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B4115" w14:textId="77777777" w:rsidR="0009149F" w:rsidRPr="00BC193C" w:rsidRDefault="0009149F" w:rsidP="0009149F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C193C">
        <w:rPr>
          <w:rFonts w:asciiTheme="majorBidi" w:hAnsiTheme="majorBidi" w:cstheme="majorBidi"/>
          <w:b/>
          <w:bCs/>
          <w:sz w:val="28"/>
          <w:szCs w:val="28"/>
          <w:u w:val="single"/>
        </w:rPr>
        <w:t>Supplementary Information</w:t>
      </w:r>
    </w:p>
    <w:p w14:paraId="666C6D43" w14:textId="77777777" w:rsidR="0009149F" w:rsidRDefault="0009149F" w:rsidP="0009149F">
      <w:pPr>
        <w:spacing w:before="120" w:after="120" w:line="480" w:lineRule="auto"/>
        <w:jc w:val="center"/>
        <w:rPr>
          <w:b/>
          <w:bCs/>
          <w:sz w:val="28"/>
          <w:szCs w:val="28"/>
        </w:rPr>
      </w:pPr>
    </w:p>
    <w:p w14:paraId="4D32EAE5" w14:textId="77777777" w:rsidR="00C42762" w:rsidRPr="00C42762" w:rsidRDefault="00C42762" w:rsidP="00C42762">
      <w:pPr>
        <w:pStyle w:val="NoSpacing"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166192325"/>
      <w:bookmarkEnd w:id="0"/>
      <w:r w:rsidRPr="00C42762">
        <w:rPr>
          <w:rFonts w:asciiTheme="majorBidi" w:hAnsiTheme="majorBidi" w:cstheme="majorBidi"/>
          <w:b/>
          <w:bCs/>
          <w:sz w:val="32"/>
          <w:szCs w:val="32"/>
        </w:rPr>
        <w:t>Comparative Analysis of Amine-Functionalized Silica for Direct Air Capture (DAC): Material Characterization, Performance, and Thermodynamic Efficiency</w:t>
      </w:r>
    </w:p>
    <w:p w14:paraId="24DF67FA" w14:textId="77777777" w:rsidR="0009149F" w:rsidRPr="00C42762" w:rsidRDefault="0009149F" w:rsidP="0009149F">
      <w:pPr>
        <w:pStyle w:val="NoSpacing"/>
        <w:rPr>
          <w:rFonts w:ascii="Times New Roman" w:eastAsia="Times New Roman" w:hAnsi="Times New Roman" w:cs="Times New Roman"/>
          <w:noProof/>
          <w:szCs w:val="20"/>
        </w:rPr>
      </w:pPr>
    </w:p>
    <w:p w14:paraId="29A4AA34" w14:textId="77777777" w:rsidR="0009149F" w:rsidRPr="00F177C6" w:rsidRDefault="0009149F" w:rsidP="0009149F">
      <w:pPr>
        <w:pStyle w:val="NoSpacing"/>
        <w:spacing w:line="480" w:lineRule="auto"/>
        <w:rPr>
          <w:rFonts w:ascii="Times New Roman" w:eastAsia="Times New Roman" w:hAnsi="Times New Roman" w:cs="Times New Roman"/>
          <w:noProof/>
          <w:szCs w:val="20"/>
          <w:vertAlign w:val="superscript"/>
          <w:lang w:val="en-US"/>
        </w:rPr>
      </w:pPr>
      <w:r w:rsidRPr="00170142">
        <w:rPr>
          <w:rFonts w:ascii="Times New Roman" w:eastAsia="Times New Roman" w:hAnsi="Times New Roman" w:cs="Times New Roman"/>
          <w:noProof/>
          <w:szCs w:val="20"/>
          <w:lang w:val="en-US"/>
        </w:rPr>
        <w:t>Riham Surkatti</w:t>
      </w:r>
      <w:r>
        <w:rPr>
          <w:rFonts w:ascii="Times New Roman" w:eastAsia="Times New Roman" w:hAnsi="Times New Roman" w:cs="Times New Roman"/>
          <w:noProof/>
          <w:szCs w:val="20"/>
          <w:lang w:val="en-US"/>
        </w:rPr>
        <w:t>,</w:t>
      </w:r>
      <w:r w:rsidRPr="00170142">
        <w:rPr>
          <w:rFonts w:ascii="Times New Roman" w:eastAsia="Times New Roman" w:hAnsi="Times New Roman" w:cs="Times New Roman"/>
          <w:noProof/>
          <w:szCs w:val="20"/>
          <w:vertAlign w:val="superscript"/>
          <w:lang w:val="en-US"/>
        </w:rPr>
        <w:t>1</w:t>
      </w:r>
      <w:r>
        <w:rPr>
          <w:rFonts w:ascii="Times New Roman" w:eastAsia="Times New Roman" w:hAnsi="Times New Roman" w:cs="Times New Roman"/>
          <w:noProof/>
          <w:szCs w:val="20"/>
          <w:lang w:val="en-US"/>
        </w:rPr>
        <w:t xml:space="preserve"> </w:t>
      </w:r>
      <w:r w:rsidRPr="00913B1A">
        <w:rPr>
          <w:rFonts w:ascii="Times New Roman" w:eastAsia="Times New Roman" w:hAnsi="Times New Roman" w:cs="Times New Roman"/>
          <w:noProof/>
          <w:szCs w:val="20"/>
        </w:rPr>
        <w:t>Yasser M. A</w:t>
      </w:r>
      <w:r>
        <w:rPr>
          <w:rFonts w:ascii="Times New Roman" w:eastAsia="Times New Roman" w:hAnsi="Times New Roman" w:cs="Times New Roman"/>
          <w:noProof/>
          <w:szCs w:val="20"/>
        </w:rPr>
        <w:t>bdullatif ,</w:t>
      </w:r>
      <w:r w:rsidRPr="005009CD">
        <w:rPr>
          <w:rFonts w:ascii="Times New Roman" w:eastAsia="Times New Roman" w:hAnsi="Times New Roman" w:cs="Times New Roman"/>
          <w:noProof/>
          <w:szCs w:val="20"/>
          <w:vertAlign w:val="superscript"/>
        </w:rPr>
        <w:t>1, 2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 </w:t>
      </w:r>
      <w:r w:rsidRPr="00170142">
        <w:rPr>
          <w:rFonts w:ascii="Times New Roman" w:eastAsia="Times New Roman" w:hAnsi="Times New Roman" w:cs="Times New Roman"/>
          <w:noProof/>
          <w:szCs w:val="20"/>
        </w:rPr>
        <w:t>Raeesh Muhammad</w:t>
      </w:r>
      <w:r>
        <w:rPr>
          <w:rFonts w:ascii="Times New Roman" w:eastAsia="Times New Roman" w:hAnsi="Times New Roman" w:cs="Times New Roman"/>
          <w:noProof/>
          <w:szCs w:val="20"/>
        </w:rPr>
        <w:t>,</w:t>
      </w:r>
      <w:r w:rsidRPr="00170142">
        <w:rPr>
          <w:rFonts w:ascii="Times New Roman" w:eastAsia="Times New Roman" w:hAnsi="Times New Roman" w:cs="Times New Roman"/>
          <w:noProof/>
          <w:szCs w:val="20"/>
          <w:vertAlign w:val="superscript"/>
        </w:rPr>
        <w:t>1</w:t>
      </w:r>
      <w:r>
        <w:rPr>
          <w:rFonts w:ascii="Times New Roman" w:eastAsia="Times New Roman" w:hAnsi="Times New Roman" w:cs="Times New Roman"/>
          <w:noProof/>
          <w:szCs w:val="20"/>
        </w:rPr>
        <w:t xml:space="preserve">  </w:t>
      </w:r>
      <w:r w:rsidRPr="00913B1A">
        <w:rPr>
          <w:rFonts w:ascii="Times New Roman" w:eastAsia="Times New Roman" w:hAnsi="Times New Roman" w:cs="Times New Roman"/>
          <w:noProof/>
          <w:szCs w:val="20"/>
        </w:rPr>
        <w:t>Ahmed Sodiq</w:t>
      </w:r>
      <w:r>
        <w:rPr>
          <w:rFonts w:ascii="Times New Roman" w:eastAsia="Times New Roman" w:hAnsi="Times New Roman" w:cs="Times New Roman"/>
          <w:noProof/>
          <w:szCs w:val="20"/>
        </w:rPr>
        <w:t>,</w:t>
      </w:r>
      <w:r>
        <w:rPr>
          <w:rFonts w:ascii="Times New Roman" w:eastAsia="Times New Roman" w:hAnsi="Times New Roman" w:cs="Times New Roman"/>
          <w:noProof/>
          <w:szCs w:val="20"/>
          <w:vertAlign w:val="superscript"/>
        </w:rPr>
        <w:t>1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 </w:t>
      </w:r>
      <w:r>
        <w:rPr>
          <w:rFonts w:ascii="Times New Roman" w:eastAsia="Times New Roman" w:hAnsi="Times New Roman" w:cs="Times New Roman"/>
          <w:noProof/>
          <w:szCs w:val="20"/>
        </w:rPr>
        <w:t xml:space="preserve">Kamal </w:t>
      </w:r>
      <w:r w:rsidRPr="00F177C6">
        <w:rPr>
          <w:rFonts w:ascii="Times New Roman" w:eastAsia="Times New Roman" w:hAnsi="Times New Roman" w:cs="Times New Roman"/>
          <w:noProof/>
          <w:szCs w:val="20"/>
          <w:lang w:val="en-US"/>
        </w:rPr>
        <w:t>Mroue</w:t>
      </w:r>
      <w:r>
        <w:rPr>
          <w:rFonts w:ascii="Times New Roman" w:eastAsia="Times New Roman" w:hAnsi="Times New Roman" w:cs="Times New Roman"/>
          <w:noProof/>
          <w:szCs w:val="20"/>
          <w:lang w:val="en-US"/>
        </w:rPr>
        <w:t>,</w:t>
      </w:r>
      <w:r w:rsidRPr="00F177C6">
        <w:rPr>
          <w:rFonts w:ascii="Times New Roman" w:eastAsia="Times New Roman" w:hAnsi="Times New Roman" w:cs="Times New Roman"/>
          <w:noProof/>
          <w:szCs w:val="20"/>
          <w:vertAlign w:val="superscript"/>
          <w:lang w:val="en-US"/>
        </w:rPr>
        <w:t>3</w:t>
      </w:r>
      <w:r>
        <w:rPr>
          <w:rFonts w:ascii="Times New Roman" w:eastAsia="Times New Roman" w:hAnsi="Times New Roman" w:cs="Times New Roman"/>
          <w:noProof/>
          <w:szCs w:val="20"/>
          <w:lang w:val="en-US"/>
        </w:rPr>
        <w:t xml:space="preserve"> </w:t>
      </w:r>
      <w:r w:rsidRPr="00F177C6">
        <w:rPr>
          <w:rFonts w:ascii="Times New Roman" w:eastAsia="Times New Roman" w:hAnsi="Times New Roman" w:cs="Times New Roman"/>
          <w:noProof/>
          <w:szCs w:val="20"/>
        </w:rPr>
        <w:t>Tareq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 A</w:t>
      </w:r>
      <w:r>
        <w:rPr>
          <w:rFonts w:ascii="Times New Roman" w:eastAsia="Times New Roman" w:hAnsi="Times New Roman" w:cs="Times New Roman"/>
          <w:noProof/>
          <w:szCs w:val="20"/>
        </w:rPr>
        <w:t>l</w:t>
      </w:r>
      <w:r w:rsidRPr="00913B1A">
        <w:rPr>
          <w:rFonts w:ascii="Times New Roman" w:eastAsia="Times New Roman" w:hAnsi="Times New Roman" w:cs="Times New Roman"/>
          <w:noProof/>
          <w:szCs w:val="20"/>
        </w:rPr>
        <w:t>-A</w:t>
      </w:r>
      <w:r>
        <w:rPr>
          <w:rFonts w:ascii="Times New Roman" w:eastAsia="Times New Roman" w:hAnsi="Times New Roman" w:cs="Times New Roman"/>
          <w:noProof/>
          <w:szCs w:val="20"/>
        </w:rPr>
        <w:t xml:space="preserve">nsari </w:t>
      </w:r>
      <w:r w:rsidRPr="00913B1A">
        <w:rPr>
          <w:rFonts w:ascii="Times New Roman" w:eastAsia="Times New Roman" w:hAnsi="Times New Roman" w:cs="Times New Roman"/>
          <w:noProof/>
          <w:szCs w:val="20"/>
        </w:rPr>
        <w:t>,</w:t>
      </w:r>
      <w:r>
        <w:rPr>
          <w:rFonts w:ascii="Times New Roman" w:eastAsia="Times New Roman" w:hAnsi="Times New Roman" w:cs="Times New Roman"/>
          <w:noProof/>
          <w:szCs w:val="20"/>
          <w:vertAlign w:val="superscript"/>
        </w:rPr>
        <w:t>1,2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 and Abdulkarem I. Amhame</w:t>
      </w:r>
      <w:r>
        <w:rPr>
          <w:rFonts w:ascii="Times New Roman" w:eastAsia="Times New Roman" w:hAnsi="Times New Roman" w:cs="Times New Roman"/>
          <w:noProof/>
          <w:szCs w:val="20"/>
        </w:rPr>
        <w:t>d*</w:t>
      </w:r>
      <w:r>
        <w:rPr>
          <w:rFonts w:ascii="Times New Roman" w:eastAsia="Times New Roman" w:hAnsi="Times New Roman" w:cs="Times New Roman"/>
          <w:noProof/>
          <w:szCs w:val="20"/>
          <w:vertAlign w:val="superscript"/>
        </w:rPr>
        <w:t>1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 </w:t>
      </w:r>
    </w:p>
    <w:p w14:paraId="2D225233" w14:textId="77777777" w:rsidR="0009149F" w:rsidRPr="00913B1A" w:rsidRDefault="0009149F" w:rsidP="0009149F">
      <w:pPr>
        <w:pStyle w:val="NoSpacing"/>
        <w:spacing w:line="480" w:lineRule="auto"/>
        <w:rPr>
          <w:rFonts w:ascii="Times New Roman" w:eastAsia="Times New Roman" w:hAnsi="Times New Roman" w:cs="Times New Roman"/>
          <w:noProof/>
          <w:szCs w:val="20"/>
        </w:rPr>
      </w:pPr>
    </w:p>
    <w:p w14:paraId="18B8490B" w14:textId="77777777" w:rsidR="0009149F" w:rsidRDefault="0009149F" w:rsidP="0009149F">
      <w:pPr>
        <w:pStyle w:val="NoSpacing"/>
        <w:spacing w:line="480" w:lineRule="auto"/>
        <w:rPr>
          <w:rFonts w:ascii="Times New Roman" w:eastAsia="Times New Roman" w:hAnsi="Times New Roman" w:cs="Times New Roman"/>
          <w:noProof/>
          <w:szCs w:val="20"/>
        </w:rPr>
      </w:pPr>
      <w:r w:rsidRPr="005009CD">
        <w:rPr>
          <w:rFonts w:ascii="Times New Roman" w:eastAsia="Times New Roman" w:hAnsi="Times New Roman" w:cs="Times New Roman"/>
          <w:noProof/>
          <w:szCs w:val="20"/>
          <w:vertAlign w:val="superscript"/>
        </w:rPr>
        <w:t>1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Qatar Environment and Energy </w:t>
      </w:r>
      <w:r>
        <w:rPr>
          <w:rFonts w:ascii="Times New Roman" w:eastAsia="Times New Roman" w:hAnsi="Times New Roman" w:cs="Times New Roman"/>
          <w:noProof/>
          <w:szCs w:val="20"/>
        </w:rPr>
        <w:t xml:space="preserve">Research 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Institute (QEERI), </w:t>
      </w:r>
      <w:r>
        <w:rPr>
          <w:rFonts w:ascii="Times New Roman" w:eastAsia="Times New Roman" w:hAnsi="Times New Roman" w:cs="Times New Roman"/>
          <w:noProof/>
          <w:szCs w:val="20"/>
        </w:rPr>
        <w:t xml:space="preserve">Hamad Bin Khalifa University, 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Qatar Foundation, </w:t>
      </w:r>
      <w:r>
        <w:rPr>
          <w:rFonts w:ascii="Times New Roman" w:eastAsia="Times New Roman" w:hAnsi="Times New Roman" w:cs="Times New Roman"/>
          <w:noProof/>
          <w:szCs w:val="20"/>
        </w:rPr>
        <w:t xml:space="preserve">Education City, </w:t>
      </w:r>
      <w:r w:rsidRPr="00913B1A">
        <w:rPr>
          <w:rFonts w:ascii="Times New Roman" w:eastAsia="Times New Roman" w:hAnsi="Times New Roman" w:cs="Times New Roman"/>
          <w:noProof/>
          <w:szCs w:val="20"/>
        </w:rPr>
        <w:t>D</w:t>
      </w:r>
      <w:r>
        <w:rPr>
          <w:rFonts w:ascii="Times New Roman" w:eastAsia="Times New Roman" w:hAnsi="Times New Roman" w:cs="Times New Roman"/>
          <w:noProof/>
          <w:szCs w:val="20"/>
        </w:rPr>
        <w:t xml:space="preserve">oha, 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Qatar </w:t>
      </w:r>
    </w:p>
    <w:p w14:paraId="70D6EEA7" w14:textId="77777777" w:rsidR="0009149F" w:rsidRDefault="0009149F" w:rsidP="0009149F">
      <w:pPr>
        <w:pStyle w:val="NoSpacing"/>
        <w:spacing w:line="480" w:lineRule="auto"/>
        <w:rPr>
          <w:rFonts w:ascii="Times New Roman" w:eastAsia="Times New Roman" w:hAnsi="Times New Roman" w:cs="Times New Roman"/>
          <w:noProof/>
          <w:szCs w:val="20"/>
        </w:rPr>
      </w:pPr>
      <w:r w:rsidRPr="00080403">
        <w:rPr>
          <w:rFonts w:ascii="Times New Roman" w:eastAsia="Times New Roman" w:hAnsi="Times New Roman" w:cs="Times New Roman"/>
          <w:noProof/>
          <w:szCs w:val="20"/>
          <w:vertAlign w:val="superscript"/>
        </w:rPr>
        <w:t>2</w:t>
      </w:r>
      <w:r w:rsidRPr="00913B1A">
        <w:rPr>
          <w:rFonts w:ascii="Times New Roman" w:eastAsia="Times New Roman" w:hAnsi="Times New Roman" w:cs="Times New Roman"/>
          <w:noProof/>
          <w:szCs w:val="20"/>
        </w:rPr>
        <w:t>College of Science and Engineering, Hamad Bin Khalifa University, Qatar Foundation</w:t>
      </w:r>
      <w:r>
        <w:rPr>
          <w:rFonts w:ascii="Times New Roman" w:eastAsia="Times New Roman" w:hAnsi="Times New Roman" w:cs="Times New Roman"/>
          <w:noProof/>
          <w:szCs w:val="20"/>
        </w:rPr>
        <w:t xml:space="preserve">, </w:t>
      </w:r>
      <w:r w:rsidRPr="00913B1A">
        <w:rPr>
          <w:rFonts w:ascii="Times New Roman" w:eastAsia="Times New Roman" w:hAnsi="Times New Roman" w:cs="Times New Roman"/>
          <w:noProof/>
          <w:szCs w:val="20"/>
        </w:rPr>
        <w:t>Doha, Qatar</w:t>
      </w:r>
    </w:p>
    <w:p w14:paraId="008E7DB3" w14:textId="77777777" w:rsidR="0009149F" w:rsidRDefault="0009149F" w:rsidP="0009149F">
      <w:pPr>
        <w:pStyle w:val="NoSpacing"/>
        <w:spacing w:line="480" w:lineRule="auto"/>
        <w:rPr>
          <w:rFonts w:ascii="Times New Roman" w:eastAsia="Times New Roman" w:hAnsi="Times New Roman" w:cs="Times New Roman"/>
          <w:noProof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  <w:vertAlign w:val="superscript"/>
        </w:rPr>
        <w:t>3</w:t>
      </w:r>
      <w:r>
        <w:rPr>
          <w:rFonts w:ascii="Times New Roman" w:eastAsia="Times New Roman" w:hAnsi="Times New Roman" w:cs="Times New Roman"/>
          <w:noProof/>
          <w:szCs w:val="20"/>
        </w:rPr>
        <w:t>Core Laboratories</w:t>
      </w:r>
      <w:r w:rsidRPr="00913B1A">
        <w:rPr>
          <w:rFonts w:ascii="Times New Roman" w:eastAsia="Times New Roman" w:hAnsi="Times New Roman" w:cs="Times New Roman"/>
          <w:noProof/>
          <w:szCs w:val="20"/>
        </w:rPr>
        <w:t>, Hamad Bin Khalifa University, Qatar Foundation</w:t>
      </w:r>
      <w:r w:rsidRPr="00EE7656">
        <w:rPr>
          <w:rFonts w:ascii="Times New Roman" w:eastAsia="Times New Roman" w:hAnsi="Times New Roman" w:cs="Times New Roman"/>
          <w:noProof/>
          <w:szCs w:val="20"/>
        </w:rPr>
        <w:t>, Education City</w:t>
      </w:r>
      <w:r w:rsidRPr="00913B1A">
        <w:rPr>
          <w:rFonts w:ascii="Times New Roman" w:eastAsia="Times New Roman" w:hAnsi="Times New Roman" w:cs="Times New Roman"/>
          <w:noProof/>
          <w:szCs w:val="20"/>
        </w:rPr>
        <w:t>, Doha, Qatar</w:t>
      </w:r>
    </w:p>
    <w:p w14:paraId="7578E768" w14:textId="77777777" w:rsidR="0009149F" w:rsidRDefault="0009149F" w:rsidP="0009149F">
      <w:pPr>
        <w:pStyle w:val="NoSpacing"/>
        <w:spacing w:line="480" w:lineRule="auto"/>
        <w:rPr>
          <w:rFonts w:ascii="Times New Roman" w:eastAsia="Times New Roman" w:hAnsi="Times New Roman" w:cs="Times New Roman"/>
          <w:noProof/>
          <w:szCs w:val="20"/>
        </w:rPr>
      </w:pPr>
      <w:r>
        <w:rPr>
          <w:rFonts w:ascii="Times New Roman" w:eastAsia="Times New Roman" w:hAnsi="Times New Roman" w:cs="Times New Roman"/>
          <w:noProof/>
          <w:szCs w:val="20"/>
        </w:rPr>
        <w:t>*</w:t>
      </w:r>
      <w:r w:rsidRPr="00913B1A">
        <w:rPr>
          <w:rFonts w:ascii="Times New Roman" w:eastAsia="Times New Roman" w:hAnsi="Times New Roman" w:cs="Times New Roman"/>
          <w:noProof/>
          <w:szCs w:val="20"/>
        </w:rPr>
        <w:t xml:space="preserve">Corresponding author’s email: </w:t>
      </w:r>
      <w:hyperlink r:id="rId4" w:history="1">
        <w:r w:rsidRPr="00AE7D52">
          <w:rPr>
            <w:rStyle w:val="Hyperlink"/>
            <w:rFonts w:ascii="Times New Roman" w:eastAsia="Times New Roman" w:hAnsi="Times New Roman" w:cs="Times New Roman"/>
            <w:noProof/>
            <w:szCs w:val="20"/>
          </w:rPr>
          <w:t>aamhamed@hbku.edu.qa</w:t>
        </w:r>
      </w:hyperlink>
    </w:p>
    <w:p w14:paraId="3A528781" w14:textId="77777777" w:rsidR="0009149F" w:rsidRDefault="0009149F" w:rsidP="0009149F">
      <w:pPr>
        <w:rPr>
          <w:sz w:val="24"/>
          <w:szCs w:val="24"/>
          <w:lang w:val="en-GB"/>
        </w:rPr>
      </w:pPr>
    </w:p>
    <w:p w14:paraId="0B253583" w14:textId="77777777" w:rsidR="0009149F" w:rsidRDefault="0009149F" w:rsidP="0009149F">
      <w:pPr>
        <w:rPr>
          <w:sz w:val="24"/>
          <w:szCs w:val="24"/>
          <w:lang w:val="en-GB"/>
        </w:rPr>
      </w:pPr>
    </w:p>
    <w:p w14:paraId="2D82874E" w14:textId="77777777" w:rsidR="0009149F" w:rsidRDefault="0009149F" w:rsidP="0009149F">
      <w:pPr>
        <w:rPr>
          <w:sz w:val="24"/>
          <w:szCs w:val="24"/>
          <w:lang w:val="en-GB"/>
        </w:rPr>
      </w:pPr>
    </w:p>
    <w:p w14:paraId="038D9554" w14:textId="77777777" w:rsidR="0009149F" w:rsidRDefault="0009149F" w:rsidP="0009149F">
      <w:pPr>
        <w:rPr>
          <w:sz w:val="24"/>
          <w:szCs w:val="24"/>
          <w:lang w:val="en-GB"/>
        </w:rPr>
      </w:pPr>
    </w:p>
    <w:p w14:paraId="69A670C2" w14:textId="77777777" w:rsidR="0009149F" w:rsidRDefault="0009149F" w:rsidP="0009149F">
      <w:pPr>
        <w:rPr>
          <w:sz w:val="24"/>
          <w:szCs w:val="24"/>
          <w:lang w:val="en-GB"/>
        </w:rPr>
      </w:pPr>
    </w:p>
    <w:p w14:paraId="3140B9FD" w14:textId="77777777" w:rsidR="0009149F" w:rsidRDefault="0009149F" w:rsidP="0009149F">
      <w:pPr>
        <w:rPr>
          <w:sz w:val="24"/>
          <w:szCs w:val="24"/>
          <w:lang w:val="en-GB"/>
        </w:rPr>
      </w:pPr>
    </w:p>
    <w:p w14:paraId="1B2BEDE3" w14:textId="77777777" w:rsidR="0009149F" w:rsidRDefault="0009149F" w:rsidP="0009149F">
      <w:pPr>
        <w:rPr>
          <w:sz w:val="24"/>
          <w:szCs w:val="24"/>
          <w:lang w:val="en-GB"/>
        </w:rPr>
      </w:pPr>
    </w:p>
    <w:p w14:paraId="7F51E22C" w14:textId="77777777" w:rsidR="0009149F" w:rsidRDefault="0009149F" w:rsidP="0009149F">
      <w:pPr>
        <w:rPr>
          <w:sz w:val="24"/>
          <w:szCs w:val="24"/>
          <w:lang w:val="en-GB"/>
        </w:rPr>
      </w:pPr>
    </w:p>
    <w:p w14:paraId="035EA17B" w14:textId="77777777" w:rsidR="0009149F" w:rsidRDefault="0009149F" w:rsidP="0009149F">
      <w:pPr>
        <w:rPr>
          <w:sz w:val="24"/>
          <w:szCs w:val="24"/>
          <w:lang w:val="en-GB"/>
        </w:rPr>
      </w:pPr>
    </w:p>
    <w:p w14:paraId="6065A9F3" w14:textId="77777777" w:rsidR="0009149F" w:rsidRDefault="0009149F" w:rsidP="0009149F">
      <w:pPr>
        <w:rPr>
          <w:sz w:val="24"/>
          <w:szCs w:val="24"/>
          <w:lang w:val="en-GB"/>
        </w:rPr>
      </w:pPr>
    </w:p>
    <w:p w14:paraId="3735A6F2" w14:textId="77777777" w:rsidR="0009149F" w:rsidRDefault="0009149F" w:rsidP="0009149F">
      <w:pPr>
        <w:rPr>
          <w:sz w:val="24"/>
          <w:szCs w:val="24"/>
          <w:lang w:val="en-GB"/>
        </w:rPr>
      </w:pPr>
    </w:p>
    <w:p w14:paraId="20525953" w14:textId="77777777" w:rsidR="0009149F" w:rsidRDefault="0009149F" w:rsidP="0009149F">
      <w:pPr>
        <w:rPr>
          <w:sz w:val="24"/>
          <w:szCs w:val="24"/>
          <w:lang w:val="en-GB"/>
        </w:rPr>
      </w:pPr>
    </w:p>
    <w:p w14:paraId="12397C9A" w14:textId="77777777" w:rsidR="0009149F" w:rsidRDefault="0009149F" w:rsidP="0009149F">
      <w:pPr>
        <w:rPr>
          <w:sz w:val="24"/>
          <w:szCs w:val="24"/>
          <w:lang w:val="en-GB"/>
        </w:rPr>
      </w:pPr>
    </w:p>
    <w:p w14:paraId="426DE34E" w14:textId="77777777" w:rsidR="0009149F" w:rsidRPr="005508CA" w:rsidRDefault="0009149F" w:rsidP="0009149F">
      <w:pPr>
        <w:rPr>
          <w:sz w:val="24"/>
          <w:szCs w:val="24"/>
          <w:lang w:val="en-GB"/>
        </w:rPr>
      </w:pPr>
    </w:p>
    <w:p w14:paraId="0CB60C7E" w14:textId="77777777" w:rsidR="0009149F" w:rsidRDefault="0009149F" w:rsidP="0009149F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851690E" wp14:editId="6DD63B08">
            <wp:extent cx="3409883" cy="2286000"/>
            <wp:effectExtent l="0" t="0" r="635" b="0"/>
            <wp:docPr id="1956813803" name="Picture 1" descr="A graph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813803" name="Picture 1" descr="A graph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883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09F97E" w14:textId="77777777" w:rsidR="0009149F" w:rsidRPr="005508CA" w:rsidRDefault="0009149F" w:rsidP="0009149F">
      <w:pPr>
        <w:spacing w:before="120" w:after="120"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BB213F">
        <w:rPr>
          <w:rFonts w:asciiTheme="majorBidi" w:hAnsiTheme="majorBidi" w:cstheme="majorBidi"/>
          <w:b/>
          <w:bCs/>
          <w:sz w:val="24"/>
          <w:szCs w:val="24"/>
        </w:rPr>
        <w:t>Figure S1.</w:t>
      </w:r>
      <w:r w:rsidRPr="00BB213F">
        <w:rPr>
          <w:rFonts w:asciiTheme="majorBidi" w:hAnsiTheme="majorBidi" w:cstheme="majorBidi"/>
          <w:sz w:val="24"/>
          <w:szCs w:val="24"/>
        </w:rPr>
        <w:t xml:space="preserve"> EDS spectr</w:t>
      </w:r>
      <w:r>
        <w:rPr>
          <w:rFonts w:asciiTheme="majorBidi" w:hAnsiTheme="majorBidi" w:cstheme="majorBidi"/>
          <w:sz w:val="24"/>
          <w:szCs w:val="24"/>
        </w:rPr>
        <w:t>um</w:t>
      </w:r>
      <w:r w:rsidRPr="00BB21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of </w:t>
      </w:r>
      <w:r w:rsidRPr="00BB213F">
        <w:rPr>
          <w:rFonts w:asciiTheme="majorBidi" w:hAnsiTheme="majorBidi" w:cstheme="majorBidi"/>
          <w:sz w:val="24"/>
          <w:szCs w:val="24"/>
        </w:rPr>
        <w:t>SBA-15.</w:t>
      </w:r>
    </w:p>
    <w:p w14:paraId="7CB527B1" w14:textId="77777777" w:rsidR="0009149F" w:rsidRDefault="0009149F" w:rsidP="0009149F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523CA249" wp14:editId="7B2AA2B5">
            <wp:extent cx="3667298" cy="2286000"/>
            <wp:effectExtent l="0" t="0" r="9525" b="0"/>
            <wp:docPr id="1214323131" name="Picture 2" descr="A graph of a graph of energ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323131" name="Picture 2" descr="A graph of a graph of energ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298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C0B819" w14:textId="77777777" w:rsidR="0009149F" w:rsidRPr="005508CA" w:rsidRDefault="0009149F" w:rsidP="0009149F">
      <w:pPr>
        <w:spacing w:before="120" w:after="120"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BB213F">
        <w:rPr>
          <w:rFonts w:asciiTheme="majorBidi" w:hAnsiTheme="majorBidi" w:cstheme="majorBidi"/>
          <w:b/>
          <w:bCs/>
          <w:sz w:val="24"/>
          <w:szCs w:val="24"/>
        </w:rPr>
        <w:t>Figure S2.</w:t>
      </w:r>
      <w:r w:rsidRPr="00BB213F">
        <w:rPr>
          <w:rFonts w:asciiTheme="majorBidi" w:hAnsiTheme="majorBidi" w:cstheme="majorBidi"/>
          <w:sz w:val="24"/>
          <w:szCs w:val="24"/>
        </w:rPr>
        <w:t xml:space="preserve"> EDS spectr</w:t>
      </w:r>
      <w:r>
        <w:rPr>
          <w:rFonts w:asciiTheme="majorBidi" w:hAnsiTheme="majorBidi" w:cstheme="majorBidi"/>
          <w:sz w:val="24"/>
          <w:szCs w:val="24"/>
        </w:rPr>
        <w:t>um</w:t>
      </w:r>
      <w:r w:rsidRPr="00BB21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of</w:t>
      </w:r>
      <w:r w:rsidRPr="00BB213F">
        <w:rPr>
          <w:rFonts w:asciiTheme="majorBidi" w:hAnsiTheme="majorBidi" w:cstheme="majorBidi"/>
          <w:sz w:val="24"/>
          <w:szCs w:val="24"/>
        </w:rPr>
        <w:t xml:space="preserve"> S-TEP.</w:t>
      </w:r>
    </w:p>
    <w:p w14:paraId="1863683B" w14:textId="77777777" w:rsidR="0009149F" w:rsidRDefault="0009149F" w:rsidP="0009149F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2DB0F1F1" wp14:editId="4085F35E">
            <wp:extent cx="3572688" cy="2286000"/>
            <wp:effectExtent l="0" t="0" r="8890" b="0"/>
            <wp:docPr id="1340199220" name="Picture 3" descr="A graph of energ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199220" name="Picture 3" descr="A graph of energ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688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A26E69" w14:textId="77777777" w:rsidR="0009149F" w:rsidRPr="00BB213F" w:rsidRDefault="0009149F" w:rsidP="0009149F">
      <w:pPr>
        <w:spacing w:before="120" w:after="120"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BB213F">
        <w:rPr>
          <w:rFonts w:asciiTheme="majorBidi" w:hAnsiTheme="majorBidi" w:cstheme="majorBidi"/>
          <w:b/>
          <w:bCs/>
          <w:sz w:val="24"/>
          <w:szCs w:val="24"/>
        </w:rPr>
        <w:t>Figure S3.</w:t>
      </w:r>
      <w:r w:rsidRPr="00BB213F">
        <w:rPr>
          <w:rFonts w:asciiTheme="majorBidi" w:hAnsiTheme="majorBidi" w:cstheme="majorBidi"/>
          <w:sz w:val="24"/>
          <w:szCs w:val="24"/>
        </w:rPr>
        <w:t xml:space="preserve"> EDS spectr</w:t>
      </w:r>
      <w:r>
        <w:rPr>
          <w:rFonts w:asciiTheme="majorBidi" w:hAnsiTheme="majorBidi" w:cstheme="majorBidi"/>
          <w:sz w:val="24"/>
          <w:szCs w:val="24"/>
        </w:rPr>
        <w:t>um</w:t>
      </w:r>
      <w:r w:rsidRPr="00BB21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of</w:t>
      </w:r>
      <w:r w:rsidRPr="00BB213F">
        <w:rPr>
          <w:rFonts w:asciiTheme="majorBidi" w:hAnsiTheme="majorBidi" w:cstheme="majorBidi"/>
          <w:sz w:val="24"/>
          <w:szCs w:val="24"/>
        </w:rPr>
        <w:t xml:space="preserve"> S-APT.</w:t>
      </w:r>
    </w:p>
    <w:p w14:paraId="4A7276DA" w14:textId="77777777" w:rsidR="0009149F" w:rsidRDefault="0009149F" w:rsidP="0009149F">
      <w:pPr>
        <w:jc w:val="center"/>
        <w:rPr>
          <w:b/>
          <w:bCs/>
          <w:sz w:val="28"/>
          <w:szCs w:val="28"/>
        </w:rPr>
      </w:pPr>
    </w:p>
    <w:p w14:paraId="244678B1" w14:textId="77777777" w:rsidR="0009149F" w:rsidRDefault="0009149F" w:rsidP="0009149F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DAF6CF1" wp14:editId="1DF2FFD7">
            <wp:extent cx="3848498" cy="2286000"/>
            <wp:effectExtent l="0" t="0" r="0" b="0"/>
            <wp:docPr id="501377860" name="Picture 4" descr="A graph of a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77860" name="Picture 4" descr="A graph of a red 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498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90DC91" w14:textId="77777777" w:rsidR="0009149F" w:rsidRPr="00BB213F" w:rsidRDefault="0009149F" w:rsidP="0009149F">
      <w:pPr>
        <w:spacing w:before="120" w:after="120"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BB213F">
        <w:rPr>
          <w:rFonts w:asciiTheme="majorBidi" w:hAnsiTheme="majorBidi" w:cstheme="majorBidi"/>
          <w:b/>
          <w:bCs/>
          <w:sz w:val="24"/>
          <w:szCs w:val="24"/>
        </w:rPr>
        <w:t>Figure S4.</w:t>
      </w:r>
      <w:r w:rsidRPr="00BB213F">
        <w:rPr>
          <w:rFonts w:asciiTheme="majorBidi" w:hAnsiTheme="majorBidi" w:cstheme="majorBidi"/>
          <w:sz w:val="24"/>
          <w:szCs w:val="24"/>
        </w:rPr>
        <w:t xml:space="preserve"> EDS spectr</w:t>
      </w:r>
      <w:r>
        <w:rPr>
          <w:rFonts w:asciiTheme="majorBidi" w:hAnsiTheme="majorBidi" w:cstheme="majorBidi"/>
          <w:sz w:val="24"/>
          <w:szCs w:val="24"/>
        </w:rPr>
        <w:t>um</w:t>
      </w:r>
      <w:r w:rsidRPr="00BB21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of</w:t>
      </w:r>
      <w:r w:rsidRPr="00BB213F">
        <w:rPr>
          <w:rFonts w:asciiTheme="majorBidi" w:hAnsiTheme="majorBidi" w:cstheme="majorBidi"/>
          <w:sz w:val="24"/>
          <w:szCs w:val="24"/>
        </w:rPr>
        <w:t xml:space="preserve"> S-PEI-L.</w:t>
      </w:r>
    </w:p>
    <w:p w14:paraId="566A7E57" w14:textId="77777777" w:rsidR="0009149F" w:rsidRDefault="0009149F" w:rsidP="0009149F">
      <w:pPr>
        <w:jc w:val="center"/>
        <w:rPr>
          <w:b/>
          <w:bCs/>
          <w:sz w:val="28"/>
          <w:szCs w:val="28"/>
        </w:rPr>
      </w:pPr>
    </w:p>
    <w:p w14:paraId="4E7DBD60" w14:textId="77777777" w:rsidR="0009149F" w:rsidRDefault="0009149F" w:rsidP="0009149F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0E4DADFB" wp14:editId="5518259D">
            <wp:extent cx="3848498" cy="2286000"/>
            <wp:effectExtent l="0" t="0" r="0" b="0"/>
            <wp:docPr id="1391669891" name="Picture 5" descr="A graph of a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669891" name="Picture 5" descr="A graph of a red 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498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D6E9AF" w14:textId="77777777" w:rsidR="0009149F" w:rsidRDefault="0009149F" w:rsidP="0009149F">
      <w:pPr>
        <w:spacing w:before="120" w:after="120"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BB213F">
        <w:rPr>
          <w:rFonts w:asciiTheme="majorBidi" w:hAnsiTheme="majorBidi" w:cstheme="majorBidi"/>
          <w:b/>
          <w:bCs/>
          <w:sz w:val="24"/>
          <w:szCs w:val="24"/>
        </w:rPr>
        <w:t>Figure S5.</w:t>
      </w:r>
      <w:r w:rsidRPr="00BB213F">
        <w:rPr>
          <w:rFonts w:asciiTheme="majorBidi" w:hAnsiTheme="majorBidi" w:cstheme="majorBidi"/>
          <w:sz w:val="24"/>
          <w:szCs w:val="24"/>
        </w:rPr>
        <w:t xml:space="preserve"> EDS spectr</w:t>
      </w:r>
      <w:r>
        <w:rPr>
          <w:rFonts w:asciiTheme="majorBidi" w:hAnsiTheme="majorBidi" w:cstheme="majorBidi"/>
          <w:sz w:val="24"/>
          <w:szCs w:val="24"/>
        </w:rPr>
        <w:t>um</w:t>
      </w:r>
      <w:r w:rsidRPr="00BB21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of</w:t>
      </w:r>
      <w:r w:rsidRPr="00BB213F">
        <w:rPr>
          <w:rFonts w:asciiTheme="majorBidi" w:hAnsiTheme="majorBidi" w:cstheme="majorBidi"/>
          <w:sz w:val="24"/>
          <w:szCs w:val="24"/>
        </w:rPr>
        <w:t xml:space="preserve"> S-PEI-H.</w:t>
      </w:r>
    </w:p>
    <w:p w14:paraId="77CFC84C" w14:textId="77777777" w:rsidR="0009149F" w:rsidRPr="00BB213F" w:rsidRDefault="0009149F" w:rsidP="0009149F">
      <w:pPr>
        <w:spacing w:before="120" w:after="120" w:line="48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7943F0C2" w14:textId="77777777" w:rsidR="0009149F" w:rsidRPr="00170150" w:rsidRDefault="0009149F" w:rsidP="0009149F">
      <w:pPr>
        <w:spacing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14:paraId="3E784B12" w14:textId="77777777" w:rsidR="0009149F" w:rsidRPr="00BB213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B213F">
        <w:rPr>
          <w:rFonts w:asciiTheme="majorBidi" w:hAnsiTheme="majorBidi" w:cstheme="majorBidi"/>
          <w:b/>
          <w:bCs/>
          <w:sz w:val="24"/>
          <w:szCs w:val="24"/>
        </w:rPr>
        <w:t>Table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B213F">
        <w:rPr>
          <w:rFonts w:asciiTheme="majorBidi" w:hAnsiTheme="majorBidi" w:cstheme="majorBidi"/>
          <w:b/>
          <w:bCs/>
          <w:sz w:val="24"/>
          <w:szCs w:val="24"/>
        </w:rPr>
        <w:t>S1.</w:t>
      </w:r>
      <w:r w:rsidRPr="00BB213F">
        <w:rPr>
          <w:rFonts w:asciiTheme="majorBidi" w:hAnsiTheme="majorBidi" w:cstheme="majorBidi"/>
          <w:sz w:val="24"/>
          <w:szCs w:val="24"/>
        </w:rPr>
        <w:t xml:space="preserve"> Atomic composition of the adsorbents analyzed </w:t>
      </w:r>
      <w:r>
        <w:rPr>
          <w:rFonts w:asciiTheme="majorBidi" w:hAnsiTheme="majorBidi" w:cstheme="majorBidi"/>
          <w:sz w:val="24"/>
          <w:szCs w:val="24"/>
        </w:rPr>
        <w:t>by</w:t>
      </w:r>
      <w:r w:rsidRPr="00BB213F">
        <w:rPr>
          <w:rFonts w:asciiTheme="majorBidi" w:hAnsiTheme="majorBidi" w:cstheme="majorBidi"/>
          <w:sz w:val="24"/>
          <w:szCs w:val="24"/>
        </w:rPr>
        <w:t xml:space="preserve"> EDS. 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14"/>
        <w:gridCol w:w="1811"/>
        <w:gridCol w:w="1811"/>
        <w:gridCol w:w="1812"/>
        <w:gridCol w:w="1812"/>
      </w:tblGrid>
      <w:tr w:rsidR="0009149F" w:rsidRPr="00170150" w14:paraId="699F3F71" w14:textId="77777777" w:rsidTr="002C0900">
        <w:trPr>
          <w:trHeight w:val="295"/>
        </w:trPr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E4D07A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E911F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C%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1F998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N%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C14A48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O%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4B94FB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Si%</w:t>
            </w:r>
          </w:p>
        </w:tc>
      </w:tr>
      <w:tr w:rsidR="0009149F" w:rsidRPr="00170150" w14:paraId="2C40B4B0" w14:textId="77777777" w:rsidTr="002C0900">
        <w:trPr>
          <w:trHeight w:val="286"/>
        </w:trPr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1BF39" w14:textId="77777777" w:rsidR="0009149F" w:rsidRPr="005508CA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08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SBA-15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21BA22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EE8EAD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E48B5D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C36D30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</w:tr>
      <w:tr w:rsidR="0009149F" w:rsidRPr="00170150" w14:paraId="3B402502" w14:textId="77777777" w:rsidTr="002C0900">
        <w:trPr>
          <w:trHeight w:val="277"/>
        </w:trPr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08D24" w14:textId="77777777" w:rsidR="0009149F" w:rsidRPr="005508CA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08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S-APT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1389AE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44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958565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2B3B79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956B3E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</w:tr>
      <w:tr w:rsidR="0009149F" w:rsidRPr="00170150" w14:paraId="3284F1AE" w14:textId="77777777" w:rsidTr="002C0900">
        <w:trPr>
          <w:trHeight w:val="277"/>
        </w:trPr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D87E64" w14:textId="77777777" w:rsidR="0009149F" w:rsidRPr="005508CA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08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S-PEI-L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7592CD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8D9F75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2B354E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A8B719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</w:tr>
      <w:tr w:rsidR="0009149F" w:rsidRPr="00170150" w14:paraId="6C92B3B4" w14:textId="77777777" w:rsidTr="002C0900">
        <w:trPr>
          <w:trHeight w:val="268"/>
        </w:trPr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387182" w14:textId="77777777" w:rsidR="0009149F" w:rsidRPr="005508CA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08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S-PEI-H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676523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9FD28B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5D0EBE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0B4640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</w:tr>
      <w:tr w:rsidR="0009149F" w:rsidRPr="00170150" w14:paraId="599F9336" w14:textId="77777777" w:rsidTr="002C0900">
        <w:trPr>
          <w:trHeight w:val="259"/>
        </w:trPr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4F1E8" w14:textId="77777777" w:rsidR="0009149F" w:rsidRPr="005508CA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08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S-TEP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C1324F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B40985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DE00DE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18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D41E69" w14:textId="77777777" w:rsidR="0009149F" w:rsidRPr="00BB213F" w:rsidRDefault="0009149F" w:rsidP="002C090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13F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</w:tbl>
    <w:p w14:paraId="59DF5C34" w14:textId="77777777" w:rsidR="0009149F" w:rsidRPr="00170150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14:paraId="68E10BB5" w14:textId="7B0F5FC4" w:rsidR="0009149F" w:rsidRDefault="00671E95" w:rsidP="0009149F">
      <w:pPr>
        <w:spacing w:before="120" w:after="120" w:line="480" w:lineRule="auto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6AD85826" wp14:editId="17D9EDF2">
            <wp:extent cx="5978132" cy="5401975"/>
            <wp:effectExtent l="0" t="0" r="0" b="8255"/>
            <wp:docPr id="7724977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319" cy="5413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8B1046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B213F">
        <w:rPr>
          <w:rFonts w:asciiTheme="majorBidi" w:hAnsiTheme="majorBidi" w:cstheme="majorBidi"/>
          <w:b/>
          <w:bCs/>
          <w:sz w:val="24"/>
          <w:szCs w:val="24"/>
        </w:rPr>
        <w:t>Figure S6.</w:t>
      </w:r>
      <w:r w:rsidRPr="00BB213F">
        <w:rPr>
          <w:rFonts w:asciiTheme="majorBidi" w:hAnsiTheme="majorBidi" w:cstheme="majorBidi"/>
          <w:sz w:val="24"/>
          <w:szCs w:val="24"/>
        </w:rPr>
        <w:t xml:space="preserve"> High</w:t>
      </w:r>
      <w:r>
        <w:rPr>
          <w:rFonts w:asciiTheme="majorBidi" w:hAnsiTheme="majorBidi" w:cstheme="majorBidi"/>
          <w:sz w:val="24"/>
          <w:szCs w:val="24"/>
        </w:rPr>
        <w:t>-</w:t>
      </w:r>
      <w:r w:rsidRPr="00BB213F">
        <w:rPr>
          <w:rFonts w:asciiTheme="majorBidi" w:hAnsiTheme="majorBidi" w:cstheme="majorBidi"/>
          <w:sz w:val="24"/>
          <w:szCs w:val="24"/>
        </w:rPr>
        <w:t>resolution individual element XPS spectra: (a) C1s, (b) N1s, (c) O1s and (d) Si2p for SBA-15, S-TEP, S-APT, S-PEI-L and S-PEI-H.</w:t>
      </w:r>
    </w:p>
    <w:p w14:paraId="1DFC0807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8CCA9AA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E95D6A5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5584365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61E5029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3F5FFE7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F66ED93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AB50423" w14:textId="77777777" w:rsidR="0009149F" w:rsidRDefault="0009149F" w:rsidP="0009149F">
      <w:p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13D6720" w14:textId="77777777" w:rsidR="0009149F" w:rsidRPr="00BB213F" w:rsidRDefault="0009149F" w:rsidP="0009149F">
      <w:pPr>
        <w:pStyle w:val="Caption"/>
        <w:keepNext/>
        <w:spacing w:line="276" w:lineRule="auto"/>
        <w:jc w:val="both"/>
        <w:rPr>
          <w:szCs w:val="24"/>
        </w:rPr>
      </w:pPr>
      <w:bookmarkStart w:id="1" w:name="_Ref152401455"/>
      <w:bookmarkStart w:id="2" w:name="_Toc152417670"/>
      <w:r w:rsidRPr="00BB213F">
        <w:rPr>
          <w:b/>
          <w:bCs w:val="0"/>
          <w:szCs w:val="24"/>
        </w:rPr>
        <w:lastRenderedPageBreak/>
        <w:t xml:space="preserve">Table </w:t>
      </w:r>
      <w:bookmarkEnd w:id="1"/>
      <w:r w:rsidRPr="00BB213F">
        <w:rPr>
          <w:b/>
          <w:bCs w:val="0"/>
          <w:szCs w:val="24"/>
        </w:rPr>
        <w:t>S2.</w:t>
      </w:r>
      <w:r w:rsidRPr="00BB213F">
        <w:rPr>
          <w:szCs w:val="24"/>
          <w:lang w:val="en-US"/>
        </w:rPr>
        <w:t xml:space="preserve"> The </w:t>
      </w:r>
      <w:r>
        <w:rPr>
          <w:szCs w:val="24"/>
          <w:lang w:val="en-US"/>
        </w:rPr>
        <w:t xml:space="preserve">fitted parameters for the </w:t>
      </w:r>
      <w:r w:rsidRPr="00BB213F">
        <w:rPr>
          <w:szCs w:val="24"/>
          <w:lang w:val="en-US"/>
        </w:rPr>
        <w:t>kinetic models of CO</w:t>
      </w:r>
      <w:r w:rsidRPr="00BB213F">
        <w:rPr>
          <w:szCs w:val="24"/>
          <w:vertAlign w:val="subscript"/>
          <w:lang w:val="en-US"/>
        </w:rPr>
        <w:t>2</w:t>
      </w:r>
      <w:r w:rsidRPr="00BB213F">
        <w:rPr>
          <w:szCs w:val="24"/>
          <w:lang w:val="en-US"/>
        </w:rPr>
        <w:t xml:space="preserve"> adsorption under 50% humidity.</w:t>
      </w:r>
      <w:bookmarkEnd w:id="2"/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950"/>
        <w:gridCol w:w="1410"/>
        <w:gridCol w:w="1461"/>
        <w:gridCol w:w="756"/>
        <w:gridCol w:w="1008"/>
      </w:tblGrid>
      <w:tr w:rsidR="0009149F" w:rsidRPr="00425E0B" w14:paraId="1790C3B5" w14:textId="77777777" w:rsidTr="002C09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BA9E993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Sample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0729A06" w14:textId="77777777" w:rsidR="0009149F" w:rsidRPr="00425E0B" w:rsidRDefault="0009149F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Model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78BA80D" w14:textId="77777777" w:rsidR="0009149F" w:rsidRPr="00425E0B" w:rsidRDefault="00C42762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theme="majorBidi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theme="majorBidi"/>
                      <w:sz w:val="24"/>
                      <w:szCs w:val="24"/>
                    </w:rPr>
                    <m:t>e</m:t>
                  </m:r>
                </m:sub>
              </m:sSub>
            </m:oMath>
            <w:r w:rsidR="0009149F"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(mmol/g)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3BAECB1" w14:textId="77777777" w:rsidR="0009149F" w:rsidRPr="00425E0B" w:rsidRDefault="0009149F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theme="majorBidi"/>
                  <w:sz w:val="24"/>
                  <w:szCs w:val="24"/>
                </w:rPr>
                <m:t>k</m:t>
              </m:r>
            </m:oMath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(</w:t>
            </w:r>
            <w:proofErr w:type="gramStart"/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min</w:t>
            </w:r>
            <w:r w:rsidRPr="00F75F95">
              <w:rPr>
                <w:rFonts w:asciiTheme="majorBidi" w:eastAsia="Calibri" w:hAnsiTheme="majorBidi" w:cstheme="majorBidi"/>
                <w:sz w:val="24"/>
                <w:szCs w:val="24"/>
                <w:vertAlign w:val="superscript"/>
              </w:rPr>
              <w:t>-1</w:t>
            </w:r>
            <w:proofErr w:type="gramEnd"/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5170057" w14:textId="77777777" w:rsidR="0009149F" w:rsidRPr="00425E0B" w:rsidRDefault="0009149F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theme="majorBidi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E74F2BA" w14:textId="77777777" w:rsidR="0009149F" w:rsidRPr="00425E0B" w:rsidRDefault="00C42762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theme="majorBidi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theme="majorBidi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09149F" w:rsidRPr="00425E0B" w14:paraId="46489E2F" w14:textId="77777777" w:rsidTr="002C0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27B0AD3B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S-PEI-H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14:paraId="3FF265EF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25E0B">
              <w:rPr>
                <w:rFonts w:asciiTheme="majorBidi" w:hAnsiTheme="majorBidi" w:cstheme="majorBidi"/>
                <w:sz w:val="24"/>
                <w:szCs w:val="24"/>
              </w:rPr>
              <w:t>Avrami</w:t>
            </w:r>
            <w:proofErr w:type="spellEnd"/>
            <w:r w:rsidRPr="00425E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14:paraId="513D4FD3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1.711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14:paraId="382C2EDD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20EACA1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1.437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14:paraId="580155E2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0.999</w:t>
            </w:r>
          </w:p>
        </w:tc>
      </w:tr>
      <w:tr w:rsidR="0009149F" w:rsidRPr="00425E0B" w14:paraId="2381382A" w14:textId="77777777" w:rsidTr="002C090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6AE95E2B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S-PEI-L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14:paraId="15CE8372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25E0B">
              <w:rPr>
                <w:rFonts w:asciiTheme="majorBidi" w:hAnsiTheme="majorBidi" w:cstheme="majorBidi"/>
                <w:sz w:val="24"/>
                <w:szCs w:val="24"/>
              </w:rPr>
              <w:t>Avrami</w:t>
            </w:r>
            <w:proofErr w:type="spellEnd"/>
            <w:r w:rsidRPr="00425E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14:paraId="2E956E94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3.007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14:paraId="35BFE627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0.001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DED3D76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1.433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14:paraId="315BA2CC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0.995</w:t>
            </w:r>
          </w:p>
        </w:tc>
      </w:tr>
      <w:tr w:rsidR="0009149F" w:rsidRPr="00425E0B" w14:paraId="195C9D7E" w14:textId="77777777" w:rsidTr="002C0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4" w:space="0" w:color="auto"/>
            </w:tcBorders>
          </w:tcPr>
          <w:p w14:paraId="2F5464BF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S-TEP</w:t>
            </w:r>
          </w:p>
        </w:tc>
        <w:tc>
          <w:tcPr>
            <w:tcW w:w="950" w:type="dxa"/>
            <w:tcBorders>
              <w:top w:val="nil"/>
              <w:bottom w:val="single" w:sz="4" w:space="0" w:color="auto"/>
            </w:tcBorders>
          </w:tcPr>
          <w:p w14:paraId="53A9C3C9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25E0B">
              <w:rPr>
                <w:rFonts w:asciiTheme="majorBidi" w:hAnsiTheme="majorBidi" w:cstheme="majorBidi"/>
                <w:sz w:val="24"/>
                <w:szCs w:val="24"/>
              </w:rPr>
              <w:t>Avrami</w:t>
            </w:r>
            <w:proofErr w:type="spellEnd"/>
            <w:r w:rsidRPr="00425E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bottom w:val="single" w:sz="4" w:space="0" w:color="auto"/>
            </w:tcBorders>
          </w:tcPr>
          <w:p w14:paraId="32C8CC0A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3.359</w:t>
            </w: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</w:tcPr>
          <w:p w14:paraId="5C486330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0.002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</w:tcPr>
          <w:p w14:paraId="6012142F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1.500</w:t>
            </w:r>
          </w:p>
        </w:tc>
        <w:tc>
          <w:tcPr>
            <w:tcW w:w="1008" w:type="dxa"/>
            <w:tcBorders>
              <w:top w:val="nil"/>
              <w:bottom w:val="single" w:sz="4" w:space="0" w:color="auto"/>
            </w:tcBorders>
          </w:tcPr>
          <w:p w14:paraId="309D308F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0.998</w:t>
            </w:r>
          </w:p>
        </w:tc>
      </w:tr>
    </w:tbl>
    <w:p w14:paraId="11129F74" w14:textId="77777777" w:rsidR="0009149F" w:rsidRPr="00425E0B" w:rsidRDefault="0009149F" w:rsidP="0009149F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27BCCDB" w14:textId="77777777" w:rsidR="0009149F" w:rsidRPr="00BB213F" w:rsidRDefault="0009149F" w:rsidP="0009149F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26EAB60" w14:textId="77777777" w:rsidR="0009149F" w:rsidRPr="00BB213F" w:rsidRDefault="0009149F" w:rsidP="0009149F">
      <w:pPr>
        <w:pStyle w:val="Caption"/>
        <w:keepNext/>
        <w:spacing w:line="276" w:lineRule="auto"/>
        <w:jc w:val="both"/>
        <w:rPr>
          <w:szCs w:val="24"/>
        </w:rPr>
      </w:pPr>
      <w:r w:rsidRPr="00BB213F">
        <w:rPr>
          <w:b/>
          <w:bCs w:val="0"/>
          <w:szCs w:val="24"/>
        </w:rPr>
        <w:t>Table S3.</w:t>
      </w:r>
      <w:r w:rsidRPr="00BB213F">
        <w:rPr>
          <w:szCs w:val="24"/>
        </w:rPr>
        <w:t xml:space="preserve"> The </w:t>
      </w:r>
      <w:r>
        <w:rPr>
          <w:szCs w:val="24"/>
        </w:rPr>
        <w:t xml:space="preserve">fitted parameters for the </w:t>
      </w:r>
      <w:r w:rsidRPr="00BB213F">
        <w:rPr>
          <w:szCs w:val="24"/>
        </w:rPr>
        <w:t>kinetic models of H</w:t>
      </w:r>
      <w:r w:rsidRPr="00BB213F">
        <w:rPr>
          <w:szCs w:val="24"/>
          <w:vertAlign w:val="subscript"/>
        </w:rPr>
        <w:t>2</w:t>
      </w:r>
      <w:r w:rsidRPr="00BB213F">
        <w:rPr>
          <w:szCs w:val="24"/>
        </w:rPr>
        <w:t>O adsorption under 50% humidity.</w:t>
      </w: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950"/>
        <w:gridCol w:w="1410"/>
        <w:gridCol w:w="1461"/>
        <w:gridCol w:w="756"/>
        <w:gridCol w:w="1008"/>
      </w:tblGrid>
      <w:tr w:rsidR="0009149F" w:rsidRPr="00425E0B" w14:paraId="0CA86189" w14:textId="77777777" w:rsidTr="002C09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AB15618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Sample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040B6DA" w14:textId="77777777" w:rsidR="0009149F" w:rsidRPr="00425E0B" w:rsidRDefault="0009149F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Model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DB3A4C2" w14:textId="77777777" w:rsidR="0009149F" w:rsidRPr="00425E0B" w:rsidRDefault="00C42762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theme="majorBidi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theme="majorBidi"/>
                      <w:sz w:val="24"/>
                      <w:szCs w:val="24"/>
                    </w:rPr>
                    <m:t>e</m:t>
                  </m:r>
                </m:sub>
              </m:sSub>
            </m:oMath>
            <w:r w:rsidR="0009149F"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(mmol/g)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FC47EF7" w14:textId="77777777" w:rsidR="0009149F" w:rsidRPr="00425E0B" w:rsidRDefault="0009149F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theme="majorBidi"/>
                  <w:sz w:val="24"/>
                  <w:szCs w:val="24"/>
                </w:rPr>
                <m:t>k</m:t>
              </m:r>
            </m:oMath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(</w:t>
            </w:r>
            <w:proofErr w:type="gramStart"/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min</w:t>
            </w:r>
            <w:r w:rsidRPr="0063020F">
              <w:rPr>
                <w:rFonts w:asciiTheme="majorBidi" w:eastAsia="Calibri" w:hAnsiTheme="majorBidi" w:cstheme="majorBidi"/>
                <w:sz w:val="24"/>
                <w:szCs w:val="24"/>
                <w:vertAlign w:val="superscript"/>
              </w:rPr>
              <w:t>-1</w:t>
            </w:r>
            <w:proofErr w:type="gramEnd"/>
            <w:r w:rsidRPr="00425E0B">
              <w:rPr>
                <w:rFonts w:asciiTheme="majorBidi" w:eastAsia="Calibr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047B76E" w14:textId="77777777" w:rsidR="0009149F" w:rsidRPr="00425E0B" w:rsidRDefault="0009149F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theme="majorBidi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A54A771" w14:textId="77777777" w:rsidR="0009149F" w:rsidRPr="00425E0B" w:rsidRDefault="00C42762" w:rsidP="002C090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theme="majorBidi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theme="majorBidi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="Calibri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09149F" w:rsidRPr="00425E0B" w14:paraId="7F848CF2" w14:textId="77777777" w:rsidTr="002C0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32B28330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S-PEI-H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14:paraId="055F87AE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25E0B">
              <w:rPr>
                <w:rFonts w:asciiTheme="majorBidi" w:hAnsiTheme="majorBidi" w:cstheme="majorBidi"/>
                <w:sz w:val="24"/>
                <w:szCs w:val="24"/>
              </w:rPr>
              <w:t>Avrami</w:t>
            </w:r>
            <w:proofErr w:type="spellEnd"/>
            <w:r w:rsidRPr="00425E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14:paraId="3CE4DD60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12.784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14:paraId="330D8A70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0.008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984A702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1.216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14:paraId="6107B3AB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0.999</w:t>
            </w:r>
          </w:p>
        </w:tc>
      </w:tr>
      <w:tr w:rsidR="0009149F" w:rsidRPr="00425E0B" w14:paraId="0F334519" w14:textId="77777777" w:rsidTr="002C090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1B201A59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S-PEI-L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14:paraId="399F9AAE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25E0B">
              <w:rPr>
                <w:rFonts w:asciiTheme="majorBidi" w:hAnsiTheme="majorBidi" w:cstheme="majorBidi"/>
                <w:sz w:val="24"/>
                <w:szCs w:val="24"/>
              </w:rPr>
              <w:t>Avrami</w:t>
            </w:r>
            <w:proofErr w:type="spellEnd"/>
            <w:r w:rsidRPr="00425E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14:paraId="3AFDD097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10.426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14:paraId="3638005B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0.006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D72722F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0.988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 w14:paraId="4A9347B8" w14:textId="77777777" w:rsidR="0009149F" w:rsidRPr="00425E0B" w:rsidRDefault="0009149F" w:rsidP="002C090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0.995</w:t>
            </w:r>
          </w:p>
        </w:tc>
      </w:tr>
      <w:tr w:rsidR="0009149F" w:rsidRPr="00425E0B" w14:paraId="41CB88F1" w14:textId="77777777" w:rsidTr="002C0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4" w:space="0" w:color="auto"/>
            </w:tcBorders>
          </w:tcPr>
          <w:p w14:paraId="3CEE8F19" w14:textId="77777777" w:rsidR="0009149F" w:rsidRPr="00425E0B" w:rsidRDefault="0009149F" w:rsidP="002C0900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bookmarkStart w:id="3" w:name="_Hlk153629665"/>
            <w:r w:rsidRPr="00425E0B">
              <w:rPr>
                <w:rFonts w:asciiTheme="majorBidi" w:hAnsiTheme="majorBidi" w:cstheme="majorBidi"/>
                <w:sz w:val="24"/>
                <w:szCs w:val="24"/>
              </w:rPr>
              <w:t>S-TEP</w:t>
            </w:r>
            <w:bookmarkEnd w:id="3"/>
          </w:p>
        </w:tc>
        <w:tc>
          <w:tcPr>
            <w:tcW w:w="950" w:type="dxa"/>
            <w:tcBorders>
              <w:top w:val="nil"/>
              <w:bottom w:val="single" w:sz="4" w:space="0" w:color="auto"/>
            </w:tcBorders>
          </w:tcPr>
          <w:p w14:paraId="26F482B5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25E0B">
              <w:rPr>
                <w:rFonts w:asciiTheme="majorBidi" w:hAnsiTheme="majorBidi" w:cstheme="majorBidi"/>
                <w:sz w:val="24"/>
                <w:szCs w:val="24"/>
              </w:rPr>
              <w:t>Avrami</w:t>
            </w:r>
            <w:proofErr w:type="spellEnd"/>
            <w:r w:rsidRPr="00425E0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bottom w:val="single" w:sz="4" w:space="0" w:color="auto"/>
            </w:tcBorders>
          </w:tcPr>
          <w:p w14:paraId="0D471E51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4.4356</w:t>
            </w: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</w:tcPr>
          <w:p w14:paraId="7C62C49E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0.026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</w:tcPr>
          <w:p w14:paraId="741DCE44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1.154</w:t>
            </w:r>
          </w:p>
        </w:tc>
        <w:tc>
          <w:tcPr>
            <w:tcW w:w="1008" w:type="dxa"/>
            <w:tcBorders>
              <w:top w:val="nil"/>
              <w:bottom w:val="single" w:sz="4" w:space="0" w:color="auto"/>
            </w:tcBorders>
          </w:tcPr>
          <w:p w14:paraId="367F040F" w14:textId="77777777" w:rsidR="0009149F" w:rsidRPr="00425E0B" w:rsidRDefault="0009149F" w:rsidP="002C090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425E0B">
              <w:rPr>
                <w:rFonts w:asciiTheme="majorBidi" w:hAnsiTheme="majorBidi" w:cstheme="majorBidi"/>
                <w:sz w:val="24"/>
                <w:szCs w:val="24"/>
              </w:rPr>
              <w:t>0.998</w:t>
            </w:r>
          </w:p>
        </w:tc>
      </w:tr>
    </w:tbl>
    <w:p w14:paraId="378A017D" w14:textId="77777777" w:rsidR="001F054A" w:rsidRDefault="001F054A"/>
    <w:sectPr w:rsidR="001F0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9F"/>
    <w:rsid w:val="0009149F"/>
    <w:rsid w:val="001F054A"/>
    <w:rsid w:val="00221EA5"/>
    <w:rsid w:val="00420012"/>
    <w:rsid w:val="00556DEE"/>
    <w:rsid w:val="00671E95"/>
    <w:rsid w:val="006F5BB1"/>
    <w:rsid w:val="00AD78CA"/>
    <w:rsid w:val="00C4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A04B2"/>
  <w15:chartTrackingRefBased/>
  <w15:docId w15:val="{1477A81C-B3CD-41CD-9BFF-35DFB720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4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149F"/>
    <w:rPr>
      <w:color w:val="0563C1" w:themeColor="hyperlink"/>
      <w:u w:val="single"/>
    </w:rPr>
  </w:style>
  <w:style w:type="paragraph" w:styleId="Caption">
    <w:name w:val="caption"/>
    <w:aliases w:val="Caption figures"/>
    <w:basedOn w:val="Normal"/>
    <w:next w:val="Normal"/>
    <w:link w:val="CaptionChar"/>
    <w:unhideWhenUsed/>
    <w:qFormat/>
    <w:rsid w:val="0009149F"/>
    <w:pPr>
      <w:spacing w:after="240" w:line="480" w:lineRule="auto"/>
      <w:jc w:val="center"/>
    </w:pPr>
    <w:rPr>
      <w:rFonts w:asciiTheme="majorBidi" w:eastAsiaTheme="minorEastAsia" w:hAnsiTheme="majorBidi" w:cstheme="majorBidi"/>
      <w:bCs/>
      <w:kern w:val="0"/>
      <w:sz w:val="24"/>
      <w:szCs w:val="18"/>
      <w:lang w:val="en-GB"/>
    </w:rPr>
  </w:style>
  <w:style w:type="table" w:customStyle="1" w:styleId="PlainTable21">
    <w:name w:val="Plain Table 21"/>
    <w:basedOn w:val="TableNormal"/>
    <w:next w:val="PlainTable2"/>
    <w:uiPriority w:val="42"/>
    <w:rsid w:val="0009149F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CaptionChar">
    <w:name w:val="Caption Char"/>
    <w:aliases w:val="Caption figures Char"/>
    <w:basedOn w:val="DefaultParagraphFont"/>
    <w:link w:val="Caption"/>
    <w:rsid w:val="0009149F"/>
    <w:rPr>
      <w:rFonts w:asciiTheme="majorBidi" w:eastAsiaTheme="minorEastAsia" w:hAnsiTheme="majorBidi" w:cstheme="majorBidi"/>
      <w:bCs/>
      <w:kern w:val="0"/>
      <w:sz w:val="24"/>
      <w:szCs w:val="18"/>
      <w:lang w:val="en-GB"/>
    </w:rPr>
  </w:style>
  <w:style w:type="paragraph" w:styleId="NoSpacing">
    <w:name w:val="No Spacing"/>
    <w:uiPriority w:val="1"/>
    <w:qFormat/>
    <w:rsid w:val="0009149F"/>
    <w:pPr>
      <w:spacing w:after="0" w:line="240" w:lineRule="auto"/>
    </w:pPr>
    <w:rPr>
      <w:kern w:val="0"/>
      <w:lang w:val="en-GB"/>
    </w:rPr>
  </w:style>
  <w:style w:type="table" w:styleId="PlainTable2">
    <w:name w:val="Plain Table 2"/>
    <w:basedOn w:val="TableNormal"/>
    <w:uiPriority w:val="42"/>
    <w:rsid w:val="0009149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mailto:aamhamed@hbku.edu.qa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Raeesh Muhammad</dc:creator>
  <cp:keywords/>
  <dc:description/>
  <cp:lastModifiedBy>Riham Mohamed Sorkatti Abubakr</cp:lastModifiedBy>
  <cp:revision>5</cp:revision>
  <dcterms:created xsi:type="dcterms:W3CDTF">2024-05-09T16:29:00Z</dcterms:created>
  <dcterms:modified xsi:type="dcterms:W3CDTF">2024-05-09T23:09:00Z</dcterms:modified>
</cp:coreProperties>
</file>