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4D68B" w14:textId="77777777" w:rsidR="009641AA" w:rsidRPr="00EE113A" w:rsidRDefault="009641AA" w:rsidP="009641AA">
      <w:pPr>
        <w:spacing w:line="480" w:lineRule="auto"/>
        <w:rPr>
          <w:rFonts w:ascii="Times New Roman" w:eastAsia="Yu Mincho" w:hAnsi="Times New Roman" w:cs="Times New Roman"/>
          <w:lang w:eastAsia="ja-JP"/>
        </w:rPr>
      </w:pPr>
      <w:r w:rsidRPr="00EE113A">
        <w:rPr>
          <w:rFonts w:ascii="Times New Roman" w:eastAsia="Yu Mincho" w:hAnsi="Times New Roman" w:cs="Times New Roman" w:hint="eastAsia"/>
          <w:lang w:eastAsia="ja-JP"/>
        </w:rPr>
        <w:t>T</w:t>
      </w:r>
      <w:r w:rsidRPr="00EE113A">
        <w:rPr>
          <w:rFonts w:ascii="Times New Roman" w:eastAsia="Yu Mincho" w:hAnsi="Times New Roman" w:cs="Times New Roman"/>
          <w:lang w:eastAsia="ja-JP"/>
        </w:rPr>
        <w:t>able S1. Immunological studies of the Iranian siblings (P1 and P2)</w:t>
      </w: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18"/>
        <w:gridCol w:w="1661"/>
        <w:gridCol w:w="1066"/>
        <w:gridCol w:w="1066"/>
        <w:gridCol w:w="1661"/>
        <w:gridCol w:w="1066"/>
        <w:gridCol w:w="1066"/>
        <w:gridCol w:w="939"/>
      </w:tblGrid>
      <w:tr w:rsidR="009641AA" w:rsidRPr="00EE113A" w14:paraId="668CD057" w14:textId="77777777" w:rsidTr="007E06EB">
        <w:trPr>
          <w:trHeight w:val="320"/>
        </w:trPr>
        <w:tc>
          <w:tcPr>
            <w:tcW w:w="0" w:type="auto"/>
            <w:noWrap/>
            <w:vAlign w:val="center"/>
          </w:tcPr>
          <w:p w14:paraId="3CB78DC1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14:paraId="68C5F73C" w14:textId="77777777" w:rsidR="009641AA" w:rsidRPr="00EE113A" w:rsidRDefault="009641AA" w:rsidP="007E06EB">
            <w:pPr>
              <w:wordWrap w:val="0"/>
              <w:spacing w:line="480" w:lineRule="auto"/>
              <w:jc w:val="center"/>
              <w:rPr>
                <w:rFonts w:ascii="Times New Roman" w:eastAsia="Yu Mincho" w:hAnsi="Times New Roman" w:cs="Times New Roman"/>
                <w:b/>
                <w:bCs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/>
                <w:b/>
                <w:bCs/>
                <w:sz w:val="17"/>
                <w:szCs w:val="17"/>
              </w:rPr>
              <w:t>Reference range</w:t>
            </w:r>
          </w:p>
          <w:p w14:paraId="0DAA95A3" w14:textId="77777777" w:rsidR="009641AA" w:rsidRPr="00EE113A" w:rsidRDefault="009641AA" w:rsidP="007E06EB">
            <w:pPr>
              <w:wordWrap w:val="0"/>
              <w:spacing w:line="480" w:lineRule="auto"/>
              <w:jc w:val="center"/>
              <w:rPr>
                <w:rFonts w:ascii="Times New Roman" w:eastAsia="Yu Mincho" w:hAnsi="Times New Roman" w:cs="Times New Roman"/>
                <w:b/>
                <w:bCs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b/>
                <w:bCs/>
                <w:sz w:val="17"/>
                <w:szCs w:val="17"/>
              </w:rPr>
              <w:t>(</w:t>
            </w:r>
            <w:r w:rsidRPr="00EE113A">
              <w:rPr>
                <w:rFonts w:ascii="Times New Roman" w:eastAsia="Yu Mincho" w:hAnsi="Times New Roman" w:cs="Times New Roman"/>
                <w:b/>
                <w:bCs/>
                <w:sz w:val="17"/>
                <w:szCs w:val="17"/>
              </w:rPr>
              <w:t>adult)</w:t>
            </w:r>
          </w:p>
        </w:tc>
        <w:tc>
          <w:tcPr>
            <w:tcW w:w="0" w:type="auto"/>
            <w:gridSpan w:val="2"/>
            <w:vAlign w:val="center"/>
          </w:tcPr>
          <w:p w14:paraId="643B43B6" w14:textId="77777777" w:rsidR="009641AA" w:rsidRPr="00EE113A" w:rsidRDefault="009641AA" w:rsidP="007E06EB">
            <w:pPr>
              <w:wordWrap w:val="0"/>
              <w:spacing w:line="480" w:lineRule="auto"/>
              <w:jc w:val="center"/>
              <w:rPr>
                <w:rFonts w:ascii="Times New Roman" w:eastAsia="Yu Mincho" w:hAnsi="Times New Roman" w:cs="Times New Roman"/>
                <w:b/>
                <w:bCs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b/>
                <w:bCs/>
                <w:sz w:val="17"/>
                <w:szCs w:val="17"/>
              </w:rPr>
              <w:t>F</w:t>
            </w:r>
            <w:r w:rsidRPr="00EE113A">
              <w:rPr>
                <w:rFonts w:ascii="Times New Roman" w:eastAsia="Yu Mincho" w:hAnsi="Times New Roman" w:cs="Times New Roman"/>
                <w:b/>
                <w:bCs/>
                <w:sz w:val="17"/>
                <w:szCs w:val="17"/>
              </w:rPr>
              <w:t>ather</w:t>
            </w:r>
          </w:p>
        </w:tc>
        <w:tc>
          <w:tcPr>
            <w:tcW w:w="0" w:type="auto"/>
            <w:vAlign w:val="center"/>
          </w:tcPr>
          <w:p w14:paraId="50A1917B" w14:textId="77777777" w:rsidR="009641AA" w:rsidRPr="00EE113A" w:rsidRDefault="009641AA" w:rsidP="007E06EB">
            <w:pPr>
              <w:wordWrap w:val="0"/>
              <w:spacing w:line="480" w:lineRule="auto"/>
              <w:jc w:val="center"/>
              <w:rPr>
                <w:rFonts w:ascii="Times New Roman" w:eastAsia="Yu Mincho" w:hAnsi="Times New Roman" w:cs="Times New Roman"/>
                <w:b/>
                <w:bCs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/>
                <w:b/>
                <w:bCs/>
                <w:sz w:val="17"/>
                <w:szCs w:val="17"/>
              </w:rPr>
              <w:t>Reference range</w:t>
            </w:r>
          </w:p>
          <w:p w14:paraId="6156F8E5" w14:textId="77777777" w:rsidR="009641AA" w:rsidRPr="00EE113A" w:rsidRDefault="009641AA" w:rsidP="007E06EB">
            <w:pPr>
              <w:wordWrap w:val="0"/>
              <w:spacing w:line="480" w:lineRule="auto"/>
              <w:jc w:val="center"/>
              <w:rPr>
                <w:rFonts w:ascii="Times New Roman" w:eastAsia="Yu Mincho" w:hAnsi="Times New Roman" w:cs="Times New Roman"/>
                <w:b/>
                <w:bCs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b/>
                <w:bCs/>
                <w:sz w:val="17"/>
                <w:szCs w:val="17"/>
              </w:rPr>
              <w:t>(</w:t>
            </w:r>
            <w:r w:rsidRPr="00EE113A">
              <w:rPr>
                <w:rFonts w:ascii="Times New Roman" w:eastAsia="Yu Mincho" w:hAnsi="Times New Roman" w:cs="Times New Roman"/>
                <w:b/>
                <w:bCs/>
                <w:sz w:val="17"/>
                <w:szCs w:val="17"/>
              </w:rPr>
              <w:t>age-matched)</w:t>
            </w:r>
          </w:p>
        </w:tc>
        <w:tc>
          <w:tcPr>
            <w:tcW w:w="0" w:type="auto"/>
            <w:gridSpan w:val="2"/>
            <w:noWrap/>
            <w:vAlign w:val="center"/>
          </w:tcPr>
          <w:p w14:paraId="60974188" w14:textId="77777777" w:rsidR="009641AA" w:rsidRPr="00EE113A" w:rsidRDefault="009641AA" w:rsidP="007E06EB">
            <w:pPr>
              <w:wordWrap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/>
                <w:b/>
                <w:bCs/>
                <w:sz w:val="17"/>
                <w:szCs w:val="17"/>
              </w:rPr>
              <w:t>P1</w:t>
            </w:r>
          </w:p>
        </w:tc>
        <w:tc>
          <w:tcPr>
            <w:tcW w:w="0" w:type="auto"/>
            <w:vAlign w:val="center"/>
          </w:tcPr>
          <w:p w14:paraId="25B9DE2B" w14:textId="77777777" w:rsidR="009641AA" w:rsidRPr="00EE113A" w:rsidRDefault="009641AA" w:rsidP="007E06EB">
            <w:pPr>
              <w:wordWrap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</w:rPr>
            </w:pPr>
            <w:r w:rsidRPr="00EE113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7"/>
                <w:szCs w:val="17"/>
              </w:rPr>
              <w:t>P2</w:t>
            </w:r>
          </w:p>
        </w:tc>
      </w:tr>
      <w:tr w:rsidR="009641AA" w:rsidRPr="00EE113A" w14:paraId="562DC6F9" w14:textId="77777777" w:rsidTr="007E06EB">
        <w:trPr>
          <w:trHeight w:val="320"/>
        </w:trPr>
        <w:tc>
          <w:tcPr>
            <w:tcW w:w="0" w:type="auto"/>
            <w:noWrap/>
            <w:vAlign w:val="center"/>
          </w:tcPr>
          <w:p w14:paraId="432186B4" w14:textId="652CAB25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A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ge (y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r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)</w:t>
            </w:r>
          </w:p>
        </w:tc>
        <w:tc>
          <w:tcPr>
            <w:tcW w:w="0" w:type="auto"/>
            <w:vAlign w:val="center"/>
          </w:tcPr>
          <w:p w14:paraId="78396CD9" w14:textId="77777777" w:rsidR="009641AA" w:rsidRPr="00EE113A" w:rsidRDefault="009641AA" w:rsidP="007E06EB">
            <w:pPr>
              <w:wordWrap w:val="0"/>
              <w:spacing w:line="480" w:lineRule="auto"/>
              <w:jc w:val="center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</w:tcPr>
          <w:p w14:paraId="4E11A948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4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</w:tcPr>
          <w:p w14:paraId="16981117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4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0" w:type="auto"/>
          </w:tcPr>
          <w:p w14:paraId="62D46257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noWrap/>
            <w:vAlign w:val="center"/>
          </w:tcPr>
          <w:p w14:paraId="08CD8C49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0" w:type="auto"/>
          </w:tcPr>
          <w:p w14:paraId="508B767B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9</w:t>
            </w:r>
          </w:p>
        </w:tc>
        <w:tc>
          <w:tcPr>
            <w:tcW w:w="0" w:type="auto"/>
            <w:vAlign w:val="center"/>
          </w:tcPr>
          <w:p w14:paraId="114D1BBC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6</w:t>
            </w:r>
          </w:p>
        </w:tc>
      </w:tr>
      <w:tr w:rsidR="009641AA" w:rsidRPr="00EE113A" w14:paraId="4D8738EA" w14:textId="77777777" w:rsidTr="007E06EB">
        <w:trPr>
          <w:trHeight w:val="320"/>
        </w:trPr>
        <w:tc>
          <w:tcPr>
            <w:tcW w:w="0" w:type="auto"/>
            <w:noWrap/>
            <w:vAlign w:val="center"/>
          </w:tcPr>
          <w:p w14:paraId="353729D5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</w:rPr>
              <w:t>Lymphocytes/mm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w="0" w:type="auto"/>
          </w:tcPr>
          <w:p w14:paraId="204C8F05" w14:textId="53D5FAA6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500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0" w:type="auto"/>
          </w:tcPr>
          <w:p w14:paraId="341786F6" w14:textId="43EBF09E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6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800</w:t>
            </w:r>
          </w:p>
        </w:tc>
        <w:tc>
          <w:tcPr>
            <w:tcW w:w="0" w:type="auto"/>
          </w:tcPr>
          <w:p w14:paraId="05A16489" w14:textId="4D7AA421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700</w:t>
            </w:r>
          </w:p>
        </w:tc>
        <w:tc>
          <w:tcPr>
            <w:tcW w:w="0" w:type="auto"/>
          </w:tcPr>
          <w:p w14:paraId="1B9A9518" w14:textId="54FF68F3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500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3000</w:t>
            </w:r>
          </w:p>
        </w:tc>
        <w:tc>
          <w:tcPr>
            <w:tcW w:w="0" w:type="auto"/>
            <w:noWrap/>
            <w:vAlign w:val="center"/>
          </w:tcPr>
          <w:p w14:paraId="14566B79" w14:textId="7A145984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7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800</w:t>
            </w:r>
          </w:p>
        </w:tc>
        <w:tc>
          <w:tcPr>
            <w:tcW w:w="0" w:type="auto"/>
          </w:tcPr>
          <w:p w14:paraId="5265CBCF" w14:textId="79BB17E8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3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800</w:t>
            </w:r>
          </w:p>
        </w:tc>
        <w:tc>
          <w:tcPr>
            <w:tcW w:w="0" w:type="auto"/>
          </w:tcPr>
          <w:p w14:paraId="2648AFA6" w14:textId="19912255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400</w:t>
            </w:r>
          </w:p>
        </w:tc>
      </w:tr>
      <w:tr w:rsidR="009641AA" w:rsidRPr="00EE113A" w14:paraId="0BF671FD" w14:textId="77777777" w:rsidTr="007E06EB">
        <w:trPr>
          <w:trHeight w:val="320"/>
        </w:trPr>
        <w:tc>
          <w:tcPr>
            <w:tcW w:w="0" w:type="auto"/>
            <w:noWrap/>
            <w:vAlign w:val="center"/>
            <w:hideMark/>
          </w:tcPr>
          <w:p w14:paraId="579F3908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val="fr-FR"/>
              </w:rPr>
            </w:pP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  <w:lang w:val="fr-FR"/>
              </w:rPr>
              <w:t>T lymphocytes/mm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val="fr-FR"/>
              </w:rPr>
              <w:t>3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  <w:lang w:val="fr-FR"/>
              </w:rPr>
              <w:t xml:space="preserve"> (%)</w:t>
            </w:r>
          </w:p>
          <w:p w14:paraId="125BC173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CD3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fr-FR"/>
              </w:rPr>
              <w:t>+</w:t>
            </w:r>
          </w:p>
          <w:p w14:paraId="65190E93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CD4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fr-FR"/>
              </w:rPr>
              <w:t>+</w:t>
            </w:r>
          </w:p>
          <w:p w14:paraId="0D510748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CD8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fr-FR"/>
              </w:rPr>
              <w:t>+</w:t>
            </w:r>
          </w:p>
          <w:p w14:paraId="7890FB84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αβ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TCR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fr-FR"/>
              </w:rPr>
              <w:t>+</w:t>
            </w:r>
          </w:p>
          <w:p w14:paraId="6D0DF727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γδ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TCR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fr-FR"/>
              </w:rPr>
              <w:t>+</w:t>
            </w:r>
          </w:p>
          <w:p w14:paraId="4BCF8B47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CD4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fr-FR"/>
              </w:rPr>
              <w:t>+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CD45RA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fr-FR"/>
              </w:rPr>
              <w:t>+</w:t>
            </w:r>
          </w:p>
          <w:p w14:paraId="741F0339" w14:textId="77777777" w:rsidR="009641AA" w:rsidRPr="00C13875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</w:pP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CD4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+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CD45RA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+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CD31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+</w:t>
            </w:r>
          </w:p>
          <w:p w14:paraId="64CB9924" w14:textId="77777777" w:rsidR="009641AA" w:rsidRPr="00C13875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</w:pP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CD4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+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CD45RO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+</w:t>
            </w:r>
          </w:p>
          <w:p w14:paraId="71BEE898" w14:textId="77777777" w:rsidR="009641AA" w:rsidRPr="00C13875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</w:pP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CD8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+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CD45RA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+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CCR7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+</w:t>
            </w:r>
          </w:p>
          <w:p w14:paraId="43EE0C59" w14:textId="3B052CC3" w:rsidR="009641AA" w:rsidRPr="00C13875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</w:pP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CD8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+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CD45RA</w:t>
            </w:r>
            <w:r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−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CCR7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+</w:t>
            </w:r>
          </w:p>
          <w:p w14:paraId="1E5C995C" w14:textId="05BB38E3" w:rsidR="009641AA" w:rsidRPr="00C13875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</w:pP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CD8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+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CD45RA</w:t>
            </w:r>
            <w:r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−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CCR7</w:t>
            </w:r>
            <w:r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−</w:t>
            </w:r>
          </w:p>
          <w:p w14:paraId="61742EE5" w14:textId="697C8FCD" w:rsidR="009641AA" w:rsidRPr="00C13875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kern w:val="0"/>
                <w:sz w:val="17"/>
                <w:szCs w:val="17"/>
                <w:lang w:val="es-ES"/>
              </w:rPr>
            </w:pP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CD8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+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CD45RA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+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CCR7</w:t>
            </w:r>
            <w:r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es-ES"/>
              </w:rPr>
              <w:t>−</w:t>
            </w:r>
          </w:p>
        </w:tc>
        <w:tc>
          <w:tcPr>
            <w:tcW w:w="0" w:type="auto"/>
          </w:tcPr>
          <w:p w14:paraId="4137E42D" w14:textId="77777777" w:rsidR="009641AA" w:rsidRPr="00C13875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</w:pPr>
          </w:p>
          <w:p w14:paraId="18397C26" w14:textId="1F8242A5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8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07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844 (64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85%)</w:t>
            </w:r>
          </w:p>
          <w:p w14:paraId="705C838F" w14:textId="7330503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4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60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232 (34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62%)</w:t>
            </w:r>
          </w:p>
          <w:p w14:paraId="28300946" w14:textId="2F10EC42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87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844 (14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42%)</w:t>
            </w:r>
          </w:p>
          <w:p w14:paraId="55E093E0" w14:textId="547BACB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8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99%</w:t>
            </w:r>
          </w:p>
          <w:p w14:paraId="2395E33A" w14:textId="6BCFA2F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15%</w:t>
            </w:r>
          </w:p>
          <w:p w14:paraId="483ADC4C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15221A3E" w14:textId="3548E433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20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28%</w:t>
            </w:r>
          </w:p>
          <w:p w14:paraId="58556CB4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6038075C" w14:textId="3BF8728A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29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57%</w:t>
            </w:r>
          </w:p>
          <w:p w14:paraId="607F49AF" w14:textId="019A0424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3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14%</w:t>
            </w:r>
          </w:p>
          <w:p w14:paraId="0E3AA2AF" w14:textId="12541EB4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20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41%</w:t>
            </w:r>
          </w:p>
          <w:p w14:paraId="7A7FBA75" w14:textId="3D1047B8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26%</w:t>
            </w:r>
          </w:p>
        </w:tc>
        <w:tc>
          <w:tcPr>
            <w:tcW w:w="0" w:type="auto"/>
          </w:tcPr>
          <w:p w14:paraId="11212520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3F99F19A" w14:textId="08CD11DD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5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984 (88%)</w:t>
            </w:r>
          </w:p>
          <w:p w14:paraId="0FD66489" w14:textId="3E33099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788 (41%)</w:t>
            </w:r>
          </w:p>
          <w:p w14:paraId="2EDB891A" w14:textId="4703ADD3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992 (44%)</w:t>
            </w:r>
          </w:p>
        </w:tc>
        <w:tc>
          <w:tcPr>
            <w:tcW w:w="0" w:type="auto"/>
          </w:tcPr>
          <w:p w14:paraId="3727802A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016C9D4F" w14:textId="006DD88B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268 (84%)</w:t>
            </w:r>
          </w:p>
          <w:p w14:paraId="3EDB8F34" w14:textId="11190B24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161 (43%)</w:t>
            </w:r>
          </w:p>
          <w:p w14:paraId="08119DE1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9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72 (36%)</w:t>
            </w:r>
          </w:p>
          <w:p w14:paraId="26E27377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9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4%</w:t>
            </w:r>
          </w:p>
          <w:p w14:paraId="587474F2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6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%</w:t>
            </w:r>
          </w:p>
          <w:p w14:paraId="06B74428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4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1%</w:t>
            </w:r>
          </w:p>
          <w:p w14:paraId="3FBE56A6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7%</w:t>
            </w:r>
          </w:p>
          <w:p w14:paraId="040EE6EA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5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9%</w:t>
            </w:r>
          </w:p>
          <w:p w14:paraId="4ABD52DC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8%</w:t>
            </w:r>
          </w:p>
          <w:p w14:paraId="5C209012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6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%</w:t>
            </w:r>
          </w:p>
          <w:p w14:paraId="6843EDAF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6%</w:t>
            </w:r>
          </w:p>
          <w:p w14:paraId="1102490A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5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0%</w:t>
            </w:r>
          </w:p>
        </w:tc>
        <w:tc>
          <w:tcPr>
            <w:tcW w:w="0" w:type="auto"/>
          </w:tcPr>
          <w:p w14:paraId="1FB8BEC8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0D7BB056" w14:textId="3FB177C2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8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07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844 (64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85%)</w:t>
            </w:r>
          </w:p>
          <w:p w14:paraId="5D289720" w14:textId="164C1928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4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60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232 (34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62%)</w:t>
            </w:r>
          </w:p>
          <w:p w14:paraId="793A9631" w14:textId="0C6E5B8A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87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844 (14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42%)</w:t>
            </w:r>
          </w:p>
          <w:p w14:paraId="57A0C166" w14:textId="6AAC21E8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8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99%</w:t>
            </w:r>
          </w:p>
          <w:p w14:paraId="4D283999" w14:textId="02183D25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15%</w:t>
            </w:r>
          </w:p>
          <w:p w14:paraId="1B3690BB" w14:textId="3143C8FF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5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70%</w:t>
            </w:r>
          </w:p>
          <w:p w14:paraId="175B09DD" w14:textId="01E07283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4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55%</w:t>
            </w:r>
          </w:p>
          <w:p w14:paraId="1A96120B" w14:textId="0036E52E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7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50%</w:t>
            </w:r>
          </w:p>
          <w:p w14:paraId="0A3EF0AA" w14:textId="649FC29F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5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68%</w:t>
            </w:r>
          </w:p>
          <w:p w14:paraId="2BA353DE" w14:textId="1D045724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3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4%</w:t>
            </w:r>
          </w:p>
          <w:p w14:paraId="33D548A3" w14:textId="0AA8098E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20%</w:t>
            </w:r>
          </w:p>
          <w:p w14:paraId="185058A7" w14:textId="28653325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6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28%</w:t>
            </w:r>
          </w:p>
        </w:tc>
        <w:tc>
          <w:tcPr>
            <w:tcW w:w="0" w:type="auto"/>
            <w:noWrap/>
            <w:hideMark/>
          </w:tcPr>
          <w:p w14:paraId="5D65C46D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kern w:val="0"/>
                <w:sz w:val="17"/>
                <w:szCs w:val="17"/>
              </w:rPr>
            </w:pPr>
          </w:p>
          <w:p w14:paraId="242D678F" w14:textId="2D4EB639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kern w:val="0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kern w:val="0"/>
                <w:sz w:val="17"/>
                <w:szCs w:val="17"/>
              </w:rPr>
              <w:t>5</w:t>
            </w:r>
            <w:r w:rsidR="000D35CB">
              <w:rPr>
                <w:rFonts w:ascii="Times New Roman" w:eastAsia="Yu Mincho" w:hAnsi="Times New Roman" w:cs="Times New Roman"/>
                <w:kern w:val="0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kern w:val="0"/>
                <w:sz w:val="17"/>
                <w:szCs w:val="17"/>
              </w:rPr>
              <w:t>850 (75%)</w:t>
            </w:r>
          </w:p>
          <w:p w14:paraId="7CEAAA3E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kern w:val="0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kern w:val="0"/>
                <w:sz w:val="17"/>
                <w:szCs w:val="17"/>
              </w:rPr>
              <w:t>5</w:t>
            </w:r>
            <w:r w:rsidRPr="00EE113A">
              <w:rPr>
                <w:rFonts w:ascii="Times New Roman" w:eastAsia="Yu Mincho" w:hAnsi="Times New Roman" w:cs="Times New Roman"/>
                <w:kern w:val="0"/>
                <w:sz w:val="17"/>
                <w:szCs w:val="17"/>
              </w:rPr>
              <w:t>46 (7%)</w:t>
            </w:r>
          </w:p>
          <w:p w14:paraId="51920FCC" w14:textId="634386BC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kern w:val="0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kern w:val="0"/>
                <w:sz w:val="17"/>
                <w:szCs w:val="17"/>
              </w:rPr>
              <w:t>3</w:t>
            </w:r>
            <w:r w:rsidR="000D35CB">
              <w:rPr>
                <w:rFonts w:ascii="Times New Roman" w:eastAsia="Yu Mincho" w:hAnsi="Times New Roman" w:cs="Times New Roman"/>
                <w:kern w:val="0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kern w:val="0"/>
                <w:sz w:val="17"/>
                <w:szCs w:val="17"/>
              </w:rPr>
              <w:t>198 (41%)</w:t>
            </w:r>
          </w:p>
          <w:p w14:paraId="6B74E7F0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kern w:val="0"/>
                <w:sz w:val="17"/>
                <w:szCs w:val="17"/>
              </w:rPr>
            </w:pPr>
          </w:p>
        </w:tc>
        <w:tc>
          <w:tcPr>
            <w:tcW w:w="0" w:type="auto"/>
          </w:tcPr>
          <w:p w14:paraId="7EF2D26D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447FA3B2" w14:textId="7DAE931D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470 (65%)</w:t>
            </w:r>
          </w:p>
          <w:p w14:paraId="6FB7C67E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6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84 (18%)</w:t>
            </w:r>
          </w:p>
          <w:p w14:paraId="7846C003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9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50 (25%)</w:t>
            </w:r>
          </w:p>
          <w:p w14:paraId="4D413730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7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5%</w:t>
            </w:r>
          </w:p>
          <w:p w14:paraId="59EF0F44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4%</w:t>
            </w:r>
          </w:p>
          <w:p w14:paraId="432993F2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9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%</w:t>
            </w:r>
          </w:p>
          <w:p w14:paraId="2D1D8880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%</w:t>
            </w:r>
          </w:p>
          <w:p w14:paraId="610A6B51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9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1%</w:t>
            </w:r>
          </w:p>
          <w:p w14:paraId="67C3F3F1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%</w:t>
            </w:r>
          </w:p>
          <w:p w14:paraId="63724582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%</w:t>
            </w:r>
          </w:p>
          <w:p w14:paraId="31E167B7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3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0%</w:t>
            </w:r>
          </w:p>
          <w:p w14:paraId="2F54A901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6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8%</w:t>
            </w:r>
          </w:p>
        </w:tc>
        <w:tc>
          <w:tcPr>
            <w:tcW w:w="0" w:type="auto"/>
          </w:tcPr>
          <w:p w14:paraId="5DE456D1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1BE36665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9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10 (65%)</w:t>
            </w:r>
          </w:p>
          <w:p w14:paraId="7DDBFBB1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4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06 (29%)</w:t>
            </w:r>
          </w:p>
          <w:p w14:paraId="7B53AEAE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38 (17%)</w:t>
            </w:r>
          </w:p>
          <w:p w14:paraId="5461534E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7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7%</w:t>
            </w:r>
          </w:p>
          <w:p w14:paraId="34C5A82F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3%</w:t>
            </w:r>
          </w:p>
          <w:p w14:paraId="1DD1EC8A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9%</w:t>
            </w:r>
          </w:p>
          <w:p w14:paraId="196C3F54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0%</w:t>
            </w:r>
          </w:p>
          <w:p w14:paraId="68C64125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8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1%</w:t>
            </w:r>
          </w:p>
          <w:p w14:paraId="18BE1B29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8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%</w:t>
            </w:r>
          </w:p>
          <w:p w14:paraId="5024AAE4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9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%</w:t>
            </w:r>
          </w:p>
          <w:p w14:paraId="29BCD31B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7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0%</w:t>
            </w:r>
          </w:p>
          <w:p w14:paraId="4BFB8A53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7%</w:t>
            </w:r>
          </w:p>
        </w:tc>
      </w:tr>
      <w:tr w:rsidR="009641AA" w:rsidRPr="00EE113A" w14:paraId="104C9B63" w14:textId="77777777" w:rsidTr="007E06EB">
        <w:trPr>
          <w:trHeight w:val="320"/>
        </w:trPr>
        <w:tc>
          <w:tcPr>
            <w:tcW w:w="0" w:type="auto"/>
            <w:noWrap/>
            <w:vAlign w:val="center"/>
          </w:tcPr>
          <w:p w14:paraId="087FB69A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Times New Roman" w:hAnsi="Times New Roman" w:cs="Times New Roman"/>
                <w:kern w:val="0"/>
                <w:sz w:val="17"/>
                <w:szCs w:val="17"/>
              </w:rPr>
              <w:t>B lymphocytes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</w:rPr>
              <w:t>/mm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</w:rPr>
              <w:t>3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(%)</w:t>
            </w:r>
          </w:p>
          <w:p w14:paraId="268CF48F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CD19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</w:rPr>
              <w:t>+</w:t>
            </w:r>
          </w:p>
          <w:p w14:paraId="088ED7C9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C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D19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</w:rPr>
              <w:t>+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CD27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</w:rPr>
              <w:t>+</w:t>
            </w:r>
          </w:p>
        </w:tc>
        <w:tc>
          <w:tcPr>
            <w:tcW w:w="0" w:type="auto"/>
          </w:tcPr>
          <w:p w14:paraId="6AF8F895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6C655FAA" w14:textId="49BB7DE8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9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420 (6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17%)</w:t>
            </w:r>
          </w:p>
          <w:p w14:paraId="0814008F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&gt;30%</w:t>
            </w:r>
          </w:p>
        </w:tc>
        <w:tc>
          <w:tcPr>
            <w:tcW w:w="0" w:type="auto"/>
          </w:tcPr>
          <w:p w14:paraId="026634E9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260882A6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5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44 (8%)</w:t>
            </w:r>
          </w:p>
        </w:tc>
        <w:tc>
          <w:tcPr>
            <w:tcW w:w="0" w:type="auto"/>
          </w:tcPr>
          <w:p w14:paraId="2F88D008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2EA19674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97 (11%)</w:t>
            </w:r>
          </w:p>
          <w:p w14:paraId="0815A7ED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4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1%</w:t>
            </w:r>
          </w:p>
        </w:tc>
        <w:tc>
          <w:tcPr>
            <w:tcW w:w="0" w:type="auto"/>
          </w:tcPr>
          <w:p w14:paraId="41D7E306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122D324D" w14:textId="5F55C4BA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9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420 (6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17%)</w:t>
            </w:r>
          </w:p>
          <w:p w14:paraId="6AEF74A2" w14:textId="06429E9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20%</w:t>
            </w:r>
          </w:p>
        </w:tc>
        <w:tc>
          <w:tcPr>
            <w:tcW w:w="0" w:type="auto"/>
            <w:noWrap/>
            <w:vAlign w:val="center"/>
          </w:tcPr>
          <w:p w14:paraId="7F5A61AF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4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68 (6%)</w:t>
            </w:r>
          </w:p>
        </w:tc>
        <w:tc>
          <w:tcPr>
            <w:tcW w:w="0" w:type="auto"/>
          </w:tcPr>
          <w:p w14:paraId="49627A13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61F1FC59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9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12 (24%)</w:t>
            </w:r>
          </w:p>
          <w:p w14:paraId="1B6ACD2F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8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0" w:type="auto"/>
          </w:tcPr>
          <w:p w14:paraId="6B4E384C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32D2AC9A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94 (21%)</w:t>
            </w:r>
          </w:p>
          <w:p w14:paraId="5734667D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6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%</w:t>
            </w:r>
          </w:p>
        </w:tc>
      </w:tr>
      <w:tr w:rsidR="009641AA" w:rsidRPr="00EE113A" w14:paraId="23112D29" w14:textId="77777777" w:rsidTr="007E06EB">
        <w:trPr>
          <w:trHeight w:val="320"/>
        </w:trPr>
        <w:tc>
          <w:tcPr>
            <w:tcW w:w="0" w:type="auto"/>
            <w:noWrap/>
            <w:vAlign w:val="center"/>
          </w:tcPr>
          <w:p w14:paraId="65F1CD80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Times New Roman" w:hAnsi="Times New Roman" w:cs="Times New Roman"/>
                <w:kern w:val="0"/>
                <w:sz w:val="17"/>
                <w:szCs w:val="17"/>
              </w:rPr>
              <w:t>NK lymphocytes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</w:rPr>
              <w:t>/mm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</w:rPr>
              <w:t>3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(%)</w:t>
            </w:r>
          </w:p>
        </w:tc>
        <w:tc>
          <w:tcPr>
            <w:tcW w:w="0" w:type="auto"/>
          </w:tcPr>
          <w:p w14:paraId="08658B9C" w14:textId="24464F2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89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362 (5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20%)</w:t>
            </w:r>
          </w:p>
        </w:tc>
        <w:tc>
          <w:tcPr>
            <w:tcW w:w="0" w:type="auto"/>
          </w:tcPr>
          <w:p w14:paraId="3AA9868F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72 (4%)</w:t>
            </w:r>
          </w:p>
        </w:tc>
        <w:tc>
          <w:tcPr>
            <w:tcW w:w="0" w:type="auto"/>
          </w:tcPr>
          <w:p w14:paraId="149C0035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35 (5%)</w:t>
            </w:r>
          </w:p>
        </w:tc>
        <w:tc>
          <w:tcPr>
            <w:tcW w:w="0" w:type="auto"/>
          </w:tcPr>
          <w:p w14:paraId="3FC0A614" w14:textId="1F46FAD2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8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9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362 (5</w:t>
            </w:r>
            <w:r w:rsidR="00E95E1B">
              <w:rPr>
                <w:rFonts w:ascii="Times New Roman" w:eastAsia="Yu Mincho" w:hAnsi="Times New Roman" w:cs="Times New Roman"/>
                <w:sz w:val="17"/>
                <w:szCs w:val="17"/>
              </w:rPr>
              <w:t>–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20%)</w:t>
            </w:r>
          </w:p>
        </w:tc>
        <w:tc>
          <w:tcPr>
            <w:tcW w:w="0" w:type="auto"/>
            <w:noWrap/>
            <w:vAlign w:val="center"/>
          </w:tcPr>
          <w:p w14:paraId="5CB02947" w14:textId="3094CF7C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014 (13%)</w:t>
            </w:r>
          </w:p>
        </w:tc>
        <w:tc>
          <w:tcPr>
            <w:tcW w:w="0" w:type="auto"/>
          </w:tcPr>
          <w:p w14:paraId="6D2C64BA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4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18 (11%)</w:t>
            </w:r>
          </w:p>
        </w:tc>
        <w:tc>
          <w:tcPr>
            <w:tcW w:w="0" w:type="auto"/>
          </w:tcPr>
          <w:p w14:paraId="5B212EE7" w14:textId="77777777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96 (14%)</w:t>
            </w:r>
          </w:p>
        </w:tc>
      </w:tr>
      <w:tr w:rsidR="009641AA" w:rsidRPr="00EE113A" w14:paraId="5CA47899" w14:textId="77777777" w:rsidTr="007E06EB">
        <w:trPr>
          <w:trHeight w:val="320"/>
        </w:trPr>
        <w:tc>
          <w:tcPr>
            <w:tcW w:w="0" w:type="auto"/>
            <w:noWrap/>
            <w:vAlign w:val="center"/>
          </w:tcPr>
          <w:p w14:paraId="64FE3E2E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Times New Roman" w:hAnsi="Times New Roman" w:cs="Times New Roman"/>
                <w:kern w:val="0"/>
                <w:sz w:val="17"/>
                <w:szCs w:val="17"/>
              </w:rPr>
              <w:t>MAIT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</w:rPr>
              <w:t>/10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</w:rPr>
              <w:t>6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CD3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T</w:t>
            </w:r>
          </w:p>
        </w:tc>
        <w:tc>
          <w:tcPr>
            <w:tcW w:w="0" w:type="auto"/>
          </w:tcPr>
          <w:p w14:paraId="08A46513" w14:textId="6F6885F4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0" w:type="auto"/>
          </w:tcPr>
          <w:p w14:paraId="25C62EC5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</w:tcPr>
          <w:p w14:paraId="3EFCFD21" w14:textId="1315CD73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543</w:t>
            </w:r>
          </w:p>
        </w:tc>
        <w:tc>
          <w:tcPr>
            <w:tcW w:w="0" w:type="auto"/>
          </w:tcPr>
          <w:p w14:paraId="0A87B25C" w14:textId="57E8A52E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0" w:type="auto"/>
            <w:noWrap/>
            <w:vAlign w:val="center"/>
          </w:tcPr>
          <w:p w14:paraId="12D21EF5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</w:tcPr>
          <w:p w14:paraId="21FA64F0" w14:textId="17E7D243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4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880</w:t>
            </w:r>
          </w:p>
        </w:tc>
        <w:tc>
          <w:tcPr>
            <w:tcW w:w="0" w:type="auto"/>
          </w:tcPr>
          <w:p w14:paraId="1DFF0D0D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9641AA" w:rsidRPr="00EE113A" w14:paraId="2666C10E" w14:textId="77777777" w:rsidTr="007E06EB">
        <w:trPr>
          <w:trHeight w:val="320"/>
        </w:trPr>
        <w:tc>
          <w:tcPr>
            <w:tcW w:w="0" w:type="auto"/>
            <w:noWrap/>
            <w:vAlign w:val="center"/>
          </w:tcPr>
          <w:p w14:paraId="2CB36D5C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Times New Roman" w:hAnsi="Times New Roman" w:cs="Times New Roman"/>
                <w:kern w:val="0"/>
                <w:sz w:val="17"/>
                <w:szCs w:val="17"/>
              </w:rPr>
              <w:t>NKT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</w:rPr>
              <w:t>/10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</w:rPr>
              <w:t>6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CD3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</w:rPr>
              <w:t>+</w:t>
            </w:r>
            <w:r w:rsidRPr="00EE113A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T</w:t>
            </w:r>
          </w:p>
        </w:tc>
        <w:tc>
          <w:tcPr>
            <w:tcW w:w="0" w:type="auto"/>
          </w:tcPr>
          <w:p w14:paraId="7A772BD9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200</w:t>
            </w:r>
          </w:p>
        </w:tc>
        <w:tc>
          <w:tcPr>
            <w:tcW w:w="0" w:type="auto"/>
          </w:tcPr>
          <w:p w14:paraId="48DA2455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</w:tcPr>
          <w:p w14:paraId="73B0BE7F" w14:textId="4677724B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="000D35CB">
              <w:rPr>
                <w:rFonts w:ascii="Times New Roman" w:eastAsia="Yu Mincho" w:hAnsi="Times New Roman" w:cs="Times New Roman"/>
                <w:sz w:val="17"/>
                <w:szCs w:val="17"/>
              </w:rPr>
              <w:t>,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680</w:t>
            </w:r>
          </w:p>
        </w:tc>
        <w:tc>
          <w:tcPr>
            <w:tcW w:w="0" w:type="auto"/>
          </w:tcPr>
          <w:p w14:paraId="5E89045F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200</w:t>
            </w:r>
          </w:p>
        </w:tc>
        <w:tc>
          <w:tcPr>
            <w:tcW w:w="0" w:type="auto"/>
            <w:noWrap/>
            <w:vAlign w:val="center"/>
          </w:tcPr>
          <w:p w14:paraId="4979A2A1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</w:tcPr>
          <w:p w14:paraId="5A60C677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0" w:type="auto"/>
          </w:tcPr>
          <w:p w14:paraId="4DAAA41D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9641AA" w:rsidRPr="00EE113A" w14:paraId="731A4589" w14:textId="77777777" w:rsidTr="007E06EB">
        <w:trPr>
          <w:trHeight w:val="320"/>
        </w:trPr>
        <w:tc>
          <w:tcPr>
            <w:tcW w:w="0" w:type="auto"/>
            <w:noWrap/>
            <w:vAlign w:val="center"/>
          </w:tcPr>
          <w:p w14:paraId="4F090BBA" w14:textId="2AA6FBC2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T</w:t>
            </w:r>
            <w:r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 xml:space="preserve"> 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cell proliferation (cpm/10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vertAlign w:val="superscript"/>
                <w:lang w:val="fr-FR"/>
              </w:rPr>
              <w:t>3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)</w:t>
            </w:r>
          </w:p>
          <w:p w14:paraId="2913D003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PHA</w:t>
            </w:r>
          </w:p>
          <w:p w14:paraId="781FDD13" w14:textId="68DB6176" w:rsidR="009641AA" w:rsidRPr="00EE113A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</w:pP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OKT3 (50 ng/m</w:t>
            </w:r>
            <w:r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l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  <w:lang w:val="fr-FR"/>
              </w:rPr>
              <w:t>)</w:t>
            </w:r>
          </w:p>
          <w:p w14:paraId="797127DF" w14:textId="77777777" w:rsidR="009641AA" w:rsidRPr="00C13875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</w:pP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Tetanus Ag</w:t>
            </w:r>
          </w:p>
          <w:p w14:paraId="05138D87" w14:textId="77777777" w:rsidR="009641AA" w:rsidRPr="00C13875" w:rsidRDefault="009641AA" w:rsidP="007E06EB">
            <w:pPr>
              <w:wordWrap w:val="0"/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</w:pPr>
            <w:r w:rsidRPr="00C13875">
              <w:rPr>
                <w:rFonts w:ascii="Times New Roman" w:eastAsia="Yu Mincho" w:hAnsi="Times New Roman" w:cs="Times New Roman"/>
                <w:i/>
                <w:iCs/>
                <w:sz w:val="17"/>
                <w:szCs w:val="17"/>
                <w:lang w:val="es-ES"/>
              </w:rPr>
              <w:t>Candida</w:t>
            </w: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 xml:space="preserve"> Ag</w:t>
            </w:r>
          </w:p>
          <w:p w14:paraId="5A291CBA" w14:textId="77777777" w:rsidR="009641AA" w:rsidRPr="00C13875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</w:pPr>
            <w:r w:rsidRPr="00C13875"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  <w:t>PPD</w:t>
            </w:r>
          </w:p>
        </w:tc>
        <w:tc>
          <w:tcPr>
            <w:tcW w:w="0" w:type="auto"/>
          </w:tcPr>
          <w:p w14:paraId="763FFD9C" w14:textId="77777777" w:rsidR="009641AA" w:rsidRPr="00C13875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  <w:lang w:val="es-ES"/>
              </w:rPr>
            </w:pPr>
          </w:p>
          <w:p w14:paraId="0FF1350C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50</w:t>
            </w:r>
          </w:p>
          <w:p w14:paraId="338CCC13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30</w:t>
            </w:r>
          </w:p>
          <w:p w14:paraId="3B7DD004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10</w:t>
            </w:r>
          </w:p>
          <w:p w14:paraId="64A1FE7F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10</w:t>
            </w:r>
          </w:p>
          <w:p w14:paraId="35AD2E32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0" w:type="auto"/>
          </w:tcPr>
          <w:p w14:paraId="4FD208C2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</w:tcPr>
          <w:p w14:paraId="47A6D716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6696544F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8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</w:t>
            </w:r>
          </w:p>
          <w:p w14:paraId="302D5B6D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</w:t>
            </w:r>
          </w:p>
          <w:p w14:paraId="571940AF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6</w:t>
            </w:r>
          </w:p>
          <w:p w14:paraId="7ED35C7A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6</w:t>
            </w:r>
          </w:p>
          <w:p w14:paraId="0D8FAB89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0" w:type="auto"/>
          </w:tcPr>
          <w:p w14:paraId="5BB459F2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30EB7514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50</w:t>
            </w:r>
          </w:p>
          <w:p w14:paraId="53F743C6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30</w:t>
            </w:r>
          </w:p>
          <w:p w14:paraId="4FEFF605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10</w:t>
            </w:r>
          </w:p>
          <w:p w14:paraId="43BDF7A8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10</w:t>
            </w:r>
          </w:p>
          <w:p w14:paraId="69D2B9B3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&gt;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0" w:type="auto"/>
            <w:noWrap/>
            <w:vAlign w:val="center"/>
          </w:tcPr>
          <w:p w14:paraId="542B07C7" w14:textId="77777777" w:rsidR="009641AA" w:rsidRPr="00EE113A" w:rsidRDefault="009641AA" w:rsidP="007E06EB">
            <w:pPr>
              <w:spacing w:line="480" w:lineRule="auto"/>
              <w:ind w:right="340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</w:tcPr>
          <w:p w14:paraId="11D651E2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661016DA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</w:t>
            </w:r>
          </w:p>
          <w:p w14:paraId="12499B8A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7</w:t>
            </w:r>
          </w:p>
          <w:p w14:paraId="2CE0B7A7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5</w:t>
            </w:r>
          </w:p>
          <w:p w14:paraId="43F25630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4</w:t>
            </w:r>
          </w:p>
          <w:p w14:paraId="42E14515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</w:tcPr>
          <w:p w14:paraId="572401B5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</w:p>
          <w:p w14:paraId="1B6256BF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</w:t>
            </w:r>
          </w:p>
          <w:p w14:paraId="26A696A2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.5</w:t>
            </w:r>
          </w:p>
          <w:p w14:paraId="5FED95FF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1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.3</w:t>
            </w:r>
          </w:p>
          <w:p w14:paraId="38A04CFA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2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3.5</w:t>
            </w:r>
          </w:p>
          <w:p w14:paraId="78B5D787" w14:textId="77777777" w:rsidR="009641AA" w:rsidRPr="00EE113A" w:rsidRDefault="009641AA" w:rsidP="007E06EB">
            <w:pPr>
              <w:spacing w:line="480" w:lineRule="auto"/>
              <w:jc w:val="right"/>
              <w:rPr>
                <w:rFonts w:ascii="Times New Roman" w:eastAsia="Yu Mincho" w:hAnsi="Times New Roman" w:cs="Times New Roman"/>
                <w:sz w:val="17"/>
                <w:szCs w:val="17"/>
              </w:rPr>
            </w:pPr>
            <w:r w:rsidRPr="00EE113A">
              <w:rPr>
                <w:rFonts w:ascii="Times New Roman" w:eastAsia="Yu Mincho" w:hAnsi="Times New Roman" w:cs="Times New Roman" w:hint="eastAsia"/>
                <w:sz w:val="17"/>
                <w:szCs w:val="17"/>
              </w:rPr>
              <w:t>4</w:t>
            </w:r>
            <w:r w:rsidRPr="00EE113A">
              <w:rPr>
                <w:rFonts w:ascii="Times New Roman" w:eastAsia="Yu Mincho" w:hAnsi="Times New Roman" w:cs="Times New Roman"/>
                <w:sz w:val="17"/>
                <w:szCs w:val="17"/>
              </w:rPr>
              <w:t>7</w:t>
            </w:r>
          </w:p>
        </w:tc>
      </w:tr>
    </w:tbl>
    <w:p w14:paraId="546E310F" w14:textId="77777777" w:rsidR="0057574A" w:rsidRDefault="0057574A"/>
    <w:sectPr w:rsidR="0057574A" w:rsidSect="00E95E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1AA"/>
    <w:rsid w:val="000D35CB"/>
    <w:rsid w:val="001B6FD4"/>
    <w:rsid w:val="0057574A"/>
    <w:rsid w:val="009641AA"/>
    <w:rsid w:val="00E31B01"/>
    <w:rsid w:val="00E9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607AE"/>
  <w15:chartTrackingRefBased/>
  <w15:docId w15:val="{8FB6753E-6579-41DB-A676-AF39E30C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1AA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41AA"/>
    <w:pPr>
      <w:spacing w:after="0" w:line="240" w:lineRule="auto"/>
    </w:pPr>
    <w:rPr>
      <w:rFonts w:eastAsiaTheme="minorEastAsia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1187</Characters>
  <Application>Microsoft Office Word</Application>
  <DocSecurity>0</DocSecurity>
  <Lines>9</Lines>
  <Paragraphs>2</Paragraphs>
  <ScaleCrop>false</ScaleCrop>
  <Company>The Rockefeller University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McGullam</dc:creator>
  <cp:keywords/>
  <dc:description/>
  <cp:lastModifiedBy>Jennifer McGullam</cp:lastModifiedBy>
  <cp:revision>3</cp:revision>
  <dcterms:created xsi:type="dcterms:W3CDTF">2022-10-24T20:26:00Z</dcterms:created>
  <dcterms:modified xsi:type="dcterms:W3CDTF">2022-10-24T20:36:00Z</dcterms:modified>
</cp:coreProperties>
</file>