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121AF" w14:textId="1B55D820" w:rsidR="00E85D62" w:rsidRPr="00EE113A" w:rsidRDefault="00E85D62" w:rsidP="00E85D62">
      <w:pPr>
        <w:spacing w:line="480" w:lineRule="auto"/>
        <w:rPr>
          <w:rFonts w:ascii="Times New Roman" w:hAnsi="Times New Roman" w:cs="Times New Roman"/>
        </w:rPr>
      </w:pPr>
      <w:r w:rsidRPr="00EE113A">
        <w:rPr>
          <w:rFonts w:ascii="Times New Roman" w:hAnsi="Times New Roman" w:cs="Times New Roman"/>
        </w:rPr>
        <w:t>Table S2. Immunological studies of the Turkish patient (P3)</w:t>
      </w:r>
    </w:p>
    <w:tbl>
      <w:tblPr>
        <w:tblStyle w:val="TableGrid"/>
        <w:tblpPr w:leftFromText="180" w:rightFromText="180" w:vertAnchor="page" w:horzAnchor="margin" w:tblpXSpec="center" w:tblpY="1333"/>
        <w:tblW w:w="11180" w:type="dxa"/>
        <w:tblLook w:val="04A0" w:firstRow="1" w:lastRow="0" w:firstColumn="1" w:lastColumn="0" w:noHBand="0" w:noVBand="1"/>
      </w:tblPr>
      <w:tblGrid>
        <w:gridCol w:w="2972"/>
        <w:gridCol w:w="2068"/>
        <w:gridCol w:w="2060"/>
        <w:gridCol w:w="1940"/>
        <w:gridCol w:w="2140"/>
      </w:tblGrid>
      <w:tr w:rsidR="00E85D62" w:rsidRPr="00EE113A" w14:paraId="21F4733D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24C61A02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vAlign w:val="center"/>
            <w:hideMark/>
          </w:tcPr>
          <w:p w14:paraId="5EE073A0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1st admission</w:t>
            </w:r>
          </w:p>
        </w:tc>
        <w:tc>
          <w:tcPr>
            <w:tcW w:w="2060" w:type="dxa"/>
            <w:vAlign w:val="center"/>
            <w:hideMark/>
          </w:tcPr>
          <w:p w14:paraId="63C0A41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2nd</w:t>
            </w:r>
          </w:p>
        </w:tc>
        <w:tc>
          <w:tcPr>
            <w:tcW w:w="1940" w:type="dxa"/>
            <w:vAlign w:val="center"/>
            <w:hideMark/>
          </w:tcPr>
          <w:p w14:paraId="7064779F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3rd</w:t>
            </w:r>
          </w:p>
        </w:tc>
        <w:tc>
          <w:tcPr>
            <w:tcW w:w="2140" w:type="dxa"/>
            <w:vAlign w:val="center"/>
            <w:hideMark/>
          </w:tcPr>
          <w:p w14:paraId="594E0A78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4th</w:t>
            </w:r>
          </w:p>
        </w:tc>
      </w:tr>
      <w:tr w:rsidR="00E85D62" w:rsidRPr="00EE113A" w14:paraId="31DDD970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39F5B63D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vAlign w:val="center"/>
            <w:hideMark/>
          </w:tcPr>
          <w:p w14:paraId="225D1C27" w14:textId="193CDA1D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 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0" w:type="dxa"/>
            <w:vAlign w:val="center"/>
            <w:hideMark/>
          </w:tcPr>
          <w:p w14:paraId="690DBD69" w14:textId="4732E533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 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5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40" w:type="dxa"/>
            <w:vAlign w:val="center"/>
            <w:hideMark/>
          </w:tcPr>
          <w:p w14:paraId="4F285CA8" w14:textId="6DD6D6EB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 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9 mo)</w:t>
            </w:r>
          </w:p>
        </w:tc>
        <w:tc>
          <w:tcPr>
            <w:tcW w:w="2140" w:type="dxa"/>
            <w:vAlign w:val="center"/>
            <w:hideMark/>
          </w:tcPr>
          <w:p w14:paraId="5A776801" w14:textId="3EC0577F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 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10 mo)</w:t>
            </w:r>
          </w:p>
        </w:tc>
      </w:tr>
      <w:tr w:rsidR="00E85D62" w:rsidRPr="00EE113A" w14:paraId="44D158B8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26EB66D2" w14:textId="5D10AFA6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WBC (cells/m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2FD4448E" w14:textId="22DB7CEC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060" w:type="dxa"/>
            <w:vAlign w:val="center"/>
            <w:hideMark/>
          </w:tcPr>
          <w:p w14:paraId="7D56D340" w14:textId="4A210BA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940" w:type="dxa"/>
            <w:vAlign w:val="center"/>
            <w:hideMark/>
          </w:tcPr>
          <w:p w14:paraId="06F32C06" w14:textId="70C8F3F6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2140" w:type="dxa"/>
            <w:vAlign w:val="center"/>
            <w:hideMark/>
          </w:tcPr>
          <w:p w14:paraId="39EC99B4" w14:textId="3485FF02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27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</w:tr>
      <w:tr w:rsidR="00E85D62" w:rsidRPr="00EE113A" w14:paraId="2DD5C609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2E456BE1" w14:textId="08D431E8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Neutrophils (cells/m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384852D5" w14:textId="0D24D8F2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2060" w:type="dxa"/>
            <w:vAlign w:val="center"/>
            <w:hideMark/>
          </w:tcPr>
          <w:p w14:paraId="499E82C8" w14:textId="2DB9C0AA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940" w:type="dxa"/>
            <w:vAlign w:val="center"/>
            <w:hideMark/>
          </w:tcPr>
          <w:p w14:paraId="610BFE7B" w14:textId="68440C9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140" w:type="dxa"/>
            <w:vAlign w:val="center"/>
            <w:hideMark/>
          </w:tcPr>
          <w:p w14:paraId="242EADFF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</w:tr>
      <w:tr w:rsidR="00E85D62" w:rsidRPr="00EE113A" w14:paraId="0E74EC1B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7D1B1C29" w14:textId="2C555E19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Lymphocytes (cells/m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14144962" w14:textId="59542BE5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2060" w:type="dxa"/>
            <w:vAlign w:val="center"/>
            <w:hideMark/>
          </w:tcPr>
          <w:p w14:paraId="694FEB12" w14:textId="54ADE1BC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940" w:type="dxa"/>
            <w:vAlign w:val="center"/>
            <w:hideMark/>
          </w:tcPr>
          <w:p w14:paraId="39FA13C4" w14:textId="15A3F02C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2140" w:type="dxa"/>
            <w:vAlign w:val="center"/>
            <w:hideMark/>
          </w:tcPr>
          <w:p w14:paraId="49D51434" w14:textId="702C0204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</w:tr>
      <w:tr w:rsidR="00E85D62" w:rsidRPr="00EE113A" w14:paraId="22227976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369279C9" w14:textId="5DCCBA0F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Eosinophils (cells/m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2C56F3C8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060" w:type="dxa"/>
            <w:vAlign w:val="center"/>
            <w:hideMark/>
          </w:tcPr>
          <w:p w14:paraId="1ED2F861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40" w:type="dxa"/>
            <w:vAlign w:val="center"/>
            <w:hideMark/>
          </w:tcPr>
          <w:p w14:paraId="1E8F67F9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140" w:type="dxa"/>
            <w:vAlign w:val="center"/>
            <w:hideMark/>
          </w:tcPr>
          <w:p w14:paraId="7E9480E9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E85D62" w:rsidRPr="00EE113A" w14:paraId="3A7F140F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1F9A5F70" w14:textId="43450EE9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Hemoglobin (g/d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004C0EAD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60" w:type="dxa"/>
            <w:vAlign w:val="center"/>
            <w:hideMark/>
          </w:tcPr>
          <w:p w14:paraId="00DBC52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1940" w:type="dxa"/>
            <w:vAlign w:val="center"/>
            <w:hideMark/>
          </w:tcPr>
          <w:p w14:paraId="0A278639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8.6</w:t>
            </w:r>
          </w:p>
        </w:tc>
        <w:tc>
          <w:tcPr>
            <w:tcW w:w="2140" w:type="dxa"/>
            <w:vAlign w:val="center"/>
            <w:hideMark/>
          </w:tcPr>
          <w:p w14:paraId="2954EFC5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7.3</w:t>
            </w:r>
          </w:p>
        </w:tc>
      </w:tr>
      <w:tr w:rsidR="00E85D62" w:rsidRPr="00EE113A" w14:paraId="136775DA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383165D5" w14:textId="50C39CDB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Platelets (cells/m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5A1C62CF" w14:textId="59A36CD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060" w:type="dxa"/>
            <w:vAlign w:val="center"/>
            <w:hideMark/>
          </w:tcPr>
          <w:p w14:paraId="0E079584" w14:textId="4AA5C61B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40" w:type="dxa"/>
            <w:vAlign w:val="center"/>
            <w:hideMark/>
          </w:tcPr>
          <w:p w14:paraId="53FF9529" w14:textId="4D41905D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40" w:type="dxa"/>
            <w:vAlign w:val="center"/>
            <w:hideMark/>
          </w:tcPr>
          <w:p w14:paraId="0F0A262E" w14:textId="674C2B74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E85D62" w:rsidRPr="00EE113A" w14:paraId="2544DFA6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0320D616" w14:textId="7C495988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IgG (mg/d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1DC1ABB6" w14:textId="6D936565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060" w:type="dxa"/>
            <w:vAlign w:val="center"/>
            <w:hideMark/>
          </w:tcPr>
          <w:p w14:paraId="29E534EB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1940" w:type="dxa"/>
            <w:vAlign w:val="center"/>
            <w:hideMark/>
          </w:tcPr>
          <w:p w14:paraId="592BF702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2140" w:type="dxa"/>
            <w:vAlign w:val="center"/>
            <w:hideMark/>
          </w:tcPr>
          <w:p w14:paraId="06AFE730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</w:tr>
      <w:tr w:rsidR="00E85D62" w:rsidRPr="00EE113A" w14:paraId="2C111689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5E44BA85" w14:textId="0B7DECE0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IgA (mg/d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0DB46AA5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060" w:type="dxa"/>
            <w:vAlign w:val="center"/>
            <w:hideMark/>
          </w:tcPr>
          <w:p w14:paraId="5D6BE5C0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45</w:t>
            </w:r>
          </w:p>
        </w:tc>
        <w:tc>
          <w:tcPr>
            <w:tcW w:w="1940" w:type="dxa"/>
            <w:vAlign w:val="center"/>
            <w:hideMark/>
          </w:tcPr>
          <w:p w14:paraId="0F59DE3B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33</w:t>
            </w:r>
          </w:p>
        </w:tc>
        <w:tc>
          <w:tcPr>
            <w:tcW w:w="2140" w:type="dxa"/>
            <w:vAlign w:val="center"/>
            <w:hideMark/>
          </w:tcPr>
          <w:p w14:paraId="05AF2AF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</w:tr>
      <w:tr w:rsidR="00E85D62" w:rsidRPr="00EE113A" w14:paraId="7D10BA97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269A4B74" w14:textId="690C29ED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IgM (mg/d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084D782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49</w:t>
            </w:r>
          </w:p>
        </w:tc>
        <w:tc>
          <w:tcPr>
            <w:tcW w:w="2060" w:type="dxa"/>
            <w:vAlign w:val="center"/>
            <w:hideMark/>
          </w:tcPr>
          <w:p w14:paraId="1F0685C6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32</w:t>
            </w:r>
          </w:p>
        </w:tc>
        <w:tc>
          <w:tcPr>
            <w:tcW w:w="1940" w:type="dxa"/>
            <w:vAlign w:val="center"/>
            <w:hideMark/>
          </w:tcPr>
          <w:p w14:paraId="5846B31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2140" w:type="dxa"/>
            <w:vAlign w:val="center"/>
            <w:hideMark/>
          </w:tcPr>
          <w:p w14:paraId="2B51D2CD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</w:tr>
      <w:tr w:rsidR="00E85D62" w:rsidRPr="00EE113A" w14:paraId="7092A66C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05D334EF" w14:textId="3A35CB40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IgE (IU/m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12A274E4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&lt;16</w:t>
            </w:r>
          </w:p>
        </w:tc>
        <w:tc>
          <w:tcPr>
            <w:tcW w:w="2060" w:type="dxa"/>
            <w:vAlign w:val="center"/>
            <w:hideMark/>
          </w:tcPr>
          <w:p w14:paraId="7D6B0DE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&lt;16</w:t>
            </w:r>
          </w:p>
        </w:tc>
        <w:tc>
          <w:tcPr>
            <w:tcW w:w="1940" w:type="dxa"/>
            <w:vAlign w:val="center"/>
            <w:hideMark/>
          </w:tcPr>
          <w:p w14:paraId="0F01C7F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&lt;16</w:t>
            </w:r>
          </w:p>
        </w:tc>
        <w:tc>
          <w:tcPr>
            <w:tcW w:w="2140" w:type="dxa"/>
            <w:vAlign w:val="center"/>
            <w:hideMark/>
          </w:tcPr>
          <w:p w14:paraId="52610F3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</w:tr>
      <w:tr w:rsidR="00E85D62" w:rsidRPr="00EE113A" w14:paraId="2E5C16BE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45076276" w14:textId="25EDC17B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/>
              </w:rPr>
              <w:t>Tetanus Ab titer (IU/m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475931F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060" w:type="dxa"/>
            <w:vAlign w:val="center"/>
            <w:hideMark/>
          </w:tcPr>
          <w:p w14:paraId="43DFB10B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  <w:hideMark/>
          </w:tcPr>
          <w:p w14:paraId="7797CFA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  <w:hideMark/>
          </w:tcPr>
          <w:p w14:paraId="16073A81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</w:tr>
      <w:tr w:rsidR="00E85D62" w:rsidRPr="00EE113A" w14:paraId="77874353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1DE1537D" w14:textId="63838EF6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Pneumococcal Ab titer (µg/m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684C9B6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2060" w:type="dxa"/>
            <w:vAlign w:val="center"/>
            <w:hideMark/>
          </w:tcPr>
          <w:p w14:paraId="5DF3AD91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  <w:hideMark/>
          </w:tcPr>
          <w:p w14:paraId="68566F0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  <w:hideMark/>
          </w:tcPr>
          <w:p w14:paraId="56EDB00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</w:tr>
      <w:tr w:rsidR="00E85D62" w:rsidRPr="00EE113A" w14:paraId="4B7FCC2D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1B2EC33C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Isohemagglutinin titer</w:t>
            </w:r>
          </w:p>
        </w:tc>
        <w:tc>
          <w:tcPr>
            <w:tcW w:w="2068" w:type="dxa"/>
            <w:vAlign w:val="center"/>
            <w:hideMark/>
          </w:tcPr>
          <w:p w14:paraId="6C04A6D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2060" w:type="dxa"/>
            <w:vAlign w:val="center"/>
            <w:hideMark/>
          </w:tcPr>
          <w:p w14:paraId="0981825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  <w:hideMark/>
          </w:tcPr>
          <w:p w14:paraId="4871FD60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  <w:hideMark/>
          </w:tcPr>
          <w:p w14:paraId="58122770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2F75B5"/>
                <w:sz w:val="20"/>
                <w:szCs w:val="20"/>
              </w:rPr>
            </w:pPr>
          </w:p>
        </w:tc>
      </w:tr>
      <w:tr w:rsidR="00E85D62" w:rsidRPr="00EE113A" w14:paraId="3531C5D4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00C8C80C" w14:textId="6DEC71ED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HBs Ab (IU/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liter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  <w:hideMark/>
          </w:tcPr>
          <w:p w14:paraId="31AF24D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2060" w:type="dxa"/>
            <w:vAlign w:val="center"/>
            <w:hideMark/>
          </w:tcPr>
          <w:p w14:paraId="2725139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  <w:hideMark/>
          </w:tcPr>
          <w:p w14:paraId="546D51C5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  <w:hideMark/>
          </w:tcPr>
          <w:p w14:paraId="00E6E6D2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1749404C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517F310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HSV Ab</w:t>
            </w:r>
          </w:p>
        </w:tc>
        <w:tc>
          <w:tcPr>
            <w:tcW w:w="2068" w:type="dxa"/>
            <w:vAlign w:val="center"/>
          </w:tcPr>
          <w:p w14:paraId="1789BFA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2060" w:type="dxa"/>
            <w:vAlign w:val="center"/>
          </w:tcPr>
          <w:p w14:paraId="1A8AA930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5489546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3377D59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4D33AC7D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7034598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VZV Ab</w:t>
            </w:r>
          </w:p>
        </w:tc>
        <w:tc>
          <w:tcPr>
            <w:tcW w:w="2068" w:type="dxa"/>
            <w:vAlign w:val="center"/>
          </w:tcPr>
          <w:p w14:paraId="235C9466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2060" w:type="dxa"/>
            <w:vAlign w:val="center"/>
          </w:tcPr>
          <w:p w14:paraId="31B5D19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27375598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10DB6EBB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41C8337A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526D05DC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  <w:t>Parvovirus B19 IgM</w:t>
            </w:r>
          </w:p>
        </w:tc>
        <w:tc>
          <w:tcPr>
            <w:tcW w:w="2068" w:type="dxa"/>
            <w:vAlign w:val="center"/>
          </w:tcPr>
          <w:p w14:paraId="3B86A994" w14:textId="77777777" w:rsidR="00E85D62" w:rsidRPr="00EE113A" w:rsidDel="00066DA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382478B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6A38F30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2140" w:type="dxa"/>
            <w:vAlign w:val="center"/>
          </w:tcPr>
          <w:p w14:paraId="25D043DD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0B63C961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386BA005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  <w:t>Parvovirus B19 IgG</w:t>
            </w:r>
          </w:p>
        </w:tc>
        <w:tc>
          <w:tcPr>
            <w:tcW w:w="2068" w:type="dxa"/>
            <w:vAlign w:val="center"/>
          </w:tcPr>
          <w:p w14:paraId="13E6AB59" w14:textId="77777777" w:rsidR="00E85D62" w:rsidRPr="00EE113A" w:rsidDel="00066DA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13482C68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52DC58A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2140" w:type="dxa"/>
            <w:vAlign w:val="center"/>
          </w:tcPr>
          <w:p w14:paraId="6A42452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1CF08092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0E314A69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  <w:t>EBV-VCA IgM</w:t>
            </w:r>
          </w:p>
        </w:tc>
        <w:tc>
          <w:tcPr>
            <w:tcW w:w="2068" w:type="dxa"/>
            <w:vAlign w:val="center"/>
          </w:tcPr>
          <w:p w14:paraId="14004C27" w14:textId="77777777" w:rsidR="00E85D62" w:rsidRPr="00EE113A" w:rsidDel="00066DA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6A763BDF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54E3D3B2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2140" w:type="dxa"/>
            <w:vAlign w:val="center"/>
          </w:tcPr>
          <w:p w14:paraId="433D2CE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5008106B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51813508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  <w:t>EBV-VCA IgG</w:t>
            </w:r>
          </w:p>
        </w:tc>
        <w:tc>
          <w:tcPr>
            <w:tcW w:w="2068" w:type="dxa"/>
            <w:vAlign w:val="center"/>
          </w:tcPr>
          <w:p w14:paraId="64DC657F" w14:textId="77777777" w:rsidR="00E85D62" w:rsidRPr="00EE113A" w:rsidDel="00066DA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762EA10F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75E5BA2D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2140" w:type="dxa"/>
            <w:vAlign w:val="center"/>
          </w:tcPr>
          <w:p w14:paraId="092448C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26FCCC20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606ABFD2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  <w:t>EBNA</w:t>
            </w:r>
          </w:p>
        </w:tc>
        <w:tc>
          <w:tcPr>
            <w:tcW w:w="2068" w:type="dxa"/>
            <w:vAlign w:val="center"/>
          </w:tcPr>
          <w:p w14:paraId="7A4DCB27" w14:textId="77777777" w:rsidR="00E85D62" w:rsidRPr="00EE113A" w:rsidDel="00066DA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15779EA4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290DBCA4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2140" w:type="dxa"/>
            <w:vAlign w:val="center"/>
          </w:tcPr>
          <w:p w14:paraId="0F0AA8DC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72B8EC63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4B2FB70C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  <w:t>CMV IgM</w:t>
            </w:r>
          </w:p>
        </w:tc>
        <w:tc>
          <w:tcPr>
            <w:tcW w:w="2068" w:type="dxa"/>
            <w:vAlign w:val="center"/>
          </w:tcPr>
          <w:p w14:paraId="008E35E2" w14:textId="77777777" w:rsidR="00E85D62" w:rsidRPr="00EE113A" w:rsidDel="00066DA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6AB5CF81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5BE66EBD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2140" w:type="dxa"/>
            <w:vAlign w:val="center"/>
          </w:tcPr>
          <w:p w14:paraId="32333D06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5215780D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3B5190AB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  <w:t>CMV IgG</w:t>
            </w:r>
          </w:p>
        </w:tc>
        <w:tc>
          <w:tcPr>
            <w:tcW w:w="2068" w:type="dxa"/>
            <w:vAlign w:val="center"/>
          </w:tcPr>
          <w:p w14:paraId="4327CFF4" w14:textId="77777777" w:rsidR="00E85D62" w:rsidRPr="00EE113A" w:rsidDel="00066DA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6961A9B1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62B7D446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sz w:val="20"/>
                <w:szCs w:val="20"/>
              </w:rPr>
              <w:t>Positive</w:t>
            </w:r>
          </w:p>
        </w:tc>
        <w:tc>
          <w:tcPr>
            <w:tcW w:w="2140" w:type="dxa"/>
            <w:vAlign w:val="center"/>
          </w:tcPr>
          <w:p w14:paraId="41576DA0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30C85319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1CAB7E44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 w:hint="eastAsia"/>
                <w:b/>
                <w:bCs/>
                <w:sz w:val="20"/>
                <w:szCs w:val="20"/>
              </w:rPr>
              <w:t>C</w:t>
            </w:r>
            <w:r w:rsidRPr="00EE113A">
              <w:rPr>
                <w:rFonts w:ascii="Times New Roman" w:eastAsia="Yu Mincho" w:hAnsi="Times New Roman" w:cs="Times New Roman"/>
                <w:b/>
                <w:bCs/>
                <w:sz w:val="20"/>
                <w:szCs w:val="20"/>
              </w:rPr>
              <w:t>MV DNA</w:t>
            </w:r>
          </w:p>
        </w:tc>
        <w:tc>
          <w:tcPr>
            <w:tcW w:w="2068" w:type="dxa"/>
            <w:vAlign w:val="center"/>
          </w:tcPr>
          <w:p w14:paraId="7A17AD9F" w14:textId="77777777" w:rsidR="00E85D62" w:rsidRPr="00EE113A" w:rsidDel="00066DA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796CB26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5A0627F6" w14:textId="77777777" w:rsidR="00E85D62" w:rsidRPr="00EE113A" w:rsidRDefault="00E85D62" w:rsidP="007E06EB">
            <w:pPr>
              <w:rPr>
                <w:rFonts w:ascii="Times New Roman" w:eastAsia="Yu Mincho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Yu Mincho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2140" w:type="dxa"/>
            <w:vAlign w:val="center"/>
          </w:tcPr>
          <w:p w14:paraId="3937E7E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2A7B6CE9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1028B92E" w14:textId="13989E1E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CMV Ab (IU/m</w:t>
            </w:r>
            <w:r w:rsidR="00B957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l)</w:t>
            </w:r>
          </w:p>
        </w:tc>
        <w:tc>
          <w:tcPr>
            <w:tcW w:w="2068" w:type="dxa"/>
            <w:vAlign w:val="center"/>
          </w:tcPr>
          <w:p w14:paraId="0554DE0D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2060" w:type="dxa"/>
            <w:vAlign w:val="center"/>
          </w:tcPr>
          <w:p w14:paraId="23D73F0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139928F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75C53B28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23D13DE8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5C0DF864" w14:textId="36D04F3F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Measles Ab (IU/m</w:t>
            </w:r>
            <w:r w:rsidR="00B957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</w:tcPr>
          <w:p w14:paraId="1EFEF4B0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60" w:type="dxa"/>
            <w:vAlign w:val="center"/>
          </w:tcPr>
          <w:p w14:paraId="35FDCE0B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64D6481F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0B99BC16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08410B03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2D40C3AD" w14:textId="5BC59FA8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Mumps Ab (IU/m</w:t>
            </w:r>
            <w:r w:rsidR="00B957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</w:tcPr>
          <w:p w14:paraId="289F87E2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60" w:type="dxa"/>
            <w:vAlign w:val="center"/>
          </w:tcPr>
          <w:p w14:paraId="0B2CC03F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4ED7EDE1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4CCDA508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69EADB3C" w14:textId="77777777" w:rsidTr="007E06EB">
        <w:trPr>
          <w:trHeight w:val="354"/>
        </w:trPr>
        <w:tc>
          <w:tcPr>
            <w:tcW w:w="2972" w:type="dxa"/>
            <w:vAlign w:val="center"/>
          </w:tcPr>
          <w:p w14:paraId="4250232B" w14:textId="5882693E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Rubella Ab (IU/m</w:t>
            </w:r>
            <w:r w:rsidR="00B957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68" w:type="dxa"/>
            <w:vAlign w:val="center"/>
          </w:tcPr>
          <w:p w14:paraId="1762017D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060" w:type="dxa"/>
            <w:vAlign w:val="center"/>
          </w:tcPr>
          <w:p w14:paraId="25DFDC39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14:paraId="181038F2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41656545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5D62" w:rsidRPr="00EE113A" w14:paraId="4EA0CA28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71E97E76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CD3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68" w:type="dxa"/>
            <w:vAlign w:val="center"/>
            <w:hideMark/>
          </w:tcPr>
          <w:p w14:paraId="25A563C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060" w:type="dxa"/>
            <w:vAlign w:val="center"/>
            <w:hideMark/>
          </w:tcPr>
          <w:p w14:paraId="54F10316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40" w:type="dxa"/>
            <w:vAlign w:val="center"/>
            <w:hideMark/>
          </w:tcPr>
          <w:p w14:paraId="3D103544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40" w:type="dxa"/>
            <w:vAlign w:val="center"/>
            <w:hideMark/>
          </w:tcPr>
          <w:p w14:paraId="31D8361D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E85D62" w:rsidRPr="00EE113A" w14:paraId="5CFB14CD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09782F49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CD3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CD4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68" w:type="dxa"/>
            <w:vAlign w:val="center"/>
            <w:hideMark/>
          </w:tcPr>
          <w:p w14:paraId="62BAB352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17</w:t>
            </w:r>
          </w:p>
        </w:tc>
        <w:tc>
          <w:tcPr>
            <w:tcW w:w="2060" w:type="dxa"/>
            <w:vAlign w:val="center"/>
            <w:hideMark/>
          </w:tcPr>
          <w:p w14:paraId="2F7E4CA6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21</w:t>
            </w:r>
          </w:p>
        </w:tc>
        <w:tc>
          <w:tcPr>
            <w:tcW w:w="1940" w:type="dxa"/>
            <w:vAlign w:val="center"/>
            <w:hideMark/>
          </w:tcPr>
          <w:p w14:paraId="1B4F397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26</w:t>
            </w:r>
          </w:p>
        </w:tc>
        <w:tc>
          <w:tcPr>
            <w:tcW w:w="2140" w:type="dxa"/>
            <w:vAlign w:val="center"/>
            <w:hideMark/>
          </w:tcPr>
          <w:p w14:paraId="495BACA5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17</w:t>
            </w:r>
          </w:p>
        </w:tc>
      </w:tr>
      <w:tr w:rsidR="00E85D62" w:rsidRPr="00EE113A" w14:paraId="06805D21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2759D4A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CD3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CD8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68" w:type="dxa"/>
            <w:vAlign w:val="center"/>
            <w:hideMark/>
          </w:tcPr>
          <w:p w14:paraId="3C404F94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60" w:type="dxa"/>
            <w:vAlign w:val="center"/>
            <w:hideMark/>
          </w:tcPr>
          <w:p w14:paraId="0A39C818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40" w:type="dxa"/>
            <w:vAlign w:val="center"/>
            <w:hideMark/>
          </w:tcPr>
          <w:p w14:paraId="65BE06B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40" w:type="dxa"/>
            <w:vAlign w:val="center"/>
            <w:hideMark/>
          </w:tcPr>
          <w:p w14:paraId="4613F3E4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E85D62" w:rsidRPr="00EE113A" w14:paraId="258F3FEF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058172A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CD19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68" w:type="dxa"/>
            <w:vAlign w:val="center"/>
            <w:hideMark/>
          </w:tcPr>
          <w:p w14:paraId="521895A9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060" w:type="dxa"/>
            <w:vAlign w:val="center"/>
            <w:hideMark/>
          </w:tcPr>
          <w:p w14:paraId="14324D30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40" w:type="dxa"/>
            <w:vAlign w:val="center"/>
            <w:hideMark/>
          </w:tcPr>
          <w:p w14:paraId="68C7E747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40" w:type="dxa"/>
            <w:vAlign w:val="center"/>
            <w:hideMark/>
          </w:tcPr>
          <w:p w14:paraId="58007B8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E85D62" w:rsidRPr="00EE113A" w14:paraId="46F76335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03948A85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CD16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CD56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68" w:type="dxa"/>
            <w:vAlign w:val="center"/>
            <w:hideMark/>
          </w:tcPr>
          <w:p w14:paraId="7492C9DC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60" w:type="dxa"/>
            <w:vAlign w:val="center"/>
            <w:hideMark/>
          </w:tcPr>
          <w:p w14:paraId="3E56E9F1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40" w:type="dxa"/>
            <w:vAlign w:val="center"/>
            <w:hideMark/>
          </w:tcPr>
          <w:p w14:paraId="2759A77B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40" w:type="dxa"/>
            <w:vAlign w:val="center"/>
            <w:hideMark/>
          </w:tcPr>
          <w:p w14:paraId="357AE6DC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E85D62" w:rsidRPr="00EE113A" w14:paraId="59D35964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1BA5C791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CD4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CD45RA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CD31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68" w:type="dxa"/>
            <w:vAlign w:val="center"/>
            <w:hideMark/>
          </w:tcPr>
          <w:p w14:paraId="41E5BAF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060" w:type="dxa"/>
            <w:vAlign w:val="center"/>
            <w:hideMark/>
          </w:tcPr>
          <w:p w14:paraId="2541DBBD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40" w:type="dxa"/>
            <w:vAlign w:val="center"/>
            <w:hideMark/>
          </w:tcPr>
          <w:p w14:paraId="6A97A4D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40" w:type="dxa"/>
            <w:vAlign w:val="center"/>
            <w:hideMark/>
          </w:tcPr>
          <w:p w14:paraId="569CD63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E85D62" w:rsidRPr="004B5D86" w14:paraId="6F94AFFB" w14:textId="77777777" w:rsidTr="007E06EB">
        <w:trPr>
          <w:trHeight w:val="354"/>
        </w:trPr>
        <w:tc>
          <w:tcPr>
            <w:tcW w:w="2972" w:type="dxa"/>
            <w:vAlign w:val="center"/>
            <w:hideMark/>
          </w:tcPr>
          <w:p w14:paraId="1C1947DE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CD19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CD27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IgD</w:t>
            </w:r>
            <w:r w:rsidRPr="00B95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–</w:t>
            </w: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68" w:type="dxa"/>
            <w:vAlign w:val="center"/>
            <w:hideMark/>
          </w:tcPr>
          <w:p w14:paraId="10E6D0C4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0.7</w:t>
            </w:r>
          </w:p>
        </w:tc>
        <w:tc>
          <w:tcPr>
            <w:tcW w:w="2060" w:type="dxa"/>
            <w:vAlign w:val="center"/>
            <w:hideMark/>
          </w:tcPr>
          <w:p w14:paraId="01E39CC3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0.4</w:t>
            </w:r>
          </w:p>
        </w:tc>
        <w:tc>
          <w:tcPr>
            <w:tcW w:w="1940" w:type="dxa"/>
            <w:vAlign w:val="center"/>
            <w:hideMark/>
          </w:tcPr>
          <w:p w14:paraId="1401A91A" w14:textId="77777777" w:rsidR="00E85D62" w:rsidRPr="00EE113A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0.2</w:t>
            </w:r>
          </w:p>
        </w:tc>
        <w:tc>
          <w:tcPr>
            <w:tcW w:w="2140" w:type="dxa"/>
            <w:vAlign w:val="center"/>
            <w:hideMark/>
          </w:tcPr>
          <w:p w14:paraId="1EC11022" w14:textId="77777777" w:rsidR="00E85D62" w:rsidRPr="00987EDD" w:rsidRDefault="00E85D62" w:rsidP="007E06EB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E113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0.1</w:t>
            </w:r>
          </w:p>
        </w:tc>
      </w:tr>
    </w:tbl>
    <w:p w14:paraId="5A7CBF40" w14:textId="0BC7C838" w:rsidR="0057574A" w:rsidRDefault="009F4B8B">
      <w:r w:rsidRPr="00EE113A">
        <w:rPr>
          <w:rFonts w:ascii="Times New Roman" w:hAnsi="Times New Roman" w:cs="Times New Roman"/>
        </w:rPr>
        <w:lastRenderedPageBreak/>
        <w:t>Abnormally low values are shown in red</w:t>
      </w:r>
      <w:r>
        <w:rPr>
          <w:rFonts w:ascii="Times New Roman" w:hAnsi="Times New Roman" w:cs="Times New Roman"/>
        </w:rPr>
        <w:t>.</w:t>
      </w:r>
    </w:p>
    <w:sectPr w:rsidR="0057574A" w:rsidSect="001071D4">
      <w:footerReference w:type="default" r:id="rId4"/>
      <w:pgSz w:w="12240" w:h="15840"/>
      <w:pgMar w:top="720" w:right="720" w:bottom="720" w:left="720" w:header="283" w:footer="17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796486"/>
      <w:docPartObj>
        <w:docPartGallery w:val="Page Numbers (Bottom of Page)"/>
        <w:docPartUnique/>
      </w:docPartObj>
    </w:sdtPr>
    <w:sdtContent>
      <w:p w14:paraId="6FB7AEFD" w14:textId="77777777" w:rsidR="000B6855" w:rsidRDefault="00000000">
        <w:pPr>
          <w:pStyle w:val="Footer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Pr="007D51E7">
          <w:rPr>
            <w:noProof/>
            <w:lang w:val="ja-JP" w:eastAsia="ja-JP"/>
          </w:rPr>
          <w:t>24</w:t>
        </w:r>
        <w:r>
          <w:fldChar w:fldCharType="end"/>
        </w:r>
      </w:p>
    </w:sdtContent>
  </w:sdt>
  <w:p w14:paraId="74C10D27" w14:textId="77777777" w:rsidR="000B6855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D62"/>
    <w:rsid w:val="001B6FD4"/>
    <w:rsid w:val="0057574A"/>
    <w:rsid w:val="009F4B8B"/>
    <w:rsid w:val="00B957CF"/>
    <w:rsid w:val="00D27598"/>
    <w:rsid w:val="00E31B01"/>
    <w:rsid w:val="00E8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1F101"/>
  <w15:chartTrackingRefBased/>
  <w15:docId w15:val="{F35DE0D7-BC1D-42F3-A314-DA239646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D62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85D6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85D62"/>
    <w:rPr>
      <w:rFonts w:eastAsiaTheme="minorEastAsia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E85D62"/>
    <w:pPr>
      <w:spacing w:after="0" w:line="240" w:lineRule="auto"/>
    </w:pPr>
    <w:rPr>
      <w:rFonts w:eastAsiaTheme="minorEastAsia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177</Words>
  <Characters>1013</Characters>
  <Application>Microsoft Office Word</Application>
  <DocSecurity>0</DocSecurity>
  <Lines>8</Lines>
  <Paragraphs>2</Paragraphs>
  <ScaleCrop>false</ScaleCrop>
  <Company>The Rockefeller University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McGullam</dc:creator>
  <cp:keywords/>
  <dc:description/>
  <cp:lastModifiedBy>Jennifer McGullam</cp:lastModifiedBy>
  <cp:revision>4</cp:revision>
  <dcterms:created xsi:type="dcterms:W3CDTF">2022-10-24T20:30:00Z</dcterms:created>
  <dcterms:modified xsi:type="dcterms:W3CDTF">2022-10-24T20:35:00Z</dcterms:modified>
</cp:coreProperties>
</file>