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CC7A3" w14:textId="3EAE0FF9" w:rsidR="00BF00C5" w:rsidRDefault="00BF00C5" w:rsidP="00BF00C5">
      <w:pPr>
        <w:rPr>
          <w:rFonts w:asciiTheme="majorBidi" w:hAnsiTheme="majorBidi" w:cstheme="majorBidi"/>
          <w:b/>
          <w:bCs/>
          <w:sz w:val="24"/>
          <w:szCs w:val="24"/>
        </w:rPr>
      </w:pPr>
      <w:bookmarkStart w:id="0" w:name="_Hlk102253939"/>
      <w:bookmarkEnd w:id="0"/>
      <w:r w:rsidRPr="00BF00C5">
        <w:rPr>
          <w:rFonts w:asciiTheme="majorBidi" w:hAnsiTheme="majorBidi" w:cstheme="majorBidi"/>
          <w:b/>
          <w:bCs/>
          <w:sz w:val="24"/>
          <w:szCs w:val="24"/>
        </w:rPr>
        <w:t xml:space="preserve">Supplementary </w:t>
      </w:r>
      <w:r w:rsidR="00ED0807">
        <w:rPr>
          <w:rFonts w:asciiTheme="majorBidi" w:hAnsiTheme="majorBidi" w:cstheme="majorBidi"/>
          <w:b/>
          <w:bCs/>
          <w:sz w:val="24"/>
          <w:szCs w:val="24"/>
        </w:rPr>
        <w:t>Appendix</w:t>
      </w:r>
    </w:p>
    <w:sdt>
      <w:sdtPr>
        <w:rPr>
          <w:rFonts w:asciiTheme="majorBidi" w:eastAsiaTheme="minorEastAsia" w:hAnsiTheme="majorBidi" w:cstheme="minorBidi"/>
          <w:b/>
          <w:bCs/>
          <w:color w:val="000000" w:themeColor="text1"/>
          <w:sz w:val="28"/>
          <w:szCs w:val="28"/>
        </w:rPr>
        <w:id w:val="-180277767"/>
        <w:docPartObj>
          <w:docPartGallery w:val="Table of Contents"/>
          <w:docPartUnique/>
        </w:docPartObj>
      </w:sdtPr>
      <w:sdtEndPr>
        <w:rPr>
          <w:rFonts w:asciiTheme="minorHAnsi" w:hAnsiTheme="minorHAnsi"/>
          <w:noProof/>
          <w:color w:val="auto"/>
          <w:sz w:val="22"/>
          <w:szCs w:val="22"/>
        </w:rPr>
      </w:sdtEndPr>
      <w:sdtContent>
        <w:p w14:paraId="39D202E1" w14:textId="77777777" w:rsidR="00F539D0" w:rsidRPr="0086142E" w:rsidRDefault="00F539D0" w:rsidP="00321AD4">
          <w:pPr>
            <w:pStyle w:val="TOCHeading"/>
            <w:spacing w:before="0" w:after="60"/>
            <w:rPr>
              <w:rFonts w:asciiTheme="majorBidi" w:hAnsiTheme="majorBidi"/>
              <w:b/>
              <w:bCs/>
              <w:color w:val="000000" w:themeColor="text1"/>
              <w:sz w:val="22"/>
              <w:szCs w:val="22"/>
            </w:rPr>
          </w:pPr>
          <w:r w:rsidRPr="0086142E">
            <w:rPr>
              <w:rFonts w:asciiTheme="majorBidi" w:hAnsiTheme="majorBidi"/>
              <w:b/>
              <w:bCs/>
              <w:color w:val="000000" w:themeColor="text1"/>
              <w:sz w:val="22"/>
              <w:szCs w:val="22"/>
            </w:rPr>
            <w:t>Table of Contents</w:t>
          </w:r>
        </w:p>
        <w:p w14:paraId="0BF0E161" w14:textId="6E9E524D" w:rsidR="00B3719E" w:rsidRDefault="00F539D0">
          <w:pPr>
            <w:pStyle w:val="TOC1"/>
            <w:rPr>
              <w:rFonts w:asciiTheme="minorHAnsi" w:hAnsiTheme="minorHAnsi" w:cstheme="minorBidi"/>
              <w:b w:val="0"/>
              <w:bCs w:val="0"/>
              <w:noProof/>
              <w:kern w:val="2"/>
              <w14:ligatures w14:val="standardContextual"/>
            </w:rPr>
          </w:pPr>
          <w:r w:rsidRPr="0086142E">
            <w:fldChar w:fldCharType="begin"/>
          </w:r>
          <w:r w:rsidRPr="0086142E">
            <w:instrText xml:space="preserve"> TOC \o "1-3" \h \z \u </w:instrText>
          </w:r>
          <w:r w:rsidRPr="0086142E">
            <w:fldChar w:fldCharType="separate"/>
          </w:r>
          <w:hyperlink w:anchor="_Toc138171741" w:history="1">
            <w:r w:rsidR="00B3719E" w:rsidRPr="00C81E68">
              <w:rPr>
                <w:rStyle w:val="Hyperlink"/>
                <w:rFonts w:ascii="Times New Roman" w:hAnsi="Times New Roman" w:cs="Times New Roman"/>
                <w:i/>
                <w:iCs/>
                <w:noProof/>
              </w:rPr>
              <w:t>Section S1:</w:t>
            </w:r>
            <w:r w:rsidR="00B3719E" w:rsidRPr="00C81E68">
              <w:rPr>
                <w:rStyle w:val="Hyperlink"/>
                <w:rFonts w:ascii="Times New Roman" w:hAnsi="Times New Roman" w:cs="Times New Roman"/>
                <w:noProof/>
              </w:rPr>
              <w:t xml:space="preserve"> Further details on methods</w:t>
            </w:r>
            <w:r w:rsidR="00B3719E">
              <w:rPr>
                <w:noProof/>
                <w:webHidden/>
              </w:rPr>
              <w:tab/>
            </w:r>
            <w:r w:rsidR="00B3719E">
              <w:rPr>
                <w:noProof/>
                <w:webHidden/>
              </w:rPr>
              <w:fldChar w:fldCharType="begin"/>
            </w:r>
            <w:r w:rsidR="00B3719E">
              <w:rPr>
                <w:noProof/>
                <w:webHidden/>
              </w:rPr>
              <w:instrText xml:space="preserve"> PAGEREF _Toc138171741 \h </w:instrText>
            </w:r>
            <w:r w:rsidR="00B3719E">
              <w:rPr>
                <w:noProof/>
                <w:webHidden/>
              </w:rPr>
            </w:r>
            <w:r w:rsidR="00B3719E">
              <w:rPr>
                <w:noProof/>
                <w:webHidden/>
              </w:rPr>
              <w:fldChar w:fldCharType="separate"/>
            </w:r>
            <w:r w:rsidR="00B3719E">
              <w:rPr>
                <w:noProof/>
                <w:webHidden/>
              </w:rPr>
              <w:t>2</w:t>
            </w:r>
            <w:r w:rsidR="00B3719E">
              <w:rPr>
                <w:noProof/>
                <w:webHidden/>
              </w:rPr>
              <w:fldChar w:fldCharType="end"/>
            </w:r>
          </w:hyperlink>
        </w:p>
        <w:p w14:paraId="3302F705" w14:textId="656EC1D0" w:rsidR="00B3719E" w:rsidRDefault="00000000">
          <w:pPr>
            <w:pStyle w:val="TOC2"/>
            <w:tabs>
              <w:tab w:val="right" w:leader="dot" w:pos="9350"/>
            </w:tabs>
            <w:rPr>
              <w:rFonts w:cstheme="minorBidi"/>
              <w:noProof/>
              <w:kern w:val="2"/>
              <w14:ligatures w14:val="standardContextual"/>
            </w:rPr>
          </w:pPr>
          <w:hyperlink w:anchor="_Toc138171742" w:history="1">
            <w:r w:rsidR="00B3719E" w:rsidRPr="00C81E68">
              <w:rPr>
                <w:rStyle w:val="Hyperlink"/>
                <w:rFonts w:asciiTheme="majorBidi" w:hAnsiTheme="majorBidi"/>
                <w:b/>
                <w:noProof/>
              </w:rPr>
              <w:t xml:space="preserve">Population, data </w:t>
            </w:r>
            <w:r w:rsidR="00B3719E" w:rsidRPr="00C81E68">
              <w:rPr>
                <w:rStyle w:val="Hyperlink"/>
                <w:rFonts w:asciiTheme="majorBidi" w:hAnsiTheme="majorBidi"/>
                <w:b/>
                <w:bCs/>
                <w:noProof/>
              </w:rPr>
              <w:t>sources,</w:t>
            </w:r>
            <w:r w:rsidR="00B3719E" w:rsidRPr="00C81E68">
              <w:rPr>
                <w:rStyle w:val="Hyperlink"/>
                <w:rFonts w:asciiTheme="majorBidi" w:hAnsiTheme="majorBidi"/>
                <w:b/>
                <w:noProof/>
              </w:rPr>
              <w:t xml:space="preserve"> and testing</w:t>
            </w:r>
            <w:r w:rsidR="00B3719E">
              <w:rPr>
                <w:noProof/>
                <w:webHidden/>
              </w:rPr>
              <w:tab/>
            </w:r>
            <w:r w:rsidR="00B3719E">
              <w:rPr>
                <w:noProof/>
                <w:webHidden/>
              </w:rPr>
              <w:fldChar w:fldCharType="begin"/>
            </w:r>
            <w:r w:rsidR="00B3719E">
              <w:rPr>
                <w:noProof/>
                <w:webHidden/>
              </w:rPr>
              <w:instrText xml:space="preserve"> PAGEREF _Toc138171742 \h </w:instrText>
            </w:r>
            <w:r w:rsidR="00B3719E">
              <w:rPr>
                <w:noProof/>
                <w:webHidden/>
              </w:rPr>
            </w:r>
            <w:r w:rsidR="00B3719E">
              <w:rPr>
                <w:noProof/>
                <w:webHidden/>
              </w:rPr>
              <w:fldChar w:fldCharType="separate"/>
            </w:r>
            <w:r w:rsidR="00B3719E">
              <w:rPr>
                <w:noProof/>
                <w:webHidden/>
              </w:rPr>
              <w:t>2</w:t>
            </w:r>
            <w:r w:rsidR="00B3719E">
              <w:rPr>
                <w:noProof/>
                <w:webHidden/>
              </w:rPr>
              <w:fldChar w:fldCharType="end"/>
            </w:r>
          </w:hyperlink>
        </w:p>
        <w:p w14:paraId="13CB37D0" w14:textId="372EC940" w:rsidR="00B3719E" w:rsidRDefault="00000000">
          <w:pPr>
            <w:pStyle w:val="TOC2"/>
            <w:tabs>
              <w:tab w:val="right" w:leader="dot" w:pos="9350"/>
            </w:tabs>
            <w:rPr>
              <w:rFonts w:cstheme="minorBidi"/>
              <w:noProof/>
              <w:kern w:val="2"/>
              <w14:ligatures w14:val="standardContextual"/>
            </w:rPr>
          </w:pPr>
          <w:hyperlink w:anchor="_Toc138171743" w:history="1">
            <w:r w:rsidR="00B3719E" w:rsidRPr="00C81E68">
              <w:rPr>
                <w:rStyle w:val="Hyperlink"/>
                <w:rFonts w:asciiTheme="majorBidi" w:hAnsiTheme="majorBidi"/>
                <w:b/>
                <w:bCs/>
                <w:noProof/>
              </w:rPr>
              <w:t>Comorbidity</w:t>
            </w:r>
            <w:r w:rsidR="00B3719E" w:rsidRPr="00C81E68">
              <w:rPr>
                <w:rStyle w:val="Hyperlink"/>
                <w:rFonts w:asciiTheme="majorBidi" w:hAnsiTheme="majorBidi"/>
                <w:b/>
                <w:noProof/>
              </w:rPr>
              <w:t xml:space="preserve"> classification</w:t>
            </w:r>
            <w:r w:rsidR="00B3719E">
              <w:rPr>
                <w:noProof/>
                <w:webHidden/>
              </w:rPr>
              <w:tab/>
            </w:r>
            <w:r w:rsidR="00B3719E">
              <w:rPr>
                <w:noProof/>
                <w:webHidden/>
              </w:rPr>
              <w:fldChar w:fldCharType="begin"/>
            </w:r>
            <w:r w:rsidR="00B3719E">
              <w:rPr>
                <w:noProof/>
                <w:webHidden/>
              </w:rPr>
              <w:instrText xml:space="preserve"> PAGEREF _Toc138171743 \h </w:instrText>
            </w:r>
            <w:r w:rsidR="00B3719E">
              <w:rPr>
                <w:noProof/>
                <w:webHidden/>
              </w:rPr>
            </w:r>
            <w:r w:rsidR="00B3719E">
              <w:rPr>
                <w:noProof/>
                <w:webHidden/>
              </w:rPr>
              <w:fldChar w:fldCharType="separate"/>
            </w:r>
            <w:r w:rsidR="00B3719E">
              <w:rPr>
                <w:noProof/>
                <w:webHidden/>
              </w:rPr>
              <w:t>5</w:t>
            </w:r>
            <w:r w:rsidR="00B3719E">
              <w:rPr>
                <w:noProof/>
                <w:webHidden/>
              </w:rPr>
              <w:fldChar w:fldCharType="end"/>
            </w:r>
          </w:hyperlink>
        </w:p>
        <w:p w14:paraId="7628D47E" w14:textId="03E7AD49" w:rsidR="00B3719E" w:rsidRDefault="00000000">
          <w:pPr>
            <w:pStyle w:val="TOC2"/>
            <w:tabs>
              <w:tab w:val="right" w:leader="dot" w:pos="9350"/>
            </w:tabs>
            <w:rPr>
              <w:rFonts w:cstheme="minorBidi"/>
              <w:noProof/>
              <w:kern w:val="2"/>
              <w14:ligatures w14:val="standardContextual"/>
            </w:rPr>
          </w:pPr>
          <w:hyperlink w:anchor="_Toc138171744" w:history="1">
            <w:r w:rsidR="00B3719E" w:rsidRPr="00C81E68">
              <w:rPr>
                <w:rStyle w:val="Hyperlink"/>
                <w:rFonts w:asciiTheme="majorBidi" w:hAnsiTheme="majorBidi"/>
                <w:b/>
                <w:bCs/>
                <w:noProof/>
              </w:rPr>
              <w:t>Classification</w:t>
            </w:r>
            <w:r w:rsidR="00B3719E" w:rsidRPr="00C81E68">
              <w:rPr>
                <w:rStyle w:val="Hyperlink"/>
                <w:rFonts w:ascii="Times New Roman" w:hAnsi="Times New Roman"/>
                <w:b/>
                <w:bCs/>
                <w:noProof/>
              </w:rPr>
              <w:t xml:space="preserve"> of COVID-19 death</w:t>
            </w:r>
            <w:r w:rsidR="00B3719E">
              <w:rPr>
                <w:noProof/>
                <w:webHidden/>
              </w:rPr>
              <w:tab/>
            </w:r>
            <w:r w:rsidR="00B3719E">
              <w:rPr>
                <w:noProof/>
                <w:webHidden/>
              </w:rPr>
              <w:fldChar w:fldCharType="begin"/>
            </w:r>
            <w:r w:rsidR="00B3719E">
              <w:rPr>
                <w:noProof/>
                <w:webHidden/>
              </w:rPr>
              <w:instrText xml:space="preserve"> PAGEREF _Toc138171744 \h </w:instrText>
            </w:r>
            <w:r w:rsidR="00B3719E">
              <w:rPr>
                <w:noProof/>
                <w:webHidden/>
              </w:rPr>
            </w:r>
            <w:r w:rsidR="00B3719E">
              <w:rPr>
                <w:noProof/>
                <w:webHidden/>
              </w:rPr>
              <w:fldChar w:fldCharType="separate"/>
            </w:r>
            <w:r w:rsidR="00B3719E">
              <w:rPr>
                <w:noProof/>
                <w:webHidden/>
              </w:rPr>
              <w:t>6</w:t>
            </w:r>
            <w:r w:rsidR="00B3719E">
              <w:rPr>
                <w:noProof/>
                <w:webHidden/>
              </w:rPr>
              <w:fldChar w:fldCharType="end"/>
            </w:r>
          </w:hyperlink>
        </w:p>
        <w:p w14:paraId="176CCCE1" w14:textId="5A3A31C2" w:rsidR="00B3719E" w:rsidRDefault="00000000">
          <w:pPr>
            <w:pStyle w:val="TOC1"/>
            <w:rPr>
              <w:rFonts w:asciiTheme="minorHAnsi" w:hAnsiTheme="minorHAnsi" w:cstheme="minorBidi"/>
              <w:b w:val="0"/>
              <w:bCs w:val="0"/>
              <w:noProof/>
              <w:kern w:val="2"/>
              <w14:ligatures w14:val="standardContextual"/>
            </w:rPr>
          </w:pPr>
          <w:hyperlink w:anchor="_Toc138171745" w:history="1">
            <w:r w:rsidR="00B3719E" w:rsidRPr="00C81E68">
              <w:rPr>
                <w:rStyle w:val="Hyperlink"/>
                <w:rFonts w:ascii="Times New Roman" w:hAnsi="Times New Roman" w:cs="Times New Roman"/>
                <w:i/>
                <w:iCs/>
                <w:noProof/>
              </w:rPr>
              <w:t>Section S2:</w:t>
            </w:r>
            <w:r w:rsidR="00B3719E" w:rsidRPr="00C81E68">
              <w:rPr>
                <w:rStyle w:val="Hyperlink"/>
                <w:rFonts w:ascii="Times New Roman" w:hAnsi="Times New Roman" w:cs="Times New Roman"/>
                <w:noProof/>
              </w:rPr>
              <w:t xml:space="preserve"> </w:t>
            </w:r>
            <w:r w:rsidR="00B3719E" w:rsidRPr="00C81E68">
              <w:rPr>
                <w:rStyle w:val="Hyperlink"/>
                <w:noProof/>
              </w:rPr>
              <w:t>Laboratory methods and variant ascertainment</w:t>
            </w:r>
            <w:r w:rsidR="00B3719E">
              <w:rPr>
                <w:noProof/>
                <w:webHidden/>
              </w:rPr>
              <w:tab/>
            </w:r>
            <w:r w:rsidR="00B3719E">
              <w:rPr>
                <w:noProof/>
                <w:webHidden/>
              </w:rPr>
              <w:fldChar w:fldCharType="begin"/>
            </w:r>
            <w:r w:rsidR="00B3719E">
              <w:rPr>
                <w:noProof/>
                <w:webHidden/>
              </w:rPr>
              <w:instrText xml:space="preserve"> PAGEREF _Toc138171745 \h </w:instrText>
            </w:r>
            <w:r w:rsidR="00B3719E">
              <w:rPr>
                <w:noProof/>
                <w:webHidden/>
              </w:rPr>
            </w:r>
            <w:r w:rsidR="00B3719E">
              <w:rPr>
                <w:noProof/>
                <w:webHidden/>
              </w:rPr>
              <w:fldChar w:fldCharType="separate"/>
            </w:r>
            <w:r w:rsidR="00B3719E">
              <w:rPr>
                <w:noProof/>
                <w:webHidden/>
              </w:rPr>
              <w:t>7</w:t>
            </w:r>
            <w:r w:rsidR="00B3719E">
              <w:rPr>
                <w:noProof/>
                <w:webHidden/>
              </w:rPr>
              <w:fldChar w:fldCharType="end"/>
            </w:r>
          </w:hyperlink>
        </w:p>
        <w:p w14:paraId="43FC84D1" w14:textId="5D62B9CC" w:rsidR="00B3719E" w:rsidRDefault="00000000">
          <w:pPr>
            <w:pStyle w:val="TOC2"/>
            <w:tabs>
              <w:tab w:val="right" w:leader="dot" w:pos="9350"/>
            </w:tabs>
            <w:rPr>
              <w:rFonts w:cstheme="minorBidi"/>
              <w:noProof/>
              <w:kern w:val="2"/>
              <w14:ligatures w14:val="standardContextual"/>
            </w:rPr>
          </w:pPr>
          <w:hyperlink w:anchor="_Toc138171746" w:history="1">
            <w:r w:rsidR="00B3719E" w:rsidRPr="00C81E68">
              <w:rPr>
                <w:rStyle w:val="Hyperlink"/>
                <w:rFonts w:asciiTheme="majorBidi" w:hAnsiTheme="majorBidi"/>
                <w:b/>
                <w:bCs/>
                <w:noProof/>
              </w:rPr>
              <w:t>Real-time reverse-transcription polymerase chain reaction testing</w:t>
            </w:r>
            <w:r w:rsidR="00B3719E">
              <w:rPr>
                <w:noProof/>
                <w:webHidden/>
              </w:rPr>
              <w:tab/>
            </w:r>
            <w:r w:rsidR="00B3719E">
              <w:rPr>
                <w:noProof/>
                <w:webHidden/>
              </w:rPr>
              <w:fldChar w:fldCharType="begin"/>
            </w:r>
            <w:r w:rsidR="00B3719E">
              <w:rPr>
                <w:noProof/>
                <w:webHidden/>
              </w:rPr>
              <w:instrText xml:space="preserve"> PAGEREF _Toc138171746 \h </w:instrText>
            </w:r>
            <w:r w:rsidR="00B3719E">
              <w:rPr>
                <w:noProof/>
                <w:webHidden/>
              </w:rPr>
            </w:r>
            <w:r w:rsidR="00B3719E">
              <w:rPr>
                <w:noProof/>
                <w:webHidden/>
              </w:rPr>
              <w:fldChar w:fldCharType="separate"/>
            </w:r>
            <w:r w:rsidR="00B3719E">
              <w:rPr>
                <w:noProof/>
                <w:webHidden/>
              </w:rPr>
              <w:t>7</w:t>
            </w:r>
            <w:r w:rsidR="00B3719E">
              <w:rPr>
                <w:noProof/>
                <w:webHidden/>
              </w:rPr>
              <w:fldChar w:fldCharType="end"/>
            </w:r>
          </w:hyperlink>
        </w:p>
        <w:p w14:paraId="49801ECA" w14:textId="3DDD3A30" w:rsidR="00B3719E" w:rsidRDefault="00000000">
          <w:pPr>
            <w:pStyle w:val="TOC2"/>
            <w:tabs>
              <w:tab w:val="right" w:leader="dot" w:pos="9350"/>
            </w:tabs>
            <w:rPr>
              <w:rFonts w:cstheme="minorBidi"/>
              <w:noProof/>
              <w:kern w:val="2"/>
              <w14:ligatures w14:val="standardContextual"/>
            </w:rPr>
          </w:pPr>
          <w:hyperlink w:anchor="_Toc138171747" w:history="1">
            <w:r w:rsidR="00B3719E" w:rsidRPr="00C81E68">
              <w:rPr>
                <w:rStyle w:val="Hyperlink"/>
                <w:rFonts w:asciiTheme="majorBidi" w:hAnsiTheme="majorBidi"/>
                <w:b/>
                <w:bCs/>
                <w:noProof/>
              </w:rPr>
              <w:t>Rapid antigen testing</w:t>
            </w:r>
            <w:r w:rsidR="00B3719E">
              <w:rPr>
                <w:noProof/>
                <w:webHidden/>
              </w:rPr>
              <w:tab/>
            </w:r>
            <w:r w:rsidR="00B3719E">
              <w:rPr>
                <w:noProof/>
                <w:webHidden/>
              </w:rPr>
              <w:fldChar w:fldCharType="begin"/>
            </w:r>
            <w:r w:rsidR="00B3719E">
              <w:rPr>
                <w:noProof/>
                <w:webHidden/>
              </w:rPr>
              <w:instrText xml:space="preserve"> PAGEREF _Toc138171747 \h </w:instrText>
            </w:r>
            <w:r w:rsidR="00B3719E">
              <w:rPr>
                <w:noProof/>
                <w:webHidden/>
              </w:rPr>
            </w:r>
            <w:r w:rsidR="00B3719E">
              <w:rPr>
                <w:noProof/>
                <w:webHidden/>
              </w:rPr>
              <w:fldChar w:fldCharType="separate"/>
            </w:r>
            <w:r w:rsidR="00B3719E">
              <w:rPr>
                <w:noProof/>
                <w:webHidden/>
              </w:rPr>
              <w:t>7</w:t>
            </w:r>
            <w:r w:rsidR="00B3719E">
              <w:rPr>
                <w:noProof/>
                <w:webHidden/>
              </w:rPr>
              <w:fldChar w:fldCharType="end"/>
            </w:r>
          </w:hyperlink>
        </w:p>
        <w:p w14:paraId="532A158E" w14:textId="37759529" w:rsidR="00B3719E" w:rsidRDefault="00000000">
          <w:pPr>
            <w:pStyle w:val="TOC1"/>
            <w:rPr>
              <w:rFonts w:asciiTheme="minorHAnsi" w:hAnsiTheme="minorHAnsi" w:cstheme="minorBidi"/>
              <w:b w:val="0"/>
              <w:bCs w:val="0"/>
              <w:noProof/>
              <w:kern w:val="2"/>
              <w14:ligatures w14:val="standardContextual"/>
            </w:rPr>
          </w:pPr>
          <w:hyperlink w:anchor="_Toc138171748" w:history="1">
            <w:r w:rsidR="00B3719E" w:rsidRPr="00C81E68">
              <w:rPr>
                <w:rStyle w:val="Hyperlink"/>
                <w:rFonts w:ascii="Times New Roman" w:hAnsi="Times New Roman" w:cs="Times New Roman"/>
                <w:i/>
                <w:iCs/>
                <w:noProof/>
              </w:rPr>
              <w:t>Table S1:</w:t>
            </w:r>
            <w:r w:rsidR="00B3719E" w:rsidRPr="00C81E68">
              <w:rPr>
                <w:rStyle w:val="Hyperlink"/>
                <w:rFonts w:ascii="Times New Roman" w:hAnsi="Times New Roman" w:cs="Times New Roman"/>
                <w:noProof/>
              </w:rPr>
              <w:t xml:space="preserve"> STROBE checklist for cohort studies.</w:t>
            </w:r>
            <w:r w:rsidR="00B3719E">
              <w:rPr>
                <w:noProof/>
                <w:webHidden/>
              </w:rPr>
              <w:tab/>
            </w:r>
            <w:r w:rsidR="00B3719E">
              <w:rPr>
                <w:noProof/>
                <w:webHidden/>
              </w:rPr>
              <w:fldChar w:fldCharType="begin"/>
            </w:r>
            <w:r w:rsidR="00B3719E">
              <w:rPr>
                <w:noProof/>
                <w:webHidden/>
              </w:rPr>
              <w:instrText xml:space="preserve"> PAGEREF _Toc138171748 \h </w:instrText>
            </w:r>
            <w:r w:rsidR="00B3719E">
              <w:rPr>
                <w:noProof/>
                <w:webHidden/>
              </w:rPr>
            </w:r>
            <w:r w:rsidR="00B3719E">
              <w:rPr>
                <w:noProof/>
                <w:webHidden/>
              </w:rPr>
              <w:fldChar w:fldCharType="separate"/>
            </w:r>
            <w:r w:rsidR="00B3719E">
              <w:rPr>
                <w:noProof/>
                <w:webHidden/>
              </w:rPr>
              <w:t>9</w:t>
            </w:r>
            <w:r w:rsidR="00B3719E">
              <w:rPr>
                <w:noProof/>
                <w:webHidden/>
              </w:rPr>
              <w:fldChar w:fldCharType="end"/>
            </w:r>
          </w:hyperlink>
        </w:p>
        <w:p w14:paraId="1089D130" w14:textId="1B49B916" w:rsidR="00B3719E" w:rsidRDefault="00000000">
          <w:pPr>
            <w:pStyle w:val="TOC1"/>
            <w:rPr>
              <w:rFonts w:asciiTheme="minorHAnsi" w:hAnsiTheme="minorHAnsi" w:cstheme="minorBidi"/>
              <w:b w:val="0"/>
              <w:bCs w:val="0"/>
              <w:noProof/>
              <w:kern w:val="2"/>
              <w14:ligatures w14:val="standardContextual"/>
            </w:rPr>
          </w:pPr>
          <w:hyperlink w:anchor="_Toc138171749" w:history="1">
            <w:r w:rsidR="00B3719E" w:rsidRPr="00C81E68">
              <w:rPr>
                <w:rStyle w:val="Hyperlink"/>
                <w:rFonts w:ascii="Times New Roman" w:hAnsi="Times New Roman" w:cs="Times New Roman"/>
                <w:i/>
                <w:iCs/>
                <w:noProof/>
              </w:rPr>
              <w:t>Figure</w:t>
            </w:r>
            <w:r w:rsidR="00B3719E" w:rsidRPr="00C81E68">
              <w:rPr>
                <w:rStyle w:val="Hyperlink"/>
                <w:i/>
                <w:iCs/>
                <w:noProof/>
              </w:rPr>
              <w:t xml:space="preserve"> S1:</w:t>
            </w:r>
            <w:r w:rsidR="00B3719E" w:rsidRPr="00C81E68">
              <w:rPr>
                <w:rStyle w:val="Hyperlink"/>
                <w:noProof/>
              </w:rPr>
              <w:t xml:space="preserve"> Cohort selection for investigating the risk of all-cause mortality in the primary-infection cohort relative to the infection-naive cohort.</w:t>
            </w:r>
            <w:r w:rsidR="00B3719E">
              <w:rPr>
                <w:noProof/>
                <w:webHidden/>
              </w:rPr>
              <w:tab/>
            </w:r>
            <w:r w:rsidR="00B3719E">
              <w:rPr>
                <w:noProof/>
                <w:webHidden/>
              </w:rPr>
              <w:fldChar w:fldCharType="begin"/>
            </w:r>
            <w:r w:rsidR="00B3719E">
              <w:rPr>
                <w:noProof/>
                <w:webHidden/>
              </w:rPr>
              <w:instrText xml:space="preserve"> PAGEREF _Toc138171749 \h </w:instrText>
            </w:r>
            <w:r w:rsidR="00B3719E">
              <w:rPr>
                <w:noProof/>
                <w:webHidden/>
              </w:rPr>
            </w:r>
            <w:r w:rsidR="00B3719E">
              <w:rPr>
                <w:noProof/>
                <w:webHidden/>
              </w:rPr>
              <w:fldChar w:fldCharType="separate"/>
            </w:r>
            <w:r w:rsidR="00B3719E">
              <w:rPr>
                <w:noProof/>
                <w:webHidden/>
              </w:rPr>
              <w:t>11</w:t>
            </w:r>
            <w:r w:rsidR="00B3719E">
              <w:rPr>
                <w:noProof/>
                <w:webHidden/>
              </w:rPr>
              <w:fldChar w:fldCharType="end"/>
            </w:r>
          </w:hyperlink>
        </w:p>
        <w:p w14:paraId="122AE7CC" w14:textId="61E5DE3D" w:rsidR="00B3719E" w:rsidRDefault="00000000">
          <w:pPr>
            <w:pStyle w:val="TOC1"/>
            <w:rPr>
              <w:rFonts w:asciiTheme="minorHAnsi" w:hAnsiTheme="minorHAnsi" w:cstheme="minorBidi"/>
              <w:b w:val="0"/>
              <w:bCs w:val="0"/>
              <w:noProof/>
              <w:kern w:val="2"/>
              <w14:ligatures w14:val="standardContextual"/>
            </w:rPr>
          </w:pPr>
          <w:hyperlink w:anchor="_Toc138171750" w:history="1">
            <w:r w:rsidR="00B3719E" w:rsidRPr="00C81E68">
              <w:rPr>
                <w:rStyle w:val="Hyperlink"/>
                <w:i/>
                <w:iCs/>
                <w:noProof/>
              </w:rPr>
              <w:t>Table S2:</w:t>
            </w:r>
            <w:r w:rsidR="00B3719E" w:rsidRPr="00C81E68">
              <w:rPr>
                <w:rStyle w:val="Hyperlink"/>
                <w:noProof/>
              </w:rPr>
              <w:t xml:space="preserve"> Baseline characteristics of full and matched cohorts.</w:t>
            </w:r>
            <w:r w:rsidR="00B3719E">
              <w:rPr>
                <w:noProof/>
                <w:webHidden/>
              </w:rPr>
              <w:tab/>
            </w:r>
            <w:r w:rsidR="00B3719E">
              <w:rPr>
                <w:noProof/>
                <w:webHidden/>
              </w:rPr>
              <w:fldChar w:fldCharType="begin"/>
            </w:r>
            <w:r w:rsidR="00B3719E">
              <w:rPr>
                <w:noProof/>
                <w:webHidden/>
              </w:rPr>
              <w:instrText xml:space="preserve"> PAGEREF _Toc138171750 \h </w:instrText>
            </w:r>
            <w:r w:rsidR="00B3719E">
              <w:rPr>
                <w:noProof/>
                <w:webHidden/>
              </w:rPr>
            </w:r>
            <w:r w:rsidR="00B3719E">
              <w:rPr>
                <w:noProof/>
                <w:webHidden/>
              </w:rPr>
              <w:fldChar w:fldCharType="separate"/>
            </w:r>
            <w:r w:rsidR="00B3719E">
              <w:rPr>
                <w:noProof/>
                <w:webHidden/>
              </w:rPr>
              <w:t>12</w:t>
            </w:r>
            <w:r w:rsidR="00B3719E">
              <w:rPr>
                <w:noProof/>
                <w:webHidden/>
              </w:rPr>
              <w:fldChar w:fldCharType="end"/>
            </w:r>
          </w:hyperlink>
        </w:p>
        <w:p w14:paraId="130B29EB" w14:textId="60E28E7D" w:rsidR="00B3719E" w:rsidRDefault="00000000">
          <w:pPr>
            <w:pStyle w:val="TOC1"/>
            <w:rPr>
              <w:rFonts w:asciiTheme="minorHAnsi" w:hAnsiTheme="minorHAnsi" w:cstheme="minorBidi"/>
              <w:b w:val="0"/>
              <w:bCs w:val="0"/>
              <w:noProof/>
              <w:kern w:val="2"/>
              <w14:ligatures w14:val="standardContextual"/>
            </w:rPr>
          </w:pPr>
          <w:hyperlink w:anchor="_Toc138171751" w:history="1">
            <w:r w:rsidR="00B3719E" w:rsidRPr="00C81E68">
              <w:rPr>
                <w:rStyle w:val="Hyperlink"/>
                <w:rFonts w:ascii="Times New Roman" w:hAnsi="Times New Roman" w:cs="Times New Roman"/>
                <w:i/>
                <w:iCs/>
                <w:noProof/>
              </w:rPr>
              <w:t>Table</w:t>
            </w:r>
            <w:r w:rsidR="00B3719E" w:rsidRPr="00C81E68">
              <w:rPr>
                <w:rStyle w:val="Hyperlink"/>
                <w:i/>
                <w:iCs/>
                <w:noProof/>
              </w:rPr>
              <w:t xml:space="preserve"> S3:</w:t>
            </w:r>
            <w:r w:rsidR="00B3719E" w:rsidRPr="00C81E68">
              <w:rPr>
                <w:rStyle w:val="Hyperlink"/>
                <w:noProof/>
              </w:rPr>
              <w:t xml:space="preserve"> </w:t>
            </w:r>
            <w:r w:rsidR="00B3719E" w:rsidRPr="00C81E68">
              <w:rPr>
                <w:rStyle w:val="Hyperlink"/>
                <w:rFonts w:ascii="Times New Roman" w:hAnsi="Times New Roman" w:cs="Times New Roman"/>
                <w:noProof/>
              </w:rPr>
              <w:t>Adjusted hazard ratios for all-cause death by clinical vulnerability in the A) unvaccinated and B) vaccinated populations.</w:t>
            </w:r>
            <w:r w:rsidR="00B3719E">
              <w:rPr>
                <w:noProof/>
                <w:webHidden/>
              </w:rPr>
              <w:tab/>
            </w:r>
            <w:r w:rsidR="00B3719E">
              <w:rPr>
                <w:noProof/>
                <w:webHidden/>
              </w:rPr>
              <w:fldChar w:fldCharType="begin"/>
            </w:r>
            <w:r w:rsidR="00B3719E">
              <w:rPr>
                <w:noProof/>
                <w:webHidden/>
              </w:rPr>
              <w:instrText xml:space="preserve"> PAGEREF _Toc138171751 \h </w:instrText>
            </w:r>
            <w:r w:rsidR="00B3719E">
              <w:rPr>
                <w:noProof/>
                <w:webHidden/>
              </w:rPr>
            </w:r>
            <w:r w:rsidR="00B3719E">
              <w:rPr>
                <w:noProof/>
                <w:webHidden/>
              </w:rPr>
              <w:fldChar w:fldCharType="separate"/>
            </w:r>
            <w:r w:rsidR="00B3719E">
              <w:rPr>
                <w:noProof/>
                <w:webHidden/>
              </w:rPr>
              <w:t>13</w:t>
            </w:r>
            <w:r w:rsidR="00B3719E">
              <w:rPr>
                <w:noProof/>
                <w:webHidden/>
              </w:rPr>
              <w:fldChar w:fldCharType="end"/>
            </w:r>
          </w:hyperlink>
        </w:p>
        <w:p w14:paraId="2E53E7AD" w14:textId="7627114A" w:rsidR="00B3719E" w:rsidRDefault="00000000">
          <w:pPr>
            <w:pStyle w:val="TOC1"/>
            <w:rPr>
              <w:rFonts w:asciiTheme="minorHAnsi" w:hAnsiTheme="minorHAnsi" w:cstheme="minorBidi"/>
              <w:b w:val="0"/>
              <w:bCs w:val="0"/>
              <w:noProof/>
              <w:kern w:val="2"/>
              <w14:ligatures w14:val="standardContextual"/>
            </w:rPr>
          </w:pPr>
          <w:hyperlink w:anchor="_Toc138171752" w:history="1">
            <w:r w:rsidR="00B3719E" w:rsidRPr="00C81E68">
              <w:rPr>
                <w:rStyle w:val="Hyperlink"/>
                <w:rFonts w:ascii="Times New Roman" w:hAnsi="Times New Roman" w:cs="Times New Roman"/>
                <w:i/>
                <w:iCs/>
                <w:noProof/>
              </w:rPr>
              <w:t>Table S4:</w:t>
            </w:r>
            <w:r w:rsidR="00B3719E" w:rsidRPr="00C81E68">
              <w:rPr>
                <w:rStyle w:val="Hyperlink"/>
                <w:rFonts w:ascii="Times New Roman" w:hAnsi="Times New Roman" w:cs="Times New Roman"/>
                <w:noProof/>
              </w:rPr>
              <w:t xml:space="preserve"> Adjusted hazard ratio for all-cause death </w:t>
            </w:r>
            <w:r w:rsidR="00B3719E" w:rsidRPr="00C81E68">
              <w:rPr>
                <w:rStyle w:val="Hyperlink"/>
                <w:noProof/>
              </w:rPr>
              <w:t>in the full matched primary-infection and infection-naïve cohorts, including both unvaccinated and vaccinated persons, over the entire time of follow-up, that is combining the acute and post-acute phases.</w:t>
            </w:r>
            <w:r w:rsidR="00B3719E">
              <w:rPr>
                <w:noProof/>
                <w:webHidden/>
              </w:rPr>
              <w:tab/>
            </w:r>
            <w:r w:rsidR="00B3719E">
              <w:rPr>
                <w:noProof/>
                <w:webHidden/>
              </w:rPr>
              <w:fldChar w:fldCharType="begin"/>
            </w:r>
            <w:r w:rsidR="00B3719E">
              <w:rPr>
                <w:noProof/>
                <w:webHidden/>
              </w:rPr>
              <w:instrText xml:space="preserve"> PAGEREF _Toc138171752 \h </w:instrText>
            </w:r>
            <w:r w:rsidR="00B3719E">
              <w:rPr>
                <w:noProof/>
                <w:webHidden/>
              </w:rPr>
            </w:r>
            <w:r w:rsidR="00B3719E">
              <w:rPr>
                <w:noProof/>
                <w:webHidden/>
              </w:rPr>
              <w:fldChar w:fldCharType="separate"/>
            </w:r>
            <w:r w:rsidR="00B3719E">
              <w:rPr>
                <w:noProof/>
                <w:webHidden/>
              </w:rPr>
              <w:t>14</w:t>
            </w:r>
            <w:r w:rsidR="00B3719E">
              <w:rPr>
                <w:noProof/>
                <w:webHidden/>
              </w:rPr>
              <w:fldChar w:fldCharType="end"/>
            </w:r>
          </w:hyperlink>
        </w:p>
        <w:p w14:paraId="63EBA060" w14:textId="540AFF82" w:rsidR="00B3719E" w:rsidRDefault="00000000">
          <w:pPr>
            <w:pStyle w:val="TOC1"/>
            <w:rPr>
              <w:rFonts w:asciiTheme="minorHAnsi" w:hAnsiTheme="minorHAnsi" w:cstheme="minorBidi"/>
              <w:b w:val="0"/>
              <w:bCs w:val="0"/>
              <w:noProof/>
              <w:kern w:val="2"/>
              <w14:ligatures w14:val="standardContextual"/>
            </w:rPr>
          </w:pPr>
          <w:hyperlink w:anchor="_Toc138171753" w:history="1">
            <w:r w:rsidR="00B3719E" w:rsidRPr="00C81E68">
              <w:rPr>
                <w:rStyle w:val="Hyperlink"/>
                <w:rFonts w:ascii="Times New Roman" w:hAnsi="Times New Roman" w:cs="Times New Roman"/>
                <w:i/>
                <w:iCs/>
                <w:noProof/>
              </w:rPr>
              <w:t>Table S5:</w:t>
            </w:r>
            <w:r w:rsidR="00B3719E" w:rsidRPr="00C81E68">
              <w:rPr>
                <w:rStyle w:val="Hyperlink"/>
                <w:rFonts w:ascii="Times New Roman" w:hAnsi="Times New Roman" w:cs="Times New Roman"/>
                <w:noProof/>
              </w:rPr>
              <w:t xml:space="preserve"> Adjusted hazard ratio for all-cause death </w:t>
            </w:r>
            <w:r w:rsidR="00B3719E" w:rsidRPr="00C81E68">
              <w:rPr>
                <w:rStyle w:val="Hyperlink"/>
                <w:noProof/>
              </w:rPr>
              <w:t>in the matched</w:t>
            </w:r>
            <w:r w:rsidR="00B3719E" w:rsidRPr="00C81E68">
              <w:rPr>
                <w:rStyle w:val="Hyperlink"/>
                <w:noProof/>
                <w:vertAlign w:val="superscript"/>
              </w:rPr>
              <w:t>*</w:t>
            </w:r>
            <w:r w:rsidR="00B3719E" w:rsidRPr="00C81E68">
              <w:rPr>
                <w:rStyle w:val="Hyperlink"/>
                <w:noProof/>
              </w:rPr>
              <w:t xml:space="preserve"> primary-infection and infection-naïve cohorts for each of unvaccinated and vaccinated persons in A) the model including an interaction term between study cohorts and vaccination status and B) the main analysis restricted to Qataris only.</w:t>
            </w:r>
            <w:r w:rsidR="00B3719E">
              <w:rPr>
                <w:noProof/>
                <w:webHidden/>
              </w:rPr>
              <w:tab/>
            </w:r>
            <w:r w:rsidR="00B3719E">
              <w:rPr>
                <w:noProof/>
                <w:webHidden/>
              </w:rPr>
              <w:fldChar w:fldCharType="begin"/>
            </w:r>
            <w:r w:rsidR="00B3719E">
              <w:rPr>
                <w:noProof/>
                <w:webHidden/>
              </w:rPr>
              <w:instrText xml:space="preserve"> PAGEREF _Toc138171753 \h </w:instrText>
            </w:r>
            <w:r w:rsidR="00B3719E">
              <w:rPr>
                <w:noProof/>
                <w:webHidden/>
              </w:rPr>
            </w:r>
            <w:r w:rsidR="00B3719E">
              <w:rPr>
                <w:noProof/>
                <w:webHidden/>
              </w:rPr>
              <w:fldChar w:fldCharType="separate"/>
            </w:r>
            <w:r w:rsidR="00B3719E">
              <w:rPr>
                <w:noProof/>
                <w:webHidden/>
              </w:rPr>
              <w:t>15</w:t>
            </w:r>
            <w:r w:rsidR="00B3719E">
              <w:rPr>
                <w:noProof/>
                <w:webHidden/>
              </w:rPr>
              <w:fldChar w:fldCharType="end"/>
            </w:r>
          </w:hyperlink>
        </w:p>
        <w:p w14:paraId="61747C7B" w14:textId="1AC7B7B0" w:rsidR="00B3719E" w:rsidRDefault="00000000">
          <w:pPr>
            <w:pStyle w:val="TOC1"/>
            <w:rPr>
              <w:rFonts w:asciiTheme="minorHAnsi" w:hAnsiTheme="minorHAnsi" w:cstheme="minorBidi"/>
              <w:b w:val="0"/>
              <w:bCs w:val="0"/>
              <w:noProof/>
              <w:kern w:val="2"/>
              <w14:ligatures w14:val="standardContextual"/>
            </w:rPr>
          </w:pPr>
          <w:hyperlink w:anchor="_Toc138171754" w:history="1">
            <w:r w:rsidR="00B3719E" w:rsidRPr="00C81E68">
              <w:rPr>
                <w:rStyle w:val="Hyperlink"/>
                <w:rFonts w:ascii="Times New Roman" w:hAnsi="Times New Roman" w:cs="Times New Roman"/>
                <w:noProof/>
              </w:rPr>
              <w:t>References</w:t>
            </w:r>
            <w:r w:rsidR="00B3719E">
              <w:rPr>
                <w:noProof/>
                <w:webHidden/>
              </w:rPr>
              <w:tab/>
            </w:r>
            <w:r w:rsidR="00B3719E">
              <w:rPr>
                <w:noProof/>
                <w:webHidden/>
              </w:rPr>
              <w:fldChar w:fldCharType="begin"/>
            </w:r>
            <w:r w:rsidR="00B3719E">
              <w:rPr>
                <w:noProof/>
                <w:webHidden/>
              </w:rPr>
              <w:instrText xml:space="preserve"> PAGEREF _Toc138171754 \h </w:instrText>
            </w:r>
            <w:r w:rsidR="00B3719E">
              <w:rPr>
                <w:noProof/>
                <w:webHidden/>
              </w:rPr>
            </w:r>
            <w:r w:rsidR="00B3719E">
              <w:rPr>
                <w:noProof/>
                <w:webHidden/>
              </w:rPr>
              <w:fldChar w:fldCharType="separate"/>
            </w:r>
            <w:r w:rsidR="00B3719E">
              <w:rPr>
                <w:noProof/>
                <w:webHidden/>
              </w:rPr>
              <w:t>16</w:t>
            </w:r>
            <w:r w:rsidR="00B3719E">
              <w:rPr>
                <w:noProof/>
                <w:webHidden/>
              </w:rPr>
              <w:fldChar w:fldCharType="end"/>
            </w:r>
          </w:hyperlink>
        </w:p>
        <w:p w14:paraId="48C53C24" w14:textId="2B82E584" w:rsidR="00F539D0" w:rsidRDefault="00F539D0" w:rsidP="00321AD4">
          <w:pPr>
            <w:spacing w:after="60" w:line="240" w:lineRule="auto"/>
          </w:pPr>
          <w:r w:rsidRPr="0086142E">
            <w:rPr>
              <w:rFonts w:asciiTheme="majorBidi" w:hAnsiTheme="majorBidi" w:cstheme="majorBidi"/>
              <w:b/>
              <w:bCs/>
              <w:noProof/>
            </w:rPr>
            <w:fldChar w:fldCharType="end"/>
          </w:r>
        </w:p>
      </w:sdtContent>
    </w:sdt>
    <w:p w14:paraId="5C6E38E0" w14:textId="23461486" w:rsidR="009645F1" w:rsidRDefault="00BF00C5" w:rsidP="002D199E">
      <w:pPr>
        <w:pStyle w:val="Heading1"/>
        <w:spacing w:before="0" w:after="120" w:line="480" w:lineRule="auto"/>
        <w:rPr>
          <w:rFonts w:ascii="Times New Roman" w:hAnsi="Times New Roman" w:cs="Times New Roman"/>
          <w:b/>
          <w:bCs/>
          <w:color w:val="000000" w:themeColor="text1"/>
          <w:sz w:val="24"/>
          <w:szCs w:val="24"/>
        </w:rPr>
      </w:pPr>
      <w:r w:rsidRPr="00006E73">
        <w:rPr>
          <w:rFonts w:ascii="Times New Roman" w:hAnsi="Times New Roman" w:cs="Times New Roman"/>
          <w:b/>
          <w:bCs/>
          <w:color w:val="000000" w:themeColor="text1"/>
          <w:sz w:val="24"/>
          <w:szCs w:val="24"/>
          <w:highlight w:val="yellow"/>
        </w:rPr>
        <w:br w:type="page"/>
      </w:r>
      <w:bookmarkStart w:id="1" w:name="_Toc96613355"/>
      <w:bookmarkStart w:id="2" w:name="_Toc96531023"/>
    </w:p>
    <w:p w14:paraId="58F8BF24" w14:textId="1D5275D2" w:rsidR="00AB3FF3" w:rsidRDefault="00AB3FF3" w:rsidP="00AB3FF3">
      <w:pPr>
        <w:pStyle w:val="Heading1"/>
        <w:spacing w:before="0" w:after="120" w:line="480" w:lineRule="auto"/>
        <w:rPr>
          <w:rFonts w:ascii="Times New Roman" w:hAnsi="Times New Roman" w:cs="Times New Roman"/>
          <w:b/>
          <w:bCs/>
          <w:color w:val="000000" w:themeColor="text1"/>
          <w:sz w:val="24"/>
          <w:szCs w:val="24"/>
        </w:rPr>
      </w:pPr>
      <w:bookmarkStart w:id="3" w:name="_Toc113187726"/>
      <w:bookmarkStart w:id="4" w:name="_Toc138171741"/>
      <w:r w:rsidRPr="00903D45">
        <w:rPr>
          <w:rFonts w:ascii="Times New Roman" w:hAnsi="Times New Roman" w:cs="Times New Roman"/>
          <w:b/>
          <w:bCs/>
          <w:i/>
          <w:iCs/>
          <w:color w:val="000000" w:themeColor="text1"/>
          <w:sz w:val="24"/>
          <w:szCs w:val="24"/>
        </w:rPr>
        <w:lastRenderedPageBreak/>
        <w:t>Section S1</w:t>
      </w:r>
      <w:r w:rsidR="00903D45" w:rsidRPr="00903D45">
        <w:rPr>
          <w:rFonts w:ascii="Times New Roman" w:hAnsi="Times New Roman" w:cs="Times New Roman"/>
          <w:b/>
          <w:bCs/>
          <w:i/>
          <w:iCs/>
          <w:color w:val="000000" w:themeColor="text1"/>
          <w:sz w:val="24"/>
          <w:szCs w:val="24"/>
        </w:rPr>
        <w:t>:</w:t>
      </w:r>
      <w:r w:rsidRPr="00006E73">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xml:space="preserve">Further details on </w:t>
      </w:r>
      <w:bookmarkStart w:id="5" w:name="_Toc82191329"/>
      <w:r>
        <w:rPr>
          <w:rFonts w:ascii="Times New Roman" w:hAnsi="Times New Roman" w:cs="Times New Roman"/>
          <w:b/>
          <w:bCs/>
          <w:color w:val="000000" w:themeColor="text1"/>
          <w:sz w:val="24"/>
          <w:szCs w:val="24"/>
        </w:rPr>
        <w:t>methods</w:t>
      </w:r>
      <w:bookmarkEnd w:id="3"/>
      <w:bookmarkEnd w:id="4"/>
    </w:p>
    <w:p w14:paraId="182FE4A9" w14:textId="5A618F61" w:rsidR="004E0B30" w:rsidRPr="00F539D0" w:rsidRDefault="006229B2" w:rsidP="004E0B30">
      <w:pPr>
        <w:pStyle w:val="Heading2"/>
        <w:spacing w:before="0" w:after="120" w:line="480" w:lineRule="auto"/>
        <w:rPr>
          <w:rFonts w:asciiTheme="majorBidi" w:hAnsiTheme="majorBidi"/>
          <w:b/>
          <w:color w:val="000000" w:themeColor="text1"/>
          <w:sz w:val="24"/>
          <w:szCs w:val="24"/>
        </w:rPr>
      </w:pPr>
      <w:bookmarkStart w:id="6" w:name="_Toc123939272"/>
      <w:bookmarkStart w:id="7" w:name="_Toc138171742"/>
      <w:bookmarkStart w:id="8" w:name="_Toc117963319"/>
      <w:bookmarkStart w:id="9" w:name="_Toc113187728"/>
      <w:r>
        <w:rPr>
          <w:rFonts w:asciiTheme="majorBidi" w:hAnsiTheme="majorBidi"/>
          <w:b/>
          <w:color w:val="000000" w:themeColor="text1"/>
          <w:sz w:val="24"/>
          <w:szCs w:val="24"/>
        </w:rPr>
        <w:t>Population, d</w:t>
      </w:r>
      <w:r w:rsidR="004E0B30">
        <w:rPr>
          <w:rFonts w:asciiTheme="majorBidi" w:hAnsiTheme="majorBidi"/>
          <w:b/>
          <w:color w:val="000000" w:themeColor="text1"/>
          <w:sz w:val="24"/>
          <w:szCs w:val="24"/>
        </w:rPr>
        <w:t xml:space="preserve">ata </w:t>
      </w:r>
      <w:r w:rsidR="004E0B30" w:rsidRPr="00883FB8">
        <w:rPr>
          <w:rFonts w:asciiTheme="majorBidi" w:hAnsiTheme="majorBidi"/>
          <w:b/>
          <w:bCs/>
          <w:color w:val="000000" w:themeColor="text1"/>
          <w:sz w:val="24"/>
          <w:szCs w:val="24"/>
        </w:rPr>
        <w:t>sources</w:t>
      </w:r>
      <w:r w:rsidR="00511630">
        <w:rPr>
          <w:rFonts w:asciiTheme="majorBidi" w:hAnsiTheme="majorBidi"/>
          <w:b/>
          <w:bCs/>
          <w:color w:val="000000" w:themeColor="text1"/>
          <w:sz w:val="24"/>
          <w:szCs w:val="24"/>
        </w:rPr>
        <w:t>,</w:t>
      </w:r>
      <w:r w:rsidR="004E0B30">
        <w:rPr>
          <w:rFonts w:asciiTheme="majorBidi" w:hAnsiTheme="majorBidi"/>
          <w:b/>
          <w:color w:val="000000" w:themeColor="text1"/>
          <w:sz w:val="24"/>
          <w:szCs w:val="24"/>
        </w:rPr>
        <w:t xml:space="preserve"> and testing</w:t>
      </w:r>
      <w:bookmarkEnd w:id="6"/>
      <w:bookmarkEnd w:id="7"/>
    </w:p>
    <w:p w14:paraId="07B35728" w14:textId="0CE50E4A" w:rsidR="00CB5607" w:rsidRDefault="00B27810" w:rsidP="00B27810">
      <w:pPr>
        <w:spacing w:after="120" w:line="480" w:lineRule="auto"/>
        <w:rPr>
          <w:rFonts w:asciiTheme="majorBidi" w:hAnsiTheme="majorBidi" w:cstheme="majorBidi"/>
          <w:sz w:val="24"/>
          <w:szCs w:val="24"/>
        </w:rPr>
      </w:pPr>
      <w:r w:rsidRPr="00C8585D">
        <w:rPr>
          <w:rFonts w:asciiTheme="majorBidi" w:hAnsiTheme="majorBidi" w:cstheme="majorBidi"/>
          <w:sz w:val="24"/>
          <w:szCs w:val="24"/>
        </w:rPr>
        <w:t xml:space="preserve">Qatar has </w:t>
      </w:r>
      <w:r>
        <w:rPr>
          <w:rFonts w:asciiTheme="majorBidi" w:hAnsiTheme="majorBidi" w:cstheme="majorBidi"/>
          <w:sz w:val="24"/>
          <w:szCs w:val="24"/>
        </w:rPr>
        <w:t>a population of about 3 million people</w:t>
      </w:r>
      <w:r w:rsidR="00316845">
        <w:rPr>
          <w:rFonts w:asciiTheme="majorBidi" w:hAnsiTheme="majorBidi" w:cstheme="majorBidi"/>
          <w:sz w:val="24"/>
          <w:szCs w:val="24"/>
        </w:rPr>
        <w:t xml:space="preserve"> </w:t>
      </w:r>
      <w:r w:rsidR="00316845" w:rsidRPr="00C8585D">
        <w:rPr>
          <w:rFonts w:asciiTheme="majorBidi" w:hAnsiTheme="majorBidi" w:cstheme="majorBidi"/>
          <w:sz w:val="24"/>
          <w:szCs w:val="24"/>
        </w:rPr>
        <w:fldChar w:fldCharType="begin">
          <w:fldData xml:space="preserve">PEVuZE5vdGU+PENpdGU+PEF1dGhvcj5QbGFubmluZyBhbmQgU3RhdGlzdGljcyBBdXRob3JpdHkt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</w:fldData>
        </w:fldChar>
      </w:r>
      <w:r w:rsidR="00987DA6">
        <w:rPr>
          <w:rFonts w:asciiTheme="majorBidi" w:hAnsiTheme="majorBidi" w:cstheme="majorBidi"/>
          <w:sz w:val="24"/>
          <w:szCs w:val="24"/>
        </w:rPr>
        <w:instrText xml:space="preserve"> ADDIN EN.CITE </w:instrText>
      </w:r>
      <w:r w:rsidR="00987DA6">
        <w:rPr>
          <w:rFonts w:asciiTheme="majorBidi" w:hAnsiTheme="majorBidi" w:cstheme="majorBidi"/>
          <w:sz w:val="24"/>
          <w:szCs w:val="24"/>
        </w:rPr>
        <w:fldChar w:fldCharType="begin">
          <w:fldData xml:space="preserve">PEVuZE5vdGU+PENpdGU+PEF1dGhvcj5QbGFubmluZyBhbmQgU3RhdGlzdGljcyBBdXRob3JpdHkt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</w:fldData>
        </w:fldChar>
      </w:r>
      <w:r w:rsidR="00987DA6">
        <w:rPr>
          <w:rFonts w:asciiTheme="majorBidi" w:hAnsiTheme="majorBidi" w:cstheme="majorBidi"/>
          <w:sz w:val="24"/>
          <w:szCs w:val="24"/>
        </w:rPr>
        <w:instrText xml:space="preserve"> ADDIN EN.CITE.DATA </w:instrText>
      </w:r>
      <w:r w:rsidR="00987DA6">
        <w:rPr>
          <w:rFonts w:asciiTheme="majorBidi" w:hAnsiTheme="majorBidi" w:cstheme="majorBidi"/>
          <w:sz w:val="24"/>
          <w:szCs w:val="24"/>
        </w:rPr>
      </w:r>
      <w:r w:rsidR="00987DA6">
        <w:rPr>
          <w:rFonts w:asciiTheme="majorBidi" w:hAnsiTheme="majorBidi" w:cstheme="majorBidi"/>
          <w:sz w:val="24"/>
          <w:szCs w:val="24"/>
        </w:rPr>
        <w:fldChar w:fldCharType="end"/>
      </w:r>
      <w:r w:rsidR="00316845" w:rsidRPr="00C8585D">
        <w:rPr>
          <w:rFonts w:asciiTheme="majorBidi" w:hAnsiTheme="majorBidi" w:cstheme="majorBidi"/>
          <w:sz w:val="24"/>
          <w:szCs w:val="24"/>
        </w:rPr>
      </w:r>
      <w:r w:rsidR="00316845" w:rsidRPr="00C8585D">
        <w:rPr>
          <w:rFonts w:asciiTheme="majorBidi" w:hAnsiTheme="majorBidi" w:cstheme="majorBidi"/>
          <w:sz w:val="24"/>
          <w:szCs w:val="24"/>
        </w:rPr>
        <w:fldChar w:fldCharType="separate"/>
      </w:r>
      <w:r w:rsidR="00316845">
        <w:rPr>
          <w:rFonts w:asciiTheme="majorBidi" w:hAnsiTheme="majorBidi" w:cstheme="majorBidi"/>
          <w:noProof/>
          <w:sz w:val="24"/>
          <w:szCs w:val="24"/>
        </w:rPr>
        <w:t>[1, 2]</w:t>
      </w:r>
      <w:r w:rsidR="00316845" w:rsidRPr="00C8585D">
        <w:rPr>
          <w:rFonts w:asciiTheme="majorBidi" w:hAnsiTheme="majorBidi" w:cstheme="majorBidi"/>
          <w:sz w:val="24"/>
          <w:szCs w:val="24"/>
        </w:rPr>
        <w:fldChar w:fldCharType="end"/>
      </w:r>
      <w:r>
        <w:rPr>
          <w:rFonts w:asciiTheme="majorBidi" w:hAnsiTheme="majorBidi" w:cstheme="majorBidi"/>
          <w:sz w:val="24"/>
          <w:szCs w:val="24"/>
        </w:rPr>
        <w:t xml:space="preserve">. The population is </w:t>
      </w:r>
      <w:r w:rsidRPr="00C8585D">
        <w:rPr>
          <w:rFonts w:asciiTheme="majorBidi" w:hAnsiTheme="majorBidi" w:cstheme="majorBidi"/>
          <w:sz w:val="24"/>
          <w:szCs w:val="24"/>
        </w:rPr>
        <w:t>unusually young</w:t>
      </w:r>
      <w:r>
        <w:rPr>
          <w:rFonts w:asciiTheme="majorBidi" w:hAnsiTheme="majorBidi" w:cstheme="majorBidi"/>
          <w:sz w:val="24"/>
          <w:szCs w:val="24"/>
        </w:rPr>
        <w:t xml:space="preserve"> and </w:t>
      </w:r>
      <w:r w:rsidRPr="00C8585D">
        <w:rPr>
          <w:rFonts w:asciiTheme="majorBidi" w:hAnsiTheme="majorBidi" w:cstheme="majorBidi"/>
          <w:sz w:val="24"/>
          <w:szCs w:val="24"/>
        </w:rPr>
        <w:t xml:space="preserve">diverse in that only 9% of its residents are </w:t>
      </w:r>
      <w:r w:rsidRPr="00C8585D">
        <w:rPr>
          <w:rFonts w:asciiTheme="majorBidi" w:hAnsiTheme="majorBidi" w:cstheme="majorBidi"/>
          <w:color w:val="000000" w:themeColor="text1"/>
          <w:sz w:val="24"/>
          <w:szCs w:val="24"/>
        </w:rPr>
        <w:t>≥</w:t>
      </w:r>
      <w:r w:rsidRPr="00C8585D">
        <w:rPr>
          <w:rFonts w:asciiTheme="majorBidi" w:hAnsiTheme="majorBidi" w:cstheme="majorBidi"/>
          <w:sz w:val="24"/>
          <w:szCs w:val="24"/>
        </w:rPr>
        <w:t>50 years of age, and 89% are expatriates from over 150 countries</w:t>
      </w:r>
      <w:r w:rsidR="00316845">
        <w:rPr>
          <w:rFonts w:asciiTheme="majorBidi" w:hAnsiTheme="majorBidi" w:cstheme="majorBidi"/>
          <w:sz w:val="24"/>
          <w:szCs w:val="24"/>
        </w:rPr>
        <w:t xml:space="preserve"> </w:t>
      </w:r>
      <w:r w:rsidR="00316845" w:rsidRPr="00C8585D">
        <w:rPr>
          <w:rFonts w:asciiTheme="majorBidi" w:hAnsiTheme="majorBidi" w:cstheme="majorBidi"/>
          <w:sz w:val="24"/>
          <w:szCs w:val="24"/>
        </w:rPr>
        <w:fldChar w:fldCharType="begin">
          <w:fldData xml:space="preserve">PEVuZE5vdGU+PENpdGU+PEF1dGhvcj5QbGFubmluZyBhbmQgU3RhdGlzdGljcyBBdXRob3JpdHkt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</w:fldData>
        </w:fldChar>
      </w:r>
      <w:r w:rsidR="00987DA6">
        <w:rPr>
          <w:rFonts w:asciiTheme="majorBidi" w:hAnsiTheme="majorBidi" w:cstheme="majorBidi"/>
          <w:sz w:val="24"/>
          <w:szCs w:val="24"/>
        </w:rPr>
        <w:instrText xml:space="preserve"> ADDIN EN.CITE </w:instrText>
      </w:r>
      <w:r w:rsidR="00987DA6">
        <w:rPr>
          <w:rFonts w:asciiTheme="majorBidi" w:hAnsiTheme="majorBidi" w:cstheme="majorBidi"/>
          <w:sz w:val="24"/>
          <w:szCs w:val="24"/>
        </w:rPr>
        <w:fldChar w:fldCharType="begin">
          <w:fldData xml:space="preserve">PEVuZE5vdGU+PENpdGU+PEF1dGhvcj5QbGFubmluZyBhbmQgU3RhdGlzdGljcyBBdXRob3JpdHkt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</w:fldData>
        </w:fldChar>
      </w:r>
      <w:r w:rsidR="00987DA6">
        <w:rPr>
          <w:rFonts w:asciiTheme="majorBidi" w:hAnsiTheme="majorBidi" w:cstheme="majorBidi"/>
          <w:sz w:val="24"/>
          <w:szCs w:val="24"/>
        </w:rPr>
        <w:instrText xml:space="preserve"> ADDIN EN.CITE.DATA </w:instrText>
      </w:r>
      <w:r w:rsidR="00987DA6">
        <w:rPr>
          <w:rFonts w:asciiTheme="majorBidi" w:hAnsiTheme="majorBidi" w:cstheme="majorBidi"/>
          <w:sz w:val="24"/>
          <w:szCs w:val="24"/>
        </w:rPr>
      </w:r>
      <w:r w:rsidR="00987DA6">
        <w:rPr>
          <w:rFonts w:asciiTheme="majorBidi" w:hAnsiTheme="majorBidi" w:cstheme="majorBidi"/>
          <w:sz w:val="24"/>
          <w:szCs w:val="24"/>
        </w:rPr>
        <w:fldChar w:fldCharType="end"/>
      </w:r>
      <w:r w:rsidR="00316845" w:rsidRPr="00C8585D">
        <w:rPr>
          <w:rFonts w:asciiTheme="majorBidi" w:hAnsiTheme="majorBidi" w:cstheme="majorBidi"/>
          <w:sz w:val="24"/>
          <w:szCs w:val="24"/>
        </w:rPr>
      </w:r>
      <w:r w:rsidR="00316845" w:rsidRPr="00C8585D">
        <w:rPr>
          <w:rFonts w:asciiTheme="majorBidi" w:hAnsiTheme="majorBidi" w:cstheme="majorBidi"/>
          <w:sz w:val="24"/>
          <w:szCs w:val="24"/>
        </w:rPr>
        <w:fldChar w:fldCharType="separate"/>
      </w:r>
      <w:r w:rsidR="00316845">
        <w:rPr>
          <w:rFonts w:asciiTheme="majorBidi" w:hAnsiTheme="majorBidi" w:cstheme="majorBidi"/>
          <w:noProof/>
          <w:sz w:val="24"/>
          <w:szCs w:val="24"/>
        </w:rPr>
        <w:t>[1, 2]</w:t>
      </w:r>
      <w:r w:rsidR="00316845" w:rsidRPr="00C8585D">
        <w:rPr>
          <w:rFonts w:asciiTheme="majorBidi" w:hAnsiTheme="majorBidi" w:cstheme="majorBidi"/>
          <w:sz w:val="24"/>
          <w:szCs w:val="24"/>
        </w:rPr>
        <w:fldChar w:fldCharType="end"/>
      </w:r>
      <w:r w:rsidRPr="00C8585D">
        <w:rPr>
          <w:rFonts w:asciiTheme="majorBidi" w:hAnsiTheme="majorBidi" w:cstheme="majorBidi"/>
          <w:sz w:val="24"/>
          <w:szCs w:val="24"/>
        </w:rPr>
        <w:t xml:space="preserve">. </w:t>
      </w:r>
      <w:r>
        <w:rPr>
          <w:rFonts w:asciiTheme="majorBidi" w:hAnsiTheme="majorBidi" w:cstheme="majorBidi"/>
          <w:sz w:val="24"/>
          <w:szCs w:val="24"/>
        </w:rPr>
        <w:t xml:space="preserve">The population is dynamic because the vast majority of Qatar’s residents </w:t>
      </w:r>
      <w:r w:rsidRPr="00B27810">
        <w:rPr>
          <w:rFonts w:asciiTheme="majorBidi" w:hAnsiTheme="majorBidi" w:cstheme="majorBidi"/>
          <w:sz w:val="24"/>
          <w:szCs w:val="24"/>
        </w:rPr>
        <w:t>come</w:t>
      </w:r>
      <w:r>
        <w:rPr>
          <w:rFonts w:asciiTheme="majorBidi" w:hAnsiTheme="majorBidi" w:cstheme="majorBidi"/>
          <w:sz w:val="24"/>
          <w:szCs w:val="24"/>
        </w:rPr>
        <w:t xml:space="preserve"> here because</w:t>
      </w:r>
      <w:r w:rsidRPr="00B27810">
        <w:rPr>
          <w:rFonts w:asciiTheme="majorBidi" w:hAnsiTheme="majorBidi" w:cstheme="majorBidi"/>
          <w:sz w:val="24"/>
          <w:szCs w:val="24"/>
        </w:rPr>
        <w:t xml:space="preserve"> </w:t>
      </w:r>
      <w:r>
        <w:rPr>
          <w:rFonts w:asciiTheme="majorBidi" w:hAnsiTheme="majorBidi" w:cstheme="majorBidi"/>
          <w:sz w:val="24"/>
          <w:szCs w:val="24"/>
        </w:rPr>
        <w:t>of</w:t>
      </w:r>
      <w:r w:rsidRPr="00B27810">
        <w:rPr>
          <w:rFonts w:asciiTheme="majorBidi" w:hAnsiTheme="majorBidi" w:cstheme="majorBidi"/>
          <w:sz w:val="24"/>
          <w:szCs w:val="24"/>
        </w:rPr>
        <w:t xml:space="preserve"> employment</w:t>
      </w:r>
      <w:r>
        <w:rPr>
          <w:rFonts w:asciiTheme="majorBidi" w:hAnsiTheme="majorBidi" w:cstheme="majorBidi"/>
          <w:sz w:val="24"/>
          <w:szCs w:val="24"/>
        </w:rPr>
        <w:t xml:space="preserve"> and leave the country after end of employment</w:t>
      </w:r>
      <w:r w:rsidR="00316845">
        <w:rPr>
          <w:rFonts w:asciiTheme="majorBidi" w:hAnsiTheme="majorBidi" w:cstheme="majorBidi"/>
          <w:sz w:val="24"/>
          <w:szCs w:val="24"/>
        </w:rPr>
        <w:t xml:space="preserve"> </w:t>
      </w:r>
      <w:r w:rsidR="00316845" w:rsidRPr="00B27810">
        <w:rPr>
          <w:rFonts w:asciiTheme="majorBidi" w:hAnsiTheme="majorBidi" w:cstheme="majorBidi"/>
          <w:sz w:val="24"/>
          <w:szCs w:val="24"/>
        </w:rPr>
        <w:fldChar w:fldCharType="begin">
          <w:fldData xml:space="preserve">PEVuZE5vdGU+PENpdGU+PEF1dGhvcj5BYnUtUmFkZGFkPC9BdXRob3I+PFllYXI+MjAyMTwvWWVh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</w:fldData>
        </w:fldChar>
      </w:r>
      <w:r w:rsidR="00987DA6">
        <w:rPr>
          <w:rFonts w:asciiTheme="majorBidi" w:hAnsiTheme="majorBidi" w:cstheme="majorBidi"/>
          <w:sz w:val="24"/>
          <w:szCs w:val="24"/>
        </w:rPr>
        <w:instrText xml:space="preserve"> ADDIN EN.CITE </w:instrText>
      </w:r>
      <w:r w:rsidR="00987DA6">
        <w:rPr>
          <w:rFonts w:asciiTheme="majorBidi" w:hAnsiTheme="majorBidi" w:cstheme="majorBidi"/>
          <w:sz w:val="24"/>
          <w:szCs w:val="24"/>
        </w:rPr>
        <w:fldChar w:fldCharType="begin">
          <w:fldData xml:space="preserve">PEVuZE5vdGU+PENpdGU+PEF1dGhvcj5BYnUtUmFkZGFkPC9BdXRob3I+PFllYXI+MjAyMTwvWWVh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</w:fldData>
        </w:fldChar>
      </w:r>
      <w:r w:rsidR="00987DA6">
        <w:rPr>
          <w:rFonts w:asciiTheme="majorBidi" w:hAnsiTheme="majorBidi" w:cstheme="majorBidi"/>
          <w:sz w:val="24"/>
          <w:szCs w:val="24"/>
        </w:rPr>
        <w:instrText xml:space="preserve"> ADDIN EN.CITE.DATA </w:instrText>
      </w:r>
      <w:r w:rsidR="00987DA6">
        <w:rPr>
          <w:rFonts w:asciiTheme="majorBidi" w:hAnsiTheme="majorBidi" w:cstheme="majorBidi"/>
          <w:sz w:val="24"/>
          <w:szCs w:val="24"/>
        </w:rPr>
      </w:r>
      <w:r w:rsidR="00987DA6">
        <w:rPr>
          <w:rFonts w:asciiTheme="majorBidi" w:hAnsiTheme="majorBidi" w:cstheme="majorBidi"/>
          <w:sz w:val="24"/>
          <w:szCs w:val="24"/>
        </w:rPr>
        <w:fldChar w:fldCharType="end"/>
      </w:r>
      <w:r w:rsidR="00316845" w:rsidRPr="00B27810">
        <w:rPr>
          <w:rFonts w:asciiTheme="majorBidi" w:hAnsiTheme="majorBidi" w:cstheme="majorBidi"/>
          <w:sz w:val="24"/>
          <w:szCs w:val="24"/>
        </w:rPr>
      </w:r>
      <w:r w:rsidR="00316845" w:rsidRPr="00B27810">
        <w:rPr>
          <w:rFonts w:asciiTheme="majorBidi" w:hAnsiTheme="majorBidi" w:cstheme="majorBidi"/>
          <w:sz w:val="24"/>
          <w:szCs w:val="24"/>
        </w:rPr>
        <w:fldChar w:fldCharType="separate"/>
      </w:r>
      <w:r w:rsidR="00987DA6">
        <w:rPr>
          <w:rFonts w:asciiTheme="majorBidi" w:hAnsiTheme="majorBidi" w:cstheme="majorBidi"/>
          <w:noProof/>
          <w:sz w:val="24"/>
          <w:szCs w:val="24"/>
        </w:rPr>
        <w:t>[1]</w:t>
      </w:r>
      <w:r w:rsidR="00316845" w:rsidRPr="00B27810">
        <w:rPr>
          <w:rFonts w:asciiTheme="majorBidi" w:hAnsiTheme="majorBidi" w:cstheme="majorBidi"/>
          <w:sz w:val="24"/>
          <w:szCs w:val="24"/>
        </w:rPr>
        <w:fldChar w:fldCharType="end"/>
      </w:r>
      <w:r w:rsidRPr="00B27810">
        <w:rPr>
          <w:rFonts w:asciiTheme="majorBidi" w:hAnsiTheme="majorBidi" w:cstheme="majorBidi"/>
          <w:sz w:val="24"/>
          <w:szCs w:val="24"/>
        </w:rPr>
        <w:t xml:space="preserve">. </w:t>
      </w:r>
      <w:r w:rsidR="00CB5607">
        <w:rPr>
          <w:rFonts w:asciiTheme="majorBidi" w:hAnsiTheme="majorBidi" w:cstheme="majorBidi"/>
          <w:sz w:val="24"/>
          <w:szCs w:val="24"/>
        </w:rPr>
        <w:t xml:space="preserve">Hosting of the World Cup 2022 and the years of infrastructure building that </w:t>
      </w:r>
      <w:r w:rsidR="00511630">
        <w:rPr>
          <w:rFonts w:asciiTheme="majorBidi" w:hAnsiTheme="majorBidi" w:cstheme="majorBidi"/>
          <w:sz w:val="24"/>
          <w:szCs w:val="24"/>
        </w:rPr>
        <w:t>this has</w:t>
      </w:r>
      <w:r w:rsidR="00CB5607">
        <w:rPr>
          <w:rFonts w:asciiTheme="majorBidi" w:hAnsiTheme="majorBidi" w:cstheme="majorBidi"/>
          <w:sz w:val="24"/>
          <w:szCs w:val="24"/>
        </w:rPr>
        <w:t xml:space="preserve"> entailed contributed to a large surge </w:t>
      </w:r>
      <w:r w:rsidR="00511630">
        <w:rPr>
          <w:rFonts w:asciiTheme="majorBidi" w:hAnsiTheme="majorBidi" w:cstheme="majorBidi"/>
          <w:sz w:val="24"/>
          <w:szCs w:val="24"/>
        </w:rPr>
        <w:t xml:space="preserve">and fluctuations </w:t>
      </w:r>
      <w:r w:rsidR="00CB5607">
        <w:rPr>
          <w:rFonts w:asciiTheme="majorBidi" w:hAnsiTheme="majorBidi" w:cstheme="majorBidi"/>
          <w:sz w:val="24"/>
          <w:szCs w:val="24"/>
        </w:rPr>
        <w:t xml:space="preserve">in the population over the last few years. </w:t>
      </w:r>
      <w:r w:rsidRPr="00B27810">
        <w:rPr>
          <w:rFonts w:asciiTheme="majorBidi" w:hAnsiTheme="majorBidi" w:cstheme="majorBidi"/>
          <w:sz w:val="24"/>
          <w:szCs w:val="24"/>
        </w:rPr>
        <w:t>Nationality, age, and sex provide a powerful proxy for socio-economic status in this country</w:t>
      </w:r>
      <w:r w:rsidR="00316845">
        <w:rPr>
          <w:rFonts w:asciiTheme="majorBidi" w:hAnsiTheme="majorBidi" w:cstheme="majorBidi"/>
          <w:sz w:val="24"/>
          <w:szCs w:val="24"/>
        </w:rPr>
        <w:t xml:space="preserve"> </w:t>
      </w:r>
      <w:r w:rsidR="00316845" w:rsidRPr="00B27810">
        <w:rPr>
          <w:rFonts w:asciiTheme="majorBidi" w:hAnsiTheme="majorBidi" w:cstheme="majorBidi"/>
          <w:bCs/>
          <w:sz w:val="24"/>
          <w:szCs w:val="24"/>
        </w:rPr>
        <w:fldChar w:fldCharType="begin">
          <w:fldData xml:space="preserve">PEVuZE5vdGU+PENpdGU+PEF1dGhvcj5BYnUtUmFkZGFkPC9BdXRob3I+PFllYXI+MjAyMTwvWWVh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=
</w:fldData>
        </w:fldChar>
      </w:r>
      <w:r w:rsidR="00987DA6">
        <w:rPr>
          <w:rFonts w:asciiTheme="majorBidi" w:hAnsiTheme="majorBidi" w:cstheme="majorBidi"/>
          <w:bCs/>
          <w:sz w:val="24"/>
          <w:szCs w:val="24"/>
        </w:rPr>
        <w:instrText xml:space="preserve"> ADDIN EN.CITE </w:instrText>
      </w:r>
      <w:r w:rsidR="00987DA6">
        <w:rPr>
          <w:rFonts w:asciiTheme="majorBidi" w:hAnsiTheme="majorBidi" w:cstheme="majorBidi"/>
          <w:bCs/>
          <w:sz w:val="24"/>
          <w:szCs w:val="24"/>
        </w:rPr>
        <w:fldChar w:fldCharType="begin">
          <w:fldData xml:space="preserve">PEVuZE5vdGU+PENpdGU+PEF1dGhvcj5BYnUtUmFkZGFkPC9BdXRob3I+PFllYXI+MjAyMTwvWWVh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=
</w:fldData>
        </w:fldChar>
      </w:r>
      <w:r w:rsidR="00987DA6">
        <w:rPr>
          <w:rFonts w:asciiTheme="majorBidi" w:hAnsiTheme="majorBidi" w:cstheme="majorBidi"/>
          <w:bCs/>
          <w:sz w:val="24"/>
          <w:szCs w:val="24"/>
        </w:rPr>
        <w:instrText xml:space="preserve"> ADDIN EN.CITE.DATA </w:instrText>
      </w:r>
      <w:r w:rsidR="00987DA6">
        <w:rPr>
          <w:rFonts w:asciiTheme="majorBidi" w:hAnsiTheme="majorBidi" w:cstheme="majorBidi"/>
          <w:bCs/>
          <w:sz w:val="24"/>
          <w:szCs w:val="24"/>
        </w:rPr>
      </w:r>
      <w:r w:rsidR="00987DA6">
        <w:rPr>
          <w:rFonts w:asciiTheme="majorBidi" w:hAnsiTheme="majorBidi" w:cstheme="majorBidi"/>
          <w:bCs/>
          <w:sz w:val="24"/>
          <w:szCs w:val="24"/>
        </w:rPr>
        <w:fldChar w:fldCharType="end"/>
      </w:r>
      <w:r w:rsidR="00316845" w:rsidRPr="00B27810">
        <w:rPr>
          <w:rFonts w:asciiTheme="majorBidi" w:hAnsiTheme="majorBidi" w:cstheme="majorBidi"/>
          <w:bCs/>
          <w:sz w:val="24"/>
          <w:szCs w:val="24"/>
        </w:rPr>
      </w:r>
      <w:r w:rsidR="00316845" w:rsidRPr="00B27810">
        <w:rPr>
          <w:rFonts w:asciiTheme="majorBidi" w:hAnsiTheme="majorBidi" w:cstheme="majorBidi"/>
          <w:bCs/>
          <w:sz w:val="24"/>
          <w:szCs w:val="24"/>
        </w:rPr>
        <w:fldChar w:fldCharType="separate"/>
      </w:r>
      <w:r w:rsidR="00987DA6">
        <w:rPr>
          <w:rFonts w:asciiTheme="majorBidi" w:hAnsiTheme="majorBidi" w:cstheme="majorBidi"/>
          <w:bCs/>
          <w:noProof/>
          <w:sz w:val="24"/>
          <w:szCs w:val="24"/>
        </w:rPr>
        <w:t>[1, 3-6]</w:t>
      </w:r>
      <w:r w:rsidR="00316845" w:rsidRPr="00B27810">
        <w:rPr>
          <w:rFonts w:asciiTheme="majorBidi" w:hAnsiTheme="majorBidi" w:cstheme="majorBidi"/>
          <w:sz w:val="24"/>
          <w:szCs w:val="24"/>
        </w:rPr>
        <w:fldChar w:fldCharType="end"/>
      </w:r>
      <w:r>
        <w:rPr>
          <w:rFonts w:asciiTheme="majorBidi" w:hAnsiTheme="majorBidi" w:cstheme="majorBidi"/>
          <w:sz w:val="24"/>
          <w:szCs w:val="24"/>
        </w:rPr>
        <w:t>,</w:t>
      </w:r>
      <w:r w:rsidRPr="00B27810">
        <w:rPr>
          <w:rFonts w:asciiTheme="majorBidi" w:hAnsiTheme="majorBidi" w:cstheme="majorBidi"/>
          <w:sz w:val="24"/>
          <w:szCs w:val="24"/>
        </w:rPr>
        <w:t xml:space="preserve"> </w:t>
      </w:r>
      <w:r>
        <w:rPr>
          <w:rFonts w:asciiTheme="majorBidi" w:hAnsiTheme="majorBidi" w:cstheme="majorBidi"/>
          <w:sz w:val="24"/>
          <w:szCs w:val="24"/>
        </w:rPr>
        <w:t>as n</w:t>
      </w:r>
      <w:r w:rsidRPr="00B27810">
        <w:rPr>
          <w:rFonts w:asciiTheme="majorBidi" w:hAnsiTheme="majorBidi" w:cstheme="majorBidi"/>
          <w:sz w:val="24"/>
          <w:szCs w:val="24"/>
        </w:rPr>
        <w:t>ationality is strongly associated with occupation</w:t>
      </w:r>
      <w:r>
        <w:rPr>
          <w:rFonts w:asciiTheme="majorBidi" w:hAnsiTheme="majorBidi" w:cstheme="majorBidi"/>
          <w:sz w:val="24"/>
          <w:szCs w:val="24"/>
        </w:rPr>
        <w:t xml:space="preserve"> in </w:t>
      </w:r>
      <w:r w:rsidR="00CB5607">
        <w:rPr>
          <w:rFonts w:asciiTheme="majorBidi" w:hAnsiTheme="majorBidi" w:cstheme="majorBidi"/>
          <w:sz w:val="24"/>
          <w:szCs w:val="24"/>
        </w:rPr>
        <w:t>t</w:t>
      </w:r>
      <w:r>
        <w:rPr>
          <w:rFonts w:asciiTheme="majorBidi" w:hAnsiTheme="majorBidi" w:cstheme="majorBidi"/>
          <w:sz w:val="24"/>
          <w:szCs w:val="24"/>
        </w:rPr>
        <w:t>his population</w:t>
      </w:r>
      <w:r w:rsidR="00316845">
        <w:rPr>
          <w:rFonts w:asciiTheme="majorBidi" w:hAnsiTheme="majorBidi" w:cstheme="majorBidi"/>
          <w:sz w:val="24"/>
          <w:szCs w:val="24"/>
        </w:rPr>
        <w:t xml:space="preserve"> </w:t>
      </w:r>
      <w:r w:rsidR="00316845" w:rsidRPr="00B27810">
        <w:rPr>
          <w:rFonts w:asciiTheme="majorBidi" w:hAnsiTheme="majorBidi" w:cstheme="majorBidi"/>
          <w:bCs/>
          <w:sz w:val="24"/>
          <w:szCs w:val="24"/>
        </w:rPr>
        <w:fldChar w:fldCharType="begin">
          <w:fldData xml:space="preserve">PEVuZE5vdGU+PENpdGU+PEF1dGhvcj5BYnUtUmFkZGFkPC9BdXRob3I+PFllYXI+MjAyMTwvWWVh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</w:fldData>
        </w:fldChar>
      </w:r>
      <w:r w:rsidR="00987DA6">
        <w:rPr>
          <w:rFonts w:asciiTheme="majorBidi" w:hAnsiTheme="majorBidi" w:cstheme="majorBidi"/>
          <w:bCs/>
          <w:sz w:val="24"/>
          <w:szCs w:val="24"/>
        </w:rPr>
        <w:instrText xml:space="preserve"> ADDIN EN.CITE </w:instrText>
      </w:r>
      <w:r w:rsidR="00987DA6">
        <w:rPr>
          <w:rFonts w:asciiTheme="majorBidi" w:hAnsiTheme="majorBidi" w:cstheme="majorBidi"/>
          <w:bCs/>
          <w:sz w:val="24"/>
          <w:szCs w:val="24"/>
        </w:rPr>
        <w:fldChar w:fldCharType="begin">
          <w:fldData xml:space="preserve">PEVuZE5vdGU+PENpdGU+PEF1dGhvcj5BYnUtUmFkZGFkPC9BdXRob3I+PFllYXI+MjAyMTwvWWVh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</w:fldData>
        </w:fldChar>
      </w:r>
      <w:r w:rsidR="00987DA6">
        <w:rPr>
          <w:rFonts w:asciiTheme="majorBidi" w:hAnsiTheme="majorBidi" w:cstheme="majorBidi"/>
          <w:bCs/>
          <w:sz w:val="24"/>
          <w:szCs w:val="24"/>
        </w:rPr>
        <w:instrText xml:space="preserve"> ADDIN EN.CITE.DATA </w:instrText>
      </w:r>
      <w:r w:rsidR="00987DA6">
        <w:rPr>
          <w:rFonts w:asciiTheme="majorBidi" w:hAnsiTheme="majorBidi" w:cstheme="majorBidi"/>
          <w:bCs/>
          <w:sz w:val="24"/>
          <w:szCs w:val="24"/>
        </w:rPr>
      </w:r>
      <w:r w:rsidR="00987DA6">
        <w:rPr>
          <w:rFonts w:asciiTheme="majorBidi" w:hAnsiTheme="majorBidi" w:cstheme="majorBidi"/>
          <w:bCs/>
          <w:sz w:val="24"/>
          <w:szCs w:val="24"/>
        </w:rPr>
        <w:fldChar w:fldCharType="end"/>
      </w:r>
      <w:r w:rsidR="00316845" w:rsidRPr="00B27810">
        <w:rPr>
          <w:rFonts w:asciiTheme="majorBidi" w:hAnsiTheme="majorBidi" w:cstheme="majorBidi"/>
          <w:bCs/>
          <w:sz w:val="24"/>
          <w:szCs w:val="24"/>
        </w:rPr>
      </w:r>
      <w:r w:rsidR="00316845" w:rsidRPr="00B27810">
        <w:rPr>
          <w:rFonts w:asciiTheme="majorBidi" w:hAnsiTheme="majorBidi" w:cstheme="majorBidi"/>
          <w:bCs/>
          <w:sz w:val="24"/>
          <w:szCs w:val="24"/>
        </w:rPr>
        <w:fldChar w:fldCharType="separate"/>
      </w:r>
      <w:r w:rsidR="00987DA6">
        <w:rPr>
          <w:rFonts w:asciiTheme="majorBidi" w:hAnsiTheme="majorBidi" w:cstheme="majorBidi"/>
          <w:bCs/>
          <w:noProof/>
          <w:sz w:val="24"/>
          <w:szCs w:val="24"/>
        </w:rPr>
        <w:t>[1, 3, 5, 6]</w:t>
      </w:r>
      <w:r w:rsidR="00316845" w:rsidRPr="00B27810">
        <w:rPr>
          <w:rFonts w:asciiTheme="majorBidi" w:hAnsiTheme="majorBidi" w:cstheme="majorBidi"/>
          <w:sz w:val="24"/>
          <w:szCs w:val="24"/>
        </w:rPr>
        <w:fldChar w:fldCharType="end"/>
      </w:r>
      <w:r w:rsidRPr="00B27810">
        <w:rPr>
          <w:rFonts w:asciiTheme="majorBidi" w:hAnsiTheme="majorBidi" w:cstheme="majorBidi"/>
          <w:sz w:val="24"/>
          <w:szCs w:val="24"/>
        </w:rPr>
        <w:t>.</w:t>
      </w:r>
      <w:r w:rsidR="00316845" w:rsidRPr="00B27810" w:rsidDel="00316845">
        <w:rPr>
          <w:rFonts w:asciiTheme="majorBidi" w:hAnsiTheme="majorBidi" w:cstheme="majorBidi"/>
          <w:bCs/>
          <w:sz w:val="24"/>
          <w:szCs w:val="24"/>
        </w:rPr>
        <w:t xml:space="preserve"> </w:t>
      </w:r>
    </w:p>
    <w:p w14:paraId="56B0E1E4" w14:textId="6E83EB7A" w:rsidR="00B27810" w:rsidRPr="00B27810" w:rsidRDefault="00CB5607" w:rsidP="00B27810">
      <w:pPr>
        <w:spacing w:after="120" w:line="480" w:lineRule="auto"/>
        <w:rPr>
          <w:rFonts w:asciiTheme="majorBidi" w:hAnsiTheme="majorBidi" w:cstheme="majorBidi"/>
          <w:sz w:val="24"/>
          <w:szCs w:val="24"/>
        </w:rPr>
      </w:pPr>
      <w:r>
        <w:rPr>
          <w:rFonts w:asciiTheme="majorBidi" w:hAnsiTheme="majorBidi" w:cstheme="majorBidi"/>
          <w:bCs/>
          <w:color w:val="000000" w:themeColor="text1"/>
          <w:sz w:val="24"/>
          <w:szCs w:val="24"/>
        </w:rPr>
        <w:t xml:space="preserve">The national, federated, mortality database is managed by the Hamad Medical Corporation </w:t>
      </w:r>
      <w:r w:rsidR="00C2485C">
        <w:rPr>
          <w:rFonts w:asciiTheme="majorBidi" w:hAnsiTheme="majorBidi" w:cstheme="majorBidi"/>
          <w:bCs/>
          <w:color w:val="000000" w:themeColor="text1"/>
          <w:sz w:val="24"/>
          <w:szCs w:val="24"/>
        </w:rPr>
        <w:t xml:space="preserve">(HMC) </w:t>
      </w:r>
      <w:r>
        <w:rPr>
          <w:rFonts w:asciiTheme="majorBidi" w:hAnsiTheme="majorBidi" w:cstheme="majorBidi"/>
          <w:bCs/>
          <w:color w:val="000000" w:themeColor="text1"/>
          <w:sz w:val="24"/>
          <w:szCs w:val="24"/>
        </w:rPr>
        <w:t xml:space="preserve">since the start of the year 2020. </w:t>
      </w:r>
      <w:r w:rsidR="00C2485C">
        <w:rPr>
          <w:rFonts w:asciiTheme="majorBidi" w:hAnsiTheme="majorBidi" w:cstheme="majorBidi"/>
          <w:bCs/>
          <w:color w:val="000000" w:themeColor="text1"/>
          <w:sz w:val="24"/>
          <w:szCs w:val="24"/>
        </w:rPr>
        <w:t>HMC</w:t>
      </w:r>
      <w:r>
        <w:rPr>
          <w:rFonts w:asciiTheme="majorBidi" w:hAnsiTheme="majorBidi" w:cstheme="majorBidi"/>
          <w:bCs/>
          <w:color w:val="000000" w:themeColor="text1"/>
          <w:sz w:val="24"/>
          <w:szCs w:val="24"/>
        </w:rPr>
        <w:t xml:space="preserve"> is the</w:t>
      </w:r>
      <w:r w:rsidRPr="00EE4636">
        <w:rPr>
          <w:rFonts w:asciiTheme="majorBidi" w:hAnsiTheme="majorBidi" w:cstheme="majorBidi"/>
          <w:bCs/>
          <w:color w:val="000000" w:themeColor="text1"/>
          <w:sz w:val="24"/>
          <w:szCs w:val="24"/>
        </w:rPr>
        <w:t xml:space="preserve"> </w:t>
      </w:r>
      <w:r>
        <w:rPr>
          <w:rFonts w:asciiTheme="majorBidi" w:hAnsiTheme="majorBidi" w:cstheme="majorBidi"/>
          <w:bCs/>
          <w:color w:val="000000" w:themeColor="text1"/>
          <w:sz w:val="24"/>
          <w:szCs w:val="24"/>
        </w:rPr>
        <w:t xml:space="preserve">national </w:t>
      </w:r>
      <w:r w:rsidRPr="00EE4636">
        <w:rPr>
          <w:rFonts w:asciiTheme="majorBidi" w:hAnsiTheme="majorBidi" w:cstheme="majorBidi"/>
          <w:bCs/>
          <w:color w:val="000000" w:themeColor="text1"/>
          <w:sz w:val="24"/>
          <w:szCs w:val="24"/>
        </w:rPr>
        <w:t xml:space="preserve">public healthcare provider in </w:t>
      </w:r>
      <w:r>
        <w:rPr>
          <w:rFonts w:asciiTheme="majorBidi" w:hAnsiTheme="majorBidi" w:cstheme="majorBidi"/>
          <w:bCs/>
          <w:color w:val="000000" w:themeColor="text1"/>
          <w:sz w:val="24"/>
          <w:szCs w:val="24"/>
        </w:rPr>
        <w:t>the country. The database includes all death records, including both deaths occurring at healthcare facilities and elsewhere. The database includes also forensic deaths investigated by Qatar’s Ministry of Interior.</w:t>
      </w:r>
      <w:r w:rsidR="00B27810" w:rsidRPr="00B27810">
        <w:rPr>
          <w:rFonts w:asciiTheme="majorBidi" w:hAnsiTheme="majorBidi" w:cstheme="majorBidi"/>
          <w:sz w:val="24"/>
          <w:szCs w:val="24"/>
        </w:rPr>
        <w:t xml:space="preserve"> </w:t>
      </w:r>
      <w:r>
        <w:rPr>
          <w:rFonts w:asciiTheme="majorBidi" w:hAnsiTheme="majorBidi" w:cstheme="majorBidi"/>
          <w:sz w:val="24"/>
          <w:szCs w:val="24"/>
        </w:rPr>
        <w:t xml:space="preserve">The number of deaths recorded in Qatar since 2020 averaged at about 2,300 deaths per year. </w:t>
      </w:r>
    </w:p>
    <w:p w14:paraId="2D34EAD8" w14:textId="3239DC7E" w:rsidR="00B27810" w:rsidRDefault="00C2485C" w:rsidP="00B27810">
      <w:pPr>
        <w:spacing w:after="120" w:line="480" w:lineRule="auto"/>
        <w:rPr>
          <w:rFonts w:asciiTheme="majorBidi" w:hAnsiTheme="majorBidi" w:cstheme="majorBidi"/>
          <w:sz w:val="24"/>
          <w:szCs w:val="24"/>
        </w:rPr>
      </w:pPr>
      <w:r w:rsidRPr="0000584F">
        <w:rPr>
          <w:rFonts w:asciiTheme="majorBidi" w:hAnsiTheme="majorBidi" w:cstheme="majorBidi"/>
          <w:bCs/>
          <w:color w:val="000000" w:themeColor="text1"/>
          <w:sz w:val="24"/>
          <w:szCs w:val="24"/>
        </w:rPr>
        <w:t xml:space="preserve">Qatar launched its </w:t>
      </w:r>
      <w:r w:rsidR="00E307E2" w:rsidRPr="00E307E2">
        <w:rPr>
          <w:rFonts w:asciiTheme="majorBidi" w:hAnsiTheme="majorBidi" w:cstheme="majorBidi"/>
          <w:bCs/>
          <w:color w:val="000000" w:themeColor="text1"/>
          <w:sz w:val="24"/>
          <w:szCs w:val="24"/>
        </w:rPr>
        <w:t>coronavirus disease 2019 (COVID-19)</w:t>
      </w:r>
      <w:r w:rsidRPr="0000584F">
        <w:rPr>
          <w:rFonts w:asciiTheme="majorBidi" w:hAnsiTheme="majorBidi" w:cstheme="majorBidi"/>
          <w:bCs/>
          <w:color w:val="000000" w:themeColor="text1"/>
          <w:sz w:val="24"/>
          <w:szCs w:val="24"/>
        </w:rPr>
        <w:t xml:space="preserve"> vaccination program </w:t>
      </w:r>
      <w:r>
        <w:rPr>
          <w:rFonts w:asciiTheme="majorBidi" w:hAnsiTheme="majorBidi" w:cstheme="majorBidi"/>
          <w:bCs/>
          <w:color w:val="000000" w:themeColor="text1"/>
          <w:sz w:val="24"/>
          <w:szCs w:val="24"/>
        </w:rPr>
        <w:t>in</w:t>
      </w:r>
      <w:r w:rsidRPr="0000584F">
        <w:rPr>
          <w:rFonts w:asciiTheme="majorBidi" w:hAnsiTheme="majorBidi" w:cstheme="majorBidi"/>
          <w:bCs/>
          <w:color w:val="000000" w:themeColor="text1"/>
          <w:sz w:val="24"/>
          <w:szCs w:val="24"/>
        </w:rPr>
        <w:t xml:space="preserve"> December of 2020 using </w:t>
      </w:r>
      <w:r w:rsidR="00AC7BBA">
        <w:rPr>
          <w:rFonts w:asciiTheme="majorBidi" w:hAnsiTheme="majorBidi" w:cstheme="majorBidi"/>
          <w:bCs/>
          <w:color w:val="000000" w:themeColor="text1"/>
          <w:sz w:val="24"/>
          <w:szCs w:val="24"/>
        </w:rPr>
        <w:t xml:space="preserve">the </w:t>
      </w:r>
      <w:r w:rsidRPr="0000584F">
        <w:rPr>
          <w:rFonts w:ascii="Times New Roman" w:hAnsi="Times New Roman" w:cs="Times New Roman"/>
          <w:sz w:val="24"/>
          <w:szCs w:val="24"/>
        </w:rPr>
        <w:t xml:space="preserve">BNT162b2 </w:t>
      </w:r>
      <w:r w:rsidRPr="0000584F">
        <w:rPr>
          <w:rFonts w:asciiTheme="majorBidi" w:hAnsiTheme="majorBidi" w:cstheme="majorBidi"/>
          <w:bCs/>
          <w:color w:val="000000" w:themeColor="text1"/>
          <w:sz w:val="24"/>
          <w:szCs w:val="24"/>
        </w:rPr>
        <w:t>and mRNA-1273</w:t>
      </w:r>
      <w:r>
        <w:rPr>
          <w:rFonts w:asciiTheme="majorBidi" w:hAnsiTheme="majorBidi" w:cstheme="majorBidi"/>
          <w:bCs/>
          <w:color w:val="000000" w:themeColor="text1"/>
          <w:sz w:val="24"/>
          <w:szCs w:val="24"/>
        </w:rPr>
        <w:t xml:space="preserve"> vaccines</w:t>
      </w:r>
      <w:r w:rsidR="00316845">
        <w:rPr>
          <w:rFonts w:asciiTheme="majorBidi" w:hAnsiTheme="majorBidi" w:cstheme="majorBidi"/>
          <w:bCs/>
          <w:color w:val="000000" w:themeColor="text1"/>
          <w:sz w:val="24"/>
          <w:szCs w:val="24"/>
        </w:rPr>
        <w:t xml:space="preserve"> </w:t>
      </w:r>
      <w:r w:rsidR="00316845" w:rsidRPr="0000584F">
        <w:rPr>
          <w:rFonts w:asciiTheme="majorBidi" w:hAnsiTheme="majorBidi" w:cstheme="majorBidi"/>
          <w:sz w:val="24"/>
          <w:szCs w:val="24"/>
        </w:rPr>
        <w:fldChar w:fldCharType="begin"/>
      </w:r>
      <w:r w:rsidR="00987DA6">
        <w:rPr>
          <w:rFonts w:asciiTheme="majorBidi" w:hAnsiTheme="majorBidi" w:cstheme="majorBidi"/>
          <w:sz w:val="24"/>
          <w:szCs w:val="24"/>
        </w:rPr>
        <w:instrText xml:space="preserve"> ADDIN EN.CITE &lt;EndNote&gt;&lt;Cite&gt;&lt;Author&gt;Abu-Raddad&lt;/Author&gt;&lt;Year&gt;2022&lt;/Year&gt;&lt;RecNum&gt;1540&lt;/RecNum&gt;&lt;DisplayText&gt;[7]&lt;/DisplayText&gt;&lt;record&gt;&lt;rec-number&gt;1540&lt;/rec-number&gt;&lt;foreign-keys&gt;&lt;key app="EN" db-id="05zr25zstx0feke0r9pvz2ryeprdzxvff2xv" timestamp="1642774461"&gt;1540&lt;/key&gt;&lt;/foreign-keys&gt;&lt;ref-type name="Journal Article"&gt;17&lt;/ref-type&gt;&lt;contributors&gt;&lt;authors&gt;&lt;author&gt;Abu-Raddad, L. J.&lt;/author&gt;&lt;author&gt;Chemaitelly, H.&lt;/author&gt;&lt;author&gt;Bertollini, R.&lt;/author&gt;&lt;author&gt;National Study Group for Covid Vaccination,&lt;/author&gt;&lt;/authors&gt;&lt;/contributors&gt;&lt;auth-address&gt;Weill Cornell Medicine-Qatar, Doha, Qatar lja2002@qatar-med.cornell.edu.&amp;#xD;Ministry of Public Health, Doha, Qatar.&lt;/auth-address&gt;&lt;titles&gt;&lt;title&gt;Effectiveness of mRNA-1273 and BNT162b2 Vaccines in Qatar&lt;/title&gt;&lt;secondary-title&gt;N Engl J Med&lt;/secondary-title&gt;&lt;/titles&gt;&lt;periodical&gt;&lt;full-title&gt;N Engl J Med&lt;/full-title&gt;&lt;/periodical&gt;&lt;pages&gt;799-800&lt;/pages&gt;&lt;volume&gt;386&lt;/volume&gt;&lt;number&gt;8&lt;/number&gt;&lt;edition&gt;2022/01/20&lt;/edition&gt;&lt;keywords&gt;&lt;keyword&gt;*2019-nCoV Vaccine mRNA-1273&lt;/keyword&gt;&lt;keyword&gt;*BNT162 Vaccine&lt;/keyword&gt;&lt;keyword&gt;COVID-19/epidemiology/*prevention &amp;amp; control&lt;/keyword&gt;&lt;keyword&gt;COVID-19 Vaccines&lt;/keyword&gt;&lt;keyword&gt;Humans&lt;/keyword&gt;&lt;keyword&gt;Immunization, Secondary&lt;/keyword&gt;&lt;keyword&gt;Qatar/epidemiology&lt;/keyword&gt;&lt;keyword&gt;Retrospective Studies&lt;/keyword&gt;&lt;keyword&gt;Vaccine Efficacy/*statistics &amp;amp; numerical data&lt;/keyword&gt;&lt;/keywords&gt;&lt;dates&gt;&lt;year&gt;2022&lt;/year&gt;&lt;pub-dates&gt;&lt;date&gt;Feb 24&lt;/date&gt;&lt;/pub-dates&gt;&lt;/dates&gt;&lt;isbn&gt;1533-4406 (Electronic)&amp;#xD;0028-4793 (Linking)&lt;/isbn&gt;&lt;accession-num&gt;35045222&lt;/accession-num&gt;&lt;urls&gt;&lt;related-urls&gt;&lt;url&gt;https://www.ncbi.nlm.nih.gov/pubmed/35045222&lt;/url&gt;&lt;/related-urls&gt;&lt;/urls&gt;&lt;custom2&gt;PMC8796790&lt;/custom2&gt;&lt;electronic-resource-num&gt;10.1056/NEJMc2117933&lt;/electronic-resource-num&gt;&lt;/record&gt;&lt;/Cite&gt;&lt;/EndNote&gt;</w:instrText>
      </w:r>
      <w:r w:rsidR="00316845" w:rsidRPr="0000584F">
        <w:rPr>
          <w:rFonts w:asciiTheme="majorBidi" w:hAnsiTheme="majorBidi" w:cstheme="majorBidi"/>
          <w:sz w:val="24"/>
          <w:szCs w:val="24"/>
        </w:rPr>
        <w:fldChar w:fldCharType="separate"/>
      </w:r>
      <w:r w:rsidR="00316845">
        <w:rPr>
          <w:rFonts w:asciiTheme="majorBidi" w:hAnsiTheme="majorBidi" w:cstheme="majorBidi"/>
          <w:noProof/>
          <w:sz w:val="24"/>
          <w:szCs w:val="24"/>
        </w:rPr>
        <w:t>[7]</w:t>
      </w:r>
      <w:r w:rsidR="00316845" w:rsidRPr="0000584F">
        <w:rPr>
          <w:rFonts w:asciiTheme="majorBidi" w:hAnsiTheme="majorBidi" w:cstheme="majorBidi"/>
          <w:sz w:val="24"/>
          <w:szCs w:val="24"/>
        </w:rPr>
        <w:fldChar w:fldCharType="end"/>
      </w:r>
      <w:r w:rsidRPr="0000584F">
        <w:rPr>
          <w:rFonts w:asciiTheme="majorBidi" w:hAnsiTheme="majorBidi" w:cstheme="majorBidi"/>
          <w:sz w:val="24"/>
          <w:szCs w:val="24"/>
        </w:rPr>
        <w:t>.</w:t>
      </w:r>
      <w:r w:rsidR="00C92CB9">
        <w:rPr>
          <w:rFonts w:asciiTheme="majorBidi" w:hAnsiTheme="majorBidi" w:cstheme="majorBidi"/>
          <w:sz w:val="24"/>
          <w:szCs w:val="24"/>
        </w:rPr>
        <w:t xml:space="preserve"> Most of </w:t>
      </w:r>
      <w:r w:rsidR="006730D5">
        <w:rPr>
          <w:rFonts w:asciiTheme="majorBidi" w:hAnsiTheme="majorBidi" w:cstheme="majorBidi"/>
          <w:sz w:val="24"/>
          <w:szCs w:val="24"/>
        </w:rPr>
        <w:t xml:space="preserve">primary-series </w:t>
      </w:r>
      <w:r w:rsidR="00C92CB9">
        <w:rPr>
          <w:rFonts w:asciiTheme="majorBidi" w:hAnsiTheme="majorBidi" w:cstheme="majorBidi"/>
          <w:sz w:val="24"/>
          <w:szCs w:val="24"/>
        </w:rPr>
        <w:t>vaccination scale-up was implemented in 2021</w:t>
      </w:r>
      <w:r w:rsidR="00316845">
        <w:rPr>
          <w:rFonts w:asciiTheme="majorBidi" w:hAnsiTheme="majorBidi" w:cstheme="majorBidi"/>
          <w:sz w:val="24"/>
          <w:szCs w:val="24"/>
        </w:rPr>
        <w:t xml:space="preserve"> </w:t>
      </w:r>
      <w:r w:rsidR="00316845">
        <w:rPr>
          <w:rFonts w:asciiTheme="majorBidi" w:hAnsiTheme="majorBidi" w:cstheme="majorBidi"/>
          <w:sz w:val="24"/>
          <w:szCs w:val="24"/>
        </w:rPr>
        <w:fldChar w:fldCharType="begin">
          <w:fldData xml:space="preserve">PEVuZE5vdGU+PENpdGU+PEF1dGhvcj5DaGVtYWl0ZWxseTwvQXV0aG9yPjxZZWFyPjIwMjE8L1ll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</w:fldData>
        </w:fldChar>
      </w:r>
      <w:r w:rsidR="00987DA6">
        <w:rPr>
          <w:rFonts w:asciiTheme="majorBidi" w:hAnsiTheme="majorBidi" w:cstheme="majorBidi"/>
          <w:sz w:val="24"/>
          <w:szCs w:val="24"/>
        </w:rPr>
        <w:instrText xml:space="preserve"> ADDIN EN.CITE </w:instrText>
      </w:r>
      <w:r w:rsidR="00987DA6">
        <w:rPr>
          <w:rFonts w:asciiTheme="majorBidi" w:hAnsiTheme="majorBidi" w:cstheme="majorBidi"/>
          <w:sz w:val="24"/>
          <w:szCs w:val="24"/>
        </w:rPr>
        <w:fldChar w:fldCharType="begin">
          <w:fldData xml:space="preserve">PEVuZE5vdGU+PENpdGU+PEF1dGhvcj5DaGVtYWl0ZWxseTwvQXV0aG9yPjxZZWFyPjIwMjE8L1ll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</w:fldData>
        </w:fldChar>
      </w:r>
      <w:r w:rsidR="00987DA6">
        <w:rPr>
          <w:rFonts w:asciiTheme="majorBidi" w:hAnsiTheme="majorBidi" w:cstheme="majorBidi"/>
          <w:sz w:val="24"/>
          <w:szCs w:val="24"/>
        </w:rPr>
        <w:instrText xml:space="preserve"> ADDIN EN.CITE.DATA </w:instrText>
      </w:r>
      <w:r w:rsidR="00987DA6">
        <w:rPr>
          <w:rFonts w:asciiTheme="majorBidi" w:hAnsiTheme="majorBidi" w:cstheme="majorBidi"/>
          <w:sz w:val="24"/>
          <w:szCs w:val="24"/>
        </w:rPr>
      </w:r>
      <w:r w:rsidR="00987DA6">
        <w:rPr>
          <w:rFonts w:asciiTheme="majorBidi" w:hAnsiTheme="majorBidi" w:cstheme="majorBidi"/>
          <w:sz w:val="24"/>
          <w:szCs w:val="24"/>
        </w:rPr>
        <w:fldChar w:fldCharType="end"/>
      </w:r>
      <w:r w:rsidR="00316845">
        <w:rPr>
          <w:rFonts w:asciiTheme="majorBidi" w:hAnsiTheme="majorBidi" w:cstheme="majorBidi"/>
          <w:sz w:val="24"/>
          <w:szCs w:val="24"/>
        </w:rPr>
      </w:r>
      <w:r w:rsidR="00316845">
        <w:rPr>
          <w:rFonts w:asciiTheme="majorBidi" w:hAnsiTheme="majorBidi" w:cstheme="majorBidi"/>
          <w:sz w:val="24"/>
          <w:szCs w:val="24"/>
        </w:rPr>
        <w:fldChar w:fldCharType="separate"/>
      </w:r>
      <w:r w:rsidR="00316845">
        <w:rPr>
          <w:rFonts w:asciiTheme="majorBidi" w:hAnsiTheme="majorBidi" w:cstheme="majorBidi"/>
          <w:noProof/>
          <w:sz w:val="24"/>
          <w:szCs w:val="24"/>
        </w:rPr>
        <w:t>[8, 9]</w:t>
      </w:r>
      <w:r w:rsidR="00316845">
        <w:rPr>
          <w:rFonts w:asciiTheme="majorBidi" w:hAnsiTheme="majorBidi" w:cstheme="majorBidi"/>
          <w:sz w:val="24"/>
          <w:szCs w:val="24"/>
        </w:rPr>
        <w:fldChar w:fldCharType="end"/>
      </w:r>
      <w:r w:rsidR="00C92CB9">
        <w:rPr>
          <w:rFonts w:asciiTheme="majorBidi" w:hAnsiTheme="majorBidi" w:cstheme="majorBidi"/>
          <w:sz w:val="24"/>
          <w:szCs w:val="24"/>
        </w:rPr>
        <w:t>.</w:t>
      </w:r>
      <w:r w:rsidR="006730D5">
        <w:rPr>
          <w:rFonts w:asciiTheme="majorBidi" w:hAnsiTheme="majorBidi" w:cstheme="majorBidi"/>
          <w:sz w:val="24"/>
          <w:szCs w:val="24"/>
        </w:rPr>
        <w:t xml:space="preserve"> Most of booster vaccination scale-up was implemented in 2022</w:t>
      </w:r>
      <w:r w:rsidR="00316845">
        <w:rPr>
          <w:rFonts w:asciiTheme="majorBidi" w:hAnsiTheme="majorBidi" w:cstheme="majorBidi"/>
          <w:sz w:val="24"/>
          <w:szCs w:val="24"/>
        </w:rPr>
        <w:t xml:space="preserve"> </w:t>
      </w:r>
      <w:r w:rsidR="00316845">
        <w:rPr>
          <w:rFonts w:asciiTheme="majorBidi" w:hAnsiTheme="majorBidi" w:cstheme="majorBidi"/>
          <w:sz w:val="24"/>
          <w:szCs w:val="24"/>
        </w:rPr>
        <w:fldChar w:fldCharType="begin">
          <w:fldData xml:space="preserve">PEVuZE5vdGU+PENpdGU+PEF1dGhvcj5BYnUtUmFkZGFkPC9BdXRob3I+PFllYXI+MjAyMjwvWWVh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==
</w:fldData>
        </w:fldChar>
      </w:r>
      <w:r w:rsidR="00987DA6">
        <w:rPr>
          <w:rFonts w:asciiTheme="majorBidi" w:hAnsiTheme="majorBidi" w:cstheme="majorBidi"/>
          <w:sz w:val="24"/>
          <w:szCs w:val="24"/>
        </w:rPr>
        <w:instrText xml:space="preserve"> ADDIN EN.CITE </w:instrText>
      </w:r>
      <w:r w:rsidR="00987DA6">
        <w:rPr>
          <w:rFonts w:asciiTheme="majorBidi" w:hAnsiTheme="majorBidi" w:cstheme="majorBidi"/>
          <w:sz w:val="24"/>
          <w:szCs w:val="24"/>
        </w:rPr>
        <w:fldChar w:fldCharType="begin">
          <w:fldData xml:space="preserve">PEVuZE5vdGU+PENpdGU+PEF1dGhvcj5BYnUtUmFkZGFkPC9BdXRob3I+PFllYXI+MjAyMjwvWWVh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==
</w:fldData>
        </w:fldChar>
      </w:r>
      <w:r w:rsidR="00987DA6">
        <w:rPr>
          <w:rFonts w:asciiTheme="majorBidi" w:hAnsiTheme="majorBidi" w:cstheme="majorBidi"/>
          <w:sz w:val="24"/>
          <w:szCs w:val="24"/>
        </w:rPr>
        <w:instrText xml:space="preserve"> ADDIN EN.CITE.DATA </w:instrText>
      </w:r>
      <w:r w:rsidR="00987DA6">
        <w:rPr>
          <w:rFonts w:asciiTheme="majorBidi" w:hAnsiTheme="majorBidi" w:cstheme="majorBidi"/>
          <w:sz w:val="24"/>
          <w:szCs w:val="24"/>
        </w:rPr>
      </w:r>
      <w:r w:rsidR="00987DA6">
        <w:rPr>
          <w:rFonts w:asciiTheme="majorBidi" w:hAnsiTheme="majorBidi" w:cstheme="majorBidi"/>
          <w:sz w:val="24"/>
          <w:szCs w:val="24"/>
        </w:rPr>
        <w:fldChar w:fldCharType="end"/>
      </w:r>
      <w:r w:rsidR="00316845">
        <w:rPr>
          <w:rFonts w:asciiTheme="majorBidi" w:hAnsiTheme="majorBidi" w:cstheme="majorBidi"/>
          <w:sz w:val="24"/>
          <w:szCs w:val="24"/>
        </w:rPr>
      </w:r>
      <w:r w:rsidR="00316845">
        <w:rPr>
          <w:rFonts w:asciiTheme="majorBidi" w:hAnsiTheme="majorBidi" w:cstheme="majorBidi"/>
          <w:sz w:val="24"/>
          <w:szCs w:val="24"/>
        </w:rPr>
        <w:fldChar w:fldCharType="separate"/>
      </w:r>
      <w:r w:rsidR="00316845">
        <w:rPr>
          <w:rFonts w:asciiTheme="majorBidi" w:hAnsiTheme="majorBidi" w:cstheme="majorBidi"/>
          <w:noProof/>
          <w:sz w:val="24"/>
          <w:szCs w:val="24"/>
        </w:rPr>
        <w:t>[10, 11]</w:t>
      </w:r>
      <w:r w:rsidR="00316845">
        <w:rPr>
          <w:rFonts w:asciiTheme="majorBidi" w:hAnsiTheme="majorBidi" w:cstheme="majorBidi"/>
          <w:sz w:val="24"/>
          <w:szCs w:val="24"/>
        </w:rPr>
        <w:fldChar w:fldCharType="end"/>
      </w:r>
      <w:r w:rsidR="006730D5">
        <w:rPr>
          <w:rFonts w:asciiTheme="majorBidi" w:hAnsiTheme="majorBidi" w:cstheme="majorBidi"/>
          <w:sz w:val="24"/>
          <w:szCs w:val="24"/>
        </w:rPr>
        <w:t>.</w:t>
      </w:r>
      <w:r w:rsidR="00C92CB9">
        <w:rPr>
          <w:rFonts w:asciiTheme="majorBidi" w:hAnsiTheme="majorBidi" w:cstheme="majorBidi"/>
          <w:sz w:val="24"/>
          <w:szCs w:val="24"/>
        </w:rPr>
        <w:t xml:space="preserve"> </w:t>
      </w:r>
      <w:r w:rsidR="00E307E2">
        <w:rPr>
          <w:rFonts w:ascii="Times New Roman" w:hAnsi="Times New Roman"/>
          <w:sz w:val="24"/>
          <w:szCs w:val="24"/>
        </w:rPr>
        <w:t xml:space="preserve">Vaccination with the bivalent booster started towards the end of 2022, but it remains at low coverage. </w:t>
      </w:r>
      <w:r w:rsidR="00E307E2" w:rsidRPr="00826A58">
        <w:rPr>
          <w:rFonts w:ascii="Times New Roman" w:hAnsi="Times New Roman"/>
          <w:sz w:val="24"/>
          <w:szCs w:val="24"/>
        </w:rPr>
        <w:t>Nearly all individuals in the population were vaccinated free of charge in Qatar, rather than elsewhere.</w:t>
      </w:r>
    </w:p>
    <w:p w14:paraId="0063D747" w14:textId="77777777" w:rsidR="004E0B30" w:rsidRDefault="004E0B30" w:rsidP="004E0B30">
      <w:pPr>
        <w:spacing w:after="120" w:line="480" w:lineRule="auto"/>
        <w:rPr>
          <w:rFonts w:asciiTheme="majorBidi" w:hAnsiTheme="majorBidi" w:cstheme="majorBidi"/>
          <w:bCs/>
          <w:color w:val="000000" w:themeColor="text1"/>
          <w:sz w:val="24"/>
          <w:szCs w:val="24"/>
          <w:lang w:val="en"/>
        </w:rPr>
      </w:pPr>
      <w:r>
        <w:rPr>
          <w:rFonts w:asciiTheme="majorBidi" w:hAnsiTheme="majorBidi" w:cstheme="majorBidi"/>
          <w:bCs/>
          <w:color w:val="000000" w:themeColor="text1"/>
          <w:sz w:val="24"/>
          <w:szCs w:val="24"/>
          <w:lang w:val="en"/>
        </w:rPr>
        <w:lastRenderedPageBreak/>
        <w:t>Qatar’s</w:t>
      </w:r>
      <w:r w:rsidRPr="003646B4">
        <w:rPr>
          <w:rFonts w:asciiTheme="majorBidi" w:hAnsiTheme="majorBidi" w:cstheme="majorBidi"/>
          <w:bCs/>
          <w:color w:val="000000" w:themeColor="text1"/>
          <w:sz w:val="24"/>
          <w:szCs w:val="24"/>
          <w:lang w:val="en"/>
        </w:rPr>
        <w:t xml:space="preserve"> national and universal public healthcare system</w:t>
      </w:r>
      <w:r>
        <w:rPr>
          <w:rFonts w:asciiTheme="majorBidi" w:hAnsiTheme="majorBidi" w:cstheme="majorBidi"/>
          <w:bCs/>
          <w:color w:val="000000" w:themeColor="text1"/>
          <w:sz w:val="24"/>
          <w:szCs w:val="24"/>
        </w:rPr>
        <w:t xml:space="preserve"> uses </w:t>
      </w:r>
      <w:r w:rsidRPr="003646B4">
        <w:rPr>
          <w:rFonts w:asciiTheme="majorBidi" w:hAnsiTheme="majorBidi" w:cstheme="majorBidi"/>
          <w:bCs/>
          <w:color w:val="000000" w:themeColor="text1"/>
          <w:sz w:val="24"/>
          <w:szCs w:val="24"/>
          <w:lang w:val="en"/>
        </w:rPr>
        <w:t>the Cerner</w:t>
      </w:r>
      <w:r>
        <w:rPr>
          <w:rFonts w:asciiTheme="majorBidi" w:hAnsiTheme="majorBidi" w:cstheme="majorBidi"/>
          <w:bCs/>
          <w:color w:val="000000" w:themeColor="text1"/>
          <w:sz w:val="24"/>
          <w:szCs w:val="24"/>
          <w:lang w:val="en"/>
        </w:rPr>
        <w:t xml:space="preserve">-system advanced digital health platform to track all </w:t>
      </w:r>
      <w:r w:rsidRPr="003646B4">
        <w:rPr>
          <w:rFonts w:asciiTheme="majorBidi" w:hAnsiTheme="majorBidi" w:cstheme="majorBidi"/>
          <w:bCs/>
          <w:color w:val="000000" w:themeColor="text1"/>
          <w:sz w:val="24"/>
          <w:szCs w:val="24"/>
          <w:lang w:val="en"/>
        </w:rPr>
        <w:t xml:space="preserve">electronic health record encounters of each individual </w:t>
      </w:r>
      <w:r>
        <w:rPr>
          <w:rFonts w:asciiTheme="majorBidi" w:hAnsiTheme="majorBidi" w:cstheme="majorBidi"/>
          <w:bCs/>
          <w:color w:val="000000" w:themeColor="text1"/>
          <w:sz w:val="24"/>
          <w:szCs w:val="24"/>
          <w:lang w:val="en"/>
        </w:rPr>
        <w:t xml:space="preserve">in the country, </w:t>
      </w:r>
      <w:r w:rsidRPr="003646B4">
        <w:rPr>
          <w:rFonts w:asciiTheme="majorBidi" w:hAnsiTheme="majorBidi" w:cstheme="majorBidi"/>
          <w:bCs/>
          <w:color w:val="000000" w:themeColor="text1"/>
          <w:sz w:val="24"/>
          <w:szCs w:val="24"/>
          <w:lang w:val="en"/>
        </w:rPr>
        <w:t>includ</w:t>
      </w:r>
      <w:r>
        <w:rPr>
          <w:rFonts w:asciiTheme="majorBidi" w:hAnsiTheme="majorBidi" w:cstheme="majorBidi"/>
          <w:bCs/>
          <w:color w:val="000000" w:themeColor="text1"/>
          <w:sz w:val="24"/>
          <w:szCs w:val="24"/>
          <w:lang w:val="en"/>
        </w:rPr>
        <w:t>ing</w:t>
      </w:r>
      <w:r w:rsidRPr="003646B4">
        <w:rPr>
          <w:rFonts w:asciiTheme="majorBidi" w:hAnsiTheme="majorBidi" w:cstheme="majorBidi"/>
          <w:bCs/>
          <w:color w:val="000000" w:themeColor="text1"/>
          <w:sz w:val="24"/>
          <w:szCs w:val="24"/>
          <w:lang w:val="en"/>
        </w:rPr>
        <w:t xml:space="preserve"> all citizens and residents registered in the national and universal public healthcare system.</w:t>
      </w:r>
      <w:r>
        <w:rPr>
          <w:rFonts w:asciiTheme="majorBidi" w:hAnsiTheme="majorBidi" w:cstheme="majorBidi"/>
          <w:bCs/>
          <w:color w:val="000000" w:themeColor="text1"/>
          <w:sz w:val="24"/>
          <w:szCs w:val="24"/>
          <w:lang w:val="en"/>
        </w:rPr>
        <w:t xml:space="preserve"> Registration in the </w:t>
      </w:r>
      <w:r w:rsidRPr="003646B4">
        <w:rPr>
          <w:rFonts w:asciiTheme="majorBidi" w:hAnsiTheme="majorBidi" w:cstheme="majorBidi"/>
          <w:bCs/>
          <w:color w:val="000000" w:themeColor="text1"/>
          <w:sz w:val="24"/>
          <w:szCs w:val="24"/>
          <w:lang w:val="en"/>
        </w:rPr>
        <w:t>public healthcare system</w:t>
      </w:r>
      <w:r>
        <w:rPr>
          <w:rFonts w:asciiTheme="majorBidi" w:hAnsiTheme="majorBidi" w:cstheme="majorBidi"/>
          <w:bCs/>
          <w:color w:val="000000" w:themeColor="text1"/>
          <w:sz w:val="24"/>
          <w:szCs w:val="24"/>
          <w:lang w:val="en"/>
        </w:rPr>
        <w:t xml:space="preserve"> is mandatory for citizens and residents. </w:t>
      </w:r>
    </w:p>
    <w:p w14:paraId="114674E5" w14:textId="35B3B2E9" w:rsidR="004E0B30" w:rsidRDefault="004E0B30" w:rsidP="004E0B30">
      <w:pPr>
        <w:spacing w:after="120" w:line="480" w:lineRule="auto"/>
        <w:rPr>
          <w:rFonts w:asciiTheme="majorBidi" w:hAnsiTheme="majorBidi" w:cstheme="majorBidi"/>
          <w:bCs/>
          <w:color w:val="000000" w:themeColor="text1"/>
          <w:sz w:val="24"/>
          <w:szCs w:val="24"/>
          <w:lang w:val="en"/>
        </w:rPr>
      </w:pPr>
      <w:r>
        <w:rPr>
          <w:rFonts w:asciiTheme="majorBidi" w:hAnsiTheme="majorBidi" w:cstheme="majorBidi"/>
          <w:bCs/>
          <w:color w:val="000000" w:themeColor="text1"/>
          <w:sz w:val="24"/>
          <w:szCs w:val="24"/>
          <w:lang w:val="en"/>
        </w:rPr>
        <w:t xml:space="preserve">The databases analyzed in this study are data-extract downloads from the </w:t>
      </w:r>
      <w:r w:rsidRPr="003646B4">
        <w:rPr>
          <w:rFonts w:asciiTheme="majorBidi" w:hAnsiTheme="majorBidi" w:cstheme="majorBidi"/>
          <w:bCs/>
          <w:color w:val="000000" w:themeColor="text1"/>
          <w:sz w:val="24"/>
          <w:szCs w:val="24"/>
          <w:lang w:val="en"/>
        </w:rPr>
        <w:t>Cerner</w:t>
      </w:r>
      <w:r>
        <w:rPr>
          <w:rFonts w:asciiTheme="majorBidi" w:hAnsiTheme="majorBidi" w:cstheme="majorBidi"/>
          <w:bCs/>
          <w:color w:val="000000" w:themeColor="text1"/>
          <w:sz w:val="24"/>
          <w:szCs w:val="24"/>
          <w:lang w:val="en"/>
        </w:rPr>
        <w:t xml:space="preserve">-system that have been implemented on a regular (twice weekly) schedule since the onset of pandemic by the Business Intelligence Unit at </w:t>
      </w:r>
      <w:r w:rsidR="00C2485C">
        <w:rPr>
          <w:rFonts w:asciiTheme="majorBidi" w:hAnsiTheme="majorBidi" w:cstheme="majorBidi"/>
          <w:bCs/>
          <w:color w:val="000000" w:themeColor="text1"/>
          <w:sz w:val="24"/>
          <w:szCs w:val="24"/>
          <w:lang w:val="en"/>
        </w:rPr>
        <w:t>HMC</w:t>
      </w:r>
      <w:r>
        <w:rPr>
          <w:rFonts w:asciiTheme="majorBidi" w:hAnsiTheme="majorBidi" w:cstheme="majorBidi"/>
          <w:bCs/>
          <w:color w:val="000000" w:themeColor="text1"/>
          <w:sz w:val="24"/>
          <w:szCs w:val="24"/>
          <w:lang w:val="en"/>
        </w:rPr>
        <w:t xml:space="preserve">. At every download all tests, </w:t>
      </w:r>
      <w:r w:rsidR="00E307E2">
        <w:rPr>
          <w:rFonts w:asciiTheme="majorBidi" w:hAnsiTheme="majorBidi" w:cstheme="majorBidi"/>
          <w:sz w:val="24"/>
          <w:szCs w:val="24"/>
        </w:rPr>
        <w:t>COVID-19</w:t>
      </w:r>
      <w:r>
        <w:rPr>
          <w:rFonts w:asciiTheme="majorBidi" w:hAnsiTheme="majorBidi" w:cstheme="majorBidi"/>
          <w:sz w:val="24"/>
          <w:szCs w:val="24"/>
        </w:rPr>
        <w:t xml:space="preserve"> </w:t>
      </w:r>
      <w:r>
        <w:rPr>
          <w:rFonts w:asciiTheme="majorBidi" w:hAnsiTheme="majorBidi" w:cstheme="majorBidi"/>
          <w:bCs/>
          <w:color w:val="000000" w:themeColor="text1"/>
          <w:sz w:val="24"/>
          <w:szCs w:val="24"/>
          <w:lang w:val="en"/>
        </w:rPr>
        <w:t xml:space="preserve">vaccinations, hospitalizations related to COVID-19, and all death records regardless of cause are provided to the authors </w:t>
      </w:r>
      <w:r w:rsidRPr="0045535C">
        <w:rPr>
          <w:rFonts w:asciiTheme="majorBidi" w:hAnsiTheme="majorBidi" w:cstheme="majorBidi"/>
          <w:bCs/>
          <w:color w:val="000000" w:themeColor="text1"/>
          <w:sz w:val="24"/>
          <w:szCs w:val="24"/>
          <w:lang w:val="en"/>
        </w:rPr>
        <w:t>through</w:t>
      </w:r>
      <w:r>
        <w:rPr>
          <w:rFonts w:asciiTheme="majorBidi" w:hAnsiTheme="majorBidi" w:cstheme="majorBidi"/>
          <w:bCs/>
          <w:color w:val="000000" w:themeColor="text1"/>
          <w:sz w:val="24"/>
          <w:szCs w:val="24"/>
          <w:lang w:val="en"/>
        </w:rPr>
        <w:t xml:space="preserve"> </w:t>
      </w:r>
      <w:r w:rsidRPr="0045535C">
        <w:rPr>
          <w:rFonts w:asciiTheme="majorBidi" w:hAnsiTheme="majorBidi" w:cstheme="majorBidi"/>
          <w:bCs/>
          <w:color w:val="000000" w:themeColor="text1"/>
          <w:sz w:val="24"/>
          <w:szCs w:val="24"/>
          <w:lang w:val="en"/>
        </w:rPr>
        <w:t>.csv files</w:t>
      </w:r>
      <w:r>
        <w:rPr>
          <w:rFonts w:asciiTheme="majorBidi" w:hAnsiTheme="majorBidi" w:cstheme="majorBidi"/>
          <w:bCs/>
          <w:color w:val="000000" w:themeColor="text1"/>
          <w:sz w:val="24"/>
          <w:szCs w:val="24"/>
          <w:lang w:val="en"/>
        </w:rPr>
        <w:t xml:space="preserve">. These databases have been analyzed throughout the pandemic not only for study-related purposes, but also to provide policymakers with summary data and analytics to inform the national response.    </w:t>
      </w:r>
    </w:p>
    <w:p w14:paraId="56FF2E36" w14:textId="77777777" w:rsidR="004E0B30" w:rsidRDefault="004E0B30" w:rsidP="004E0B30">
      <w:pPr>
        <w:spacing w:after="120" w:line="480" w:lineRule="auto"/>
        <w:rPr>
          <w:rFonts w:asciiTheme="majorBidi" w:hAnsiTheme="majorBidi" w:cstheme="majorBidi"/>
          <w:bCs/>
          <w:color w:val="000000" w:themeColor="text1"/>
          <w:sz w:val="24"/>
          <w:szCs w:val="24"/>
          <w:lang w:val="en"/>
        </w:rPr>
      </w:pPr>
      <w:r>
        <w:rPr>
          <w:rFonts w:asciiTheme="majorBidi" w:hAnsiTheme="majorBidi" w:cstheme="majorBidi"/>
          <w:bCs/>
          <w:color w:val="000000" w:themeColor="text1"/>
          <w:sz w:val="24"/>
          <w:szCs w:val="24"/>
          <w:lang w:val="en"/>
        </w:rPr>
        <w:t xml:space="preserve">Every health encounter in the </w:t>
      </w:r>
      <w:r w:rsidRPr="003646B4">
        <w:rPr>
          <w:rFonts w:asciiTheme="majorBidi" w:hAnsiTheme="majorBidi" w:cstheme="majorBidi"/>
          <w:bCs/>
          <w:color w:val="000000" w:themeColor="text1"/>
          <w:sz w:val="24"/>
          <w:szCs w:val="24"/>
          <w:lang w:val="en"/>
        </w:rPr>
        <w:t>Cerner</w:t>
      </w:r>
      <w:r>
        <w:rPr>
          <w:rFonts w:asciiTheme="majorBidi" w:hAnsiTheme="majorBidi" w:cstheme="majorBidi"/>
          <w:bCs/>
          <w:color w:val="000000" w:themeColor="text1"/>
          <w:sz w:val="24"/>
          <w:szCs w:val="24"/>
          <w:lang w:val="en"/>
        </w:rPr>
        <w:t xml:space="preserve">-system is linked to a unique individual through the HMC Number that links all records for this individual at the national level. Databases were merged and analyzed using the HMC Number to link all records whether for testing, vaccinations, hospitalizations, and deaths. All deaths in Qatar are tracked by the public healthcare system. All COVID-19-related healthcare was provided only in the public healthcare system. No private entity was permitted to provide COVID-19-related healthcare. COVID-19 vaccination was also provided only through the public healthcare system. These health records were tracked throughout the COVID-19 pandemic using </w:t>
      </w:r>
      <w:r w:rsidRPr="003646B4">
        <w:rPr>
          <w:rFonts w:asciiTheme="majorBidi" w:hAnsiTheme="majorBidi" w:cstheme="majorBidi"/>
          <w:bCs/>
          <w:color w:val="000000" w:themeColor="text1"/>
          <w:sz w:val="24"/>
          <w:szCs w:val="24"/>
          <w:lang w:val="en"/>
        </w:rPr>
        <w:t>the Cerner</w:t>
      </w:r>
      <w:r>
        <w:rPr>
          <w:rFonts w:asciiTheme="majorBidi" w:hAnsiTheme="majorBidi" w:cstheme="majorBidi"/>
          <w:bCs/>
          <w:color w:val="000000" w:themeColor="text1"/>
          <w:sz w:val="24"/>
          <w:szCs w:val="24"/>
          <w:lang w:val="en"/>
        </w:rPr>
        <w:t xml:space="preserve"> system. </w:t>
      </w:r>
      <w:r w:rsidRPr="00F24B67">
        <w:rPr>
          <w:rFonts w:asciiTheme="majorBidi" w:hAnsiTheme="majorBidi" w:cstheme="majorBidi"/>
          <w:bCs/>
          <w:color w:val="000000" w:themeColor="text1"/>
          <w:sz w:val="24"/>
          <w:szCs w:val="24"/>
          <w:lang w:val="en"/>
        </w:rPr>
        <w:t>Th</w:t>
      </w:r>
      <w:r>
        <w:rPr>
          <w:rFonts w:asciiTheme="majorBidi" w:hAnsiTheme="majorBidi" w:cstheme="majorBidi"/>
          <w:bCs/>
          <w:color w:val="000000" w:themeColor="text1"/>
          <w:sz w:val="24"/>
          <w:szCs w:val="24"/>
          <w:lang w:val="en"/>
        </w:rPr>
        <w:t>is</w:t>
      </w:r>
      <w:r w:rsidRPr="00F24B67">
        <w:rPr>
          <w:rFonts w:asciiTheme="majorBidi" w:hAnsiTheme="majorBidi" w:cstheme="majorBidi"/>
          <w:bCs/>
          <w:color w:val="000000" w:themeColor="text1"/>
          <w:sz w:val="24"/>
          <w:szCs w:val="24"/>
          <w:lang w:val="en"/>
        </w:rPr>
        <w:t xml:space="preserve"> system has been implemented </w:t>
      </w:r>
      <w:r>
        <w:rPr>
          <w:rFonts w:asciiTheme="majorBidi" w:hAnsiTheme="majorBidi" w:cstheme="majorBidi"/>
          <w:bCs/>
          <w:color w:val="000000" w:themeColor="text1"/>
          <w:sz w:val="24"/>
          <w:szCs w:val="24"/>
          <w:lang w:val="en"/>
        </w:rPr>
        <w:t>in 2013</w:t>
      </w:r>
      <w:r w:rsidRPr="00F24B67">
        <w:rPr>
          <w:rFonts w:asciiTheme="majorBidi" w:hAnsiTheme="majorBidi" w:cstheme="majorBidi"/>
          <w:bCs/>
          <w:color w:val="000000" w:themeColor="text1"/>
          <w:sz w:val="24"/>
          <w:szCs w:val="24"/>
          <w:lang w:val="en"/>
        </w:rPr>
        <w:t xml:space="preserve">, before the onset of the pandemic. Therefore, we had all health records related to this study for the full national cohort of citizens and residents throughout the pandemic. This allowed us to follow each person over time. </w:t>
      </w:r>
    </w:p>
    <w:p w14:paraId="169CBE98" w14:textId="77777777" w:rsidR="004E0B30" w:rsidRDefault="004E0B30" w:rsidP="004E0B30">
      <w:pPr>
        <w:spacing w:after="120" w:line="480" w:lineRule="auto"/>
        <w:rPr>
          <w:rFonts w:asciiTheme="majorBidi" w:hAnsiTheme="majorBidi" w:cstheme="majorBidi"/>
          <w:bCs/>
          <w:color w:val="000000" w:themeColor="text1"/>
          <w:sz w:val="24"/>
          <w:szCs w:val="24"/>
          <w:lang w:val="en"/>
        </w:rPr>
      </w:pPr>
      <w:r>
        <w:rPr>
          <w:rFonts w:asciiTheme="majorBidi" w:hAnsiTheme="majorBidi" w:cstheme="majorBidi"/>
          <w:bCs/>
          <w:color w:val="000000" w:themeColor="text1"/>
          <w:sz w:val="24"/>
          <w:szCs w:val="24"/>
          <w:lang w:val="en"/>
        </w:rPr>
        <w:lastRenderedPageBreak/>
        <w:t>Demographic details for every HMC Number (individual) such as sex, age, and nationality are collected upon issuing of the universal health card, based on the Qatar Identity Card, which is a mandatory requirement by the Ministry of Interior to every citizen and resident in the country.</w:t>
      </w:r>
    </w:p>
    <w:p w14:paraId="16488545" w14:textId="7DC0AC0D" w:rsidR="004E0B30" w:rsidRDefault="004E0B30" w:rsidP="004E0B30">
      <w:pPr>
        <w:spacing w:after="120" w:line="480" w:lineRule="auto"/>
        <w:rPr>
          <w:rFonts w:asciiTheme="majorBidi" w:eastAsia="Times New Roman" w:hAnsiTheme="majorBidi" w:cstheme="majorBidi"/>
          <w:kern w:val="36"/>
          <w:sz w:val="24"/>
          <w:szCs w:val="24"/>
          <w:lang w:eastAsia="en-GB"/>
        </w:rPr>
      </w:pPr>
      <w:r>
        <w:rPr>
          <w:rFonts w:asciiTheme="majorBidi" w:hAnsiTheme="majorBidi" w:cstheme="majorBidi"/>
          <w:bCs/>
          <w:color w:val="000000" w:themeColor="text1"/>
          <w:sz w:val="24"/>
          <w:szCs w:val="24"/>
        </w:rPr>
        <w:t>S</w:t>
      </w:r>
      <w:r w:rsidRPr="008E2EAF">
        <w:rPr>
          <w:rFonts w:asciiTheme="majorBidi" w:hAnsiTheme="majorBidi" w:cstheme="majorBidi"/>
          <w:bCs/>
          <w:color w:val="000000" w:themeColor="text1"/>
          <w:sz w:val="24"/>
          <w:szCs w:val="24"/>
        </w:rPr>
        <w:t xml:space="preserve">evere acute respiratory syndrome coronavirus 2 </w:t>
      </w:r>
      <w:r>
        <w:rPr>
          <w:rFonts w:asciiTheme="majorBidi" w:hAnsiTheme="majorBidi" w:cstheme="majorBidi"/>
          <w:bCs/>
          <w:color w:val="000000" w:themeColor="text1"/>
          <w:sz w:val="24"/>
          <w:szCs w:val="24"/>
        </w:rPr>
        <w:t>(</w:t>
      </w:r>
      <w:r w:rsidRPr="008E2EAF">
        <w:rPr>
          <w:rFonts w:asciiTheme="majorBidi" w:hAnsiTheme="majorBidi" w:cstheme="majorBidi"/>
          <w:bCs/>
          <w:color w:val="000000" w:themeColor="text1"/>
          <w:sz w:val="24"/>
          <w:szCs w:val="24"/>
        </w:rPr>
        <w:t>SARS-CoV-2</w:t>
      </w:r>
      <w:r>
        <w:rPr>
          <w:rFonts w:asciiTheme="majorBidi" w:hAnsiTheme="majorBidi" w:cstheme="majorBidi"/>
          <w:bCs/>
          <w:color w:val="000000" w:themeColor="text1"/>
          <w:sz w:val="24"/>
          <w:szCs w:val="24"/>
        </w:rPr>
        <w:t>) t</w:t>
      </w:r>
      <w:r w:rsidRPr="00AC7E03">
        <w:rPr>
          <w:rFonts w:asciiTheme="majorBidi" w:eastAsia="Times New Roman" w:hAnsiTheme="majorBidi" w:cstheme="majorBidi"/>
          <w:kern w:val="36"/>
          <w:sz w:val="24"/>
          <w:szCs w:val="24"/>
          <w:lang w:val="x-none" w:eastAsia="en-GB"/>
        </w:rPr>
        <w:t xml:space="preserve">esting </w:t>
      </w:r>
      <w:r>
        <w:rPr>
          <w:rFonts w:asciiTheme="majorBidi" w:eastAsia="Times New Roman" w:hAnsiTheme="majorBidi" w:cstheme="majorBidi"/>
          <w:kern w:val="36"/>
          <w:sz w:val="24"/>
          <w:szCs w:val="24"/>
          <w:lang w:eastAsia="en-GB"/>
        </w:rPr>
        <w:t xml:space="preserve">in </w:t>
      </w:r>
      <w:r w:rsidRPr="00AC7E03">
        <w:rPr>
          <w:rFonts w:asciiTheme="majorBidi" w:eastAsia="Times New Roman" w:hAnsiTheme="majorBidi" w:cstheme="majorBidi"/>
          <w:kern w:val="36"/>
          <w:sz w:val="24"/>
          <w:szCs w:val="24"/>
          <w:lang w:val="x-none" w:eastAsia="en-GB"/>
        </w:rPr>
        <w:t>Qatar is done at a mass scale</w:t>
      </w:r>
      <w:r>
        <w:rPr>
          <w:rFonts w:asciiTheme="majorBidi" w:eastAsia="Times New Roman" w:hAnsiTheme="majorBidi" w:cstheme="majorBidi"/>
          <w:kern w:val="36"/>
          <w:sz w:val="24"/>
          <w:szCs w:val="24"/>
          <w:lang w:eastAsia="en-GB"/>
        </w:rPr>
        <w:t xml:space="preserve"> </w:t>
      </w:r>
      <w:r w:rsidRPr="00817FAD">
        <w:rPr>
          <w:rFonts w:ascii="Times New Roman" w:eastAsia="Times New Roman" w:hAnsi="Times New Roman"/>
          <w:kern w:val="36"/>
          <w:sz w:val="24"/>
          <w:szCs w:val="24"/>
          <w:lang w:eastAsia="en-GB"/>
        </w:rPr>
        <w:t xml:space="preserve">where </w:t>
      </w:r>
      <w:r>
        <w:rPr>
          <w:rFonts w:ascii="Times New Roman" w:eastAsia="Times New Roman" w:hAnsi="Times New Roman"/>
          <w:kern w:val="36"/>
          <w:sz w:val="24"/>
          <w:szCs w:val="24"/>
          <w:lang w:eastAsia="en-GB"/>
        </w:rPr>
        <w:t>close to</w:t>
      </w:r>
      <w:r w:rsidRPr="00817FAD">
        <w:rPr>
          <w:rFonts w:ascii="Times New Roman" w:eastAsia="Times New Roman" w:hAnsi="Times New Roman"/>
          <w:kern w:val="36"/>
          <w:sz w:val="24"/>
          <w:szCs w:val="24"/>
          <w:lang w:eastAsia="en-GB"/>
        </w:rPr>
        <w:t xml:space="preserve"> 5% of the population are tested every week</w:t>
      </w:r>
      <w:r w:rsidR="00316845">
        <w:rPr>
          <w:rFonts w:ascii="Times New Roman" w:eastAsia="Times New Roman" w:hAnsi="Times New Roman"/>
          <w:kern w:val="36"/>
          <w:sz w:val="24"/>
          <w:szCs w:val="24"/>
          <w:lang w:eastAsia="en-GB"/>
        </w:rPr>
        <w:t xml:space="preserve"> </w:t>
      </w:r>
      <w:r w:rsidR="00316845" w:rsidRPr="00AC7E03">
        <w:rPr>
          <w:rFonts w:asciiTheme="majorBidi" w:eastAsia="Times New Roman" w:hAnsiTheme="majorBidi" w:cstheme="majorBidi"/>
          <w:kern w:val="36"/>
          <w:sz w:val="24"/>
          <w:szCs w:val="24"/>
          <w:lang w:val="x-none" w:eastAsia="en-GB"/>
        </w:rPr>
        <w:fldChar w:fldCharType="begin">
          <w:fldData xml:space="preserve">PEVuZE5vdGU+PENpdGU+PEF1dGhvcj5BbHRhcmF3bmVoPC9BdXRob3I+PFllYXI+MjAyMjwvWWVh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</w:fldData>
        </w:fldChar>
      </w:r>
      <w:r w:rsidR="00987DA6">
        <w:rPr>
          <w:rFonts w:asciiTheme="majorBidi" w:eastAsia="Times New Roman" w:hAnsiTheme="majorBidi" w:cstheme="majorBidi"/>
          <w:kern w:val="36"/>
          <w:sz w:val="24"/>
          <w:szCs w:val="24"/>
          <w:lang w:val="x-none" w:eastAsia="en-GB"/>
        </w:rPr>
        <w:instrText xml:space="preserve"> ADDIN EN.CITE </w:instrText>
      </w:r>
      <w:r w:rsidR="00987DA6">
        <w:rPr>
          <w:rFonts w:asciiTheme="majorBidi" w:eastAsia="Times New Roman" w:hAnsiTheme="majorBidi" w:cstheme="majorBidi"/>
          <w:kern w:val="36"/>
          <w:sz w:val="24"/>
          <w:szCs w:val="24"/>
          <w:lang w:val="x-none" w:eastAsia="en-GB"/>
        </w:rPr>
        <w:fldChar w:fldCharType="begin">
          <w:fldData xml:space="preserve">PEVuZE5vdGU+PENpdGU+PEF1dGhvcj5BbHRhcmF3bmVoPC9BdXRob3I+PFllYXI+MjAyMjwvWWVh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</w:fldData>
        </w:fldChar>
      </w:r>
      <w:r w:rsidR="00987DA6">
        <w:rPr>
          <w:rFonts w:asciiTheme="majorBidi" w:eastAsia="Times New Roman" w:hAnsiTheme="majorBidi" w:cstheme="majorBidi"/>
          <w:kern w:val="36"/>
          <w:sz w:val="24"/>
          <w:szCs w:val="24"/>
          <w:lang w:val="x-none" w:eastAsia="en-GB"/>
        </w:rPr>
        <w:instrText xml:space="preserve"> ADDIN EN.CITE.DATA </w:instrText>
      </w:r>
      <w:r w:rsidR="00987DA6">
        <w:rPr>
          <w:rFonts w:asciiTheme="majorBidi" w:eastAsia="Times New Roman" w:hAnsiTheme="majorBidi" w:cstheme="majorBidi"/>
          <w:kern w:val="36"/>
          <w:sz w:val="24"/>
          <w:szCs w:val="24"/>
          <w:lang w:val="x-none" w:eastAsia="en-GB"/>
        </w:rPr>
      </w:r>
      <w:r w:rsidR="00987DA6">
        <w:rPr>
          <w:rFonts w:asciiTheme="majorBidi" w:eastAsia="Times New Roman" w:hAnsiTheme="majorBidi" w:cstheme="majorBidi"/>
          <w:kern w:val="36"/>
          <w:sz w:val="24"/>
          <w:szCs w:val="24"/>
          <w:lang w:val="x-none" w:eastAsia="en-GB"/>
        </w:rPr>
        <w:fldChar w:fldCharType="end"/>
      </w:r>
      <w:r w:rsidR="00316845" w:rsidRPr="00AC7E03">
        <w:rPr>
          <w:rFonts w:asciiTheme="majorBidi" w:eastAsia="Times New Roman" w:hAnsiTheme="majorBidi" w:cstheme="majorBidi"/>
          <w:kern w:val="36"/>
          <w:sz w:val="24"/>
          <w:szCs w:val="24"/>
          <w:lang w:val="x-none" w:eastAsia="en-GB"/>
        </w:rPr>
      </w:r>
      <w:r w:rsidR="00316845" w:rsidRPr="00AC7E03">
        <w:rPr>
          <w:rFonts w:asciiTheme="majorBidi" w:eastAsia="Times New Roman" w:hAnsiTheme="majorBidi" w:cstheme="majorBidi"/>
          <w:kern w:val="36"/>
          <w:sz w:val="24"/>
          <w:szCs w:val="24"/>
          <w:lang w:val="x-none" w:eastAsia="en-GB"/>
        </w:rPr>
        <w:fldChar w:fldCharType="separate"/>
      </w:r>
      <w:r w:rsidR="00987DA6">
        <w:rPr>
          <w:rFonts w:asciiTheme="majorBidi" w:eastAsia="Times New Roman" w:hAnsiTheme="majorBidi" w:cstheme="majorBidi"/>
          <w:noProof/>
          <w:kern w:val="36"/>
          <w:sz w:val="24"/>
          <w:szCs w:val="24"/>
          <w:lang w:val="x-none" w:eastAsia="en-GB"/>
        </w:rPr>
        <w:t>[12, 9]</w:t>
      </w:r>
      <w:r w:rsidR="00316845" w:rsidRPr="00AC7E03">
        <w:rPr>
          <w:rFonts w:asciiTheme="majorBidi" w:eastAsia="Times New Roman" w:hAnsiTheme="majorBidi" w:cstheme="majorBidi"/>
          <w:kern w:val="36"/>
          <w:sz w:val="24"/>
          <w:szCs w:val="24"/>
          <w:lang w:eastAsia="en-GB"/>
        </w:rPr>
        <w:fldChar w:fldCharType="end"/>
      </w:r>
      <w:r>
        <w:rPr>
          <w:rFonts w:asciiTheme="majorBidi" w:eastAsia="Times New Roman" w:hAnsiTheme="majorBidi" w:cstheme="majorBidi"/>
          <w:kern w:val="36"/>
          <w:sz w:val="24"/>
          <w:szCs w:val="24"/>
          <w:lang w:eastAsia="en-GB"/>
        </w:rPr>
        <w:t>.</w:t>
      </w:r>
      <w:r w:rsidRPr="00AC7E03">
        <w:rPr>
          <w:rFonts w:asciiTheme="majorBidi" w:eastAsia="Times New Roman" w:hAnsiTheme="majorBidi" w:cstheme="majorBidi"/>
          <w:kern w:val="36"/>
          <w:sz w:val="24"/>
          <w:szCs w:val="24"/>
          <w:lang w:val="x-none" w:eastAsia="en-GB"/>
        </w:rPr>
        <w:t xml:space="preserve"> </w:t>
      </w:r>
      <w:r>
        <w:rPr>
          <w:rFonts w:asciiTheme="majorBidi" w:eastAsia="Times New Roman" w:hAnsiTheme="majorBidi" w:cstheme="majorBidi"/>
          <w:kern w:val="36"/>
          <w:sz w:val="24"/>
          <w:szCs w:val="24"/>
          <w:lang w:eastAsia="en-GB"/>
        </w:rPr>
        <w:t xml:space="preserve">All </w:t>
      </w:r>
      <w:r w:rsidRPr="008E2EAF">
        <w:rPr>
          <w:rFonts w:asciiTheme="majorBidi" w:hAnsiTheme="majorBidi" w:cstheme="majorBidi"/>
          <w:bCs/>
          <w:color w:val="000000" w:themeColor="text1"/>
          <w:sz w:val="24"/>
          <w:szCs w:val="24"/>
        </w:rPr>
        <w:t>SARS-CoV-2</w:t>
      </w:r>
      <w:r>
        <w:rPr>
          <w:rFonts w:asciiTheme="majorBidi" w:hAnsiTheme="majorBidi" w:cstheme="majorBidi"/>
          <w:bCs/>
          <w:color w:val="000000" w:themeColor="text1"/>
          <w:sz w:val="24"/>
          <w:szCs w:val="24"/>
        </w:rPr>
        <w:t xml:space="preserve"> </w:t>
      </w:r>
      <w:r>
        <w:rPr>
          <w:rFonts w:asciiTheme="majorBidi" w:eastAsia="Times New Roman" w:hAnsiTheme="majorBidi" w:cstheme="majorBidi"/>
          <w:kern w:val="36"/>
          <w:sz w:val="24"/>
          <w:szCs w:val="24"/>
          <w:lang w:eastAsia="en-GB"/>
        </w:rPr>
        <w:t xml:space="preserve">testing in any facility in this country is tracked nationally in one database, </w:t>
      </w:r>
      <w:r>
        <w:rPr>
          <w:rFonts w:ascii="Times New Roman" w:hAnsi="Times New Roman"/>
          <w:sz w:val="24"/>
          <w:szCs w:val="24"/>
        </w:rPr>
        <w:t xml:space="preserve">the national testing database. This database covers all testing in all locations and facilities throughout the country, whether public or private. </w:t>
      </w:r>
      <w:r w:rsidRPr="0000584F">
        <w:rPr>
          <w:rFonts w:asciiTheme="majorBidi" w:eastAsia="Times New Roman" w:hAnsiTheme="majorBidi" w:cstheme="majorBidi"/>
          <w:kern w:val="36"/>
          <w:sz w:val="24"/>
          <w:szCs w:val="24"/>
          <w:lang w:eastAsia="en-GB"/>
        </w:rPr>
        <w:t xml:space="preserve">Every </w:t>
      </w:r>
      <w:r>
        <w:rPr>
          <w:rFonts w:asciiTheme="majorBidi" w:eastAsia="Times New Roman" w:hAnsiTheme="majorBidi" w:cstheme="majorBidi"/>
          <w:kern w:val="36"/>
          <w:sz w:val="24"/>
          <w:szCs w:val="24"/>
          <w:lang w:eastAsia="en-GB"/>
        </w:rPr>
        <w:t>polymerase chain reaction (</w:t>
      </w:r>
      <w:r w:rsidRPr="0000584F">
        <w:rPr>
          <w:rFonts w:asciiTheme="majorBidi" w:eastAsia="Times New Roman" w:hAnsiTheme="majorBidi" w:cstheme="majorBidi"/>
          <w:kern w:val="36"/>
          <w:sz w:val="24"/>
          <w:szCs w:val="24"/>
          <w:lang w:eastAsia="en-GB"/>
        </w:rPr>
        <w:t>PCR</w:t>
      </w:r>
      <w:r>
        <w:rPr>
          <w:rFonts w:asciiTheme="majorBidi" w:eastAsia="Times New Roman" w:hAnsiTheme="majorBidi" w:cstheme="majorBidi"/>
          <w:kern w:val="36"/>
          <w:sz w:val="24"/>
          <w:szCs w:val="24"/>
          <w:lang w:eastAsia="en-GB"/>
        </w:rPr>
        <w:t>)</w:t>
      </w:r>
      <w:r w:rsidRPr="0000584F">
        <w:rPr>
          <w:rFonts w:asciiTheme="majorBidi" w:eastAsia="Times New Roman" w:hAnsiTheme="majorBidi" w:cstheme="majorBidi"/>
          <w:kern w:val="36"/>
          <w:sz w:val="24"/>
          <w:szCs w:val="24"/>
          <w:lang w:eastAsia="en-GB"/>
        </w:rPr>
        <w:t xml:space="preserve"> test </w:t>
      </w:r>
      <w:r>
        <w:rPr>
          <w:rFonts w:asciiTheme="majorBidi" w:eastAsia="Times New Roman" w:hAnsiTheme="majorBidi" w:cstheme="majorBidi"/>
          <w:kern w:val="36"/>
          <w:sz w:val="24"/>
          <w:szCs w:val="24"/>
          <w:lang w:eastAsia="en-GB"/>
        </w:rPr>
        <w:t>and an increasing proportion of the</w:t>
      </w:r>
      <w:r w:rsidRPr="0000584F">
        <w:rPr>
          <w:rFonts w:asciiTheme="majorBidi" w:eastAsia="Times New Roman" w:hAnsiTheme="majorBidi" w:cstheme="majorBidi"/>
          <w:kern w:val="36"/>
          <w:sz w:val="24"/>
          <w:szCs w:val="24"/>
          <w:lang w:eastAsia="en-GB"/>
        </w:rPr>
        <w:t xml:space="preserve"> </w:t>
      </w:r>
      <w:r>
        <w:rPr>
          <w:rFonts w:asciiTheme="majorBidi" w:eastAsia="Times New Roman" w:hAnsiTheme="majorBidi" w:cstheme="majorBidi"/>
          <w:kern w:val="36"/>
          <w:sz w:val="24"/>
          <w:szCs w:val="24"/>
          <w:lang w:eastAsia="en-GB"/>
        </w:rPr>
        <w:t xml:space="preserve">facility-based </w:t>
      </w:r>
      <w:r w:rsidRPr="0000584F">
        <w:rPr>
          <w:rFonts w:asciiTheme="majorBidi" w:eastAsia="Times New Roman" w:hAnsiTheme="majorBidi" w:cstheme="majorBidi"/>
          <w:kern w:val="36"/>
          <w:sz w:val="24"/>
          <w:szCs w:val="24"/>
          <w:lang w:eastAsia="en-GB"/>
        </w:rPr>
        <w:t>rapid antigen test</w:t>
      </w:r>
      <w:r>
        <w:rPr>
          <w:rFonts w:asciiTheme="majorBidi" w:eastAsia="Times New Roman" w:hAnsiTheme="majorBidi" w:cstheme="majorBidi"/>
          <w:kern w:val="36"/>
          <w:sz w:val="24"/>
          <w:szCs w:val="24"/>
          <w:lang w:eastAsia="en-GB"/>
        </w:rPr>
        <w:t>s</w:t>
      </w:r>
      <w:r w:rsidRPr="0000584F">
        <w:rPr>
          <w:rFonts w:asciiTheme="majorBidi" w:eastAsia="Times New Roman" w:hAnsiTheme="majorBidi" w:cstheme="majorBidi"/>
          <w:kern w:val="36"/>
          <w:sz w:val="24"/>
          <w:szCs w:val="24"/>
          <w:lang w:eastAsia="en-GB"/>
        </w:rPr>
        <w:t xml:space="preserve"> conducted in Qatar</w:t>
      </w:r>
      <w:r>
        <w:rPr>
          <w:rFonts w:asciiTheme="majorBidi" w:eastAsia="Times New Roman" w:hAnsiTheme="majorBidi" w:cstheme="majorBidi"/>
          <w:kern w:val="36"/>
          <w:sz w:val="24"/>
          <w:szCs w:val="24"/>
          <w:lang w:eastAsia="en-GB"/>
        </w:rPr>
        <w:t>,</w:t>
      </w:r>
      <w:r w:rsidRPr="0000584F">
        <w:rPr>
          <w:rFonts w:asciiTheme="majorBidi" w:eastAsia="Times New Roman" w:hAnsiTheme="majorBidi" w:cstheme="majorBidi"/>
          <w:kern w:val="36"/>
          <w:sz w:val="24"/>
          <w:szCs w:val="24"/>
          <w:lang w:eastAsia="en-GB"/>
        </w:rPr>
        <w:t xml:space="preserve"> </w:t>
      </w:r>
      <w:r w:rsidRPr="00826A58">
        <w:rPr>
          <w:rFonts w:asciiTheme="majorBidi" w:eastAsia="Times New Roman" w:hAnsiTheme="majorBidi" w:cstheme="majorBidi"/>
          <w:kern w:val="36"/>
          <w:sz w:val="24"/>
          <w:szCs w:val="24"/>
          <w:lang w:eastAsia="en-GB"/>
        </w:rPr>
        <w:t>regardless of location</w:t>
      </w:r>
      <w:r>
        <w:rPr>
          <w:rFonts w:asciiTheme="majorBidi" w:eastAsia="Times New Roman" w:hAnsiTheme="majorBidi" w:cstheme="majorBidi"/>
          <w:kern w:val="36"/>
          <w:sz w:val="24"/>
          <w:szCs w:val="24"/>
          <w:lang w:eastAsia="en-GB"/>
        </w:rPr>
        <w:t xml:space="preserve"> or setting</w:t>
      </w:r>
      <w:r w:rsidRPr="00826A58">
        <w:rPr>
          <w:rFonts w:asciiTheme="majorBidi" w:eastAsia="Times New Roman" w:hAnsiTheme="majorBidi" w:cstheme="majorBidi"/>
          <w:kern w:val="36"/>
          <w:sz w:val="24"/>
          <w:szCs w:val="24"/>
          <w:lang w:eastAsia="en-GB"/>
        </w:rPr>
        <w:t>,</w:t>
      </w:r>
      <w:r>
        <w:rPr>
          <w:rFonts w:asciiTheme="majorBidi" w:eastAsia="Times New Roman" w:hAnsiTheme="majorBidi" w:cstheme="majorBidi"/>
          <w:kern w:val="36"/>
          <w:sz w:val="24"/>
          <w:szCs w:val="24"/>
          <w:lang w:eastAsia="en-GB"/>
        </w:rPr>
        <w:t xml:space="preserve"> are</w:t>
      </w:r>
      <w:r w:rsidRPr="0000584F">
        <w:rPr>
          <w:rFonts w:asciiTheme="majorBidi" w:eastAsia="Times New Roman" w:hAnsiTheme="majorBidi" w:cstheme="majorBidi"/>
          <w:kern w:val="36"/>
          <w:sz w:val="24"/>
          <w:szCs w:val="24"/>
          <w:lang w:eastAsia="en-GB"/>
        </w:rPr>
        <w:t xml:space="preserve"> classified on the basis of symptoms and the reason for testing</w:t>
      </w:r>
      <w:r w:rsidRPr="00695E76">
        <w:rPr>
          <w:rFonts w:asciiTheme="majorBidi" w:eastAsia="Times New Roman" w:hAnsiTheme="majorBidi" w:cstheme="majorBidi"/>
          <w:kern w:val="36"/>
          <w:sz w:val="24"/>
          <w:szCs w:val="24"/>
          <w:lang w:eastAsia="en-GB"/>
        </w:rPr>
        <w:t xml:space="preserve"> </w:t>
      </w:r>
      <w:r w:rsidRPr="00826A58">
        <w:rPr>
          <w:rFonts w:asciiTheme="majorBidi" w:eastAsia="Times New Roman" w:hAnsiTheme="majorBidi" w:cstheme="majorBidi"/>
          <w:kern w:val="36"/>
          <w:sz w:val="24"/>
          <w:szCs w:val="24"/>
          <w:lang w:eastAsia="en-GB"/>
        </w:rPr>
        <w:t xml:space="preserve">(clinical symptoms, contact tracing, </w:t>
      </w:r>
      <w:r>
        <w:rPr>
          <w:rFonts w:asciiTheme="majorBidi" w:eastAsia="Times New Roman" w:hAnsiTheme="majorBidi" w:cstheme="majorBidi"/>
          <w:kern w:val="36"/>
          <w:sz w:val="24"/>
          <w:szCs w:val="24"/>
          <w:lang w:eastAsia="en-GB"/>
        </w:rPr>
        <w:t xml:space="preserve">surveys or </w:t>
      </w:r>
      <w:r w:rsidRPr="00826A58">
        <w:rPr>
          <w:rFonts w:asciiTheme="majorBidi" w:eastAsia="Times New Roman" w:hAnsiTheme="majorBidi" w:cstheme="majorBidi"/>
          <w:kern w:val="36"/>
          <w:sz w:val="24"/>
          <w:szCs w:val="24"/>
          <w:lang w:eastAsia="en-GB"/>
        </w:rPr>
        <w:t>random testing campaigns, individual requests, routine healthcare testing, pre-travel, at port of entry</w:t>
      </w:r>
      <w:r>
        <w:rPr>
          <w:rFonts w:asciiTheme="majorBidi" w:eastAsia="Times New Roman" w:hAnsiTheme="majorBidi" w:cstheme="majorBidi"/>
          <w:kern w:val="36"/>
          <w:sz w:val="24"/>
          <w:szCs w:val="24"/>
          <w:lang w:eastAsia="en-GB"/>
        </w:rPr>
        <w:t>, or other</w:t>
      </w:r>
      <w:r w:rsidRPr="00826A58">
        <w:rPr>
          <w:rFonts w:asciiTheme="majorBidi" w:eastAsia="Times New Roman" w:hAnsiTheme="majorBidi" w:cstheme="majorBidi"/>
          <w:kern w:val="36"/>
          <w:sz w:val="24"/>
          <w:szCs w:val="24"/>
          <w:lang w:eastAsia="en-GB"/>
        </w:rPr>
        <w:t xml:space="preserve">). </w:t>
      </w:r>
      <w:r>
        <w:rPr>
          <w:rFonts w:ascii="Times New Roman" w:hAnsi="Times New Roman"/>
          <w:sz w:val="24"/>
          <w:szCs w:val="24"/>
        </w:rPr>
        <w:t xml:space="preserve">Based on the distribution of the reason for testing up to October 31, 2022, most of the tests that have been conducted in Qatar were conducted for routine reasons, such as being travel-related. </w:t>
      </w:r>
      <w:r w:rsidR="00B46E1C">
        <w:rPr>
          <w:rFonts w:asciiTheme="majorBidi" w:eastAsia="Times New Roman" w:hAnsiTheme="majorBidi" w:cstheme="majorBidi"/>
          <w:kern w:val="36"/>
          <w:sz w:val="24"/>
          <w:szCs w:val="24"/>
          <w:lang w:eastAsia="en-GB"/>
        </w:rPr>
        <w:t>Greater than</w:t>
      </w:r>
      <w:r w:rsidRPr="00AC7E03">
        <w:rPr>
          <w:rFonts w:asciiTheme="majorBidi" w:eastAsia="Times New Roman" w:hAnsiTheme="majorBidi" w:cstheme="majorBidi"/>
          <w:bCs/>
          <w:kern w:val="36"/>
          <w:sz w:val="24"/>
          <w:szCs w:val="24"/>
          <w:lang w:val="x-none" w:eastAsia="en-GB"/>
        </w:rPr>
        <w:t xml:space="preserve"> </w:t>
      </w:r>
      <w:r w:rsidRPr="00AC7E03">
        <w:rPr>
          <w:rFonts w:asciiTheme="majorBidi" w:eastAsia="Times New Roman" w:hAnsiTheme="majorBidi" w:cstheme="majorBidi"/>
          <w:bCs/>
          <w:kern w:val="36"/>
          <w:sz w:val="24"/>
          <w:szCs w:val="24"/>
          <w:lang w:eastAsia="en-GB"/>
        </w:rPr>
        <w:t>7</w:t>
      </w:r>
      <w:r w:rsidR="00B46E1C">
        <w:rPr>
          <w:rFonts w:asciiTheme="majorBidi" w:eastAsia="Times New Roman" w:hAnsiTheme="majorBidi" w:cstheme="majorBidi"/>
          <w:bCs/>
          <w:kern w:val="36"/>
          <w:sz w:val="24"/>
          <w:szCs w:val="24"/>
          <w:lang w:eastAsia="en-GB"/>
        </w:rPr>
        <w:t>0</w:t>
      </w:r>
      <w:r w:rsidRPr="00AC7E03">
        <w:rPr>
          <w:rFonts w:asciiTheme="majorBidi" w:eastAsia="Times New Roman" w:hAnsiTheme="majorBidi" w:cstheme="majorBidi"/>
          <w:bCs/>
          <w:kern w:val="36"/>
          <w:sz w:val="24"/>
          <w:szCs w:val="24"/>
          <w:lang w:val="x-none" w:eastAsia="en-GB"/>
        </w:rPr>
        <w:t xml:space="preserve">% of those diagnosed are </w:t>
      </w:r>
      <w:r>
        <w:rPr>
          <w:rFonts w:asciiTheme="majorBidi" w:eastAsia="Times New Roman" w:hAnsiTheme="majorBidi" w:cstheme="majorBidi"/>
          <w:bCs/>
          <w:kern w:val="36"/>
          <w:sz w:val="24"/>
          <w:szCs w:val="24"/>
          <w:lang w:eastAsia="en-GB"/>
        </w:rPr>
        <w:t xml:space="preserve">also </w:t>
      </w:r>
      <w:r w:rsidRPr="00AC7E03">
        <w:rPr>
          <w:rFonts w:asciiTheme="majorBidi" w:eastAsia="Times New Roman" w:hAnsiTheme="majorBidi" w:cstheme="majorBidi"/>
          <w:bCs/>
          <w:kern w:val="36"/>
          <w:sz w:val="24"/>
          <w:szCs w:val="24"/>
          <w:lang w:val="x-none" w:eastAsia="en-GB"/>
        </w:rPr>
        <w:t>diagnosed not because of appearance of symptoms, but because of routine testing</w:t>
      </w:r>
      <w:r w:rsidR="00B46E1C">
        <w:rPr>
          <w:rFonts w:asciiTheme="majorBidi" w:eastAsia="Times New Roman" w:hAnsiTheme="majorBidi" w:cstheme="majorBidi"/>
          <w:bCs/>
          <w:kern w:val="36"/>
          <w:sz w:val="24"/>
          <w:szCs w:val="24"/>
          <w:lang w:eastAsia="en-GB"/>
        </w:rPr>
        <w:t xml:space="preserve"> (Table </w:t>
      </w:r>
      <w:r w:rsidR="00B3719E">
        <w:rPr>
          <w:rFonts w:asciiTheme="majorBidi" w:eastAsia="Times New Roman" w:hAnsiTheme="majorBidi" w:cstheme="majorBidi"/>
          <w:bCs/>
          <w:kern w:val="36"/>
          <w:sz w:val="24"/>
          <w:szCs w:val="24"/>
          <w:lang w:eastAsia="en-GB"/>
        </w:rPr>
        <w:t>S2</w:t>
      </w:r>
      <w:r w:rsidR="00B46E1C">
        <w:rPr>
          <w:rFonts w:asciiTheme="majorBidi" w:eastAsia="Times New Roman" w:hAnsiTheme="majorBidi" w:cstheme="majorBidi"/>
          <w:bCs/>
          <w:kern w:val="36"/>
          <w:sz w:val="24"/>
          <w:szCs w:val="24"/>
          <w:lang w:eastAsia="en-GB"/>
        </w:rPr>
        <w:t>)</w:t>
      </w:r>
      <w:r w:rsidR="00316845">
        <w:rPr>
          <w:rFonts w:asciiTheme="majorBidi" w:eastAsia="Times New Roman" w:hAnsiTheme="majorBidi" w:cstheme="majorBidi"/>
          <w:bCs/>
          <w:kern w:val="36"/>
          <w:sz w:val="24"/>
          <w:szCs w:val="24"/>
          <w:lang w:eastAsia="en-GB"/>
        </w:rPr>
        <w:t xml:space="preserve"> </w:t>
      </w:r>
      <w:r w:rsidR="00316845" w:rsidRPr="00AC7E03">
        <w:rPr>
          <w:rFonts w:asciiTheme="majorBidi" w:eastAsia="Times New Roman" w:hAnsiTheme="majorBidi" w:cstheme="majorBidi"/>
          <w:kern w:val="36"/>
          <w:sz w:val="24"/>
          <w:szCs w:val="24"/>
          <w:lang w:val="x-none" w:eastAsia="en-GB"/>
        </w:rPr>
        <w:fldChar w:fldCharType="begin">
          <w:fldData xml:space="preserve">PEVuZE5vdGU+PENpdGU+PEF1dGhvcj5BbHRhcmF3bmVoPC9BdXRob3I+PFllYXI+MjAyMjwvWWVh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</w:fldData>
        </w:fldChar>
      </w:r>
      <w:r w:rsidR="00987DA6">
        <w:rPr>
          <w:rFonts w:asciiTheme="majorBidi" w:eastAsia="Times New Roman" w:hAnsiTheme="majorBidi" w:cstheme="majorBidi"/>
          <w:kern w:val="36"/>
          <w:sz w:val="24"/>
          <w:szCs w:val="24"/>
          <w:lang w:val="x-none" w:eastAsia="en-GB"/>
        </w:rPr>
        <w:instrText xml:space="preserve"> ADDIN EN.CITE </w:instrText>
      </w:r>
      <w:r w:rsidR="00987DA6">
        <w:rPr>
          <w:rFonts w:asciiTheme="majorBidi" w:eastAsia="Times New Roman" w:hAnsiTheme="majorBidi" w:cstheme="majorBidi"/>
          <w:kern w:val="36"/>
          <w:sz w:val="24"/>
          <w:szCs w:val="24"/>
          <w:lang w:val="x-none" w:eastAsia="en-GB"/>
        </w:rPr>
        <w:fldChar w:fldCharType="begin">
          <w:fldData xml:space="preserve">PEVuZE5vdGU+PENpdGU+PEF1dGhvcj5BbHRhcmF3bmVoPC9BdXRob3I+PFllYXI+MjAyMjwvWWVh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</w:fldData>
        </w:fldChar>
      </w:r>
      <w:r w:rsidR="00987DA6">
        <w:rPr>
          <w:rFonts w:asciiTheme="majorBidi" w:eastAsia="Times New Roman" w:hAnsiTheme="majorBidi" w:cstheme="majorBidi"/>
          <w:kern w:val="36"/>
          <w:sz w:val="24"/>
          <w:szCs w:val="24"/>
          <w:lang w:val="x-none" w:eastAsia="en-GB"/>
        </w:rPr>
        <w:instrText xml:space="preserve"> ADDIN EN.CITE.DATA </w:instrText>
      </w:r>
      <w:r w:rsidR="00987DA6">
        <w:rPr>
          <w:rFonts w:asciiTheme="majorBidi" w:eastAsia="Times New Roman" w:hAnsiTheme="majorBidi" w:cstheme="majorBidi"/>
          <w:kern w:val="36"/>
          <w:sz w:val="24"/>
          <w:szCs w:val="24"/>
          <w:lang w:val="x-none" w:eastAsia="en-GB"/>
        </w:rPr>
      </w:r>
      <w:r w:rsidR="00987DA6">
        <w:rPr>
          <w:rFonts w:asciiTheme="majorBidi" w:eastAsia="Times New Roman" w:hAnsiTheme="majorBidi" w:cstheme="majorBidi"/>
          <w:kern w:val="36"/>
          <w:sz w:val="24"/>
          <w:szCs w:val="24"/>
          <w:lang w:val="x-none" w:eastAsia="en-GB"/>
        </w:rPr>
        <w:fldChar w:fldCharType="end"/>
      </w:r>
      <w:r w:rsidR="00316845" w:rsidRPr="00AC7E03">
        <w:rPr>
          <w:rFonts w:asciiTheme="majorBidi" w:eastAsia="Times New Roman" w:hAnsiTheme="majorBidi" w:cstheme="majorBidi"/>
          <w:kern w:val="36"/>
          <w:sz w:val="24"/>
          <w:szCs w:val="24"/>
          <w:lang w:val="x-none" w:eastAsia="en-GB"/>
        </w:rPr>
      </w:r>
      <w:r w:rsidR="00316845" w:rsidRPr="00AC7E03">
        <w:rPr>
          <w:rFonts w:asciiTheme="majorBidi" w:eastAsia="Times New Roman" w:hAnsiTheme="majorBidi" w:cstheme="majorBidi"/>
          <w:kern w:val="36"/>
          <w:sz w:val="24"/>
          <w:szCs w:val="24"/>
          <w:lang w:val="x-none" w:eastAsia="en-GB"/>
        </w:rPr>
        <w:fldChar w:fldCharType="separate"/>
      </w:r>
      <w:r w:rsidR="00987DA6">
        <w:rPr>
          <w:rFonts w:asciiTheme="majorBidi" w:eastAsia="Times New Roman" w:hAnsiTheme="majorBidi" w:cstheme="majorBidi"/>
          <w:noProof/>
          <w:kern w:val="36"/>
          <w:sz w:val="24"/>
          <w:szCs w:val="24"/>
          <w:lang w:val="x-none" w:eastAsia="en-GB"/>
        </w:rPr>
        <w:t>[12, 9]</w:t>
      </w:r>
      <w:r w:rsidR="00316845" w:rsidRPr="00AC7E03">
        <w:rPr>
          <w:rFonts w:asciiTheme="majorBidi" w:eastAsia="Times New Roman" w:hAnsiTheme="majorBidi" w:cstheme="majorBidi"/>
          <w:kern w:val="36"/>
          <w:sz w:val="24"/>
          <w:szCs w:val="24"/>
          <w:lang w:eastAsia="en-GB"/>
        </w:rPr>
        <w:fldChar w:fldCharType="end"/>
      </w:r>
      <w:r>
        <w:rPr>
          <w:rFonts w:asciiTheme="majorBidi" w:eastAsia="Times New Roman" w:hAnsiTheme="majorBidi" w:cstheme="majorBidi"/>
          <w:bCs/>
          <w:kern w:val="36"/>
          <w:sz w:val="24"/>
          <w:szCs w:val="24"/>
          <w:lang w:eastAsia="en-GB"/>
        </w:rPr>
        <w:t>.</w:t>
      </w:r>
      <w:r>
        <w:rPr>
          <w:rFonts w:asciiTheme="majorBidi" w:eastAsia="Times New Roman" w:hAnsiTheme="majorBidi" w:cstheme="majorBidi"/>
          <w:kern w:val="36"/>
          <w:sz w:val="24"/>
          <w:szCs w:val="24"/>
          <w:lang w:eastAsia="en-GB"/>
        </w:rPr>
        <w:t xml:space="preserve"> All testing results in the </w:t>
      </w:r>
      <w:r>
        <w:rPr>
          <w:rFonts w:ascii="Times New Roman" w:hAnsi="Times New Roman"/>
          <w:sz w:val="24"/>
          <w:szCs w:val="24"/>
        </w:rPr>
        <w:t xml:space="preserve">national testing database </w:t>
      </w:r>
      <w:r>
        <w:rPr>
          <w:rFonts w:asciiTheme="majorBidi" w:eastAsia="Times New Roman" w:hAnsiTheme="majorBidi" w:cstheme="majorBidi"/>
          <w:kern w:val="36"/>
          <w:sz w:val="24"/>
          <w:szCs w:val="24"/>
          <w:lang w:eastAsia="en-GB"/>
        </w:rPr>
        <w:t xml:space="preserve">during follow-up in the present study were factored in the analyses of this study. </w:t>
      </w:r>
    </w:p>
    <w:p w14:paraId="772D5672" w14:textId="639558BF" w:rsidR="004E0B30" w:rsidRPr="009A6FF5" w:rsidRDefault="004E0B30" w:rsidP="004E0B30">
      <w:pPr>
        <w:spacing w:after="120" w:line="480" w:lineRule="auto"/>
        <w:rPr>
          <w:rFonts w:asciiTheme="majorBidi" w:eastAsia="Times New Roman" w:hAnsiTheme="majorBidi" w:cstheme="majorBidi"/>
          <w:kern w:val="36"/>
          <w:sz w:val="24"/>
          <w:szCs w:val="24"/>
          <w:lang w:eastAsia="en-GB"/>
        </w:rPr>
      </w:pPr>
      <w:r w:rsidRPr="009A6FF5">
        <w:rPr>
          <w:rFonts w:asciiTheme="majorBidi" w:eastAsia="Times New Roman" w:hAnsiTheme="majorBidi" w:cstheme="majorBidi"/>
          <w:kern w:val="36"/>
          <w:sz w:val="24"/>
          <w:szCs w:val="24"/>
          <w:lang w:eastAsia="en-GB"/>
        </w:rPr>
        <w:t xml:space="preserve">The first large omicron wave </w:t>
      </w:r>
      <w:r>
        <w:rPr>
          <w:rFonts w:asciiTheme="majorBidi" w:eastAsia="Times New Roman" w:hAnsiTheme="majorBidi" w:cstheme="majorBidi"/>
          <w:kern w:val="36"/>
          <w:sz w:val="24"/>
          <w:szCs w:val="24"/>
          <w:lang w:eastAsia="en-GB"/>
        </w:rPr>
        <w:t>that peaked</w:t>
      </w:r>
      <w:r w:rsidRPr="009A6FF5">
        <w:rPr>
          <w:rFonts w:asciiTheme="majorBidi" w:eastAsia="Times New Roman" w:hAnsiTheme="majorBidi" w:cstheme="majorBidi"/>
          <w:kern w:val="36"/>
          <w:sz w:val="24"/>
          <w:szCs w:val="24"/>
          <w:lang w:eastAsia="en-GB"/>
        </w:rPr>
        <w:t xml:space="preserve"> in </w:t>
      </w:r>
      <w:r>
        <w:rPr>
          <w:rFonts w:asciiTheme="majorBidi" w:eastAsia="Times New Roman" w:hAnsiTheme="majorBidi" w:cstheme="majorBidi"/>
          <w:kern w:val="36"/>
          <w:sz w:val="24"/>
          <w:szCs w:val="24"/>
          <w:lang w:eastAsia="en-GB"/>
        </w:rPr>
        <w:t xml:space="preserve">January of </w:t>
      </w:r>
      <w:r w:rsidRPr="009A6FF5">
        <w:rPr>
          <w:rFonts w:asciiTheme="majorBidi" w:eastAsia="Times New Roman" w:hAnsiTheme="majorBidi" w:cstheme="majorBidi"/>
          <w:kern w:val="36"/>
          <w:sz w:val="24"/>
          <w:szCs w:val="24"/>
          <w:lang w:eastAsia="en-GB"/>
        </w:rPr>
        <w:t>2022 was massive and strained the testing capacity in the country</w:t>
      </w:r>
      <w:r w:rsidR="00316845">
        <w:rPr>
          <w:rFonts w:asciiTheme="majorBidi" w:eastAsia="Times New Roman" w:hAnsiTheme="majorBidi" w:cstheme="majorBidi"/>
          <w:kern w:val="36"/>
          <w:sz w:val="24"/>
          <w:szCs w:val="24"/>
          <w:lang w:eastAsia="en-GB"/>
        </w:rPr>
        <w:t xml:space="preserve"> </w:t>
      </w:r>
      <w:r w:rsidR="00316845">
        <w:rPr>
          <w:rFonts w:asciiTheme="majorBidi" w:eastAsia="Times New Roman" w:hAnsiTheme="majorBidi" w:cstheme="majorBidi"/>
          <w:kern w:val="36"/>
          <w:sz w:val="24"/>
          <w:szCs w:val="24"/>
          <w:lang w:eastAsia="en-GB"/>
        </w:rPr>
        <w:fldChar w:fldCharType="begin">
          <w:fldData xml:space="preserve">PEVuZE5vdGU+PENpdGU+PEF1dGhvcj5BbHRhcmF3bmVoPC9BdXRob3I+PFllYXI+MjAyMjwvWWVh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</w:fldData>
        </w:fldChar>
      </w:r>
      <w:r w:rsidR="00987DA6">
        <w:rPr>
          <w:rFonts w:asciiTheme="majorBidi" w:eastAsia="Times New Roman" w:hAnsiTheme="majorBidi" w:cstheme="majorBidi"/>
          <w:kern w:val="36"/>
          <w:sz w:val="24"/>
          <w:szCs w:val="24"/>
          <w:lang w:eastAsia="en-GB"/>
        </w:rPr>
        <w:instrText xml:space="preserve"> ADDIN EN.CITE </w:instrText>
      </w:r>
      <w:r w:rsidR="00987DA6">
        <w:rPr>
          <w:rFonts w:asciiTheme="majorBidi" w:eastAsia="Times New Roman" w:hAnsiTheme="majorBidi" w:cstheme="majorBidi"/>
          <w:kern w:val="36"/>
          <w:sz w:val="24"/>
          <w:szCs w:val="24"/>
          <w:lang w:eastAsia="en-GB"/>
        </w:rPr>
        <w:fldChar w:fldCharType="begin">
          <w:fldData xml:space="preserve">PEVuZE5vdGU+PENpdGU+PEF1dGhvcj5BbHRhcmF3bmVoPC9BdXRob3I+PFllYXI+MjAyMjwvWWVh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</w:fldData>
        </w:fldChar>
      </w:r>
      <w:r w:rsidR="00987DA6">
        <w:rPr>
          <w:rFonts w:asciiTheme="majorBidi" w:eastAsia="Times New Roman" w:hAnsiTheme="majorBidi" w:cstheme="majorBidi"/>
          <w:kern w:val="36"/>
          <w:sz w:val="24"/>
          <w:szCs w:val="24"/>
          <w:lang w:eastAsia="en-GB"/>
        </w:rPr>
        <w:instrText xml:space="preserve"> ADDIN EN.CITE.DATA </w:instrText>
      </w:r>
      <w:r w:rsidR="00987DA6">
        <w:rPr>
          <w:rFonts w:asciiTheme="majorBidi" w:eastAsia="Times New Roman" w:hAnsiTheme="majorBidi" w:cstheme="majorBidi"/>
          <w:kern w:val="36"/>
          <w:sz w:val="24"/>
          <w:szCs w:val="24"/>
          <w:lang w:eastAsia="en-GB"/>
        </w:rPr>
      </w:r>
      <w:r w:rsidR="00987DA6">
        <w:rPr>
          <w:rFonts w:asciiTheme="majorBidi" w:eastAsia="Times New Roman" w:hAnsiTheme="majorBidi" w:cstheme="majorBidi"/>
          <w:kern w:val="36"/>
          <w:sz w:val="24"/>
          <w:szCs w:val="24"/>
          <w:lang w:eastAsia="en-GB"/>
        </w:rPr>
        <w:fldChar w:fldCharType="end"/>
      </w:r>
      <w:r w:rsidR="00316845">
        <w:rPr>
          <w:rFonts w:asciiTheme="majorBidi" w:eastAsia="Times New Roman" w:hAnsiTheme="majorBidi" w:cstheme="majorBidi"/>
          <w:kern w:val="36"/>
          <w:sz w:val="24"/>
          <w:szCs w:val="24"/>
          <w:lang w:eastAsia="en-GB"/>
        </w:rPr>
      </w:r>
      <w:r w:rsidR="00316845">
        <w:rPr>
          <w:rFonts w:asciiTheme="majorBidi" w:eastAsia="Times New Roman" w:hAnsiTheme="majorBidi" w:cstheme="majorBidi"/>
          <w:kern w:val="36"/>
          <w:sz w:val="24"/>
          <w:szCs w:val="24"/>
          <w:lang w:eastAsia="en-GB"/>
        </w:rPr>
        <w:fldChar w:fldCharType="separate"/>
      </w:r>
      <w:r w:rsidR="00316845">
        <w:rPr>
          <w:rFonts w:asciiTheme="majorBidi" w:eastAsia="Times New Roman" w:hAnsiTheme="majorBidi" w:cstheme="majorBidi"/>
          <w:noProof/>
          <w:kern w:val="36"/>
          <w:sz w:val="24"/>
          <w:szCs w:val="24"/>
          <w:lang w:eastAsia="en-GB"/>
        </w:rPr>
        <w:t>[12, 13]</w:t>
      </w:r>
      <w:r w:rsidR="00316845">
        <w:rPr>
          <w:rFonts w:asciiTheme="majorBidi" w:eastAsia="Times New Roman" w:hAnsiTheme="majorBidi" w:cstheme="majorBidi"/>
          <w:kern w:val="36"/>
          <w:sz w:val="24"/>
          <w:szCs w:val="24"/>
          <w:lang w:eastAsia="en-GB"/>
        </w:rPr>
        <w:fldChar w:fldCharType="end"/>
      </w:r>
      <w:r w:rsidRPr="009A6FF5">
        <w:rPr>
          <w:rFonts w:asciiTheme="majorBidi" w:eastAsia="Times New Roman" w:hAnsiTheme="majorBidi" w:cstheme="majorBidi"/>
          <w:kern w:val="36"/>
          <w:sz w:val="24"/>
          <w:szCs w:val="24"/>
          <w:lang w:eastAsia="en-GB"/>
        </w:rPr>
        <w:t>. Accordingly, rapid antigen testing was introduced to relieve the pressure on PCR testing. Implementation of this change in testing occurred quickly precluding incorporation of reason for testing in</w:t>
      </w:r>
      <w:r w:rsidR="00B46E1C">
        <w:rPr>
          <w:rFonts w:asciiTheme="majorBidi" w:eastAsia="Times New Roman" w:hAnsiTheme="majorBidi" w:cstheme="majorBidi"/>
          <w:kern w:val="36"/>
          <w:sz w:val="24"/>
          <w:szCs w:val="24"/>
          <w:lang w:eastAsia="en-GB"/>
        </w:rPr>
        <w:t xml:space="preserve"> a</w:t>
      </w:r>
      <w:r w:rsidRPr="009A6FF5">
        <w:rPr>
          <w:rFonts w:asciiTheme="majorBidi" w:eastAsia="Times New Roman" w:hAnsiTheme="majorBidi" w:cstheme="majorBidi"/>
          <w:kern w:val="36"/>
          <w:sz w:val="24"/>
          <w:szCs w:val="24"/>
          <w:lang w:eastAsia="en-GB"/>
        </w:rPr>
        <w:t xml:space="preserve"> proportion of the rapid antigen tests for several months. While the reason for testing </w:t>
      </w:r>
      <w:r>
        <w:rPr>
          <w:rFonts w:asciiTheme="majorBidi" w:eastAsia="Times New Roman" w:hAnsiTheme="majorBidi" w:cstheme="majorBidi"/>
          <w:kern w:val="36"/>
          <w:sz w:val="24"/>
          <w:szCs w:val="24"/>
          <w:lang w:eastAsia="en-GB"/>
        </w:rPr>
        <w:t xml:space="preserve">is available </w:t>
      </w:r>
      <w:r w:rsidRPr="009A6FF5">
        <w:rPr>
          <w:rFonts w:asciiTheme="majorBidi" w:eastAsia="Times New Roman" w:hAnsiTheme="majorBidi" w:cstheme="majorBidi"/>
          <w:kern w:val="36"/>
          <w:sz w:val="24"/>
          <w:szCs w:val="24"/>
          <w:lang w:eastAsia="en-GB"/>
        </w:rPr>
        <w:t xml:space="preserve">for all PCR tests, </w:t>
      </w:r>
      <w:r>
        <w:rPr>
          <w:rFonts w:asciiTheme="majorBidi" w:eastAsia="Times New Roman" w:hAnsiTheme="majorBidi" w:cstheme="majorBidi"/>
          <w:kern w:val="36"/>
          <w:sz w:val="24"/>
          <w:szCs w:val="24"/>
          <w:lang w:eastAsia="en-GB"/>
        </w:rPr>
        <w:t xml:space="preserve">it is not available </w:t>
      </w:r>
      <w:r w:rsidRPr="009A6FF5">
        <w:rPr>
          <w:rFonts w:asciiTheme="majorBidi" w:eastAsia="Times New Roman" w:hAnsiTheme="majorBidi" w:cstheme="majorBidi"/>
          <w:kern w:val="36"/>
          <w:sz w:val="24"/>
          <w:szCs w:val="24"/>
          <w:lang w:eastAsia="en-GB"/>
        </w:rPr>
        <w:t xml:space="preserve">for all rapid antigen tests. </w:t>
      </w:r>
    </w:p>
    <w:p w14:paraId="215A3DF7" w14:textId="47CBBC06" w:rsidR="004E0B30" w:rsidRDefault="004E0B30" w:rsidP="004E0B30">
      <w:pPr>
        <w:spacing w:after="120" w:line="480" w:lineRule="auto"/>
        <w:rPr>
          <w:rFonts w:ascii="Times New Roman" w:hAnsi="Times New Roman"/>
          <w:sz w:val="24"/>
          <w:szCs w:val="24"/>
        </w:rPr>
      </w:pPr>
      <w:r>
        <w:rPr>
          <w:rFonts w:asciiTheme="majorBidi" w:eastAsia="Times New Roman" w:hAnsiTheme="majorBidi" w:cstheme="majorBidi"/>
          <w:kern w:val="36"/>
          <w:sz w:val="24"/>
          <w:szCs w:val="24"/>
          <w:lang w:eastAsia="en-GB"/>
        </w:rPr>
        <w:lastRenderedPageBreak/>
        <w:t xml:space="preserve">Rapid antigen test kits are available for purchase in pharmacies in Qatar, but outcome of home-based testing is not reported nor documented in the national databases. Since </w:t>
      </w:r>
      <w:r w:rsidRPr="008E2EAF">
        <w:rPr>
          <w:rFonts w:asciiTheme="majorBidi" w:hAnsiTheme="majorBidi" w:cstheme="majorBidi"/>
          <w:bCs/>
          <w:color w:val="000000" w:themeColor="text1"/>
          <w:sz w:val="24"/>
          <w:szCs w:val="24"/>
        </w:rPr>
        <w:t>SARS-CoV-2</w:t>
      </w:r>
      <w:r>
        <w:rPr>
          <w:rFonts w:asciiTheme="majorBidi" w:hAnsiTheme="majorBidi" w:cstheme="majorBidi"/>
          <w:bCs/>
          <w:color w:val="000000" w:themeColor="text1"/>
          <w:sz w:val="24"/>
          <w:szCs w:val="24"/>
        </w:rPr>
        <w:t>-test outcomes are linked to specific public health measures, restrictions, and privileges, t</w:t>
      </w:r>
      <w:r>
        <w:rPr>
          <w:rFonts w:asciiTheme="majorBidi" w:eastAsia="Times New Roman" w:hAnsiTheme="majorBidi" w:cstheme="majorBidi"/>
          <w:kern w:val="36"/>
          <w:sz w:val="24"/>
          <w:szCs w:val="24"/>
          <w:lang w:eastAsia="en-GB"/>
        </w:rPr>
        <w:t xml:space="preserve">esting policy and guidelines stress </w:t>
      </w:r>
      <w:r w:rsidR="00B46E1C">
        <w:rPr>
          <w:rFonts w:ascii="Times New Roman" w:hAnsi="Times New Roman" w:cs="Times New Roman"/>
          <w:sz w:val="24"/>
          <w:szCs w:val="24"/>
        </w:rPr>
        <w:t>medically supervised</w:t>
      </w:r>
      <w:r>
        <w:rPr>
          <w:rFonts w:asciiTheme="majorBidi" w:eastAsia="Times New Roman" w:hAnsiTheme="majorBidi" w:cstheme="majorBidi"/>
          <w:kern w:val="36"/>
          <w:sz w:val="24"/>
          <w:szCs w:val="24"/>
          <w:lang w:eastAsia="en-GB"/>
        </w:rPr>
        <w:t xml:space="preserve"> testing as the core testing mechanism in the population. While </w:t>
      </w:r>
      <w:r w:rsidR="00B46E1C">
        <w:rPr>
          <w:rFonts w:ascii="Times New Roman" w:hAnsi="Times New Roman" w:cs="Times New Roman"/>
          <w:sz w:val="24"/>
          <w:szCs w:val="24"/>
        </w:rPr>
        <w:t>medically supervised</w:t>
      </w:r>
      <w:r w:rsidR="00B46E1C">
        <w:rPr>
          <w:rFonts w:asciiTheme="majorBidi" w:eastAsia="Times New Roman" w:hAnsiTheme="majorBidi" w:cstheme="majorBidi"/>
          <w:kern w:val="36"/>
          <w:sz w:val="24"/>
          <w:szCs w:val="24"/>
          <w:lang w:eastAsia="en-GB"/>
        </w:rPr>
        <w:t xml:space="preserve"> </w:t>
      </w:r>
      <w:r>
        <w:rPr>
          <w:rFonts w:asciiTheme="majorBidi" w:eastAsia="Times New Roman" w:hAnsiTheme="majorBidi" w:cstheme="majorBidi"/>
          <w:kern w:val="36"/>
          <w:sz w:val="24"/>
          <w:szCs w:val="24"/>
          <w:lang w:eastAsia="en-GB"/>
        </w:rPr>
        <w:t xml:space="preserve">testing is provided free of charge or at low subsidized costs, depending on the reason for testing, home-based rapid antigen testing is de-emphasized and not supported as part of national policy. </w:t>
      </w:r>
      <w:r>
        <w:rPr>
          <w:rFonts w:ascii="Times New Roman" w:hAnsi="Times New Roman"/>
          <w:sz w:val="24"/>
          <w:szCs w:val="24"/>
        </w:rPr>
        <w:t xml:space="preserve">There is no reason to believe that home-based testing could have differentially affected the followed matched cohorts to affect our results. </w:t>
      </w:r>
    </w:p>
    <w:p w14:paraId="30E60F45" w14:textId="737A721F" w:rsidR="004E0B30" w:rsidRDefault="004E0B30" w:rsidP="004E0B30">
      <w:pPr>
        <w:spacing w:after="120" w:line="480" w:lineRule="auto"/>
        <w:rPr>
          <w:rFonts w:asciiTheme="majorBidi" w:hAnsiTheme="majorBidi" w:cstheme="majorBidi"/>
          <w:bCs/>
          <w:color w:val="000000" w:themeColor="text1"/>
          <w:sz w:val="24"/>
          <w:szCs w:val="24"/>
        </w:rPr>
      </w:pPr>
      <w:r w:rsidRPr="0000584F">
        <w:rPr>
          <w:rFonts w:asciiTheme="majorBidi" w:hAnsiTheme="majorBidi" w:cstheme="majorBidi"/>
          <w:bCs/>
          <w:color w:val="000000" w:themeColor="text1"/>
          <w:sz w:val="24"/>
          <w:szCs w:val="24"/>
        </w:rPr>
        <w:t xml:space="preserve">Further descriptions of the study population and these national databases </w:t>
      </w:r>
      <w:r>
        <w:rPr>
          <w:rFonts w:asciiTheme="majorBidi" w:hAnsiTheme="majorBidi" w:cstheme="majorBidi"/>
          <w:bCs/>
          <w:color w:val="000000" w:themeColor="text1"/>
          <w:sz w:val="24"/>
          <w:szCs w:val="24"/>
        </w:rPr>
        <w:t>were</w:t>
      </w:r>
      <w:r w:rsidRPr="0000584F">
        <w:rPr>
          <w:rFonts w:asciiTheme="majorBidi" w:hAnsiTheme="majorBidi" w:cstheme="majorBidi"/>
          <w:bCs/>
          <w:color w:val="000000" w:themeColor="text1"/>
          <w:sz w:val="24"/>
          <w:szCs w:val="24"/>
        </w:rPr>
        <w:t xml:space="preserve"> reported previously</w:t>
      </w:r>
      <w:r w:rsidR="00316845">
        <w:rPr>
          <w:rFonts w:asciiTheme="majorBidi" w:hAnsiTheme="majorBidi" w:cstheme="majorBidi"/>
          <w:bCs/>
          <w:color w:val="000000" w:themeColor="text1"/>
          <w:sz w:val="24"/>
          <w:szCs w:val="24"/>
        </w:rPr>
        <w:t xml:space="preserve"> </w:t>
      </w:r>
      <w:r w:rsidR="00316845" w:rsidRPr="001A1E8E">
        <w:rPr>
          <w:rFonts w:ascii="Times New Roman" w:hAnsi="Times New Roman" w:cs="Times New Roman"/>
          <w:bCs/>
          <w:color w:val="000000"/>
          <w:sz w:val="24"/>
          <w:szCs w:val="24"/>
        </w:rPr>
        <w:fldChar w:fldCharType="begin">
          <w:fldData xml:space="preserve">PEVuZE5vdGU+PENpdGU+PEF1dGhvcj5BYnUtUmFkZGFkPC9BdXRob3I+PFllYXI+MjAyMTwvWWVh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</w:fldData>
        </w:fldChar>
      </w:r>
      <w:r w:rsidR="00987DA6">
        <w:rPr>
          <w:rFonts w:ascii="Times New Roman" w:hAnsi="Times New Roman" w:cs="Times New Roman"/>
          <w:bCs/>
          <w:color w:val="000000"/>
          <w:sz w:val="24"/>
          <w:szCs w:val="24"/>
        </w:rPr>
        <w:instrText xml:space="preserve"> ADDIN EN.CITE </w:instrText>
      </w:r>
      <w:r w:rsidR="00987DA6">
        <w:rPr>
          <w:rFonts w:ascii="Times New Roman" w:hAnsi="Times New Roman" w:cs="Times New Roman"/>
          <w:bCs/>
          <w:color w:val="000000"/>
          <w:sz w:val="24"/>
          <w:szCs w:val="24"/>
        </w:rPr>
        <w:fldChar w:fldCharType="begin">
          <w:fldData xml:space="preserve">PEVuZE5vdGU+PENpdGU+PEF1dGhvcj5BYnUtUmFkZGFkPC9BdXRob3I+PFllYXI+MjAyMTwvWWVh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</w:fldData>
        </w:fldChar>
      </w:r>
      <w:r w:rsidR="00987DA6">
        <w:rPr>
          <w:rFonts w:ascii="Times New Roman" w:hAnsi="Times New Roman" w:cs="Times New Roman"/>
          <w:bCs/>
          <w:color w:val="000000"/>
          <w:sz w:val="24"/>
          <w:szCs w:val="24"/>
        </w:rPr>
        <w:instrText xml:space="preserve"> ADDIN EN.CITE.DATA </w:instrText>
      </w:r>
      <w:r w:rsidR="00987DA6">
        <w:rPr>
          <w:rFonts w:ascii="Times New Roman" w:hAnsi="Times New Roman" w:cs="Times New Roman"/>
          <w:bCs/>
          <w:color w:val="000000"/>
          <w:sz w:val="24"/>
          <w:szCs w:val="24"/>
        </w:rPr>
      </w:r>
      <w:r w:rsidR="00987DA6">
        <w:rPr>
          <w:rFonts w:ascii="Times New Roman" w:hAnsi="Times New Roman" w:cs="Times New Roman"/>
          <w:bCs/>
          <w:color w:val="000000"/>
          <w:sz w:val="24"/>
          <w:szCs w:val="24"/>
        </w:rPr>
        <w:fldChar w:fldCharType="end"/>
      </w:r>
      <w:r w:rsidR="00316845" w:rsidRPr="001A1E8E">
        <w:rPr>
          <w:rFonts w:ascii="Times New Roman" w:hAnsi="Times New Roman" w:cs="Times New Roman"/>
          <w:bCs/>
          <w:color w:val="000000"/>
          <w:sz w:val="24"/>
          <w:szCs w:val="24"/>
        </w:rPr>
      </w:r>
      <w:r w:rsidR="00316845" w:rsidRPr="001A1E8E">
        <w:rPr>
          <w:rFonts w:ascii="Times New Roman" w:hAnsi="Times New Roman" w:cs="Times New Roman"/>
          <w:bCs/>
          <w:color w:val="000000"/>
          <w:sz w:val="24"/>
          <w:szCs w:val="24"/>
        </w:rPr>
        <w:fldChar w:fldCharType="separate"/>
      </w:r>
      <w:r w:rsidR="00987DA6">
        <w:rPr>
          <w:rFonts w:ascii="Times New Roman" w:hAnsi="Times New Roman" w:cs="Times New Roman"/>
          <w:bCs/>
          <w:noProof/>
          <w:color w:val="000000"/>
          <w:sz w:val="24"/>
          <w:szCs w:val="24"/>
        </w:rPr>
        <w:t>[1, 10, 12, 14, 9]</w:t>
      </w:r>
      <w:r w:rsidR="00316845" w:rsidRPr="001A1E8E">
        <w:rPr>
          <w:rFonts w:ascii="Times New Roman" w:hAnsi="Times New Roman" w:cs="Times New Roman"/>
          <w:bCs/>
          <w:color w:val="000000"/>
          <w:sz w:val="24"/>
          <w:szCs w:val="24"/>
        </w:rPr>
        <w:fldChar w:fldCharType="end"/>
      </w:r>
      <w:r w:rsidRPr="0000584F">
        <w:rPr>
          <w:rFonts w:asciiTheme="majorBidi" w:hAnsiTheme="majorBidi" w:cstheme="majorBidi"/>
          <w:bCs/>
          <w:color w:val="000000" w:themeColor="text1"/>
          <w:sz w:val="24"/>
          <w:szCs w:val="24"/>
        </w:rPr>
        <w:t>.</w:t>
      </w:r>
      <w:r>
        <w:rPr>
          <w:rFonts w:asciiTheme="majorBidi" w:hAnsiTheme="majorBidi" w:cstheme="majorBidi"/>
          <w:bCs/>
          <w:color w:val="000000" w:themeColor="text1"/>
          <w:sz w:val="24"/>
          <w:szCs w:val="24"/>
        </w:rPr>
        <w:t xml:space="preserve"> </w:t>
      </w:r>
    </w:p>
    <w:p w14:paraId="43271BBA" w14:textId="77777777" w:rsidR="000827A5" w:rsidRDefault="000827A5" w:rsidP="000827A5">
      <w:pPr>
        <w:pStyle w:val="Heading2"/>
        <w:spacing w:before="0" w:after="120" w:line="480" w:lineRule="auto"/>
        <w:rPr>
          <w:rFonts w:ascii="Times New Roman" w:hAnsi="Times New Roman"/>
          <w:sz w:val="24"/>
          <w:szCs w:val="24"/>
        </w:rPr>
      </w:pPr>
      <w:bookmarkStart w:id="10" w:name="_Toc117963320"/>
      <w:bookmarkStart w:id="11" w:name="_Toc138171743"/>
      <w:bookmarkEnd w:id="8"/>
      <w:r w:rsidRPr="00883FB8">
        <w:rPr>
          <w:rFonts w:asciiTheme="majorBidi" w:hAnsiTheme="majorBidi"/>
          <w:b/>
          <w:bCs/>
          <w:color w:val="000000" w:themeColor="text1"/>
          <w:sz w:val="24"/>
          <w:szCs w:val="24"/>
        </w:rPr>
        <w:t>Comorbidity</w:t>
      </w:r>
      <w:r>
        <w:rPr>
          <w:rFonts w:asciiTheme="majorBidi" w:hAnsiTheme="majorBidi"/>
          <w:b/>
          <w:color w:val="000000" w:themeColor="text1"/>
          <w:sz w:val="24"/>
          <w:szCs w:val="24"/>
        </w:rPr>
        <w:t xml:space="preserve"> classification</w:t>
      </w:r>
      <w:bookmarkEnd w:id="10"/>
      <w:bookmarkEnd w:id="11"/>
    </w:p>
    <w:p w14:paraId="63D87EF2" w14:textId="46FB2188" w:rsidR="004E0B30" w:rsidRDefault="004E0B30" w:rsidP="004E0B30">
      <w:pPr>
        <w:spacing w:after="120" w:line="480" w:lineRule="auto"/>
        <w:rPr>
          <w:rFonts w:asciiTheme="majorBidi" w:hAnsiTheme="majorBidi" w:cstheme="majorBidi"/>
          <w:bCs/>
          <w:color w:val="000000" w:themeColor="text1"/>
          <w:sz w:val="24"/>
          <w:szCs w:val="24"/>
          <w:lang w:val="en"/>
        </w:rPr>
      </w:pPr>
      <w:r w:rsidRPr="003646B4">
        <w:rPr>
          <w:rFonts w:asciiTheme="majorBidi" w:hAnsiTheme="majorBidi" w:cstheme="majorBidi"/>
          <w:bCs/>
          <w:color w:val="000000" w:themeColor="text1"/>
          <w:sz w:val="24"/>
          <w:szCs w:val="24"/>
        </w:rPr>
        <w:t xml:space="preserve">Comorbidities were </w:t>
      </w:r>
      <w:r w:rsidRPr="003646B4">
        <w:rPr>
          <w:rFonts w:asciiTheme="majorBidi" w:hAnsiTheme="majorBidi" w:cstheme="majorBidi"/>
          <w:bCs/>
          <w:color w:val="000000" w:themeColor="text1"/>
          <w:sz w:val="24"/>
          <w:szCs w:val="24"/>
          <w:lang w:val="en"/>
        </w:rPr>
        <w:t>ascertained</w:t>
      </w:r>
      <w:r w:rsidRPr="003646B4">
        <w:rPr>
          <w:rFonts w:asciiTheme="majorBidi" w:hAnsiTheme="majorBidi" w:cstheme="majorBidi"/>
          <w:bCs/>
          <w:color w:val="000000" w:themeColor="text1"/>
          <w:sz w:val="24"/>
          <w:szCs w:val="24"/>
        </w:rPr>
        <w:t xml:space="preserve"> and classified based on the </w:t>
      </w:r>
      <w:r w:rsidRPr="003646B4">
        <w:rPr>
          <w:rFonts w:asciiTheme="majorBidi" w:hAnsiTheme="majorBidi" w:cstheme="majorBidi"/>
          <w:bCs/>
          <w:color w:val="000000" w:themeColor="text1"/>
          <w:sz w:val="24"/>
          <w:szCs w:val="24"/>
          <w:lang w:val="en"/>
        </w:rPr>
        <w:t>ICD-10 codes for chronic conditions as recorded in the electronic health record encounters of each individual in the Cerner</w:t>
      </w:r>
      <w:r>
        <w:rPr>
          <w:rFonts w:asciiTheme="majorBidi" w:hAnsiTheme="majorBidi" w:cstheme="majorBidi"/>
          <w:bCs/>
          <w:color w:val="000000" w:themeColor="text1"/>
          <w:sz w:val="24"/>
          <w:szCs w:val="24"/>
          <w:lang w:val="en"/>
        </w:rPr>
        <w:t>-system</w:t>
      </w:r>
      <w:r w:rsidRPr="003646B4">
        <w:rPr>
          <w:rFonts w:asciiTheme="majorBidi" w:hAnsiTheme="majorBidi" w:cstheme="majorBidi"/>
          <w:bCs/>
          <w:color w:val="000000" w:themeColor="text1"/>
          <w:sz w:val="24"/>
          <w:szCs w:val="24"/>
          <w:lang w:val="en"/>
        </w:rPr>
        <w:t xml:space="preserve"> national database that includes all citizens and residents registered in the national and universal public healthcare system. </w:t>
      </w:r>
      <w:bookmarkStart w:id="12" w:name="_Hlk122188864"/>
      <w:r>
        <w:rPr>
          <w:rFonts w:asciiTheme="majorBidi" w:hAnsiTheme="majorBidi" w:cstheme="majorBidi"/>
          <w:bCs/>
          <w:color w:val="000000" w:themeColor="text1"/>
          <w:sz w:val="24"/>
          <w:szCs w:val="24"/>
          <w:lang w:val="en"/>
        </w:rPr>
        <w:t xml:space="preserve">The public healthcare system provides healthcare to the entire resident population of Qatar free of charge or at heavily subsidized costs, including prescription drugs. </w:t>
      </w:r>
    </w:p>
    <w:bookmarkEnd w:id="12"/>
    <w:p w14:paraId="038B009B" w14:textId="77777777" w:rsidR="004E0B30" w:rsidRDefault="004E0B30" w:rsidP="004E0B30">
      <w:pPr>
        <w:spacing w:after="120" w:line="480" w:lineRule="auto"/>
        <w:rPr>
          <w:rFonts w:asciiTheme="majorBidi" w:hAnsiTheme="majorBidi" w:cstheme="majorBidi"/>
          <w:bCs/>
          <w:color w:val="000000" w:themeColor="text1"/>
          <w:sz w:val="24"/>
          <w:szCs w:val="24"/>
          <w:lang w:val="en"/>
        </w:rPr>
      </w:pPr>
      <w:r w:rsidRPr="003646B4">
        <w:rPr>
          <w:rFonts w:asciiTheme="majorBidi" w:hAnsiTheme="majorBidi" w:cstheme="majorBidi"/>
          <w:bCs/>
          <w:color w:val="000000" w:themeColor="text1"/>
          <w:sz w:val="24"/>
          <w:szCs w:val="24"/>
          <w:lang w:val="en"/>
        </w:rPr>
        <w:t xml:space="preserve">All encounters for each individual were analyzed to </w:t>
      </w:r>
      <w:r>
        <w:rPr>
          <w:rFonts w:asciiTheme="majorBidi" w:hAnsiTheme="majorBidi" w:cstheme="majorBidi"/>
          <w:bCs/>
          <w:color w:val="000000" w:themeColor="text1"/>
          <w:sz w:val="24"/>
          <w:szCs w:val="24"/>
          <w:lang w:val="en"/>
        </w:rPr>
        <w:t>determine</w:t>
      </w:r>
      <w:r w:rsidRPr="003646B4">
        <w:rPr>
          <w:rFonts w:asciiTheme="majorBidi" w:hAnsiTheme="majorBidi" w:cstheme="majorBidi"/>
          <w:bCs/>
          <w:color w:val="000000" w:themeColor="text1"/>
          <w:sz w:val="24"/>
          <w:szCs w:val="24"/>
          <w:lang w:val="en"/>
        </w:rPr>
        <w:t xml:space="preserve"> the comorbidity classification for that individual</w:t>
      </w:r>
      <w:r>
        <w:rPr>
          <w:rFonts w:asciiTheme="majorBidi" w:hAnsiTheme="majorBidi" w:cstheme="majorBidi"/>
          <w:bCs/>
          <w:color w:val="000000" w:themeColor="text1"/>
          <w:sz w:val="24"/>
          <w:szCs w:val="24"/>
          <w:lang w:val="en"/>
        </w:rPr>
        <w:t>, as part of a recent national analysis to assess healthcare needs and resource allocation</w:t>
      </w:r>
      <w:r w:rsidRPr="003646B4">
        <w:rPr>
          <w:rFonts w:asciiTheme="majorBidi" w:hAnsiTheme="majorBidi" w:cstheme="majorBidi"/>
          <w:bCs/>
          <w:color w:val="000000" w:themeColor="text1"/>
          <w:sz w:val="24"/>
          <w:szCs w:val="24"/>
          <w:lang w:val="en"/>
        </w:rPr>
        <w:t>. The Cerner</w:t>
      </w:r>
      <w:r>
        <w:rPr>
          <w:rFonts w:asciiTheme="majorBidi" w:hAnsiTheme="majorBidi" w:cstheme="majorBidi"/>
          <w:bCs/>
          <w:color w:val="000000" w:themeColor="text1"/>
          <w:sz w:val="24"/>
          <w:szCs w:val="24"/>
          <w:lang w:val="en"/>
        </w:rPr>
        <w:t>-system</w:t>
      </w:r>
      <w:r w:rsidRPr="003646B4">
        <w:rPr>
          <w:rFonts w:asciiTheme="majorBidi" w:hAnsiTheme="majorBidi" w:cstheme="majorBidi"/>
          <w:bCs/>
          <w:color w:val="000000" w:themeColor="text1"/>
          <w:sz w:val="24"/>
          <w:szCs w:val="24"/>
          <w:lang w:val="en"/>
        </w:rPr>
        <w:t xml:space="preserve"> national database includes encounters starting from 2013, </w:t>
      </w:r>
      <w:r>
        <w:rPr>
          <w:rFonts w:asciiTheme="majorBidi" w:hAnsiTheme="majorBidi" w:cstheme="majorBidi"/>
          <w:bCs/>
          <w:color w:val="000000" w:themeColor="text1"/>
          <w:sz w:val="24"/>
          <w:szCs w:val="24"/>
          <w:lang w:val="en"/>
        </w:rPr>
        <w:t>after this system</w:t>
      </w:r>
      <w:r w:rsidRPr="003646B4">
        <w:rPr>
          <w:rFonts w:asciiTheme="majorBidi" w:hAnsiTheme="majorBidi" w:cstheme="majorBidi"/>
          <w:bCs/>
          <w:color w:val="000000" w:themeColor="text1"/>
          <w:sz w:val="24"/>
          <w:szCs w:val="24"/>
          <w:lang w:val="en"/>
        </w:rPr>
        <w:t xml:space="preserve"> </w:t>
      </w:r>
      <w:r>
        <w:rPr>
          <w:rFonts w:asciiTheme="majorBidi" w:hAnsiTheme="majorBidi" w:cstheme="majorBidi"/>
          <w:bCs/>
          <w:color w:val="000000" w:themeColor="text1"/>
          <w:sz w:val="24"/>
          <w:szCs w:val="24"/>
          <w:lang w:val="en"/>
        </w:rPr>
        <w:t xml:space="preserve">was </w:t>
      </w:r>
      <w:r w:rsidRPr="003646B4">
        <w:rPr>
          <w:rFonts w:asciiTheme="majorBidi" w:hAnsiTheme="majorBidi" w:cstheme="majorBidi"/>
          <w:bCs/>
          <w:color w:val="000000" w:themeColor="text1"/>
          <w:sz w:val="24"/>
          <w:szCs w:val="24"/>
          <w:lang w:val="en"/>
        </w:rPr>
        <w:t xml:space="preserve">launched in Qatar. As long as each individual had at least one encounter </w:t>
      </w:r>
      <w:r>
        <w:rPr>
          <w:rFonts w:asciiTheme="majorBidi" w:hAnsiTheme="majorBidi" w:cstheme="majorBidi"/>
          <w:bCs/>
          <w:color w:val="000000" w:themeColor="text1"/>
          <w:sz w:val="24"/>
          <w:szCs w:val="24"/>
          <w:lang w:val="en"/>
        </w:rPr>
        <w:t>with a</w:t>
      </w:r>
      <w:r w:rsidRPr="003646B4">
        <w:rPr>
          <w:rFonts w:asciiTheme="majorBidi" w:hAnsiTheme="majorBidi" w:cstheme="majorBidi"/>
          <w:bCs/>
          <w:color w:val="000000" w:themeColor="text1"/>
          <w:sz w:val="24"/>
          <w:szCs w:val="24"/>
          <w:lang w:val="en"/>
        </w:rPr>
        <w:t xml:space="preserve"> specific comorbidity </w:t>
      </w:r>
      <w:r>
        <w:rPr>
          <w:rFonts w:asciiTheme="majorBidi" w:hAnsiTheme="majorBidi" w:cstheme="majorBidi"/>
          <w:bCs/>
          <w:color w:val="000000" w:themeColor="text1"/>
          <w:sz w:val="24"/>
          <w:szCs w:val="24"/>
          <w:lang w:val="en"/>
        </w:rPr>
        <w:t xml:space="preserve">diagnosis </w:t>
      </w:r>
      <w:r w:rsidRPr="003646B4">
        <w:rPr>
          <w:rFonts w:asciiTheme="majorBidi" w:hAnsiTheme="majorBidi" w:cstheme="majorBidi"/>
          <w:bCs/>
          <w:color w:val="000000" w:themeColor="text1"/>
          <w:sz w:val="24"/>
          <w:szCs w:val="24"/>
          <w:lang w:val="en"/>
        </w:rPr>
        <w:t xml:space="preserve">since 2013, this person was classified with this comorbidity. </w:t>
      </w:r>
    </w:p>
    <w:p w14:paraId="636ADA20" w14:textId="77777777" w:rsidR="004E0B30" w:rsidRDefault="004E0B30" w:rsidP="004E0B30">
      <w:pPr>
        <w:spacing w:after="120" w:line="480" w:lineRule="auto"/>
        <w:rPr>
          <w:rFonts w:ascii="Times New Roman" w:hAnsi="Times New Roman"/>
          <w:sz w:val="24"/>
          <w:szCs w:val="24"/>
        </w:rPr>
      </w:pPr>
      <w:r w:rsidRPr="003646B4">
        <w:rPr>
          <w:rFonts w:asciiTheme="majorBidi" w:hAnsiTheme="majorBidi" w:cstheme="majorBidi"/>
          <w:bCs/>
          <w:color w:val="000000" w:themeColor="text1"/>
          <w:sz w:val="24"/>
          <w:szCs w:val="24"/>
          <w:lang w:val="en"/>
        </w:rPr>
        <w:lastRenderedPageBreak/>
        <w:t xml:space="preserve">Individuals who have comorbidities but never sought care in the public healthcare system, or seek care exclusively in private healthcare facilities, </w:t>
      </w:r>
      <w:r>
        <w:rPr>
          <w:rFonts w:asciiTheme="majorBidi" w:hAnsiTheme="majorBidi" w:cstheme="majorBidi"/>
          <w:bCs/>
          <w:color w:val="000000" w:themeColor="text1"/>
          <w:sz w:val="24"/>
          <w:szCs w:val="24"/>
          <w:lang w:val="en"/>
        </w:rPr>
        <w:t>were</w:t>
      </w:r>
      <w:r w:rsidRPr="003646B4">
        <w:rPr>
          <w:rFonts w:asciiTheme="majorBidi" w:hAnsiTheme="majorBidi" w:cstheme="majorBidi"/>
          <w:bCs/>
          <w:color w:val="000000" w:themeColor="text1"/>
          <w:sz w:val="24"/>
          <w:szCs w:val="24"/>
          <w:lang w:val="en"/>
        </w:rPr>
        <w:t xml:space="preserve"> classified as individuals with no comorbidity due to absence of recorded encounters for them. </w:t>
      </w:r>
      <w:r>
        <w:rPr>
          <w:rFonts w:asciiTheme="majorBidi" w:hAnsiTheme="majorBidi" w:cstheme="majorBidi"/>
          <w:bCs/>
          <w:color w:val="000000" w:themeColor="text1"/>
          <w:sz w:val="24"/>
          <w:szCs w:val="24"/>
          <w:lang w:val="en"/>
        </w:rPr>
        <w:t xml:space="preserve">This </w:t>
      </w:r>
      <w:r>
        <w:rPr>
          <w:rFonts w:ascii="Times New Roman" w:hAnsi="Times New Roman"/>
          <w:sz w:val="24"/>
          <w:szCs w:val="24"/>
        </w:rPr>
        <w:t xml:space="preserve">misclassification bias is not likely to affect the study results. The results for those more clinically vulnerable will not be affected, as this misclassification bias would have only resulted in a smaller cohort of these persons. This cohort was large enough for precise estimation of outcomes. As for those less clinically vulnerable, the misclassification bias could imply that some of them may have been more clinically vulnerable. However, this proportion is likely to be very small compared to the proportion of those with one or no comorbidity in the young population of Qatar. The effect on study outcomes is thus likely to be negligible. </w:t>
      </w:r>
    </w:p>
    <w:p w14:paraId="357B952C" w14:textId="77777777" w:rsidR="004E0B30" w:rsidRPr="00006E73" w:rsidRDefault="004E0B30" w:rsidP="000D575C">
      <w:pPr>
        <w:pStyle w:val="Heading2"/>
        <w:spacing w:before="0" w:after="120" w:line="480" w:lineRule="auto"/>
        <w:rPr>
          <w:rFonts w:ascii="Times New Roman" w:hAnsi="Times New Roman" w:cs="Times New Roman"/>
          <w:b/>
          <w:bCs/>
          <w:color w:val="000000" w:themeColor="text1"/>
          <w:sz w:val="24"/>
          <w:szCs w:val="24"/>
        </w:rPr>
      </w:pPr>
      <w:bookmarkStart w:id="13" w:name="_Toc115446338"/>
      <w:bookmarkStart w:id="14" w:name="_Toc138171744"/>
      <w:r w:rsidRPr="000D575C">
        <w:rPr>
          <w:rFonts w:asciiTheme="majorBidi" w:hAnsiTheme="majorBidi"/>
          <w:b/>
          <w:bCs/>
          <w:color w:val="000000" w:themeColor="text1"/>
          <w:sz w:val="24"/>
          <w:szCs w:val="24"/>
        </w:rPr>
        <w:t>Classification</w:t>
      </w:r>
      <w:r w:rsidRPr="00006E73">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xml:space="preserve">of </w:t>
      </w:r>
      <w:r w:rsidRPr="00006E73">
        <w:rPr>
          <w:rFonts w:ascii="Times New Roman" w:hAnsi="Times New Roman" w:cs="Times New Roman"/>
          <w:b/>
          <w:bCs/>
          <w:color w:val="000000" w:themeColor="text1"/>
          <w:sz w:val="24"/>
          <w:szCs w:val="24"/>
        </w:rPr>
        <w:t xml:space="preserve">COVID-19 </w:t>
      </w:r>
      <w:r>
        <w:rPr>
          <w:rFonts w:ascii="Times New Roman" w:hAnsi="Times New Roman" w:cs="Times New Roman"/>
          <w:b/>
          <w:bCs/>
          <w:color w:val="000000" w:themeColor="text1"/>
          <w:sz w:val="24"/>
          <w:szCs w:val="24"/>
        </w:rPr>
        <w:t>death</w:t>
      </w:r>
      <w:bookmarkEnd w:id="13"/>
      <w:bookmarkEnd w:id="14"/>
      <w:r w:rsidRPr="00006E73">
        <w:rPr>
          <w:rFonts w:ascii="Times New Roman" w:hAnsi="Times New Roman" w:cs="Times New Roman"/>
          <w:b/>
          <w:bCs/>
          <w:color w:val="000000" w:themeColor="text1"/>
          <w:sz w:val="24"/>
          <w:szCs w:val="24"/>
        </w:rPr>
        <w:t xml:space="preserve"> </w:t>
      </w:r>
    </w:p>
    <w:p w14:paraId="61168350" w14:textId="31BFC5A0" w:rsidR="004E0B30" w:rsidRDefault="004E0B30" w:rsidP="004E0B30">
      <w:pPr>
        <w:spacing w:after="120" w:line="480" w:lineRule="auto"/>
        <w:rPr>
          <w:rFonts w:asciiTheme="majorBidi" w:eastAsia="Times New Roman" w:hAnsiTheme="majorBidi" w:cstheme="majorBidi"/>
          <w:kern w:val="36"/>
          <w:sz w:val="24"/>
          <w:szCs w:val="24"/>
          <w:lang w:eastAsia="en-GB"/>
        </w:rPr>
      </w:pPr>
      <w:r w:rsidRPr="0000584F">
        <w:rPr>
          <w:rFonts w:asciiTheme="majorBidi" w:hAnsiTheme="majorBidi" w:cstheme="majorBidi"/>
          <w:sz w:val="24"/>
          <w:szCs w:val="24"/>
        </w:rPr>
        <w:t xml:space="preserve">Classification of COVID-19 </w:t>
      </w:r>
      <w:r>
        <w:rPr>
          <w:rFonts w:asciiTheme="majorBidi" w:hAnsiTheme="majorBidi" w:cstheme="majorBidi"/>
          <w:bCs/>
          <w:color w:val="000000" w:themeColor="text1"/>
          <w:sz w:val="24"/>
          <w:szCs w:val="24"/>
        </w:rPr>
        <w:t>death</w:t>
      </w:r>
      <w:r w:rsidRPr="0000584F">
        <w:rPr>
          <w:rFonts w:asciiTheme="majorBidi" w:hAnsiTheme="majorBidi" w:cstheme="majorBidi"/>
          <w:sz w:val="24"/>
          <w:szCs w:val="24"/>
        </w:rPr>
        <w:t xml:space="preserve"> </w:t>
      </w:r>
      <w:r w:rsidRPr="0000584F">
        <w:rPr>
          <w:rFonts w:asciiTheme="majorBidi" w:eastAsia="Times New Roman" w:hAnsiTheme="majorBidi" w:cstheme="majorBidi"/>
          <w:kern w:val="36"/>
          <w:sz w:val="24"/>
          <w:szCs w:val="24"/>
          <w:lang w:eastAsia="en-GB"/>
        </w:rPr>
        <w:t xml:space="preserve">followed </w:t>
      </w:r>
      <w:bookmarkStart w:id="15" w:name="_Hlk115793971"/>
      <w:r>
        <w:rPr>
          <w:rFonts w:asciiTheme="majorBidi" w:eastAsia="Times New Roman" w:hAnsiTheme="majorBidi" w:cstheme="majorBidi"/>
          <w:kern w:val="36"/>
          <w:sz w:val="24"/>
          <w:szCs w:val="24"/>
          <w:lang w:eastAsia="en-GB"/>
        </w:rPr>
        <w:t xml:space="preserve">World Health Organization </w:t>
      </w:r>
      <w:bookmarkEnd w:id="15"/>
      <w:r>
        <w:rPr>
          <w:rFonts w:asciiTheme="majorBidi" w:eastAsia="Times New Roman" w:hAnsiTheme="majorBidi" w:cstheme="majorBidi"/>
          <w:kern w:val="36"/>
          <w:sz w:val="24"/>
          <w:szCs w:val="24"/>
          <w:lang w:eastAsia="en-GB"/>
        </w:rPr>
        <w:t xml:space="preserve">(WHO) </w:t>
      </w:r>
      <w:r w:rsidRPr="0000584F">
        <w:rPr>
          <w:rFonts w:asciiTheme="majorBidi" w:eastAsia="Times New Roman" w:hAnsiTheme="majorBidi" w:cstheme="majorBidi"/>
          <w:kern w:val="36"/>
          <w:sz w:val="24"/>
          <w:szCs w:val="24"/>
          <w:lang w:eastAsia="en-GB"/>
        </w:rPr>
        <w:t>guidelines</w:t>
      </w:r>
      <w:r w:rsidRPr="0000584F">
        <w:rPr>
          <w:rFonts w:asciiTheme="majorBidi" w:hAnsiTheme="majorBidi" w:cstheme="majorBidi"/>
          <w:bCs/>
          <w:color w:val="000000" w:themeColor="text1"/>
          <w:sz w:val="24"/>
          <w:szCs w:val="24"/>
        </w:rPr>
        <w:t>.</w:t>
      </w:r>
      <w:r w:rsidR="00EA06A7">
        <w:rPr>
          <w:rFonts w:asciiTheme="majorBidi" w:hAnsiTheme="majorBidi" w:cstheme="majorBidi"/>
          <w:bCs/>
          <w:color w:val="000000" w:themeColor="text1"/>
          <w:sz w:val="24"/>
          <w:szCs w:val="24"/>
        </w:rPr>
        <w:fldChar w:fldCharType="begin"/>
      </w:r>
      <w:r w:rsidR="00316845">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(WHO)&lt;/Author&gt;&lt;Year&gt;2023&lt;/Year&gt;&lt;RecNum&gt;2620&lt;/RecNum&gt;&lt;DisplayText&gt;[15]&lt;/DisplayText&gt;&lt;record&gt;&lt;rec-number&gt;2620&lt;/rec-number&gt;&lt;foreign-keys&gt;&lt;key app="EN" db-id="05zr25zstx0feke0r9pvz2ryeprdzxvff2xv" timestamp="1677509135"&gt;2620&lt;/key&gt;&lt;/foreign-keys&gt;&lt;ref-type name="Journal Article"&gt;17&lt;/ref-type&gt;&lt;contributors&gt;&lt;authors&gt;&lt;author&gt;World Health Organization (WHO),&lt;/author&gt;&lt;/authors&gt;&lt;/contributors&gt;&lt;titles&gt;&lt;title&gt;International Guidelines for Certification and Classification (Coding) of COVID-19 as Cause of Death. Available from: https://www.who.int/publications/m/item/international-guidelines-for-certification-and-classification-(coding)-of-covid-19-as-cause-of-death. Accessed on: February 27, 2023.&lt;/title&gt;&lt;/titles&gt;&lt;dates&gt;&lt;year&gt;2023&lt;/year&gt;&lt;/dates&gt;&lt;urls&gt;&lt;/urls&gt;&lt;/record&gt;&lt;/Cite&gt;&lt;/EndNote&gt;</w:instrText>
      </w:r>
      <w:r w:rsidR="00EA06A7">
        <w:rPr>
          <w:rFonts w:asciiTheme="majorBidi" w:hAnsiTheme="majorBidi" w:cstheme="majorBidi"/>
          <w:bCs/>
          <w:color w:val="000000" w:themeColor="text1"/>
          <w:sz w:val="24"/>
          <w:szCs w:val="24"/>
        </w:rPr>
        <w:fldChar w:fldCharType="separate"/>
      </w:r>
      <w:r w:rsidR="00316845">
        <w:rPr>
          <w:rFonts w:asciiTheme="majorBidi" w:hAnsiTheme="majorBidi" w:cstheme="majorBidi"/>
          <w:bCs/>
          <w:noProof/>
          <w:color w:val="000000" w:themeColor="text1"/>
          <w:sz w:val="24"/>
          <w:szCs w:val="24"/>
        </w:rPr>
        <w:t>[15]</w:t>
      </w:r>
      <w:r w:rsidR="00EA06A7">
        <w:rPr>
          <w:rFonts w:asciiTheme="majorBidi" w:hAnsiTheme="majorBidi" w:cstheme="majorBidi"/>
          <w:bCs/>
          <w:color w:val="000000" w:themeColor="text1"/>
          <w:sz w:val="24"/>
          <w:szCs w:val="24"/>
        </w:rPr>
        <w:fldChar w:fldCharType="end"/>
      </w:r>
      <w:r>
        <w:rPr>
          <w:rFonts w:asciiTheme="majorBidi" w:hAnsiTheme="majorBidi" w:cstheme="majorBidi"/>
          <w:bCs/>
          <w:color w:val="000000" w:themeColor="text1"/>
          <w:sz w:val="24"/>
          <w:szCs w:val="24"/>
        </w:rPr>
        <w:t xml:space="preserve"> </w:t>
      </w:r>
      <w:r>
        <w:rPr>
          <w:rFonts w:asciiTheme="majorBidi" w:eastAsia="Times New Roman" w:hAnsiTheme="majorBidi" w:cstheme="majorBidi"/>
          <w:kern w:val="36"/>
          <w:sz w:val="24"/>
          <w:szCs w:val="24"/>
          <w:lang w:eastAsia="en-GB"/>
        </w:rPr>
        <w:t>A</w:t>
      </w:r>
      <w:r w:rsidRPr="0000584F">
        <w:rPr>
          <w:rFonts w:asciiTheme="majorBidi" w:eastAsia="Times New Roman" w:hAnsiTheme="majorBidi" w:cstheme="majorBidi"/>
          <w:kern w:val="36"/>
          <w:sz w:val="24"/>
          <w:szCs w:val="24"/>
          <w:lang w:eastAsia="en-GB"/>
        </w:rPr>
        <w:t xml:space="preserve">ssessments were made by trained medical personnel independent of study investigators and using individual chart reviews, as part of a national protocol applied to every </w:t>
      </w:r>
      <w:r>
        <w:rPr>
          <w:rFonts w:asciiTheme="majorBidi" w:eastAsia="Times New Roman" w:hAnsiTheme="majorBidi" w:cstheme="majorBidi"/>
          <w:kern w:val="36"/>
          <w:sz w:val="24"/>
          <w:szCs w:val="24"/>
          <w:lang w:eastAsia="en-GB"/>
        </w:rPr>
        <w:t>deceased</w:t>
      </w:r>
      <w:r w:rsidRPr="0000584F">
        <w:rPr>
          <w:rFonts w:asciiTheme="majorBidi" w:eastAsia="Times New Roman" w:hAnsiTheme="majorBidi" w:cstheme="majorBidi"/>
          <w:kern w:val="36"/>
          <w:sz w:val="24"/>
          <w:szCs w:val="24"/>
          <w:lang w:eastAsia="en-GB"/>
        </w:rPr>
        <w:t xml:space="preserve"> </w:t>
      </w:r>
      <w:r>
        <w:rPr>
          <w:rFonts w:asciiTheme="majorBidi" w:eastAsia="Times New Roman" w:hAnsiTheme="majorBidi" w:cstheme="majorBidi"/>
          <w:kern w:val="36"/>
          <w:sz w:val="24"/>
          <w:szCs w:val="24"/>
          <w:lang w:eastAsia="en-GB"/>
        </w:rPr>
        <w:t>patient since pandemic</w:t>
      </w:r>
      <w:r w:rsidDel="0005089B">
        <w:rPr>
          <w:rFonts w:asciiTheme="majorBidi" w:eastAsia="Times New Roman" w:hAnsiTheme="majorBidi" w:cstheme="majorBidi"/>
          <w:kern w:val="36"/>
          <w:sz w:val="24"/>
          <w:szCs w:val="24"/>
          <w:lang w:eastAsia="en-GB"/>
        </w:rPr>
        <w:t xml:space="preserve"> </w:t>
      </w:r>
      <w:r>
        <w:rPr>
          <w:rFonts w:asciiTheme="majorBidi" w:eastAsia="Times New Roman" w:hAnsiTheme="majorBidi" w:cstheme="majorBidi"/>
          <w:kern w:val="36"/>
          <w:sz w:val="24"/>
          <w:szCs w:val="24"/>
          <w:lang w:eastAsia="en-GB"/>
        </w:rPr>
        <w:t>onset</w:t>
      </w:r>
      <w:r w:rsidRPr="0000584F">
        <w:rPr>
          <w:rFonts w:asciiTheme="majorBidi" w:eastAsia="Times New Roman" w:hAnsiTheme="majorBidi" w:cstheme="majorBidi"/>
          <w:kern w:val="36"/>
          <w:sz w:val="24"/>
          <w:szCs w:val="24"/>
          <w:lang w:eastAsia="en-GB"/>
        </w:rPr>
        <w:t xml:space="preserve">. </w:t>
      </w:r>
    </w:p>
    <w:p w14:paraId="4EB4E56E" w14:textId="3B790E31" w:rsidR="00AB3FF3" w:rsidRDefault="004E0B30" w:rsidP="002D199E">
      <w:pPr>
        <w:spacing w:after="120" w:line="480" w:lineRule="auto"/>
        <w:rPr>
          <w:rFonts w:ascii="Times New Roman" w:eastAsiaTheme="majorEastAsia" w:hAnsi="Times New Roman" w:cs="Times New Roman"/>
          <w:b/>
          <w:color w:val="000000" w:themeColor="text1"/>
          <w:sz w:val="24"/>
          <w:szCs w:val="24"/>
        </w:rPr>
      </w:pPr>
      <w:r>
        <w:rPr>
          <w:rFonts w:ascii="Times New Roman" w:hAnsi="Times New Roman"/>
          <w:sz w:val="24"/>
          <w:szCs w:val="24"/>
        </w:rPr>
        <w:t xml:space="preserve">COVID-19 death </w:t>
      </w:r>
      <w:r>
        <w:rPr>
          <w:rFonts w:asciiTheme="majorBidi" w:eastAsia="Times New Roman" w:hAnsiTheme="majorBidi" w:cstheme="majorBidi"/>
          <w:kern w:val="36"/>
          <w:sz w:val="24"/>
          <w:szCs w:val="24"/>
          <w:lang w:eastAsia="en-GB"/>
        </w:rPr>
        <w:t xml:space="preserve">was defined per WHO classification </w:t>
      </w:r>
      <w:r>
        <w:rPr>
          <w:rFonts w:ascii="Times New Roman" w:hAnsi="Times New Roman"/>
          <w:sz w:val="24"/>
          <w:szCs w:val="24"/>
        </w:rPr>
        <w:t xml:space="preserve">as “a death resulting from a clinically compatible illness, in a probable or confirmed COVID-19 case, unless there was a clear alternative cause of death that could not be related to COVID-19 disease (e.g. trauma), and there was no period of complete recovery between the COVID-19 illness and death. A death due to COVID-19 could not be attributed to another disease (e.g. cancer) and was counted independently of preexisting conditions suspected of triggering or increasing the risk of a severe course of COVID-19”. </w:t>
      </w:r>
      <w:r>
        <w:rPr>
          <w:rFonts w:asciiTheme="majorBidi" w:eastAsia="Times New Roman" w:hAnsiTheme="majorBidi" w:cstheme="majorBidi"/>
          <w:kern w:val="36"/>
          <w:sz w:val="24"/>
          <w:szCs w:val="24"/>
          <w:lang w:eastAsia="en-GB"/>
        </w:rPr>
        <w:t>Detailed WHO criteria for classifying COVID-19 deaths can be found in the WHO technical report</w:t>
      </w:r>
      <w:r w:rsidR="00316845">
        <w:rPr>
          <w:rFonts w:asciiTheme="majorBidi" w:eastAsia="Times New Roman" w:hAnsiTheme="majorBidi" w:cstheme="majorBidi"/>
          <w:kern w:val="36"/>
          <w:sz w:val="24"/>
          <w:szCs w:val="24"/>
          <w:lang w:eastAsia="en-GB"/>
        </w:rPr>
        <w:t xml:space="preserve"> </w:t>
      </w:r>
      <w:r w:rsidR="00316845">
        <w:rPr>
          <w:rFonts w:asciiTheme="majorBidi" w:hAnsiTheme="majorBidi" w:cstheme="majorBidi"/>
          <w:bCs/>
          <w:color w:val="000000" w:themeColor="text1"/>
          <w:sz w:val="24"/>
          <w:szCs w:val="24"/>
        </w:rPr>
        <w:fldChar w:fldCharType="begin"/>
      </w:r>
      <w:r w:rsidR="00316845">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(WHO)&lt;/Author&gt;&lt;Year&gt;2023&lt;/Year&gt;&lt;RecNum&gt;2620&lt;/RecNum&gt;&lt;DisplayText&gt;[15]&lt;/DisplayText&gt;&lt;record&gt;&lt;rec-number&gt;2620&lt;/rec-number&gt;&lt;foreign-keys&gt;&lt;key app="EN" db-id="05zr25zstx0feke0r9pvz2ryeprdzxvff2xv" timestamp="1677509135"&gt;2620&lt;/key&gt;&lt;/foreign-keys&gt;&lt;ref-type name="Journal Article"&gt;17&lt;/ref-type&gt;&lt;contributors&gt;&lt;authors&gt;&lt;author&gt;World Health Organization (WHO),&lt;/author&gt;&lt;/authors&gt;&lt;/contributors&gt;&lt;titles&gt;&lt;title&gt;International Guidelines for Certification and Classification (Coding) of COVID-19 as Cause of Death. Available from: https://www.who.int/publications/m/item/international-guidelines-for-certification-and-classification-(coding)-of-covid-19-as-cause-of-death. Accessed on: February 27, 2023.&lt;/title&gt;&lt;/titles&gt;&lt;dates&gt;&lt;year&gt;2023&lt;/year&gt;&lt;/dates&gt;&lt;urls&gt;&lt;/urls&gt;&lt;/record&gt;&lt;/Cite&gt;&lt;/EndNote&gt;</w:instrText>
      </w:r>
      <w:r w:rsidR="00316845">
        <w:rPr>
          <w:rFonts w:asciiTheme="majorBidi" w:hAnsiTheme="majorBidi" w:cstheme="majorBidi"/>
          <w:bCs/>
          <w:color w:val="000000" w:themeColor="text1"/>
          <w:sz w:val="24"/>
          <w:szCs w:val="24"/>
        </w:rPr>
        <w:fldChar w:fldCharType="separate"/>
      </w:r>
      <w:r w:rsidR="00316845">
        <w:rPr>
          <w:rFonts w:asciiTheme="majorBidi" w:hAnsiTheme="majorBidi" w:cstheme="majorBidi"/>
          <w:bCs/>
          <w:noProof/>
          <w:color w:val="000000" w:themeColor="text1"/>
          <w:sz w:val="24"/>
          <w:szCs w:val="24"/>
        </w:rPr>
        <w:t>[15]</w:t>
      </w:r>
      <w:r w:rsidR="00316845">
        <w:rPr>
          <w:rFonts w:asciiTheme="majorBidi" w:hAnsiTheme="majorBidi" w:cstheme="majorBidi"/>
          <w:bCs/>
          <w:color w:val="000000" w:themeColor="text1"/>
          <w:sz w:val="24"/>
          <w:szCs w:val="24"/>
        </w:rPr>
        <w:fldChar w:fldCharType="end"/>
      </w:r>
      <w:r>
        <w:rPr>
          <w:rFonts w:asciiTheme="majorBidi" w:eastAsia="Times New Roman" w:hAnsiTheme="majorBidi" w:cstheme="majorBidi"/>
          <w:kern w:val="36"/>
          <w:sz w:val="24"/>
          <w:szCs w:val="24"/>
          <w:lang w:eastAsia="en-GB"/>
        </w:rPr>
        <w:t>.</w:t>
      </w:r>
      <w:r>
        <w:rPr>
          <w:rFonts w:ascii="Times New Roman" w:hAnsi="Times New Roman" w:cs="Times New Roman"/>
          <w:b/>
          <w:bCs/>
          <w:color w:val="000000" w:themeColor="text1"/>
          <w:sz w:val="24"/>
          <w:szCs w:val="24"/>
        </w:rPr>
        <w:t xml:space="preserve"> </w:t>
      </w:r>
      <w:bookmarkEnd w:id="5"/>
      <w:bookmarkEnd w:id="9"/>
      <w:r w:rsidR="00AB3FF3">
        <w:rPr>
          <w:rFonts w:ascii="Times New Roman" w:hAnsi="Times New Roman" w:cs="Times New Roman"/>
          <w:b/>
          <w:color w:val="000000" w:themeColor="text1"/>
          <w:sz w:val="24"/>
          <w:szCs w:val="24"/>
        </w:rPr>
        <w:br w:type="page"/>
      </w:r>
    </w:p>
    <w:p w14:paraId="49FE4C82" w14:textId="3C1DD133" w:rsidR="00843936" w:rsidRPr="00523D4C" w:rsidRDefault="00843936" w:rsidP="00843936">
      <w:pPr>
        <w:pStyle w:val="Heading1"/>
        <w:spacing w:before="0" w:line="480" w:lineRule="auto"/>
        <w:rPr>
          <w:rFonts w:asciiTheme="majorBidi" w:hAnsiTheme="majorBidi"/>
          <w:b/>
          <w:bCs/>
          <w:color w:val="auto"/>
          <w:sz w:val="24"/>
          <w:szCs w:val="24"/>
        </w:rPr>
      </w:pPr>
      <w:bookmarkStart w:id="16" w:name="_Toc113187733"/>
      <w:bookmarkStart w:id="17" w:name="_Toc138171745"/>
      <w:r w:rsidRPr="00903D45">
        <w:rPr>
          <w:rFonts w:ascii="Times New Roman" w:hAnsi="Times New Roman" w:cs="Times New Roman"/>
          <w:b/>
          <w:i/>
          <w:iCs/>
          <w:color w:val="000000" w:themeColor="text1"/>
          <w:sz w:val="24"/>
          <w:szCs w:val="24"/>
        </w:rPr>
        <w:lastRenderedPageBreak/>
        <w:t xml:space="preserve">Section </w:t>
      </w:r>
      <w:r w:rsidR="00813339" w:rsidRPr="00903D45">
        <w:rPr>
          <w:rFonts w:ascii="Times New Roman" w:hAnsi="Times New Roman" w:cs="Times New Roman"/>
          <w:b/>
          <w:i/>
          <w:iCs/>
          <w:color w:val="000000" w:themeColor="text1"/>
          <w:sz w:val="24"/>
          <w:szCs w:val="24"/>
        </w:rPr>
        <w:t>S</w:t>
      </w:r>
      <w:r w:rsidR="00AB3FF3" w:rsidRPr="00903D45">
        <w:rPr>
          <w:rFonts w:ascii="Times New Roman" w:hAnsi="Times New Roman" w:cs="Times New Roman"/>
          <w:b/>
          <w:i/>
          <w:iCs/>
          <w:color w:val="000000" w:themeColor="text1"/>
          <w:sz w:val="24"/>
          <w:szCs w:val="24"/>
        </w:rPr>
        <w:t>2</w:t>
      </w:r>
      <w:r w:rsidR="00903D45" w:rsidRPr="00903D45">
        <w:rPr>
          <w:rFonts w:ascii="Times New Roman" w:hAnsi="Times New Roman" w:cs="Times New Roman"/>
          <w:b/>
          <w:i/>
          <w:iCs/>
          <w:color w:val="000000" w:themeColor="text1"/>
          <w:sz w:val="24"/>
          <w:szCs w:val="24"/>
        </w:rPr>
        <w:t>:</w:t>
      </w:r>
      <w:r w:rsidRPr="00006E73">
        <w:rPr>
          <w:rFonts w:ascii="Times New Roman" w:hAnsi="Times New Roman" w:cs="Times New Roman"/>
          <w:b/>
          <w:color w:val="000000" w:themeColor="text1"/>
          <w:sz w:val="24"/>
          <w:szCs w:val="24"/>
        </w:rPr>
        <w:t xml:space="preserve"> </w:t>
      </w:r>
      <w:r w:rsidRPr="00523D4C">
        <w:rPr>
          <w:rFonts w:asciiTheme="majorBidi" w:hAnsiTheme="majorBidi"/>
          <w:b/>
          <w:bCs/>
          <w:color w:val="auto"/>
          <w:sz w:val="24"/>
          <w:szCs w:val="24"/>
        </w:rPr>
        <w:t>Laboratory methods</w:t>
      </w:r>
      <w:r>
        <w:rPr>
          <w:rFonts w:asciiTheme="majorBidi" w:hAnsiTheme="majorBidi"/>
          <w:b/>
          <w:bCs/>
          <w:color w:val="auto"/>
          <w:sz w:val="24"/>
          <w:szCs w:val="24"/>
        </w:rPr>
        <w:t xml:space="preserve"> and variant ascertainment</w:t>
      </w:r>
      <w:bookmarkEnd w:id="1"/>
      <w:bookmarkEnd w:id="2"/>
      <w:bookmarkEnd w:id="16"/>
      <w:bookmarkEnd w:id="17"/>
    </w:p>
    <w:p w14:paraId="6B6A6456" w14:textId="77777777" w:rsidR="00BA5226" w:rsidRPr="00F200D7" w:rsidRDefault="00BA5226" w:rsidP="00BA5226">
      <w:pPr>
        <w:pStyle w:val="Heading2"/>
        <w:spacing w:before="0" w:after="120" w:line="480" w:lineRule="auto"/>
        <w:rPr>
          <w:rFonts w:asciiTheme="majorBidi" w:hAnsiTheme="majorBidi"/>
          <w:b/>
          <w:bCs/>
          <w:color w:val="auto"/>
          <w:sz w:val="24"/>
          <w:szCs w:val="24"/>
        </w:rPr>
      </w:pPr>
      <w:bookmarkStart w:id="18" w:name="_Toc117963322"/>
      <w:bookmarkStart w:id="19" w:name="_Toc138171746"/>
      <w:bookmarkStart w:id="20" w:name="_Toc107781964"/>
      <w:bookmarkStart w:id="21" w:name="_Toc113187734"/>
      <w:bookmarkStart w:id="22" w:name="_Toc92134674"/>
      <w:bookmarkStart w:id="23" w:name="_Toc95053509"/>
      <w:bookmarkStart w:id="24" w:name="_Toc96613356"/>
      <w:bookmarkStart w:id="25" w:name="_Toc96531024"/>
      <w:r w:rsidRPr="00F200D7">
        <w:rPr>
          <w:rFonts w:asciiTheme="majorBidi" w:hAnsiTheme="majorBidi"/>
          <w:b/>
          <w:bCs/>
          <w:color w:val="auto"/>
          <w:sz w:val="24"/>
          <w:szCs w:val="24"/>
        </w:rPr>
        <w:t>Real-time reverse-transcription polymerase chain reaction testing</w:t>
      </w:r>
      <w:bookmarkEnd w:id="18"/>
      <w:bookmarkEnd w:id="19"/>
    </w:p>
    <w:p w14:paraId="6B982D8D" w14:textId="77777777" w:rsidR="00BA5226" w:rsidRDefault="00BA5226" w:rsidP="00BA5226">
      <w:pPr>
        <w:spacing w:after="120" w:line="480" w:lineRule="auto"/>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 xml:space="preserve">Nasopharyngeal and/or oropharyngeal swabs were collected for polymerase chain reaction (PCR) testing and placed in Universal Transport Medium (UTM). Aliquots of UTM were: 1) extracted on KingFisher Flex (Thermo Fisher Scientific, USA), </w:t>
      </w:r>
      <w:r w:rsidRPr="00E0168E">
        <w:rPr>
          <w:rFonts w:asciiTheme="majorBidi" w:hAnsiTheme="majorBidi" w:cstheme="majorBidi"/>
          <w:bCs/>
          <w:color w:val="000000" w:themeColor="text1"/>
          <w:sz w:val="24"/>
          <w:szCs w:val="24"/>
        </w:rPr>
        <w:t>MGISP-960 (MGI, China)</w:t>
      </w:r>
      <w:r>
        <w:rPr>
          <w:rFonts w:asciiTheme="majorBidi" w:hAnsiTheme="majorBidi" w:cstheme="majorBidi"/>
          <w:bCs/>
          <w:color w:val="000000" w:themeColor="text1"/>
          <w:sz w:val="24"/>
          <w:szCs w:val="24"/>
        </w:rPr>
        <w:t>, or ExiPrep</w:t>
      </w:r>
      <w:r w:rsidRPr="00E0168E">
        <w:rPr>
          <w:rFonts w:asciiTheme="majorBidi" w:hAnsiTheme="majorBidi" w:cstheme="majorBidi"/>
          <w:bCs/>
          <w:color w:val="000000" w:themeColor="text1"/>
          <w:sz w:val="24"/>
          <w:szCs w:val="24"/>
        </w:rPr>
        <w:t xml:space="preserve"> 96 Lite (Bioneer, South Korea)</w:t>
      </w:r>
      <w:r>
        <w:rPr>
          <w:rFonts w:asciiTheme="majorBidi" w:hAnsiTheme="majorBidi" w:cstheme="majorBidi"/>
          <w:bCs/>
          <w:color w:val="000000" w:themeColor="text1"/>
          <w:sz w:val="24"/>
          <w:szCs w:val="24"/>
        </w:rPr>
        <w:t xml:space="preserve"> followed by testing with real-time reverse-transcription PCR (RT-qPCR) using TaqPath COVID-19 Combo Kits (Thermo Fisher Scientific, USA) on an ABI 7500 FAST (Thermo Fisher Scientific, USA); 2) tested directly on the Cepheid GeneXpert system using the Xpert Xpress SARS-CoV-2 (Cepheid, USA); or 3) loaded directly into a Roche cobas 6800 system and assayed with the cobas SARS-CoV-2 Test (Roche, Switzerland). The first assay targets the viral S, N, and ORF1ab gene regions. The second targets the viral N and E-gene regions, and the third targets the ORF1ab and E-gene regions.</w:t>
      </w:r>
    </w:p>
    <w:p w14:paraId="4818733B" w14:textId="77777777" w:rsidR="00BA5226" w:rsidRDefault="00BA5226" w:rsidP="00BA5226">
      <w:pPr>
        <w:spacing w:after="120" w:line="480" w:lineRule="auto"/>
        <w:rPr>
          <w:rFonts w:asciiTheme="majorBidi" w:hAnsiTheme="majorBidi" w:cstheme="majorBidi"/>
          <w:bCs/>
          <w:color w:val="000000" w:themeColor="text1"/>
          <w:sz w:val="24"/>
          <w:szCs w:val="24"/>
        </w:rPr>
      </w:pPr>
      <w:r w:rsidRPr="00C8585D">
        <w:rPr>
          <w:rFonts w:asciiTheme="majorBidi" w:hAnsiTheme="majorBidi" w:cstheme="majorBidi"/>
          <w:bCs/>
          <w:color w:val="000000" w:themeColor="text1"/>
          <w:sz w:val="24"/>
          <w:szCs w:val="24"/>
        </w:rPr>
        <w:t>All PCR testing was conducted at the Hamad Medical Corporation Central Laboratory or Sidra Medicine Laboratory, following standardized protocols.</w:t>
      </w:r>
    </w:p>
    <w:p w14:paraId="6D0985C2" w14:textId="77777777" w:rsidR="00BA5226" w:rsidRDefault="00BA5226" w:rsidP="00BA5226">
      <w:pPr>
        <w:pStyle w:val="Heading2"/>
        <w:spacing w:before="0" w:after="120" w:line="480" w:lineRule="auto"/>
        <w:rPr>
          <w:rFonts w:asciiTheme="majorBidi" w:hAnsiTheme="majorBidi"/>
          <w:b/>
          <w:bCs/>
          <w:color w:val="auto"/>
          <w:sz w:val="24"/>
          <w:szCs w:val="24"/>
        </w:rPr>
      </w:pPr>
      <w:bookmarkStart w:id="26" w:name="_Toc117963323"/>
      <w:bookmarkStart w:id="27" w:name="_Toc138171747"/>
      <w:r>
        <w:rPr>
          <w:rFonts w:asciiTheme="majorBidi" w:hAnsiTheme="majorBidi"/>
          <w:b/>
          <w:bCs/>
          <w:color w:val="auto"/>
          <w:sz w:val="24"/>
          <w:szCs w:val="24"/>
        </w:rPr>
        <w:t>Rapid antigen</w:t>
      </w:r>
      <w:r w:rsidRPr="00F200D7">
        <w:rPr>
          <w:rFonts w:asciiTheme="majorBidi" w:hAnsiTheme="majorBidi"/>
          <w:b/>
          <w:bCs/>
          <w:color w:val="auto"/>
          <w:sz w:val="24"/>
          <w:szCs w:val="24"/>
        </w:rPr>
        <w:t xml:space="preserve"> testing</w:t>
      </w:r>
      <w:bookmarkEnd w:id="26"/>
      <w:bookmarkEnd w:id="27"/>
    </w:p>
    <w:p w14:paraId="215D4FD3" w14:textId="77777777" w:rsidR="00BA5226" w:rsidRPr="006F1F8E" w:rsidRDefault="00BA5226" w:rsidP="00BA5226">
      <w:pPr>
        <w:spacing w:after="120" w:line="480" w:lineRule="auto"/>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S</w:t>
      </w:r>
      <w:r w:rsidRPr="0000584F">
        <w:rPr>
          <w:rFonts w:asciiTheme="majorBidi" w:hAnsiTheme="majorBidi" w:cstheme="majorBidi"/>
          <w:bCs/>
          <w:color w:val="000000" w:themeColor="text1"/>
          <w:sz w:val="24"/>
          <w:szCs w:val="24"/>
        </w:rPr>
        <w:t xml:space="preserve">evere acute respiratory syndrome coronavirus 2 (SARS-CoV-2) </w:t>
      </w:r>
      <w:r w:rsidRPr="006F1F8E">
        <w:rPr>
          <w:rFonts w:asciiTheme="majorBidi" w:hAnsiTheme="majorBidi" w:cstheme="majorBidi"/>
          <w:bCs/>
          <w:color w:val="000000" w:themeColor="text1"/>
          <w:sz w:val="24"/>
          <w:szCs w:val="24"/>
        </w:rPr>
        <w:t xml:space="preserve">antigen tests were performed on nasopharyngeal swabs using one of the following lateral flow antigen tests: Panbio COVID-19 Ag Rapid Test Device (Abbott, USA); SARS-CoV-2 Rapid Antigen Test (Roche, Switzerland); Standard Q COVID-19 Antigen Test (SD Biosensor, Korea); or CareStart COVID-19 Antigen Test (Access Bio, USA). All antigen tests were performed point-of-care according to each manufacturer’s instructions at </w:t>
      </w:r>
      <w:r>
        <w:rPr>
          <w:rFonts w:asciiTheme="majorBidi" w:hAnsiTheme="majorBidi" w:cstheme="majorBidi"/>
          <w:bCs/>
          <w:color w:val="000000" w:themeColor="text1"/>
          <w:sz w:val="24"/>
          <w:szCs w:val="24"/>
        </w:rPr>
        <w:t xml:space="preserve">public or private </w:t>
      </w:r>
      <w:r w:rsidRPr="006F1F8E">
        <w:rPr>
          <w:rFonts w:asciiTheme="majorBidi" w:hAnsiTheme="majorBidi" w:cstheme="majorBidi"/>
          <w:bCs/>
          <w:color w:val="000000" w:themeColor="text1"/>
          <w:sz w:val="24"/>
          <w:szCs w:val="24"/>
        </w:rPr>
        <w:t xml:space="preserve">hospitals and clinics throughout Qatar with prior authorization and training by the Ministry of Public Health (MOPH). Antigen test results </w:t>
      </w:r>
      <w:r w:rsidRPr="006F1F8E">
        <w:rPr>
          <w:rFonts w:asciiTheme="majorBidi" w:hAnsiTheme="majorBidi" w:cstheme="majorBidi"/>
          <w:bCs/>
          <w:color w:val="000000" w:themeColor="text1"/>
          <w:sz w:val="24"/>
          <w:szCs w:val="24"/>
        </w:rPr>
        <w:lastRenderedPageBreak/>
        <w:t xml:space="preserve">were electronically reported to the MOPH in real time using the Antigen Test Management System which is integrated with the national </w:t>
      </w:r>
      <w:r w:rsidRPr="0000584F">
        <w:rPr>
          <w:rFonts w:asciiTheme="majorBidi" w:eastAsia="Times New Roman" w:hAnsiTheme="majorBidi" w:cstheme="majorBidi"/>
          <w:kern w:val="36"/>
          <w:sz w:val="24"/>
          <w:szCs w:val="24"/>
          <w:lang w:eastAsia="en-GB"/>
        </w:rPr>
        <w:t xml:space="preserve">Coronavirus Disease 2019 (COVID-19) </w:t>
      </w:r>
      <w:r w:rsidRPr="006F1F8E">
        <w:rPr>
          <w:rFonts w:asciiTheme="majorBidi" w:hAnsiTheme="majorBidi" w:cstheme="majorBidi"/>
          <w:bCs/>
          <w:color w:val="000000" w:themeColor="text1"/>
          <w:sz w:val="24"/>
          <w:szCs w:val="24"/>
        </w:rPr>
        <w:t>database.</w:t>
      </w:r>
    </w:p>
    <w:p w14:paraId="4550F450" w14:textId="77777777" w:rsidR="00BA5226" w:rsidRDefault="00BA5226" w:rsidP="009202BF">
      <w:pPr>
        <w:pStyle w:val="Heading2"/>
        <w:spacing w:before="0" w:after="120" w:line="480" w:lineRule="auto"/>
        <w:rPr>
          <w:rFonts w:asciiTheme="majorBidi" w:hAnsiTheme="majorBidi"/>
          <w:b/>
          <w:bCs/>
          <w:color w:val="auto"/>
          <w:sz w:val="24"/>
          <w:szCs w:val="24"/>
        </w:rPr>
      </w:pPr>
    </w:p>
    <w:bookmarkEnd w:id="20"/>
    <w:bookmarkEnd w:id="21"/>
    <w:bookmarkEnd w:id="22"/>
    <w:bookmarkEnd w:id="23"/>
    <w:bookmarkEnd w:id="24"/>
    <w:bookmarkEnd w:id="25"/>
    <w:p w14:paraId="53920C06" w14:textId="77777777" w:rsidR="00843936" w:rsidRDefault="00843936">
      <w:pPr>
        <w:rPr>
          <w:rFonts w:ascii="Times New Roman" w:eastAsiaTheme="majorEastAsia"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6E39C393" w14:textId="21F6C6D3" w:rsidR="00A452B8" w:rsidRDefault="00A452B8" w:rsidP="00A452B8">
      <w:pPr>
        <w:pStyle w:val="Heading1"/>
        <w:spacing w:before="0"/>
        <w:rPr>
          <w:rFonts w:ascii="Times New Roman" w:hAnsi="Times New Roman" w:cs="Times New Roman"/>
          <w:b/>
          <w:bCs/>
          <w:color w:val="000000" w:themeColor="text1"/>
          <w:sz w:val="24"/>
          <w:szCs w:val="24"/>
        </w:rPr>
      </w:pPr>
      <w:bookmarkStart w:id="28" w:name="_Toc113187738"/>
      <w:bookmarkStart w:id="29" w:name="_Toc138171748"/>
      <w:r w:rsidRPr="00903D45">
        <w:rPr>
          <w:rFonts w:ascii="Times New Roman" w:hAnsi="Times New Roman" w:cs="Times New Roman"/>
          <w:b/>
          <w:bCs/>
          <w:i/>
          <w:iCs/>
          <w:color w:val="000000" w:themeColor="text1"/>
          <w:sz w:val="24"/>
          <w:szCs w:val="24"/>
        </w:rPr>
        <w:lastRenderedPageBreak/>
        <w:t>Table S1</w:t>
      </w:r>
      <w:r w:rsidR="00903D45" w:rsidRPr="00903D45">
        <w:rPr>
          <w:rFonts w:ascii="Times New Roman" w:hAnsi="Times New Roman" w:cs="Times New Roman"/>
          <w:b/>
          <w:bCs/>
          <w:i/>
          <w:iCs/>
          <w:color w:val="000000" w:themeColor="text1"/>
          <w:sz w:val="24"/>
          <w:szCs w:val="24"/>
        </w:rPr>
        <w:t>:</w:t>
      </w:r>
      <w:r w:rsidRPr="00791E3D">
        <w:rPr>
          <w:rFonts w:ascii="Times New Roman" w:hAnsi="Times New Roman" w:cs="Times New Roman"/>
          <w:b/>
          <w:bCs/>
          <w:color w:val="000000" w:themeColor="text1"/>
          <w:sz w:val="24"/>
          <w:szCs w:val="24"/>
        </w:rPr>
        <w:t xml:space="preserve"> STROBE checklist for cohort studies.</w:t>
      </w:r>
      <w:bookmarkEnd w:id="28"/>
      <w:bookmarkEnd w:id="29"/>
    </w:p>
    <w:tbl>
      <w:tblPr>
        <w:tblW w:w="5000" w:type="pct"/>
        <w:tblBorders>
          <w:insideH w:val="single" w:sz="4" w:space="0" w:color="auto"/>
        </w:tblBorders>
        <w:tblLook w:val="04A0" w:firstRow="1" w:lastRow="0" w:firstColumn="1" w:lastColumn="0" w:noHBand="0" w:noVBand="1"/>
      </w:tblPr>
      <w:tblGrid>
        <w:gridCol w:w="1603"/>
        <w:gridCol w:w="692"/>
        <w:gridCol w:w="4186"/>
        <w:gridCol w:w="2879"/>
      </w:tblGrid>
      <w:tr w:rsidR="00A452B8" w:rsidRPr="0071478C" w14:paraId="569DE99E" w14:textId="77777777" w:rsidTr="000442DB">
        <w:tc>
          <w:tcPr>
            <w:tcW w:w="856" w:type="pct"/>
            <w:tcBorders>
              <w:top w:val="single" w:sz="4" w:space="0" w:color="auto"/>
              <w:left w:val="nil"/>
              <w:bottom w:val="single" w:sz="4" w:space="0" w:color="auto"/>
              <w:right w:val="single" w:sz="4" w:space="0" w:color="auto"/>
            </w:tcBorders>
          </w:tcPr>
          <w:p w14:paraId="3910D218"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p>
        </w:tc>
        <w:tc>
          <w:tcPr>
            <w:tcW w:w="370" w:type="pct"/>
            <w:tcBorders>
              <w:top w:val="single" w:sz="4" w:space="0" w:color="auto"/>
              <w:left w:val="single" w:sz="4" w:space="0" w:color="auto"/>
              <w:bottom w:val="single" w:sz="4" w:space="0" w:color="auto"/>
              <w:right w:val="single" w:sz="4" w:space="0" w:color="auto"/>
            </w:tcBorders>
            <w:vAlign w:val="center"/>
            <w:hideMark/>
          </w:tcPr>
          <w:p w14:paraId="5558A794" w14:textId="77777777" w:rsidR="00A452B8" w:rsidRPr="0071478C" w:rsidRDefault="00A452B8" w:rsidP="000442DB">
            <w:pPr>
              <w:pStyle w:val="TableHeader"/>
              <w:tabs>
                <w:tab w:val="left" w:pos="5400"/>
              </w:tabs>
              <w:spacing w:before="0" w:after="0"/>
              <w:jc w:val="center"/>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Item No</w:t>
            </w:r>
          </w:p>
        </w:tc>
        <w:tc>
          <w:tcPr>
            <w:tcW w:w="2236" w:type="pct"/>
            <w:tcBorders>
              <w:top w:val="single" w:sz="4" w:space="0" w:color="auto"/>
              <w:left w:val="single" w:sz="4" w:space="0" w:color="auto"/>
              <w:bottom w:val="single" w:sz="4" w:space="0" w:color="auto"/>
              <w:right w:val="single" w:sz="4" w:space="0" w:color="auto"/>
            </w:tcBorders>
            <w:vAlign w:val="center"/>
            <w:hideMark/>
          </w:tcPr>
          <w:p w14:paraId="4521AFD5" w14:textId="77777777" w:rsidR="00A452B8" w:rsidRPr="0071478C" w:rsidRDefault="00A452B8" w:rsidP="000442DB">
            <w:pPr>
              <w:pStyle w:val="TableHeader"/>
              <w:tabs>
                <w:tab w:val="left" w:pos="5400"/>
              </w:tabs>
              <w:spacing w:before="0" w:after="0"/>
              <w:jc w:val="center"/>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Recommendation</w:t>
            </w:r>
          </w:p>
        </w:tc>
        <w:tc>
          <w:tcPr>
            <w:tcW w:w="1538" w:type="pct"/>
            <w:tcBorders>
              <w:top w:val="single" w:sz="4" w:space="0" w:color="auto"/>
              <w:left w:val="single" w:sz="4" w:space="0" w:color="auto"/>
              <w:bottom w:val="single" w:sz="4" w:space="0" w:color="auto"/>
              <w:right w:val="nil"/>
            </w:tcBorders>
            <w:vAlign w:val="center"/>
            <w:hideMark/>
          </w:tcPr>
          <w:p w14:paraId="38635AC4" w14:textId="77777777" w:rsidR="00A452B8" w:rsidRPr="0071478C" w:rsidRDefault="00A452B8" w:rsidP="000442DB">
            <w:pPr>
              <w:pStyle w:val="TableHeader"/>
              <w:tabs>
                <w:tab w:val="left" w:pos="5400"/>
              </w:tabs>
              <w:spacing w:before="0" w:after="0"/>
              <w:jc w:val="center"/>
              <w:rPr>
                <w:rFonts w:asciiTheme="majorBidi" w:hAnsiTheme="majorBidi" w:cstheme="majorBidi"/>
                <w:bCs/>
                <w:sz w:val="16"/>
                <w:szCs w:val="16"/>
                <w:lang w:val="de-CH" w:eastAsia="de-CH"/>
              </w:rPr>
            </w:pPr>
            <w:r>
              <w:rPr>
                <w:rFonts w:asciiTheme="majorBidi" w:hAnsiTheme="majorBidi" w:cstheme="majorBidi"/>
                <w:bCs/>
                <w:sz w:val="16"/>
                <w:szCs w:val="16"/>
                <w:lang w:val="de-CH" w:eastAsia="de-CH"/>
              </w:rPr>
              <w:t>Main Text p</w:t>
            </w:r>
            <w:r w:rsidRPr="0071478C">
              <w:rPr>
                <w:rFonts w:asciiTheme="majorBidi" w:hAnsiTheme="majorBidi" w:cstheme="majorBidi"/>
                <w:bCs/>
                <w:sz w:val="16"/>
                <w:szCs w:val="16"/>
                <w:lang w:val="de-CH" w:eastAsia="de-CH"/>
              </w:rPr>
              <w:t>age</w:t>
            </w:r>
          </w:p>
        </w:tc>
      </w:tr>
      <w:tr w:rsidR="00A452B8" w:rsidRPr="0071478C" w14:paraId="36802344" w14:textId="77777777" w:rsidTr="000442DB">
        <w:tc>
          <w:tcPr>
            <w:tcW w:w="856" w:type="pct"/>
            <w:vMerge w:val="restart"/>
            <w:tcBorders>
              <w:top w:val="single" w:sz="4" w:space="0" w:color="auto"/>
              <w:left w:val="nil"/>
              <w:bottom w:val="single" w:sz="4" w:space="0" w:color="auto"/>
              <w:right w:val="single" w:sz="4" w:space="0" w:color="auto"/>
            </w:tcBorders>
            <w:hideMark/>
          </w:tcPr>
          <w:p w14:paraId="03183921" w14:textId="77777777" w:rsidR="00A452B8" w:rsidRPr="0071478C" w:rsidRDefault="00A452B8" w:rsidP="000442DB">
            <w:pPr>
              <w:tabs>
                <w:tab w:val="left" w:pos="5400"/>
              </w:tabs>
              <w:spacing w:after="0" w:line="240" w:lineRule="auto"/>
              <w:rPr>
                <w:rFonts w:asciiTheme="majorBidi" w:hAnsiTheme="majorBidi" w:cstheme="majorBidi"/>
                <w:b/>
                <w:bCs/>
                <w:sz w:val="16"/>
                <w:szCs w:val="16"/>
                <w:lang w:val="de-CH" w:eastAsia="de-CH"/>
              </w:rPr>
            </w:pPr>
            <w:r w:rsidRPr="0071478C">
              <w:rPr>
                <w:rFonts w:asciiTheme="majorBidi" w:hAnsiTheme="majorBidi" w:cstheme="majorBidi"/>
                <w:b/>
                <w:sz w:val="16"/>
                <w:szCs w:val="16"/>
                <w:lang w:val="de-CH" w:eastAsia="de-CH"/>
              </w:rPr>
              <w:t>Title and abstract</w:t>
            </w:r>
          </w:p>
        </w:tc>
        <w:tc>
          <w:tcPr>
            <w:tcW w:w="370" w:type="pct"/>
            <w:vMerge w:val="restart"/>
            <w:tcBorders>
              <w:top w:val="single" w:sz="4" w:space="0" w:color="auto"/>
              <w:left w:val="single" w:sz="4" w:space="0" w:color="auto"/>
              <w:bottom w:val="single" w:sz="4" w:space="0" w:color="auto"/>
              <w:right w:val="single" w:sz="4" w:space="0" w:color="auto"/>
            </w:tcBorders>
            <w:hideMark/>
          </w:tcPr>
          <w:p w14:paraId="53545B96"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1</w:t>
            </w:r>
          </w:p>
        </w:tc>
        <w:tc>
          <w:tcPr>
            <w:tcW w:w="2236" w:type="pct"/>
            <w:tcBorders>
              <w:top w:val="single" w:sz="4" w:space="0" w:color="auto"/>
              <w:left w:val="single" w:sz="4" w:space="0" w:color="auto"/>
              <w:bottom w:val="nil"/>
              <w:right w:val="single" w:sz="4" w:space="0" w:color="auto"/>
            </w:tcBorders>
            <w:hideMark/>
          </w:tcPr>
          <w:p w14:paraId="664A76F6"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w:t>
            </w:r>
            <w:r w:rsidRPr="0071478C">
              <w:rPr>
                <w:rFonts w:asciiTheme="majorBidi" w:hAnsiTheme="majorBidi" w:cstheme="majorBidi"/>
                <w:i/>
                <w:sz w:val="16"/>
                <w:szCs w:val="16"/>
                <w:lang w:val="de-CH" w:eastAsia="de-CH"/>
              </w:rPr>
              <w:t>a</w:t>
            </w:r>
            <w:r w:rsidRPr="0071478C">
              <w:rPr>
                <w:rFonts w:asciiTheme="majorBidi" w:hAnsiTheme="majorBidi" w:cstheme="majorBidi"/>
                <w:sz w:val="16"/>
                <w:szCs w:val="16"/>
                <w:lang w:val="de-CH" w:eastAsia="de-CH"/>
              </w:rPr>
              <w:t>) Indicate the study’s design with a commonly used term in the title or the abstract</w:t>
            </w:r>
          </w:p>
        </w:tc>
        <w:tc>
          <w:tcPr>
            <w:tcW w:w="1538" w:type="pct"/>
            <w:tcBorders>
              <w:top w:val="single" w:sz="4" w:space="0" w:color="auto"/>
              <w:left w:val="single" w:sz="4" w:space="0" w:color="auto"/>
              <w:bottom w:val="nil"/>
              <w:right w:val="nil"/>
            </w:tcBorders>
          </w:tcPr>
          <w:p w14:paraId="51C2BAAB" w14:textId="77777777"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Abstract</w:t>
            </w:r>
          </w:p>
        </w:tc>
      </w:tr>
      <w:tr w:rsidR="00A452B8" w:rsidRPr="0071478C" w14:paraId="661EF7A6"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6CD5A5D1" w14:textId="77777777" w:rsidR="00A452B8" w:rsidRPr="0071478C" w:rsidRDefault="00A452B8" w:rsidP="000442DB">
            <w:pPr>
              <w:spacing w:after="0" w:line="240" w:lineRule="auto"/>
              <w:rPr>
                <w:rFonts w:asciiTheme="majorBidi" w:hAnsiTheme="majorBidi" w:cstheme="majorBidi"/>
                <w:b/>
                <w:bCs/>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5B473304"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nil"/>
              <w:left w:val="single" w:sz="4" w:space="0" w:color="auto"/>
              <w:bottom w:val="nil"/>
              <w:right w:val="single" w:sz="4" w:space="0" w:color="auto"/>
            </w:tcBorders>
            <w:hideMark/>
          </w:tcPr>
          <w:p w14:paraId="557D1677"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w:t>
            </w:r>
            <w:r w:rsidRPr="0071478C">
              <w:rPr>
                <w:rFonts w:asciiTheme="majorBidi" w:hAnsiTheme="majorBidi" w:cstheme="majorBidi"/>
                <w:i/>
                <w:sz w:val="16"/>
                <w:szCs w:val="16"/>
                <w:lang w:val="de-CH" w:eastAsia="de-CH"/>
              </w:rPr>
              <w:t>b</w:t>
            </w:r>
            <w:r w:rsidRPr="0071478C">
              <w:rPr>
                <w:rFonts w:asciiTheme="majorBidi" w:hAnsiTheme="majorBidi" w:cstheme="majorBidi"/>
                <w:sz w:val="16"/>
                <w:szCs w:val="16"/>
                <w:lang w:val="de-CH" w:eastAsia="de-CH"/>
              </w:rPr>
              <w:t>) Provide in the abstract an informative and balanced summary of what was done and what was found</w:t>
            </w:r>
          </w:p>
        </w:tc>
        <w:tc>
          <w:tcPr>
            <w:tcW w:w="1538" w:type="pct"/>
            <w:tcBorders>
              <w:top w:val="nil"/>
              <w:left w:val="single" w:sz="4" w:space="0" w:color="auto"/>
              <w:bottom w:val="nil"/>
              <w:right w:val="nil"/>
            </w:tcBorders>
          </w:tcPr>
          <w:p w14:paraId="3AD3B04B" w14:textId="77777777"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Abstract</w:t>
            </w:r>
          </w:p>
        </w:tc>
      </w:tr>
      <w:tr w:rsidR="00A452B8" w:rsidRPr="0071478C" w14:paraId="672D25AB" w14:textId="77777777" w:rsidTr="000442DB">
        <w:tc>
          <w:tcPr>
            <w:tcW w:w="5000" w:type="pct"/>
            <w:gridSpan w:val="4"/>
            <w:tcBorders>
              <w:top w:val="single" w:sz="4" w:space="0" w:color="auto"/>
              <w:left w:val="nil"/>
              <w:bottom w:val="single" w:sz="4" w:space="0" w:color="auto"/>
              <w:right w:val="nil"/>
            </w:tcBorders>
            <w:hideMark/>
          </w:tcPr>
          <w:p w14:paraId="4D0F834E" w14:textId="77777777" w:rsidR="00A452B8" w:rsidRPr="0071478C" w:rsidRDefault="00A452B8" w:rsidP="000442DB">
            <w:pPr>
              <w:pStyle w:val="TableSubHead"/>
              <w:tabs>
                <w:tab w:val="left" w:pos="5400"/>
              </w:tabs>
              <w:spacing w:before="0" w:after="0"/>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Introduction</w:t>
            </w:r>
          </w:p>
        </w:tc>
      </w:tr>
      <w:tr w:rsidR="00A452B8" w:rsidRPr="0071478C" w14:paraId="780E660C" w14:textId="77777777" w:rsidTr="000442DB">
        <w:tc>
          <w:tcPr>
            <w:tcW w:w="856" w:type="pct"/>
            <w:tcBorders>
              <w:top w:val="single" w:sz="4" w:space="0" w:color="auto"/>
              <w:left w:val="nil"/>
              <w:bottom w:val="single" w:sz="4" w:space="0" w:color="auto"/>
              <w:right w:val="single" w:sz="4" w:space="0" w:color="auto"/>
            </w:tcBorders>
            <w:hideMark/>
          </w:tcPr>
          <w:p w14:paraId="4A0B0542"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Background/rationale</w:t>
            </w:r>
          </w:p>
        </w:tc>
        <w:tc>
          <w:tcPr>
            <w:tcW w:w="370" w:type="pct"/>
            <w:tcBorders>
              <w:top w:val="single" w:sz="4" w:space="0" w:color="auto"/>
              <w:left w:val="single" w:sz="4" w:space="0" w:color="auto"/>
              <w:bottom w:val="single" w:sz="4" w:space="0" w:color="auto"/>
              <w:right w:val="single" w:sz="4" w:space="0" w:color="auto"/>
            </w:tcBorders>
            <w:hideMark/>
          </w:tcPr>
          <w:p w14:paraId="23D5A3A6"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2</w:t>
            </w:r>
          </w:p>
        </w:tc>
        <w:tc>
          <w:tcPr>
            <w:tcW w:w="2236" w:type="pct"/>
            <w:tcBorders>
              <w:top w:val="single" w:sz="4" w:space="0" w:color="auto"/>
              <w:left w:val="single" w:sz="4" w:space="0" w:color="auto"/>
              <w:bottom w:val="single" w:sz="4" w:space="0" w:color="auto"/>
              <w:right w:val="single" w:sz="4" w:space="0" w:color="auto"/>
            </w:tcBorders>
            <w:hideMark/>
          </w:tcPr>
          <w:p w14:paraId="55F3D5A5"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Explain the scientific background and rationale for the investigation being reported</w:t>
            </w:r>
          </w:p>
        </w:tc>
        <w:tc>
          <w:tcPr>
            <w:tcW w:w="1538" w:type="pct"/>
            <w:tcBorders>
              <w:top w:val="nil"/>
              <w:left w:val="single" w:sz="4" w:space="0" w:color="auto"/>
              <w:bottom w:val="single" w:sz="4" w:space="0" w:color="auto"/>
              <w:right w:val="nil"/>
            </w:tcBorders>
          </w:tcPr>
          <w:p w14:paraId="0657F994" w14:textId="77777777"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Introduction</w:t>
            </w:r>
          </w:p>
        </w:tc>
      </w:tr>
      <w:tr w:rsidR="00A452B8" w:rsidRPr="0071478C" w14:paraId="15B0C9DE" w14:textId="77777777" w:rsidTr="000442DB">
        <w:tc>
          <w:tcPr>
            <w:tcW w:w="856" w:type="pct"/>
            <w:tcBorders>
              <w:top w:val="single" w:sz="4" w:space="0" w:color="auto"/>
              <w:left w:val="nil"/>
              <w:bottom w:val="single" w:sz="4" w:space="0" w:color="auto"/>
              <w:right w:val="single" w:sz="4" w:space="0" w:color="auto"/>
            </w:tcBorders>
            <w:hideMark/>
          </w:tcPr>
          <w:p w14:paraId="5B6DDEE8"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Objectives</w:t>
            </w:r>
          </w:p>
        </w:tc>
        <w:tc>
          <w:tcPr>
            <w:tcW w:w="370" w:type="pct"/>
            <w:tcBorders>
              <w:top w:val="single" w:sz="4" w:space="0" w:color="auto"/>
              <w:left w:val="single" w:sz="4" w:space="0" w:color="auto"/>
              <w:bottom w:val="single" w:sz="4" w:space="0" w:color="auto"/>
              <w:right w:val="single" w:sz="4" w:space="0" w:color="auto"/>
            </w:tcBorders>
            <w:hideMark/>
          </w:tcPr>
          <w:p w14:paraId="210D5090"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3</w:t>
            </w:r>
          </w:p>
        </w:tc>
        <w:tc>
          <w:tcPr>
            <w:tcW w:w="2236" w:type="pct"/>
            <w:tcBorders>
              <w:top w:val="single" w:sz="4" w:space="0" w:color="auto"/>
              <w:left w:val="single" w:sz="4" w:space="0" w:color="auto"/>
              <w:bottom w:val="single" w:sz="4" w:space="0" w:color="auto"/>
              <w:right w:val="single" w:sz="4" w:space="0" w:color="auto"/>
            </w:tcBorders>
            <w:hideMark/>
          </w:tcPr>
          <w:p w14:paraId="16D85578"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State specific objectives, including any prespecified hypotheses</w:t>
            </w:r>
          </w:p>
        </w:tc>
        <w:tc>
          <w:tcPr>
            <w:tcW w:w="1538" w:type="pct"/>
            <w:tcBorders>
              <w:top w:val="single" w:sz="4" w:space="0" w:color="auto"/>
              <w:left w:val="single" w:sz="4" w:space="0" w:color="auto"/>
              <w:bottom w:val="nil"/>
              <w:right w:val="nil"/>
            </w:tcBorders>
          </w:tcPr>
          <w:p w14:paraId="04539611" w14:textId="77777777"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Introduction</w:t>
            </w:r>
          </w:p>
        </w:tc>
      </w:tr>
      <w:tr w:rsidR="00A452B8" w:rsidRPr="0071478C" w14:paraId="530C2C2C" w14:textId="77777777" w:rsidTr="000442DB">
        <w:tc>
          <w:tcPr>
            <w:tcW w:w="5000" w:type="pct"/>
            <w:gridSpan w:val="4"/>
            <w:tcBorders>
              <w:top w:val="single" w:sz="4" w:space="0" w:color="auto"/>
              <w:left w:val="nil"/>
              <w:bottom w:val="single" w:sz="4" w:space="0" w:color="auto"/>
              <w:right w:val="nil"/>
            </w:tcBorders>
            <w:hideMark/>
          </w:tcPr>
          <w:p w14:paraId="3A3D0C43" w14:textId="77777777" w:rsidR="00A452B8" w:rsidRPr="0071478C" w:rsidRDefault="00A452B8" w:rsidP="000442DB">
            <w:pPr>
              <w:pStyle w:val="TableSubHead"/>
              <w:tabs>
                <w:tab w:val="left" w:pos="5400"/>
              </w:tabs>
              <w:spacing w:before="0" w:after="0"/>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Methods</w:t>
            </w:r>
          </w:p>
        </w:tc>
      </w:tr>
      <w:tr w:rsidR="00A452B8" w:rsidRPr="0071478C" w14:paraId="09715F93" w14:textId="77777777" w:rsidTr="000442DB">
        <w:tc>
          <w:tcPr>
            <w:tcW w:w="856" w:type="pct"/>
            <w:tcBorders>
              <w:top w:val="single" w:sz="4" w:space="0" w:color="auto"/>
              <w:left w:val="nil"/>
              <w:bottom w:val="single" w:sz="4" w:space="0" w:color="auto"/>
              <w:right w:val="single" w:sz="4" w:space="0" w:color="auto"/>
            </w:tcBorders>
            <w:hideMark/>
          </w:tcPr>
          <w:p w14:paraId="150778EA"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Study design</w:t>
            </w:r>
          </w:p>
        </w:tc>
        <w:tc>
          <w:tcPr>
            <w:tcW w:w="370" w:type="pct"/>
            <w:tcBorders>
              <w:top w:val="single" w:sz="4" w:space="0" w:color="auto"/>
              <w:left w:val="single" w:sz="4" w:space="0" w:color="auto"/>
              <w:bottom w:val="single" w:sz="4" w:space="0" w:color="auto"/>
              <w:right w:val="single" w:sz="4" w:space="0" w:color="auto"/>
            </w:tcBorders>
            <w:hideMark/>
          </w:tcPr>
          <w:p w14:paraId="5AB6762F"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4</w:t>
            </w:r>
          </w:p>
        </w:tc>
        <w:tc>
          <w:tcPr>
            <w:tcW w:w="2236" w:type="pct"/>
            <w:tcBorders>
              <w:top w:val="single" w:sz="4" w:space="0" w:color="auto"/>
              <w:left w:val="single" w:sz="4" w:space="0" w:color="auto"/>
              <w:bottom w:val="single" w:sz="4" w:space="0" w:color="auto"/>
              <w:right w:val="single" w:sz="4" w:space="0" w:color="auto"/>
            </w:tcBorders>
            <w:hideMark/>
          </w:tcPr>
          <w:p w14:paraId="24E0C65D"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Present key elements of study design early in the paper</w:t>
            </w:r>
          </w:p>
        </w:tc>
        <w:tc>
          <w:tcPr>
            <w:tcW w:w="1538" w:type="pct"/>
            <w:tcBorders>
              <w:top w:val="nil"/>
              <w:left w:val="single" w:sz="4" w:space="0" w:color="auto"/>
              <w:bottom w:val="single" w:sz="4" w:space="0" w:color="auto"/>
              <w:right w:val="nil"/>
            </w:tcBorders>
          </w:tcPr>
          <w:p w14:paraId="5E2696BB" w14:textId="7E44DDEA"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Methods (‘Study design and cohorts’ &amp; ‘Cohort</w:t>
            </w:r>
            <w:r w:rsidR="00351F8B">
              <w:rPr>
                <w:rFonts w:asciiTheme="majorBidi" w:hAnsiTheme="majorBidi" w:cstheme="majorBidi"/>
                <w:sz w:val="16"/>
                <w:szCs w:val="16"/>
                <w:lang w:val="de-CH" w:eastAsia="de-CH"/>
              </w:rPr>
              <w:t>s’</w:t>
            </w:r>
            <w:r>
              <w:rPr>
                <w:rFonts w:asciiTheme="majorBidi" w:hAnsiTheme="majorBidi" w:cstheme="majorBidi"/>
                <w:sz w:val="16"/>
                <w:szCs w:val="16"/>
                <w:lang w:val="de-CH" w:eastAsia="de-CH"/>
              </w:rPr>
              <w:t xml:space="preserve"> matching</w:t>
            </w:r>
            <w:r w:rsidR="00351F8B">
              <w:rPr>
                <w:rFonts w:asciiTheme="majorBidi" w:hAnsiTheme="majorBidi" w:cstheme="majorBidi"/>
                <w:sz w:val="16"/>
                <w:szCs w:val="16"/>
                <w:lang w:val="de-CH" w:eastAsia="de-CH"/>
              </w:rPr>
              <w:t xml:space="preserve"> and</w:t>
            </w:r>
            <w:r w:rsidR="00791E3D">
              <w:rPr>
                <w:rFonts w:asciiTheme="majorBidi" w:hAnsiTheme="majorBidi" w:cstheme="majorBidi"/>
                <w:sz w:val="16"/>
                <w:szCs w:val="16"/>
                <w:lang w:val="de-CH" w:eastAsia="de-CH"/>
              </w:rPr>
              <w:t xml:space="preserve"> eligibility</w:t>
            </w:r>
            <w:r w:rsidR="00351F8B">
              <w:rPr>
                <w:rFonts w:asciiTheme="majorBidi" w:hAnsiTheme="majorBidi" w:cstheme="majorBidi"/>
                <w:sz w:val="16"/>
                <w:szCs w:val="16"/>
                <w:lang w:val="de-CH" w:eastAsia="de-CH"/>
              </w:rPr>
              <w:t>’</w:t>
            </w:r>
            <w:r w:rsidR="00791E3D">
              <w:rPr>
                <w:rFonts w:asciiTheme="majorBidi" w:hAnsiTheme="majorBidi" w:cstheme="majorBidi"/>
                <w:sz w:val="16"/>
                <w:szCs w:val="16"/>
                <w:lang w:val="de-CH" w:eastAsia="de-CH"/>
              </w:rPr>
              <w:t>,</w:t>
            </w:r>
            <w:r>
              <w:rPr>
                <w:rFonts w:asciiTheme="majorBidi" w:hAnsiTheme="majorBidi" w:cstheme="majorBidi"/>
                <w:sz w:val="16"/>
                <w:szCs w:val="16"/>
                <w:lang w:val="de-CH" w:eastAsia="de-CH"/>
              </w:rPr>
              <w:t xml:space="preserve"> </w:t>
            </w:r>
            <w:r w:rsidR="00351F8B">
              <w:rPr>
                <w:rFonts w:asciiTheme="majorBidi" w:hAnsiTheme="majorBidi" w:cstheme="majorBidi"/>
                <w:sz w:val="16"/>
                <w:szCs w:val="16"/>
                <w:lang w:val="de-CH" w:eastAsia="de-CH"/>
              </w:rPr>
              <w:t>&amp; ‘Cohorts’</w:t>
            </w:r>
            <w:r>
              <w:rPr>
                <w:rFonts w:asciiTheme="majorBidi" w:hAnsiTheme="majorBidi" w:cstheme="majorBidi"/>
                <w:sz w:val="16"/>
                <w:szCs w:val="16"/>
                <w:lang w:val="de-CH" w:eastAsia="de-CH"/>
              </w:rPr>
              <w:t xml:space="preserve"> follow-up’)</w:t>
            </w:r>
          </w:p>
        </w:tc>
      </w:tr>
      <w:tr w:rsidR="00A452B8" w:rsidRPr="0071478C" w14:paraId="28577324" w14:textId="77777777" w:rsidTr="000442DB">
        <w:tc>
          <w:tcPr>
            <w:tcW w:w="856" w:type="pct"/>
            <w:tcBorders>
              <w:top w:val="single" w:sz="4" w:space="0" w:color="auto"/>
              <w:left w:val="nil"/>
              <w:bottom w:val="single" w:sz="4" w:space="0" w:color="auto"/>
              <w:right w:val="single" w:sz="4" w:space="0" w:color="auto"/>
            </w:tcBorders>
            <w:hideMark/>
          </w:tcPr>
          <w:p w14:paraId="5D6C437F"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Setting</w:t>
            </w:r>
          </w:p>
        </w:tc>
        <w:tc>
          <w:tcPr>
            <w:tcW w:w="370" w:type="pct"/>
            <w:tcBorders>
              <w:top w:val="single" w:sz="4" w:space="0" w:color="auto"/>
              <w:left w:val="single" w:sz="4" w:space="0" w:color="auto"/>
              <w:bottom w:val="single" w:sz="4" w:space="0" w:color="auto"/>
              <w:right w:val="single" w:sz="4" w:space="0" w:color="auto"/>
            </w:tcBorders>
            <w:hideMark/>
          </w:tcPr>
          <w:p w14:paraId="1D6648B7"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5</w:t>
            </w:r>
          </w:p>
        </w:tc>
        <w:tc>
          <w:tcPr>
            <w:tcW w:w="2236" w:type="pct"/>
            <w:tcBorders>
              <w:top w:val="single" w:sz="4" w:space="0" w:color="auto"/>
              <w:left w:val="single" w:sz="4" w:space="0" w:color="auto"/>
              <w:bottom w:val="single" w:sz="4" w:space="0" w:color="auto"/>
              <w:right w:val="single" w:sz="4" w:space="0" w:color="auto"/>
            </w:tcBorders>
            <w:hideMark/>
          </w:tcPr>
          <w:p w14:paraId="78004555"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Describe the setting, locations, and relevant dates, including periods of recruitment, exposure, follow-up, and data collection</w:t>
            </w:r>
          </w:p>
        </w:tc>
        <w:tc>
          <w:tcPr>
            <w:tcW w:w="1538" w:type="pct"/>
            <w:tcBorders>
              <w:top w:val="single" w:sz="4" w:space="0" w:color="auto"/>
              <w:left w:val="single" w:sz="4" w:space="0" w:color="auto"/>
              <w:bottom w:val="single" w:sz="4" w:space="0" w:color="auto"/>
              <w:right w:val="nil"/>
            </w:tcBorders>
          </w:tcPr>
          <w:p w14:paraId="3D70B834" w14:textId="7078A060"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 xml:space="preserve">Methods (‘Study design and cohorts’ &amp; </w:t>
            </w:r>
            <w:r w:rsidR="00351F8B">
              <w:rPr>
                <w:rFonts w:asciiTheme="majorBidi" w:hAnsiTheme="majorBidi" w:cstheme="majorBidi"/>
                <w:sz w:val="16"/>
                <w:szCs w:val="16"/>
                <w:lang w:val="de-CH" w:eastAsia="de-CH"/>
              </w:rPr>
              <w:t>‘Cohort</w:t>
            </w:r>
            <w:r w:rsidR="00351F8B">
              <w:rPr>
                <w:rFonts w:asciiTheme="majorBidi" w:hAnsiTheme="majorBidi" w:cstheme="majorBidi"/>
                <w:sz w:val="16"/>
                <w:szCs w:val="16"/>
                <w:lang w:val="de-CH" w:eastAsia="de-CH"/>
              </w:rPr>
              <w:t>s’</w:t>
            </w:r>
            <w:r w:rsidR="00351F8B">
              <w:rPr>
                <w:rFonts w:asciiTheme="majorBidi" w:hAnsiTheme="majorBidi" w:cstheme="majorBidi"/>
                <w:sz w:val="16"/>
                <w:szCs w:val="16"/>
                <w:lang w:val="de-CH" w:eastAsia="de-CH"/>
              </w:rPr>
              <w:t xml:space="preserve"> matching and eligibility’, ‘Cohorts’ follow-up’</w:t>
            </w:r>
            <w:r w:rsidR="00351F8B">
              <w:rPr>
                <w:rFonts w:asciiTheme="majorBidi" w:hAnsiTheme="majorBidi" w:cstheme="majorBidi"/>
                <w:sz w:val="16"/>
                <w:szCs w:val="16"/>
                <w:lang w:val="de-CH" w:eastAsia="de-CH"/>
              </w:rPr>
              <w:t>,</w:t>
            </w:r>
            <w:r w:rsidR="00FA4A48">
              <w:rPr>
                <w:rFonts w:asciiTheme="majorBidi" w:hAnsiTheme="majorBidi" w:cstheme="majorBidi"/>
                <w:sz w:val="16"/>
                <w:szCs w:val="16"/>
                <w:lang w:val="de-CH" w:eastAsia="de-CH"/>
              </w:rPr>
              <w:t xml:space="preserve"> ‘Classification of COVID-19 death’</w:t>
            </w:r>
            <w:r w:rsidR="00351F8B">
              <w:rPr>
                <w:rFonts w:asciiTheme="majorBidi" w:hAnsiTheme="majorBidi" w:cstheme="majorBidi"/>
                <w:sz w:val="16"/>
                <w:szCs w:val="16"/>
                <w:lang w:val="de-CH" w:eastAsia="de-CH"/>
              </w:rPr>
              <w:t>, &amp; ‘Clinical vulnerability status’</w:t>
            </w:r>
            <w:r>
              <w:rPr>
                <w:rFonts w:asciiTheme="majorBidi" w:hAnsiTheme="majorBidi" w:cstheme="majorBidi"/>
                <w:sz w:val="16"/>
                <w:szCs w:val="16"/>
                <w:lang w:val="de-CH" w:eastAsia="de-CH"/>
              </w:rPr>
              <w:t>)</w:t>
            </w:r>
            <w:r w:rsidR="003A286C">
              <w:rPr>
                <w:rFonts w:asciiTheme="majorBidi" w:hAnsiTheme="majorBidi" w:cstheme="majorBidi"/>
                <w:sz w:val="16"/>
                <w:szCs w:val="16"/>
                <w:lang w:val="de-CH" w:eastAsia="de-CH"/>
              </w:rPr>
              <w:t>,</w:t>
            </w:r>
            <w:r>
              <w:rPr>
                <w:rFonts w:asciiTheme="majorBidi" w:hAnsiTheme="majorBidi" w:cstheme="majorBidi"/>
                <w:sz w:val="16"/>
                <w:szCs w:val="16"/>
                <w:lang w:val="de-CH" w:eastAsia="de-CH"/>
              </w:rPr>
              <w:t xml:space="preserve"> &amp; Figure S1</w:t>
            </w:r>
            <w:r w:rsidR="003A286C">
              <w:rPr>
                <w:rFonts w:asciiTheme="majorBidi" w:hAnsiTheme="majorBidi" w:cstheme="majorBidi"/>
                <w:sz w:val="16"/>
                <w:szCs w:val="16"/>
                <w:lang w:val="de-CH" w:eastAsia="de-CH"/>
              </w:rPr>
              <w:t xml:space="preserve"> &amp; Sections S1-S</w:t>
            </w:r>
            <w:r w:rsidR="002B2E10">
              <w:rPr>
                <w:rFonts w:asciiTheme="majorBidi" w:hAnsiTheme="majorBidi" w:cstheme="majorBidi"/>
                <w:sz w:val="16"/>
                <w:szCs w:val="16"/>
                <w:lang w:val="de-CH" w:eastAsia="de-CH"/>
              </w:rPr>
              <w:t>2</w:t>
            </w:r>
            <w:r>
              <w:rPr>
                <w:rFonts w:asciiTheme="majorBidi" w:hAnsiTheme="majorBidi" w:cstheme="majorBidi"/>
                <w:sz w:val="16"/>
                <w:szCs w:val="16"/>
                <w:lang w:val="de-CH" w:eastAsia="de-CH"/>
              </w:rPr>
              <w:t xml:space="preserve"> in Supplementary Appendix</w:t>
            </w:r>
          </w:p>
        </w:tc>
      </w:tr>
      <w:tr w:rsidR="00A452B8" w:rsidRPr="0071478C" w14:paraId="04EC4E1B" w14:textId="77777777" w:rsidTr="000442DB">
        <w:tc>
          <w:tcPr>
            <w:tcW w:w="856" w:type="pct"/>
            <w:vMerge w:val="restart"/>
            <w:tcBorders>
              <w:top w:val="single" w:sz="4" w:space="0" w:color="auto"/>
              <w:left w:val="nil"/>
              <w:bottom w:val="single" w:sz="4" w:space="0" w:color="auto"/>
              <w:right w:val="single" w:sz="4" w:space="0" w:color="auto"/>
            </w:tcBorders>
            <w:hideMark/>
          </w:tcPr>
          <w:p w14:paraId="3DE8F429"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Participants</w:t>
            </w:r>
          </w:p>
        </w:tc>
        <w:tc>
          <w:tcPr>
            <w:tcW w:w="370" w:type="pct"/>
            <w:vMerge w:val="restart"/>
            <w:tcBorders>
              <w:top w:val="single" w:sz="4" w:space="0" w:color="auto"/>
              <w:left w:val="single" w:sz="4" w:space="0" w:color="auto"/>
              <w:bottom w:val="single" w:sz="4" w:space="0" w:color="auto"/>
              <w:right w:val="single" w:sz="4" w:space="0" w:color="auto"/>
            </w:tcBorders>
            <w:hideMark/>
          </w:tcPr>
          <w:p w14:paraId="2CEB98B2"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6</w:t>
            </w:r>
          </w:p>
        </w:tc>
        <w:tc>
          <w:tcPr>
            <w:tcW w:w="2236" w:type="pct"/>
            <w:tcBorders>
              <w:top w:val="single" w:sz="4" w:space="0" w:color="auto"/>
              <w:left w:val="single" w:sz="4" w:space="0" w:color="auto"/>
              <w:bottom w:val="nil"/>
              <w:right w:val="single" w:sz="4" w:space="0" w:color="auto"/>
            </w:tcBorders>
            <w:hideMark/>
          </w:tcPr>
          <w:p w14:paraId="654DA94C"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w:t>
            </w:r>
            <w:r w:rsidRPr="0071478C">
              <w:rPr>
                <w:rFonts w:asciiTheme="majorBidi" w:hAnsiTheme="majorBidi" w:cstheme="majorBidi"/>
                <w:i/>
                <w:sz w:val="16"/>
                <w:szCs w:val="16"/>
                <w:lang w:val="de-CH" w:eastAsia="de-CH"/>
              </w:rPr>
              <w:t>a</w:t>
            </w:r>
            <w:r w:rsidRPr="0071478C">
              <w:rPr>
                <w:rFonts w:asciiTheme="majorBidi" w:hAnsiTheme="majorBidi" w:cstheme="majorBidi"/>
                <w:sz w:val="16"/>
                <w:szCs w:val="16"/>
                <w:lang w:val="de-CH" w:eastAsia="de-CH"/>
              </w:rPr>
              <w:t>) Give the eligibility criteria, and the sources and methods of selection of participants. Describe methods of follow-up</w:t>
            </w:r>
          </w:p>
        </w:tc>
        <w:tc>
          <w:tcPr>
            <w:tcW w:w="1538" w:type="pct"/>
            <w:vMerge w:val="restart"/>
            <w:tcBorders>
              <w:top w:val="single" w:sz="4" w:space="0" w:color="auto"/>
              <w:left w:val="single" w:sz="4" w:space="0" w:color="auto"/>
              <w:right w:val="nil"/>
            </w:tcBorders>
          </w:tcPr>
          <w:p w14:paraId="6F64B122" w14:textId="53B87B17" w:rsidR="00A452B8" w:rsidRPr="0071478C" w:rsidRDefault="003A286C"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Methods (</w:t>
            </w:r>
            <w:r w:rsidR="00431368">
              <w:rPr>
                <w:rFonts w:asciiTheme="majorBidi" w:hAnsiTheme="majorBidi" w:cstheme="majorBidi"/>
                <w:sz w:val="16"/>
                <w:szCs w:val="16"/>
                <w:lang w:val="de-CH" w:eastAsia="de-CH"/>
              </w:rPr>
              <w:t xml:space="preserve">‘Study population and data sources’, </w:t>
            </w:r>
            <w:r>
              <w:rPr>
                <w:rFonts w:asciiTheme="majorBidi" w:hAnsiTheme="majorBidi" w:cstheme="majorBidi"/>
                <w:sz w:val="16"/>
                <w:szCs w:val="16"/>
                <w:lang w:val="de-CH" w:eastAsia="de-CH"/>
              </w:rPr>
              <w:t>‘Study design and cohorts’</w:t>
            </w:r>
            <w:r w:rsidR="00351F8B">
              <w:rPr>
                <w:rFonts w:asciiTheme="majorBidi" w:hAnsiTheme="majorBidi" w:cstheme="majorBidi"/>
                <w:sz w:val="16"/>
                <w:szCs w:val="16"/>
                <w:lang w:val="de-CH" w:eastAsia="de-CH"/>
              </w:rPr>
              <w:t xml:space="preserve">, </w:t>
            </w:r>
            <w:r w:rsidR="00351F8B">
              <w:rPr>
                <w:rFonts w:asciiTheme="majorBidi" w:hAnsiTheme="majorBidi" w:cstheme="majorBidi"/>
                <w:sz w:val="16"/>
                <w:szCs w:val="16"/>
                <w:lang w:val="de-CH" w:eastAsia="de-CH"/>
              </w:rPr>
              <w:t xml:space="preserve">‘Cohorts’ matching and eligibility’, </w:t>
            </w:r>
            <w:r w:rsidR="00351F8B">
              <w:rPr>
                <w:rFonts w:asciiTheme="majorBidi" w:hAnsiTheme="majorBidi" w:cstheme="majorBidi"/>
                <w:sz w:val="16"/>
                <w:szCs w:val="16"/>
                <w:lang w:val="de-CH" w:eastAsia="de-CH"/>
              </w:rPr>
              <w:t xml:space="preserve">&amp; </w:t>
            </w:r>
            <w:r w:rsidR="00351F8B">
              <w:rPr>
                <w:rFonts w:asciiTheme="majorBidi" w:hAnsiTheme="majorBidi" w:cstheme="majorBidi"/>
                <w:sz w:val="16"/>
                <w:szCs w:val="16"/>
                <w:lang w:val="de-CH" w:eastAsia="de-CH"/>
              </w:rPr>
              <w:t>‘Cohorts’ follow-up’</w:t>
            </w:r>
            <w:r>
              <w:rPr>
                <w:rFonts w:asciiTheme="majorBidi" w:hAnsiTheme="majorBidi" w:cstheme="majorBidi"/>
                <w:sz w:val="16"/>
                <w:szCs w:val="16"/>
                <w:lang w:val="de-CH" w:eastAsia="de-CH"/>
              </w:rPr>
              <w:t>), &amp; Figure S1 in Supplementary Appendix</w:t>
            </w:r>
          </w:p>
        </w:tc>
      </w:tr>
      <w:tr w:rsidR="00A452B8" w:rsidRPr="0071478C" w14:paraId="0017D625"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787D12E2" w14:textId="77777777" w:rsidR="00A452B8" w:rsidRPr="0071478C" w:rsidRDefault="00A452B8" w:rsidP="000442DB">
            <w:pPr>
              <w:spacing w:after="0" w:line="240" w:lineRule="auto"/>
              <w:rPr>
                <w:rFonts w:asciiTheme="majorBidi" w:hAnsiTheme="majorBidi" w:cstheme="majorBidi"/>
                <w:bCs/>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714A6754"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nil"/>
              <w:left w:val="single" w:sz="4" w:space="0" w:color="auto"/>
              <w:bottom w:val="single" w:sz="4" w:space="0" w:color="auto"/>
              <w:right w:val="single" w:sz="4" w:space="0" w:color="auto"/>
            </w:tcBorders>
            <w:hideMark/>
          </w:tcPr>
          <w:p w14:paraId="4E6AEBD7" w14:textId="77777777" w:rsidR="00A452B8" w:rsidRPr="0071478C" w:rsidRDefault="00A452B8" w:rsidP="000442DB">
            <w:pPr>
              <w:tabs>
                <w:tab w:val="left" w:pos="5400"/>
              </w:tabs>
              <w:spacing w:after="0" w:line="240" w:lineRule="auto"/>
              <w:rPr>
                <w:rFonts w:asciiTheme="majorBidi" w:hAnsiTheme="majorBidi" w:cstheme="majorBidi"/>
                <w:i/>
                <w:sz w:val="16"/>
                <w:szCs w:val="16"/>
                <w:lang w:val="de-CH" w:eastAsia="de-CH"/>
              </w:rPr>
            </w:pPr>
            <w:r w:rsidRPr="0071478C">
              <w:rPr>
                <w:rFonts w:asciiTheme="majorBidi" w:hAnsiTheme="majorBidi" w:cstheme="majorBidi"/>
                <w:sz w:val="16"/>
                <w:szCs w:val="16"/>
                <w:lang w:val="de-CH" w:eastAsia="de-CH"/>
              </w:rPr>
              <w:t>(</w:t>
            </w:r>
            <w:r w:rsidRPr="0071478C">
              <w:rPr>
                <w:rFonts w:asciiTheme="majorBidi" w:hAnsiTheme="majorBidi" w:cstheme="majorBidi"/>
                <w:i/>
                <w:sz w:val="16"/>
                <w:szCs w:val="16"/>
                <w:lang w:val="de-CH" w:eastAsia="de-CH"/>
              </w:rPr>
              <w:t>b</w:t>
            </w:r>
            <w:r w:rsidRPr="0071478C">
              <w:rPr>
                <w:rFonts w:asciiTheme="majorBidi" w:hAnsiTheme="majorBidi" w:cstheme="majorBidi"/>
                <w:sz w:val="16"/>
                <w:szCs w:val="16"/>
                <w:lang w:val="de-CH" w:eastAsia="de-CH"/>
              </w:rPr>
              <w:t>)</w:t>
            </w:r>
            <w:r w:rsidRPr="0071478C">
              <w:rPr>
                <w:rFonts w:asciiTheme="majorBidi" w:hAnsiTheme="majorBidi" w:cstheme="majorBidi"/>
                <w:b/>
                <w:bCs/>
                <w:sz w:val="16"/>
                <w:szCs w:val="16"/>
                <w:lang w:val="de-CH" w:eastAsia="de-CH"/>
              </w:rPr>
              <w:t xml:space="preserve"> </w:t>
            </w:r>
            <w:r w:rsidRPr="0071478C">
              <w:rPr>
                <w:rFonts w:asciiTheme="majorBidi" w:hAnsiTheme="majorBidi" w:cstheme="majorBidi"/>
                <w:sz w:val="16"/>
                <w:szCs w:val="16"/>
                <w:lang w:val="de-CH" w:eastAsia="de-CH"/>
              </w:rPr>
              <w:t>For matched studies, give matching criteria and number of exposed and unexposed</w:t>
            </w:r>
          </w:p>
        </w:tc>
        <w:tc>
          <w:tcPr>
            <w:tcW w:w="1538" w:type="pct"/>
            <w:vMerge/>
            <w:tcBorders>
              <w:left w:val="single" w:sz="4" w:space="0" w:color="auto"/>
              <w:bottom w:val="single" w:sz="4" w:space="0" w:color="auto"/>
              <w:right w:val="nil"/>
            </w:tcBorders>
          </w:tcPr>
          <w:p w14:paraId="76E6675A" w14:textId="77777777" w:rsidR="00A452B8" w:rsidRPr="0071478C" w:rsidRDefault="00A452B8" w:rsidP="000442DB">
            <w:pPr>
              <w:spacing w:after="0" w:line="240" w:lineRule="auto"/>
              <w:rPr>
                <w:rFonts w:asciiTheme="majorBidi" w:hAnsiTheme="majorBidi" w:cstheme="majorBidi"/>
                <w:sz w:val="16"/>
                <w:szCs w:val="16"/>
                <w:lang w:val="de-CH" w:eastAsia="de-CH"/>
              </w:rPr>
            </w:pPr>
          </w:p>
        </w:tc>
      </w:tr>
      <w:tr w:rsidR="00A452B8" w:rsidRPr="0071478C" w14:paraId="72C672D0" w14:textId="77777777" w:rsidTr="000442DB">
        <w:tc>
          <w:tcPr>
            <w:tcW w:w="856" w:type="pct"/>
            <w:tcBorders>
              <w:top w:val="single" w:sz="4" w:space="0" w:color="auto"/>
              <w:left w:val="nil"/>
              <w:bottom w:val="single" w:sz="4" w:space="0" w:color="auto"/>
              <w:right w:val="single" w:sz="4" w:space="0" w:color="auto"/>
            </w:tcBorders>
            <w:hideMark/>
          </w:tcPr>
          <w:p w14:paraId="2D7EF307"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Variables</w:t>
            </w:r>
          </w:p>
        </w:tc>
        <w:tc>
          <w:tcPr>
            <w:tcW w:w="370" w:type="pct"/>
            <w:tcBorders>
              <w:top w:val="single" w:sz="4" w:space="0" w:color="auto"/>
              <w:left w:val="single" w:sz="4" w:space="0" w:color="auto"/>
              <w:bottom w:val="single" w:sz="4" w:space="0" w:color="auto"/>
              <w:right w:val="single" w:sz="4" w:space="0" w:color="auto"/>
            </w:tcBorders>
            <w:hideMark/>
          </w:tcPr>
          <w:p w14:paraId="7A3E261D"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7</w:t>
            </w:r>
          </w:p>
        </w:tc>
        <w:tc>
          <w:tcPr>
            <w:tcW w:w="2236" w:type="pct"/>
            <w:tcBorders>
              <w:top w:val="single" w:sz="4" w:space="0" w:color="auto"/>
              <w:left w:val="single" w:sz="4" w:space="0" w:color="auto"/>
              <w:bottom w:val="single" w:sz="4" w:space="0" w:color="auto"/>
              <w:right w:val="single" w:sz="4" w:space="0" w:color="auto"/>
            </w:tcBorders>
            <w:hideMark/>
          </w:tcPr>
          <w:p w14:paraId="3D491475"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Clearly define all outcomes, exposures, predictors, potential confounders, and effect modifiers. Give diagnostic criteria, if applicable</w:t>
            </w:r>
          </w:p>
        </w:tc>
        <w:tc>
          <w:tcPr>
            <w:tcW w:w="1538" w:type="pct"/>
            <w:tcBorders>
              <w:top w:val="single" w:sz="4" w:space="0" w:color="auto"/>
              <w:left w:val="single" w:sz="4" w:space="0" w:color="auto"/>
              <w:bottom w:val="single" w:sz="4" w:space="0" w:color="auto"/>
              <w:right w:val="nil"/>
            </w:tcBorders>
          </w:tcPr>
          <w:p w14:paraId="37A291F7" w14:textId="38C22D24" w:rsidR="00A452B8" w:rsidRPr="0071478C" w:rsidRDefault="003A286C"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 xml:space="preserve">Methods </w:t>
            </w:r>
            <w:r w:rsidR="00351F8B">
              <w:rPr>
                <w:rFonts w:asciiTheme="majorBidi" w:hAnsiTheme="majorBidi" w:cstheme="majorBidi"/>
                <w:sz w:val="16"/>
                <w:szCs w:val="16"/>
                <w:lang w:val="de-CH" w:eastAsia="de-CH"/>
              </w:rPr>
              <w:t>(‘Study design and cohorts’ &amp; ‘Cohorts’ matching and eligibility’, ‘Cohorts’ follow-up’, ‘Classification of COVID-19 death’, &amp; ‘Clinical vulnerability status’)</w:t>
            </w:r>
            <w:r>
              <w:rPr>
                <w:rFonts w:asciiTheme="majorBidi" w:hAnsiTheme="majorBidi" w:cstheme="majorBidi"/>
                <w:sz w:val="16"/>
                <w:szCs w:val="16"/>
                <w:lang w:val="de-CH" w:eastAsia="de-CH"/>
              </w:rPr>
              <w:t xml:space="preserve">, Table </w:t>
            </w:r>
            <w:r w:rsidR="00B3719E">
              <w:rPr>
                <w:rFonts w:asciiTheme="majorBidi" w:hAnsiTheme="majorBidi" w:cstheme="majorBidi"/>
                <w:sz w:val="16"/>
                <w:szCs w:val="16"/>
                <w:lang w:val="de-CH" w:eastAsia="de-CH"/>
              </w:rPr>
              <w:t>S2</w:t>
            </w:r>
            <w:r>
              <w:rPr>
                <w:rFonts w:asciiTheme="majorBidi" w:hAnsiTheme="majorBidi" w:cstheme="majorBidi"/>
                <w:sz w:val="16"/>
                <w:szCs w:val="16"/>
                <w:lang w:val="de-CH" w:eastAsia="de-CH"/>
              </w:rPr>
              <w:t>, &amp; Figure S1 &amp; Sections S1-S</w:t>
            </w:r>
            <w:r w:rsidR="00613CEB">
              <w:rPr>
                <w:rFonts w:asciiTheme="majorBidi" w:hAnsiTheme="majorBidi" w:cstheme="majorBidi"/>
                <w:sz w:val="16"/>
                <w:szCs w:val="16"/>
                <w:lang w:val="de-CH" w:eastAsia="de-CH"/>
              </w:rPr>
              <w:t>2</w:t>
            </w:r>
            <w:r>
              <w:rPr>
                <w:rFonts w:asciiTheme="majorBidi" w:hAnsiTheme="majorBidi" w:cstheme="majorBidi"/>
                <w:sz w:val="16"/>
                <w:szCs w:val="16"/>
                <w:lang w:val="de-CH" w:eastAsia="de-CH"/>
              </w:rPr>
              <w:t xml:space="preserve"> in Supplementary Appendix.</w:t>
            </w:r>
          </w:p>
        </w:tc>
      </w:tr>
      <w:tr w:rsidR="00A452B8" w:rsidRPr="0071478C" w14:paraId="0AD4ED09" w14:textId="77777777" w:rsidTr="000442DB">
        <w:trPr>
          <w:trHeight w:val="294"/>
        </w:trPr>
        <w:tc>
          <w:tcPr>
            <w:tcW w:w="856" w:type="pct"/>
            <w:tcBorders>
              <w:top w:val="single" w:sz="4" w:space="0" w:color="auto"/>
              <w:left w:val="nil"/>
              <w:bottom w:val="single" w:sz="4" w:space="0" w:color="auto"/>
              <w:right w:val="single" w:sz="4" w:space="0" w:color="auto"/>
            </w:tcBorders>
            <w:hideMark/>
          </w:tcPr>
          <w:p w14:paraId="422F9DB5"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Data sources/ measurement</w:t>
            </w:r>
          </w:p>
        </w:tc>
        <w:tc>
          <w:tcPr>
            <w:tcW w:w="370" w:type="pct"/>
            <w:tcBorders>
              <w:top w:val="single" w:sz="4" w:space="0" w:color="auto"/>
              <w:left w:val="single" w:sz="4" w:space="0" w:color="auto"/>
              <w:bottom w:val="single" w:sz="4" w:space="0" w:color="auto"/>
              <w:right w:val="single" w:sz="4" w:space="0" w:color="auto"/>
            </w:tcBorders>
            <w:hideMark/>
          </w:tcPr>
          <w:p w14:paraId="37C2043E"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8</w:t>
            </w:r>
            <w:r w:rsidRPr="0071478C">
              <w:rPr>
                <w:rFonts w:asciiTheme="majorBidi" w:hAnsiTheme="majorBidi" w:cstheme="majorBidi"/>
                <w:bCs/>
                <w:sz w:val="16"/>
                <w:szCs w:val="16"/>
                <w:lang w:val="de-CH" w:eastAsia="de-CH"/>
              </w:rPr>
              <w:t>*</w:t>
            </w:r>
          </w:p>
        </w:tc>
        <w:tc>
          <w:tcPr>
            <w:tcW w:w="2236" w:type="pct"/>
            <w:tcBorders>
              <w:top w:val="single" w:sz="4" w:space="0" w:color="auto"/>
              <w:left w:val="single" w:sz="4" w:space="0" w:color="auto"/>
              <w:bottom w:val="single" w:sz="4" w:space="0" w:color="auto"/>
              <w:right w:val="single" w:sz="4" w:space="0" w:color="auto"/>
            </w:tcBorders>
            <w:hideMark/>
          </w:tcPr>
          <w:p w14:paraId="2929900C"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For each variable of interest, give sources of data and details of methods of assessment (measurement). Describe comparability of assessment methods if there is more than one group</w:t>
            </w:r>
          </w:p>
        </w:tc>
        <w:tc>
          <w:tcPr>
            <w:tcW w:w="1538" w:type="pct"/>
            <w:tcBorders>
              <w:top w:val="single" w:sz="4" w:space="0" w:color="auto"/>
              <w:left w:val="single" w:sz="4" w:space="0" w:color="auto"/>
              <w:bottom w:val="single" w:sz="4" w:space="0" w:color="auto"/>
              <w:right w:val="nil"/>
            </w:tcBorders>
          </w:tcPr>
          <w:p w14:paraId="3A87E7D0" w14:textId="4BAD230F"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 xml:space="preserve">Methods (‘Study population and data sources’ &amp; ‘Statistical analysis’, paragraph 1), </w:t>
            </w:r>
            <w:r w:rsidR="001D066D">
              <w:rPr>
                <w:rFonts w:asciiTheme="majorBidi" w:hAnsiTheme="majorBidi" w:cstheme="majorBidi"/>
                <w:sz w:val="16"/>
                <w:szCs w:val="16"/>
                <w:lang w:val="de-CH" w:eastAsia="de-CH"/>
              </w:rPr>
              <w:t xml:space="preserve">Table </w:t>
            </w:r>
            <w:r w:rsidR="00B3719E">
              <w:rPr>
                <w:rFonts w:asciiTheme="majorBidi" w:hAnsiTheme="majorBidi" w:cstheme="majorBidi"/>
                <w:sz w:val="16"/>
                <w:szCs w:val="16"/>
                <w:lang w:val="de-CH" w:eastAsia="de-CH"/>
              </w:rPr>
              <w:t>S2</w:t>
            </w:r>
            <w:r w:rsidR="001D066D">
              <w:rPr>
                <w:rFonts w:asciiTheme="majorBidi" w:hAnsiTheme="majorBidi" w:cstheme="majorBidi"/>
                <w:sz w:val="16"/>
                <w:szCs w:val="16"/>
                <w:lang w:val="de-CH" w:eastAsia="de-CH"/>
              </w:rPr>
              <w:t>, &amp; Section</w:t>
            </w:r>
            <w:r w:rsidR="003A286C">
              <w:rPr>
                <w:rFonts w:asciiTheme="majorBidi" w:hAnsiTheme="majorBidi" w:cstheme="majorBidi"/>
                <w:sz w:val="16"/>
                <w:szCs w:val="16"/>
                <w:lang w:val="de-CH" w:eastAsia="de-CH"/>
              </w:rPr>
              <w:t>s</w:t>
            </w:r>
            <w:r w:rsidR="001D066D">
              <w:rPr>
                <w:rFonts w:asciiTheme="majorBidi" w:hAnsiTheme="majorBidi" w:cstheme="majorBidi"/>
                <w:sz w:val="16"/>
                <w:szCs w:val="16"/>
                <w:lang w:val="de-CH" w:eastAsia="de-CH"/>
              </w:rPr>
              <w:t xml:space="preserve"> S1</w:t>
            </w:r>
            <w:r w:rsidR="003A286C">
              <w:rPr>
                <w:rFonts w:asciiTheme="majorBidi" w:hAnsiTheme="majorBidi" w:cstheme="majorBidi"/>
                <w:sz w:val="16"/>
                <w:szCs w:val="16"/>
                <w:lang w:val="de-CH" w:eastAsia="de-CH"/>
              </w:rPr>
              <w:t>-S</w:t>
            </w:r>
            <w:r w:rsidR="00A05777">
              <w:rPr>
                <w:rFonts w:asciiTheme="majorBidi" w:hAnsiTheme="majorBidi" w:cstheme="majorBidi"/>
                <w:sz w:val="16"/>
                <w:szCs w:val="16"/>
                <w:lang w:val="de-CH" w:eastAsia="de-CH"/>
              </w:rPr>
              <w:t>2</w:t>
            </w:r>
            <w:r w:rsidR="001D066D">
              <w:rPr>
                <w:rFonts w:asciiTheme="majorBidi" w:hAnsiTheme="majorBidi" w:cstheme="majorBidi"/>
                <w:sz w:val="16"/>
                <w:szCs w:val="16"/>
                <w:lang w:val="de-CH" w:eastAsia="de-CH"/>
              </w:rPr>
              <w:t xml:space="preserve"> </w:t>
            </w:r>
            <w:r>
              <w:rPr>
                <w:rFonts w:asciiTheme="majorBidi" w:hAnsiTheme="majorBidi" w:cstheme="majorBidi"/>
                <w:sz w:val="16"/>
                <w:szCs w:val="16"/>
                <w:lang w:val="de-CH" w:eastAsia="de-CH"/>
              </w:rPr>
              <w:t>in Supplementary Appendix</w:t>
            </w:r>
          </w:p>
        </w:tc>
      </w:tr>
      <w:tr w:rsidR="00A452B8" w:rsidRPr="0071478C" w14:paraId="18126593" w14:textId="77777777" w:rsidTr="000442DB">
        <w:tc>
          <w:tcPr>
            <w:tcW w:w="856" w:type="pct"/>
            <w:tcBorders>
              <w:top w:val="single" w:sz="4" w:space="0" w:color="auto"/>
              <w:left w:val="nil"/>
              <w:bottom w:val="single" w:sz="4" w:space="0" w:color="auto"/>
              <w:right w:val="single" w:sz="4" w:space="0" w:color="auto"/>
            </w:tcBorders>
            <w:hideMark/>
          </w:tcPr>
          <w:p w14:paraId="259616E9" w14:textId="77777777" w:rsidR="00A452B8" w:rsidRPr="0071478C" w:rsidRDefault="00A452B8" w:rsidP="000442DB">
            <w:pPr>
              <w:tabs>
                <w:tab w:val="left" w:pos="5400"/>
              </w:tabs>
              <w:spacing w:after="0" w:line="240" w:lineRule="auto"/>
              <w:rPr>
                <w:rFonts w:asciiTheme="majorBidi" w:hAnsiTheme="majorBidi" w:cstheme="majorBidi"/>
                <w:bCs/>
                <w:color w:val="000000"/>
                <w:sz w:val="16"/>
                <w:szCs w:val="16"/>
                <w:lang w:val="de-CH" w:eastAsia="de-CH"/>
              </w:rPr>
            </w:pPr>
            <w:r w:rsidRPr="0071478C">
              <w:rPr>
                <w:rFonts w:asciiTheme="majorBidi" w:hAnsiTheme="majorBidi" w:cstheme="majorBidi"/>
                <w:bCs/>
                <w:color w:val="000000"/>
                <w:sz w:val="16"/>
                <w:szCs w:val="16"/>
                <w:lang w:val="de-CH" w:eastAsia="de-CH"/>
              </w:rPr>
              <w:t>Bias</w:t>
            </w:r>
          </w:p>
        </w:tc>
        <w:tc>
          <w:tcPr>
            <w:tcW w:w="370" w:type="pct"/>
            <w:tcBorders>
              <w:top w:val="single" w:sz="4" w:space="0" w:color="auto"/>
              <w:left w:val="single" w:sz="4" w:space="0" w:color="auto"/>
              <w:bottom w:val="single" w:sz="4" w:space="0" w:color="auto"/>
              <w:right w:val="single" w:sz="4" w:space="0" w:color="auto"/>
            </w:tcBorders>
            <w:hideMark/>
          </w:tcPr>
          <w:p w14:paraId="09F9BBAB"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9</w:t>
            </w:r>
          </w:p>
        </w:tc>
        <w:tc>
          <w:tcPr>
            <w:tcW w:w="2236" w:type="pct"/>
            <w:tcBorders>
              <w:top w:val="single" w:sz="4" w:space="0" w:color="auto"/>
              <w:left w:val="single" w:sz="4" w:space="0" w:color="auto"/>
              <w:bottom w:val="single" w:sz="4" w:space="0" w:color="auto"/>
              <w:right w:val="single" w:sz="4" w:space="0" w:color="auto"/>
            </w:tcBorders>
            <w:hideMark/>
          </w:tcPr>
          <w:p w14:paraId="4CA14C7D" w14:textId="77777777" w:rsidR="00A452B8" w:rsidRPr="0071478C" w:rsidRDefault="00A452B8" w:rsidP="000442DB">
            <w:pPr>
              <w:tabs>
                <w:tab w:val="left" w:pos="5400"/>
              </w:tabs>
              <w:spacing w:after="0" w:line="240" w:lineRule="auto"/>
              <w:rPr>
                <w:rFonts w:asciiTheme="majorBidi" w:hAnsiTheme="majorBidi" w:cstheme="majorBidi"/>
                <w:color w:val="000000"/>
                <w:sz w:val="16"/>
                <w:szCs w:val="16"/>
                <w:lang w:val="de-CH" w:eastAsia="de-CH"/>
              </w:rPr>
            </w:pPr>
            <w:r w:rsidRPr="0071478C">
              <w:rPr>
                <w:rFonts w:asciiTheme="majorBidi" w:hAnsiTheme="majorBidi" w:cstheme="majorBidi"/>
                <w:color w:val="000000"/>
                <w:sz w:val="16"/>
                <w:szCs w:val="16"/>
                <w:lang w:val="de-CH" w:eastAsia="de-CH"/>
              </w:rPr>
              <w:t>Describe any efforts to address potential sources of bias</w:t>
            </w:r>
          </w:p>
        </w:tc>
        <w:tc>
          <w:tcPr>
            <w:tcW w:w="1538" w:type="pct"/>
            <w:tcBorders>
              <w:top w:val="single" w:sz="4" w:space="0" w:color="auto"/>
              <w:left w:val="single" w:sz="4" w:space="0" w:color="auto"/>
              <w:bottom w:val="single" w:sz="4" w:space="0" w:color="auto"/>
              <w:right w:val="nil"/>
            </w:tcBorders>
          </w:tcPr>
          <w:p w14:paraId="6300282E" w14:textId="3822C661"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Methods (</w:t>
            </w:r>
            <w:r w:rsidR="00CD01CA">
              <w:rPr>
                <w:rFonts w:asciiTheme="majorBidi" w:hAnsiTheme="majorBidi" w:cstheme="majorBidi"/>
                <w:sz w:val="16"/>
                <w:szCs w:val="16"/>
                <w:lang w:val="de-CH" w:eastAsia="de-CH"/>
              </w:rPr>
              <w:t>‘Cohorts’ matching and eligibility’, ‘Cohorts’ follow-up</w:t>
            </w:r>
            <w:r w:rsidR="00CD01CA">
              <w:rPr>
                <w:rFonts w:asciiTheme="majorBidi" w:hAnsiTheme="majorBidi" w:cstheme="majorBidi"/>
                <w:sz w:val="16"/>
                <w:szCs w:val="16"/>
                <w:lang w:val="de-CH" w:eastAsia="de-CH"/>
              </w:rPr>
              <w:t xml:space="preserve">’, </w:t>
            </w:r>
            <w:r w:rsidR="00A05777">
              <w:rPr>
                <w:rFonts w:asciiTheme="majorBidi" w:hAnsiTheme="majorBidi" w:cstheme="majorBidi"/>
                <w:sz w:val="16"/>
                <w:szCs w:val="16"/>
                <w:lang w:val="de-CH" w:eastAsia="de-CH"/>
              </w:rPr>
              <w:t>&amp; ‘Statistical analysis’</w:t>
            </w:r>
            <w:r>
              <w:rPr>
                <w:rFonts w:asciiTheme="majorBidi" w:hAnsiTheme="majorBidi" w:cstheme="majorBidi"/>
                <w:sz w:val="16"/>
                <w:szCs w:val="16"/>
                <w:lang w:val="de-CH" w:eastAsia="de-CH"/>
              </w:rPr>
              <w:t>)</w:t>
            </w:r>
            <w:r w:rsidR="001D066D">
              <w:rPr>
                <w:rFonts w:asciiTheme="majorBidi" w:hAnsiTheme="majorBidi" w:cstheme="majorBidi"/>
                <w:sz w:val="16"/>
                <w:szCs w:val="16"/>
                <w:lang w:val="de-CH" w:eastAsia="de-CH"/>
              </w:rPr>
              <w:t xml:space="preserve"> </w:t>
            </w:r>
          </w:p>
        </w:tc>
      </w:tr>
      <w:tr w:rsidR="00A452B8" w:rsidRPr="0071478C" w14:paraId="6852C48C" w14:textId="77777777" w:rsidTr="000442DB">
        <w:tc>
          <w:tcPr>
            <w:tcW w:w="856" w:type="pct"/>
            <w:tcBorders>
              <w:top w:val="single" w:sz="4" w:space="0" w:color="auto"/>
              <w:left w:val="nil"/>
              <w:bottom w:val="single" w:sz="4" w:space="0" w:color="auto"/>
              <w:right w:val="single" w:sz="4" w:space="0" w:color="auto"/>
            </w:tcBorders>
            <w:hideMark/>
          </w:tcPr>
          <w:p w14:paraId="14CF6B5B"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Study size</w:t>
            </w:r>
          </w:p>
        </w:tc>
        <w:tc>
          <w:tcPr>
            <w:tcW w:w="370" w:type="pct"/>
            <w:tcBorders>
              <w:top w:val="single" w:sz="4" w:space="0" w:color="auto"/>
              <w:left w:val="single" w:sz="4" w:space="0" w:color="auto"/>
              <w:bottom w:val="single" w:sz="4" w:space="0" w:color="auto"/>
              <w:right w:val="single" w:sz="4" w:space="0" w:color="auto"/>
            </w:tcBorders>
            <w:hideMark/>
          </w:tcPr>
          <w:p w14:paraId="74564950"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10</w:t>
            </w:r>
          </w:p>
        </w:tc>
        <w:tc>
          <w:tcPr>
            <w:tcW w:w="2236" w:type="pct"/>
            <w:tcBorders>
              <w:top w:val="single" w:sz="4" w:space="0" w:color="auto"/>
              <w:left w:val="single" w:sz="4" w:space="0" w:color="auto"/>
              <w:bottom w:val="single" w:sz="4" w:space="0" w:color="auto"/>
              <w:right w:val="single" w:sz="4" w:space="0" w:color="auto"/>
            </w:tcBorders>
            <w:hideMark/>
          </w:tcPr>
          <w:p w14:paraId="2D47784D"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Explain how the study size was arrived at</w:t>
            </w:r>
          </w:p>
        </w:tc>
        <w:tc>
          <w:tcPr>
            <w:tcW w:w="1538" w:type="pct"/>
            <w:tcBorders>
              <w:top w:val="single" w:sz="4" w:space="0" w:color="auto"/>
              <w:left w:val="single" w:sz="4" w:space="0" w:color="auto"/>
              <w:bottom w:val="single" w:sz="4" w:space="0" w:color="auto"/>
              <w:right w:val="nil"/>
            </w:tcBorders>
          </w:tcPr>
          <w:p w14:paraId="29DEEDBA" w14:textId="5EEB4562"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 xml:space="preserve">Figure S1 in </w:t>
            </w:r>
            <w:r w:rsidR="001D066D">
              <w:rPr>
                <w:rFonts w:asciiTheme="majorBidi" w:hAnsiTheme="majorBidi" w:cstheme="majorBidi"/>
                <w:sz w:val="16"/>
                <w:szCs w:val="16"/>
                <w:lang w:val="de-CH" w:eastAsia="de-CH"/>
              </w:rPr>
              <w:t>S</w:t>
            </w:r>
            <w:r>
              <w:rPr>
                <w:rFonts w:asciiTheme="majorBidi" w:hAnsiTheme="majorBidi" w:cstheme="majorBidi"/>
                <w:sz w:val="16"/>
                <w:szCs w:val="16"/>
                <w:lang w:val="de-CH" w:eastAsia="de-CH"/>
              </w:rPr>
              <w:t>upplementary Appendix</w:t>
            </w:r>
          </w:p>
        </w:tc>
      </w:tr>
      <w:tr w:rsidR="00A452B8" w:rsidRPr="0071478C" w14:paraId="1F058286" w14:textId="77777777" w:rsidTr="000442DB">
        <w:tc>
          <w:tcPr>
            <w:tcW w:w="856" w:type="pct"/>
            <w:tcBorders>
              <w:top w:val="single" w:sz="4" w:space="0" w:color="auto"/>
              <w:left w:val="nil"/>
              <w:bottom w:val="single" w:sz="4" w:space="0" w:color="auto"/>
              <w:right w:val="single" w:sz="4" w:space="0" w:color="auto"/>
            </w:tcBorders>
            <w:hideMark/>
          </w:tcPr>
          <w:p w14:paraId="4A4B0FBE"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Quantitative variables</w:t>
            </w:r>
          </w:p>
        </w:tc>
        <w:tc>
          <w:tcPr>
            <w:tcW w:w="370" w:type="pct"/>
            <w:tcBorders>
              <w:top w:val="single" w:sz="4" w:space="0" w:color="auto"/>
              <w:left w:val="single" w:sz="4" w:space="0" w:color="auto"/>
              <w:bottom w:val="single" w:sz="4" w:space="0" w:color="auto"/>
              <w:right w:val="single" w:sz="4" w:space="0" w:color="auto"/>
            </w:tcBorders>
            <w:hideMark/>
          </w:tcPr>
          <w:p w14:paraId="3CA7C08B"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11</w:t>
            </w:r>
          </w:p>
        </w:tc>
        <w:tc>
          <w:tcPr>
            <w:tcW w:w="2236" w:type="pct"/>
            <w:tcBorders>
              <w:top w:val="single" w:sz="4" w:space="0" w:color="auto"/>
              <w:left w:val="single" w:sz="4" w:space="0" w:color="auto"/>
              <w:bottom w:val="single" w:sz="4" w:space="0" w:color="auto"/>
              <w:right w:val="single" w:sz="4" w:space="0" w:color="auto"/>
            </w:tcBorders>
            <w:hideMark/>
          </w:tcPr>
          <w:p w14:paraId="0A926A25"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Explain how quantitative variables were handled in the analyses. If applicable, describe which groupings were chosen and why</w:t>
            </w:r>
          </w:p>
        </w:tc>
        <w:tc>
          <w:tcPr>
            <w:tcW w:w="1538" w:type="pct"/>
            <w:tcBorders>
              <w:top w:val="single" w:sz="4" w:space="0" w:color="auto"/>
              <w:left w:val="single" w:sz="4" w:space="0" w:color="auto"/>
              <w:bottom w:val="single" w:sz="4" w:space="0" w:color="auto"/>
              <w:right w:val="nil"/>
            </w:tcBorders>
          </w:tcPr>
          <w:p w14:paraId="2DFEB228" w14:textId="0EC76AC2"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Methods (</w:t>
            </w:r>
            <w:r w:rsidR="00CD01CA">
              <w:rPr>
                <w:rFonts w:asciiTheme="majorBidi" w:hAnsiTheme="majorBidi" w:cstheme="majorBidi"/>
                <w:sz w:val="16"/>
                <w:szCs w:val="16"/>
                <w:lang w:val="de-CH" w:eastAsia="de-CH"/>
              </w:rPr>
              <w:t>‘Cohorts’ matching and eligibility’</w:t>
            </w:r>
            <w:r w:rsidR="00CD01CA">
              <w:rPr>
                <w:rFonts w:asciiTheme="majorBidi" w:hAnsiTheme="majorBidi" w:cstheme="majorBidi"/>
                <w:sz w:val="16"/>
                <w:szCs w:val="16"/>
                <w:lang w:val="de-CH" w:eastAsia="de-CH"/>
              </w:rPr>
              <w:t xml:space="preserve"> &amp;</w:t>
            </w:r>
            <w:r w:rsidR="00CD01CA">
              <w:rPr>
                <w:rFonts w:asciiTheme="majorBidi" w:hAnsiTheme="majorBidi" w:cstheme="majorBidi"/>
                <w:sz w:val="16"/>
                <w:szCs w:val="16"/>
                <w:lang w:val="de-CH" w:eastAsia="de-CH"/>
              </w:rPr>
              <w:t xml:space="preserve"> ‘Cohorts’ follow-up’</w:t>
            </w:r>
            <w:r w:rsidR="003A286C">
              <w:rPr>
                <w:rFonts w:asciiTheme="majorBidi" w:hAnsiTheme="majorBidi" w:cstheme="majorBidi"/>
                <w:sz w:val="16"/>
                <w:szCs w:val="16"/>
                <w:lang w:val="de-CH" w:eastAsia="de-CH"/>
              </w:rPr>
              <w:t>) &amp;</w:t>
            </w:r>
            <w:r>
              <w:rPr>
                <w:rFonts w:asciiTheme="majorBidi" w:hAnsiTheme="majorBidi" w:cstheme="majorBidi"/>
                <w:sz w:val="16"/>
                <w:szCs w:val="16"/>
                <w:lang w:val="de-CH" w:eastAsia="de-CH"/>
              </w:rPr>
              <w:t xml:space="preserve"> Table </w:t>
            </w:r>
            <w:r w:rsidR="00B3719E">
              <w:rPr>
                <w:rFonts w:asciiTheme="majorBidi" w:hAnsiTheme="majorBidi" w:cstheme="majorBidi"/>
                <w:sz w:val="16"/>
                <w:szCs w:val="16"/>
                <w:lang w:val="de-CH" w:eastAsia="de-CH"/>
              </w:rPr>
              <w:t xml:space="preserve">S2 </w:t>
            </w:r>
          </w:p>
        </w:tc>
      </w:tr>
      <w:tr w:rsidR="00A452B8" w:rsidRPr="0071478C" w14:paraId="6D91F0C4" w14:textId="77777777" w:rsidTr="000442DB">
        <w:tc>
          <w:tcPr>
            <w:tcW w:w="856" w:type="pct"/>
            <w:vMerge w:val="restart"/>
            <w:tcBorders>
              <w:top w:val="single" w:sz="4" w:space="0" w:color="auto"/>
              <w:left w:val="nil"/>
              <w:bottom w:val="single" w:sz="4" w:space="0" w:color="auto"/>
              <w:right w:val="single" w:sz="4" w:space="0" w:color="auto"/>
            </w:tcBorders>
            <w:hideMark/>
          </w:tcPr>
          <w:p w14:paraId="316D07ED"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Statistical methods</w:t>
            </w:r>
          </w:p>
        </w:tc>
        <w:tc>
          <w:tcPr>
            <w:tcW w:w="370" w:type="pct"/>
            <w:vMerge w:val="restart"/>
            <w:tcBorders>
              <w:top w:val="single" w:sz="4" w:space="0" w:color="auto"/>
              <w:left w:val="single" w:sz="4" w:space="0" w:color="auto"/>
              <w:bottom w:val="single" w:sz="4" w:space="0" w:color="auto"/>
              <w:right w:val="single" w:sz="4" w:space="0" w:color="auto"/>
            </w:tcBorders>
            <w:hideMark/>
          </w:tcPr>
          <w:p w14:paraId="3ED5E03F"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12</w:t>
            </w:r>
          </w:p>
        </w:tc>
        <w:tc>
          <w:tcPr>
            <w:tcW w:w="2236" w:type="pct"/>
            <w:tcBorders>
              <w:top w:val="single" w:sz="4" w:space="0" w:color="auto"/>
              <w:left w:val="single" w:sz="4" w:space="0" w:color="auto"/>
              <w:bottom w:val="single" w:sz="4" w:space="0" w:color="auto"/>
              <w:right w:val="single" w:sz="4" w:space="0" w:color="auto"/>
            </w:tcBorders>
            <w:hideMark/>
          </w:tcPr>
          <w:p w14:paraId="2E089FDD"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w:t>
            </w:r>
            <w:r w:rsidRPr="0071478C">
              <w:rPr>
                <w:rFonts w:asciiTheme="majorBidi" w:hAnsiTheme="majorBidi" w:cstheme="majorBidi"/>
                <w:i/>
                <w:sz w:val="16"/>
                <w:szCs w:val="16"/>
                <w:lang w:val="de-CH" w:eastAsia="de-CH"/>
              </w:rPr>
              <w:t>a</w:t>
            </w:r>
            <w:r w:rsidRPr="0071478C">
              <w:rPr>
                <w:rFonts w:asciiTheme="majorBidi" w:hAnsiTheme="majorBidi" w:cstheme="majorBidi"/>
                <w:sz w:val="16"/>
                <w:szCs w:val="16"/>
                <w:lang w:val="de-CH" w:eastAsia="de-CH"/>
              </w:rPr>
              <w:t>) Describe all statistical methods, including those used to control for confounding</w:t>
            </w:r>
          </w:p>
        </w:tc>
        <w:tc>
          <w:tcPr>
            <w:tcW w:w="1538" w:type="pct"/>
            <w:tcBorders>
              <w:top w:val="single" w:sz="4" w:space="0" w:color="auto"/>
              <w:left w:val="single" w:sz="4" w:space="0" w:color="auto"/>
              <w:bottom w:val="single" w:sz="4" w:space="0" w:color="auto"/>
              <w:right w:val="nil"/>
            </w:tcBorders>
          </w:tcPr>
          <w:p w14:paraId="1BE9A5FF" w14:textId="79BD1A2D"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Methods (‘Statistical analysis’)</w:t>
            </w:r>
          </w:p>
        </w:tc>
      </w:tr>
      <w:tr w:rsidR="00A452B8" w:rsidRPr="0071478C" w14:paraId="73C0F303"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12CE73D6"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153E8A1F"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single" w:sz="4" w:space="0" w:color="auto"/>
              <w:left w:val="single" w:sz="4" w:space="0" w:color="auto"/>
              <w:bottom w:val="single" w:sz="4" w:space="0" w:color="auto"/>
              <w:right w:val="single" w:sz="4" w:space="0" w:color="auto"/>
            </w:tcBorders>
            <w:hideMark/>
          </w:tcPr>
          <w:p w14:paraId="1B4595A4"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w:t>
            </w:r>
            <w:r w:rsidRPr="0071478C">
              <w:rPr>
                <w:rFonts w:asciiTheme="majorBidi" w:hAnsiTheme="majorBidi" w:cstheme="majorBidi"/>
                <w:i/>
                <w:sz w:val="16"/>
                <w:szCs w:val="16"/>
                <w:lang w:val="de-CH" w:eastAsia="de-CH"/>
              </w:rPr>
              <w:t>b</w:t>
            </w:r>
            <w:r w:rsidRPr="0071478C">
              <w:rPr>
                <w:rFonts w:asciiTheme="majorBidi" w:hAnsiTheme="majorBidi" w:cstheme="majorBidi"/>
                <w:sz w:val="16"/>
                <w:szCs w:val="16"/>
                <w:lang w:val="de-CH" w:eastAsia="de-CH"/>
              </w:rPr>
              <w:t>) Describe any methods used to examine subgroups and interactions</w:t>
            </w:r>
          </w:p>
        </w:tc>
        <w:tc>
          <w:tcPr>
            <w:tcW w:w="1538" w:type="pct"/>
            <w:tcBorders>
              <w:top w:val="single" w:sz="4" w:space="0" w:color="auto"/>
              <w:left w:val="single" w:sz="4" w:space="0" w:color="auto"/>
              <w:bottom w:val="single" w:sz="4" w:space="0" w:color="auto"/>
              <w:right w:val="nil"/>
            </w:tcBorders>
          </w:tcPr>
          <w:p w14:paraId="578A67E7" w14:textId="379ACB96"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Methods (‘Statistical analysis’)</w:t>
            </w:r>
          </w:p>
        </w:tc>
      </w:tr>
      <w:tr w:rsidR="00A452B8" w:rsidRPr="0071478C" w14:paraId="714B6181"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4C37C216"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121D938C"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single" w:sz="4" w:space="0" w:color="auto"/>
              <w:left w:val="single" w:sz="4" w:space="0" w:color="auto"/>
              <w:bottom w:val="single" w:sz="4" w:space="0" w:color="auto"/>
              <w:right w:val="single" w:sz="4" w:space="0" w:color="auto"/>
            </w:tcBorders>
            <w:hideMark/>
          </w:tcPr>
          <w:p w14:paraId="13B21543"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w:t>
            </w:r>
            <w:r w:rsidRPr="0071478C">
              <w:rPr>
                <w:rFonts w:asciiTheme="majorBidi" w:hAnsiTheme="majorBidi" w:cstheme="majorBidi"/>
                <w:i/>
                <w:sz w:val="16"/>
                <w:szCs w:val="16"/>
                <w:lang w:val="de-CH" w:eastAsia="de-CH"/>
              </w:rPr>
              <w:t>c</w:t>
            </w:r>
            <w:r w:rsidRPr="0071478C">
              <w:rPr>
                <w:rFonts w:asciiTheme="majorBidi" w:hAnsiTheme="majorBidi" w:cstheme="majorBidi"/>
                <w:sz w:val="16"/>
                <w:szCs w:val="16"/>
                <w:lang w:val="de-CH" w:eastAsia="de-CH"/>
              </w:rPr>
              <w:t>) Explain how missing data were addressed</w:t>
            </w:r>
          </w:p>
        </w:tc>
        <w:tc>
          <w:tcPr>
            <w:tcW w:w="1538" w:type="pct"/>
            <w:tcBorders>
              <w:top w:val="single" w:sz="4" w:space="0" w:color="auto"/>
              <w:left w:val="single" w:sz="4" w:space="0" w:color="auto"/>
              <w:bottom w:val="single" w:sz="4" w:space="0" w:color="auto"/>
              <w:right w:val="nil"/>
            </w:tcBorders>
          </w:tcPr>
          <w:p w14:paraId="31E6760B" w14:textId="77777777"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Not applicable, see Methods (‘Study population and data sources’)</w:t>
            </w:r>
          </w:p>
        </w:tc>
      </w:tr>
      <w:tr w:rsidR="00A452B8" w:rsidRPr="0071478C" w14:paraId="03A484C9"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73E88613"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3A6C7C9E"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single" w:sz="4" w:space="0" w:color="auto"/>
              <w:left w:val="single" w:sz="4" w:space="0" w:color="auto"/>
              <w:bottom w:val="single" w:sz="4" w:space="0" w:color="auto"/>
              <w:right w:val="single" w:sz="4" w:space="0" w:color="auto"/>
            </w:tcBorders>
            <w:hideMark/>
          </w:tcPr>
          <w:p w14:paraId="6EF57AA9"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w:t>
            </w:r>
            <w:r w:rsidRPr="0071478C">
              <w:rPr>
                <w:rFonts w:asciiTheme="majorBidi" w:hAnsiTheme="majorBidi" w:cstheme="majorBidi"/>
                <w:i/>
                <w:sz w:val="16"/>
                <w:szCs w:val="16"/>
                <w:lang w:val="de-CH" w:eastAsia="de-CH"/>
              </w:rPr>
              <w:t>d</w:t>
            </w:r>
            <w:r w:rsidRPr="0071478C">
              <w:rPr>
                <w:rFonts w:asciiTheme="majorBidi" w:hAnsiTheme="majorBidi" w:cstheme="majorBidi"/>
                <w:sz w:val="16"/>
                <w:szCs w:val="16"/>
                <w:lang w:val="de-CH" w:eastAsia="de-CH"/>
              </w:rPr>
              <w:t>) If applicable, explain how loss to follow-up was addressed</w:t>
            </w:r>
          </w:p>
        </w:tc>
        <w:tc>
          <w:tcPr>
            <w:tcW w:w="1538" w:type="pct"/>
            <w:tcBorders>
              <w:top w:val="single" w:sz="4" w:space="0" w:color="auto"/>
              <w:left w:val="single" w:sz="4" w:space="0" w:color="auto"/>
              <w:bottom w:val="single" w:sz="4" w:space="0" w:color="auto"/>
              <w:right w:val="nil"/>
            </w:tcBorders>
          </w:tcPr>
          <w:p w14:paraId="5A6F8740" w14:textId="77777777"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Not applicable, see Methods (‘Study population and data sources’)</w:t>
            </w:r>
          </w:p>
        </w:tc>
      </w:tr>
      <w:tr w:rsidR="00A452B8" w:rsidRPr="0071478C" w14:paraId="04BC0B73"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5986C106"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21A7F140"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single" w:sz="4" w:space="0" w:color="auto"/>
              <w:left w:val="single" w:sz="4" w:space="0" w:color="auto"/>
              <w:bottom w:val="nil"/>
              <w:right w:val="single" w:sz="4" w:space="0" w:color="auto"/>
            </w:tcBorders>
            <w:hideMark/>
          </w:tcPr>
          <w:p w14:paraId="42DEF792"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w:t>
            </w:r>
            <w:r w:rsidRPr="0071478C">
              <w:rPr>
                <w:rFonts w:asciiTheme="majorBidi" w:hAnsiTheme="majorBidi" w:cstheme="majorBidi"/>
                <w:i/>
                <w:sz w:val="16"/>
                <w:szCs w:val="16"/>
                <w:u w:val="single"/>
                <w:lang w:val="de-CH" w:eastAsia="de-CH"/>
              </w:rPr>
              <w:t>e</w:t>
            </w:r>
            <w:r w:rsidRPr="0071478C">
              <w:rPr>
                <w:rFonts w:asciiTheme="majorBidi" w:hAnsiTheme="majorBidi" w:cstheme="majorBidi"/>
                <w:sz w:val="16"/>
                <w:szCs w:val="16"/>
                <w:lang w:val="de-CH" w:eastAsia="de-CH"/>
              </w:rPr>
              <w:t>) Describe any sensitivity analyses</w:t>
            </w:r>
          </w:p>
        </w:tc>
        <w:tc>
          <w:tcPr>
            <w:tcW w:w="1538" w:type="pct"/>
            <w:tcBorders>
              <w:top w:val="single" w:sz="4" w:space="0" w:color="auto"/>
              <w:left w:val="single" w:sz="4" w:space="0" w:color="auto"/>
              <w:bottom w:val="single" w:sz="4" w:space="0" w:color="auto"/>
              <w:right w:val="nil"/>
            </w:tcBorders>
          </w:tcPr>
          <w:p w14:paraId="7ECC7546" w14:textId="3BDB3935" w:rsidR="00A452B8" w:rsidRPr="0071478C" w:rsidRDefault="005534FA"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Methods (‘Statistical analysis’)</w:t>
            </w:r>
          </w:p>
        </w:tc>
      </w:tr>
      <w:tr w:rsidR="00A452B8" w:rsidRPr="0071478C" w14:paraId="54D42B38" w14:textId="77777777" w:rsidTr="000442DB">
        <w:tc>
          <w:tcPr>
            <w:tcW w:w="3462" w:type="pct"/>
            <w:gridSpan w:val="3"/>
            <w:tcBorders>
              <w:top w:val="single" w:sz="4" w:space="0" w:color="auto"/>
              <w:left w:val="nil"/>
              <w:bottom w:val="single" w:sz="4" w:space="0" w:color="auto"/>
              <w:right w:val="single" w:sz="4" w:space="0" w:color="auto"/>
            </w:tcBorders>
            <w:hideMark/>
          </w:tcPr>
          <w:p w14:paraId="3D0FE88F" w14:textId="77777777" w:rsidR="00A452B8" w:rsidRPr="0071478C" w:rsidRDefault="00A452B8" w:rsidP="000442DB">
            <w:pPr>
              <w:pStyle w:val="TableSubHead"/>
              <w:tabs>
                <w:tab w:val="left" w:pos="5400"/>
              </w:tabs>
              <w:spacing w:before="0" w:after="0"/>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Results</w:t>
            </w:r>
          </w:p>
        </w:tc>
        <w:tc>
          <w:tcPr>
            <w:tcW w:w="1538" w:type="pct"/>
            <w:tcBorders>
              <w:top w:val="single" w:sz="4" w:space="0" w:color="auto"/>
              <w:left w:val="single" w:sz="4" w:space="0" w:color="auto"/>
              <w:bottom w:val="single" w:sz="4" w:space="0" w:color="auto"/>
              <w:right w:val="nil"/>
            </w:tcBorders>
          </w:tcPr>
          <w:p w14:paraId="26598F1E" w14:textId="77777777" w:rsidR="00A452B8" w:rsidRPr="0071478C" w:rsidRDefault="00A452B8" w:rsidP="000442DB">
            <w:pPr>
              <w:spacing w:after="0" w:line="240" w:lineRule="auto"/>
              <w:rPr>
                <w:rFonts w:asciiTheme="majorBidi" w:hAnsiTheme="majorBidi" w:cstheme="majorBidi"/>
                <w:sz w:val="16"/>
                <w:szCs w:val="16"/>
                <w:lang w:val="de-CH" w:eastAsia="de-CH"/>
              </w:rPr>
            </w:pPr>
          </w:p>
        </w:tc>
      </w:tr>
      <w:tr w:rsidR="00A452B8" w:rsidRPr="0071478C" w14:paraId="07A33154" w14:textId="77777777" w:rsidTr="000442DB">
        <w:tc>
          <w:tcPr>
            <w:tcW w:w="856" w:type="pct"/>
            <w:vMerge w:val="restart"/>
            <w:tcBorders>
              <w:top w:val="single" w:sz="4" w:space="0" w:color="auto"/>
              <w:left w:val="nil"/>
              <w:bottom w:val="single" w:sz="4" w:space="0" w:color="auto"/>
              <w:right w:val="single" w:sz="4" w:space="0" w:color="auto"/>
            </w:tcBorders>
            <w:hideMark/>
          </w:tcPr>
          <w:p w14:paraId="6A8ADB75"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Participants</w:t>
            </w:r>
          </w:p>
        </w:tc>
        <w:tc>
          <w:tcPr>
            <w:tcW w:w="370" w:type="pct"/>
            <w:vMerge w:val="restart"/>
            <w:tcBorders>
              <w:top w:val="single" w:sz="4" w:space="0" w:color="auto"/>
              <w:left w:val="single" w:sz="4" w:space="0" w:color="auto"/>
              <w:bottom w:val="single" w:sz="4" w:space="0" w:color="auto"/>
              <w:right w:val="single" w:sz="4" w:space="0" w:color="auto"/>
            </w:tcBorders>
            <w:hideMark/>
          </w:tcPr>
          <w:p w14:paraId="6C1208B8"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13</w:t>
            </w:r>
            <w:r w:rsidRPr="0071478C">
              <w:rPr>
                <w:rFonts w:asciiTheme="majorBidi" w:hAnsiTheme="majorBidi" w:cstheme="majorBidi"/>
                <w:bCs/>
                <w:sz w:val="16"/>
                <w:szCs w:val="16"/>
                <w:lang w:val="de-CH" w:eastAsia="de-CH"/>
              </w:rPr>
              <w:t>*</w:t>
            </w:r>
          </w:p>
        </w:tc>
        <w:tc>
          <w:tcPr>
            <w:tcW w:w="2236" w:type="pct"/>
            <w:tcBorders>
              <w:top w:val="single" w:sz="4" w:space="0" w:color="auto"/>
              <w:left w:val="single" w:sz="4" w:space="0" w:color="auto"/>
              <w:bottom w:val="nil"/>
              <w:right w:val="single" w:sz="4" w:space="0" w:color="auto"/>
            </w:tcBorders>
            <w:hideMark/>
          </w:tcPr>
          <w:p w14:paraId="0AE5664B"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(a) Report numbers of individuals at each stage of study—eg numbers potentially eligible, examined for eligibility, confirmed eligible, included in the study, completing follow-up, and analysed</w:t>
            </w:r>
          </w:p>
        </w:tc>
        <w:tc>
          <w:tcPr>
            <w:tcW w:w="1538" w:type="pct"/>
            <w:vMerge w:val="restart"/>
            <w:tcBorders>
              <w:top w:val="single" w:sz="4" w:space="0" w:color="auto"/>
              <w:left w:val="single" w:sz="4" w:space="0" w:color="auto"/>
              <w:right w:val="nil"/>
            </w:tcBorders>
          </w:tcPr>
          <w:p w14:paraId="1D921102" w14:textId="68FB17E3"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Figure S1 in Supplementary Appendix</w:t>
            </w:r>
          </w:p>
        </w:tc>
      </w:tr>
      <w:tr w:rsidR="00A452B8" w:rsidRPr="0071478C" w14:paraId="3FEF5E00"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1AA80E74" w14:textId="77777777" w:rsidR="00A452B8" w:rsidRPr="0071478C" w:rsidRDefault="00A452B8" w:rsidP="000442DB">
            <w:pPr>
              <w:spacing w:after="0" w:line="240" w:lineRule="auto"/>
              <w:rPr>
                <w:rFonts w:asciiTheme="majorBidi" w:hAnsiTheme="majorBidi" w:cstheme="majorBidi"/>
                <w:bCs/>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3C3F2EB0"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nil"/>
              <w:left w:val="single" w:sz="4" w:space="0" w:color="auto"/>
              <w:bottom w:val="nil"/>
              <w:right w:val="single" w:sz="4" w:space="0" w:color="auto"/>
            </w:tcBorders>
            <w:hideMark/>
          </w:tcPr>
          <w:p w14:paraId="5EEEF8C4"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(b) Give reasons for non-participation at each stage</w:t>
            </w:r>
          </w:p>
        </w:tc>
        <w:tc>
          <w:tcPr>
            <w:tcW w:w="1538" w:type="pct"/>
            <w:vMerge/>
            <w:tcBorders>
              <w:left w:val="single" w:sz="4" w:space="0" w:color="auto"/>
              <w:right w:val="nil"/>
            </w:tcBorders>
          </w:tcPr>
          <w:p w14:paraId="10CA6773" w14:textId="77777777" w:rsidR="00A452B8" w:rsidRPr="0071478C" w:rsidRDefault="00A452B8" w:rsidP="000442DB">
            <w:pPr>
              <w:spacing w:after="0" w:line="240" w:lineRule="auto"/>
              <w:rPr>
                <w:rFonts w:asciiTheme="majorBidi" w:hAnsiTheme="majorBidi" w:cstheme="majorBidi"/>
                <w:sz w:val="16"/>
                <w:szCs w:val="16"/>
                <w:lang w:val="de-CH" w:eastAsia="de-CH"/>
              </w:rPr>
            </w:pPr>
          </w:p>
        </w:tc>
      </w:tr>
      <w:tr w:rsidR="00A452B8" w:rsidRPr="0071478C" w14:paraId="51615080"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5CF5FAD1" w14:textId="77777777" w:rsidR="00A452B8" w:rsidRPr="0071478C" w:rsidRDefault="00A452B8" w:rsidP="000442DB">
            <w:pPr>
              <w:spacing w:after="0" w:line="240" w:lineRule="auto"/>
              <w:rPr>
                <w:rFonts w:asciiTheme="majorBidi" w:hAnsiTheme="majorBidi" w:cstheme="majorBidi"/>
                <w:bCs/>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63A41571"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nil"/>
              <w:left w:val="single" w:sz="4" w:space="0" w:color="auto"/>
              <w:bottom w:val="single" w:sz="4" w:space="0" w:color="auto"/>
              <w:right w:val="single" w:sz="4" w:space="0" w:color="auto"/>
            </w:tcBorders>
            <w:hideMark/>
          </w:tcPr>
          <w:p w14:paraId="28D77102"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(c) Consider use of a flow diagram</w:t>
            </w:r>
          </w:p>
        </w:tc>
        <w:tc>
          <w:tcPr>
            <w:tcW w:w="1538" w:type="pct"/>
            <w:vMerge/>
            <w:tcBorders>
              <w:left w:val="single" w:sz="4" w:space="0" w:color="auto"/>
              <w:bottom w:val="single" w:sz="4" w:space="0" w:color="auto"/>
              <w:right w:val="nil"/>
            </w:tcBorders>
          </w:tcPr>
          <w:p w14:paraId="6C173536" w14:textId="77777777" w:rsidR="00A452B8" w:rsidRPr="0071478C" w:rsidRDefault="00A452B8" w:rsidP="000442DB">
            <w:pPr>
              <w:spacing w:after="0" w:line="240" w:lineRule="auto"/>
              <w:rPr>
                <w:rFonts w:asciiTheme="majorBidi" w:hAnsiTheme="majorBidi" w:cstheme="majorBidi"/>
                <w:sz w:val="16"/>
                <w:szCs w:val="16"/>
                <w:lang w:val="de-CH" w:eastAsia="de-CH"/>
              </w:rPr>
            </w:pPr>
          </w:p>
        </w:tc>
      </w:tr>
      <w:tr w:rsidR="00A452B8" w:rsidRPr="0071478C" w14:paraId="7E1A64CD" w14:textId="77777777" w:rsidTr="000442DB">
        <w:tc>
          <w:tcPr>
            <w:tcW w:w="856" w:type="pct"/>
            <w:vMerge w:val="restart"/>
            <w:tcBorders>
              <w:top w:val="single" w:sz="4" w:space="0" w:color="auto"/>
              <w:left w:val="nil"/>
              <w:bottom w:val="single" w:sz="4" w:space="0" w:color="auto"/>
              <w:right w:val="single" w:sz="4" w:space="0" w:color="auto"/>
            </w:tcBorders>
            <w:hideMark/>
          </w:tcPr>
          <w:p w14:paraId="1D5A3052"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Descriptive data</w:t>
            </w:r>
          </w:p>
        </w:tc>
        <w:tc>
          <w:tcPr>
            <w:tcW w:w="370" w:type="pct"/>
            <w:vMerge w:val="restart"/>
            <w:tcBorders>
              <w:top w:val="single" w:sz="4" w:space="0" w:color="auto"/>
              <w:left w:val="single" w:sz="4" w:space="0" w:color="auto"/>
              <w:bottom w:val="single" w:sz="4" w:space="0" w:color="auto"/>
              <w:right w:val="single" w:sz="4" w:space="0" w:color="auto"/>
            </w:tcBorders>
            <w:hideMark/>
          </w:tcPr>
          <w:p w14:paraId="27FC69E5"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14</w:t>
            </w:r>
          </w:p>
        </w:tc>
        <w:tc>
          <w:tcPr>
            <w:tcW w:w="2236" w:type="pct"/>
            <w:tcBorders>
              <w:top w:val="single" w:sz="4" w:space="0" w:color="auto"/>
              <w:left w:val="single" w:sz="4" w:space="0" w:color="auto"/>
              <w:bottom w:val="single" w:sz="4" w:space="0" w:color="auto"/>
              <w:right w:val="single" w:sz="4" w:space="0" w:color="auto"/>
            </w:tcBorders>
            <w:hideMark/>
          </w:tcPr>
          <w:p w14:paraId="19774133"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(a) Give characteristics of study participants (eg demographic, clinical, social) and information on exposures and potential confounders</w:t>
            </w:r>
          </w:p>
        </w:tc>
        <w:tc>
          <w:tcPr>
            <w:tcW w:w="1538" w:type="pct"/>
            <w:tcBorders>
              <w:top w:val="single" w:sz="4" w:space="0" w:color="auto"/>
              <w:left w:val="single" w:sz="4" w:space="0" w:color="auto"/>
              <w:bottom w:val="single" w:sz="4" w:space="0" w:color="auto"/>
              <w:right w:val="nil"/>
            </w:tcBorders>
          </w:tcPr>
          <w:p w14:paraId="0F0CEE30" w14:textId="5E8F7FFC" w:rsidR="00A452B8" w:rsidRPr="0071478C" w:rsidRDefault="003A286C" w:rsidP="00FA2938">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Results (paragraph 1),</w:t>
            </w:r>
            <w:r w:rsidR="00FA7D11">
              <w:rPr>
                <w:rFonts w:asciiTheme="majorBidi" w:hAnsiTheme="majorBidi" w:cstheme="majorBidi"/>
                <w:sz w:val="16"/>
                <w:szCs w:val="16"/>
                <w:lang w:val="de-CH" w:eastAsia="de-CH"/>
              </w:rPr>
              <w:t xml:space="preserve"> &amp; </w:t>
            </w:r>
            <w:r>
              <w:rPr>
                <w:rFonts w:asciiTheme="majorBidi" w:hAnsiTheme="majorBidi" w:cstheme="majorBidi"/>
                <w:sz w:val="16"/>
                <w:szCs w:val="16"/>
                <w:lang w:val="de-CH" w:eastAsia="de-CH"/>
              </w:rPr>
              <w:t xml:space="preserve">Table </w:t>
            </w:r>
            <w:r w:rsidR="00B3719E">
              <w:rPr>
                <w:rFonts w:asciiTheme="majorBidi" w:hAnsiTheme="majorBidi" w:cstheme="majorBidi"/>
                <w:sz w:val="16"/>
                <w:szCs w:val="16"/>
                <w:lang w:val="de-CH" w:eastAsia="de-CH"/>
              </w:rPr>
              <w:t xml:space="preserve">S2 </w:t>
            </w:r>
            <w:r w:rsidR="00992B53">
              <w:rPr>
                <w:rFonts w:asciiTheme="majorBidi" w:hAnsiTheme="majorBidi" w:cstheme="majorBidi"/>
                <w:sz w:val="16"/>
                <w:szCs w:val="16"/>
                <w:lang w:val="de-CH" w:eastAsia="de-CH"/>
              </w:rPr>
              <w:t>in Supplementary Appendix.</w:t>
            </w:r>
          </w:p>
        </w:tc>
      </w:tr>
      <w:tr w:rsidR="00A452B8" w:rsidRPr="0071478C" w14:paraId="06E517C6"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559A039C" w14:textId="77777777" w:rsidR="00A452B8" w:rsidRPr="0071478C" w:rsidRDefault="00A452B8" w:rsidP="000442DB">
            <w:pPr>
              <w:spacing w:after="0" w:line="240" w:lineRule="auto"/>
              <w:rPr>
                <w:rFonts w:asciiTheme="majorBidi" w:hAnsiTheme="majorBidi" w:cstheme="majorBidi"/>
                <w:bCs/>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10894A52"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single" w:sz="4" w:space="0" w:color="auto"/>
              <w:left w:val="single" w:sz="4" w:space="0" w:color="auto"/>
              <w:bottom w:val="single" w:sz="4" w:space="0" w:color="auto"/>
              <w:right w:val="single" w:sz="4" w:space="0" w:color="auto"/>
            </w:tcBorders>
            <w:hideMark/>
          </w:tcPr>
          <w:p w14:paraId="7DF4ECAC"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(b) Indicate number of participants with missing data for each variable of interest</w:t>
            </w:r>
          </w:p>
        </w:tc>
        <w:tc>
          <w:tcPr>
            <w:tcW w:w="1538" w:type="pct"/>
            <w:tcBorders>
              <w:top w:val="single" w:sz="4" w:space="0" w:color="auto"/>
              <w:left w:val="single" w:sz="4" w:space="0" w:color="auto"/>
              <w:bottom w:val="single" w:sz="4" w:space="0" w:color="auto"/>
              <w:right w:val="nil"/>
            </w:tcBorders>
          </w:tcPr>
          <w:p w14:paraId="38288E3A" w14:textId="77777777"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Not applicable, see Methods (‘Study population and data sources’)</w:t>
            </w:r>
          </w:p>
        </w:tc>
      </w:tr>
      <w:tr w:rsidR="00A452B8" w:rsidRPr="0071478C" w14:paraId="0A4E65F2" w14:textId="77777777" w:rsidTr="000442DB">
        <w:tc>
          <w:tcPr>
            <w:tcW w:w="856" w:type="pct"/>
            <w:vMerge/>
            <w:tcBorders>
              <w:top w:val="single" w:sz="4" w:space="0" w:color="auto"/>
              <w:left w:val="nil"/>
              <w:bottom w:val="single" w:sz="4" w:space="0" w:color="auto"/>
              <w:right w:val="single" w:sz="4" w:space="0" w:color="auto"/>
            </w:tcBorders>
            <w:vAlign w:val="center"/>
            <w:hideMark/>
          </w:tcPr>
          <w:p w14:paraId="1DCDAC19" w14:textId="77777777" w:rsidR="00A452B8" w:rsidRPr="0071478C" w:rsidRDefault="00A452B8" w:rsidP="000442DB">
            <w:pPr>
              <w:spacing w:after="0" w:line="240" w:lineRule="auto"/>
              <w:rPr>
                <w:rFonts w:asciiTheme="majorBidi" w:hAnsiTheme="majorBidi" w:cstheme="majorBidi"/>
                <w:bCs/>
                <w:sz w:val="16"/>
                <w:szCs w:val="16"/>
                <w:lang w:val="de-CH" w:eastAsia="de-CH"/>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14:paraId="764FF227" w14:textId="77777777" w:rsidR="00A452B8" w:rsidRPr="0071478C" w:rsidRDefault="00A452B8" w:rsidP="000442DB">
            <w:pPr>
              <w:spacing w:after="0" w:line="240" w:lineRule="auto"/>
              <w:rPr>
                <w:rFonts w:asciiTheme="majorBidi" w:hAnsiTheme="majorBidi" w:cstheme="majorBidi"/>
                <w:sz w:val="16"/>
                <w:szCs w:val="16"/>
                <w:lang w:val="de-CH" w:eastAsia="de-CH"/>
              </w:rPr>
            </w:pPr>
          </w:p>
        </w:tc>
        <w:tc>
          <w:tcPr>
            <w:tcW w:w="2236" w:type="pct"/>
            <w:tcBorders>
              <w:top w:val="single" w:sz="4" w:space="0" w:color="auto"/>
              <w:left w:val="single" w:sz="4" w:space="0" w:color="auto"/>
              <w:bottom w:val="single" w:sz="4" w:space="0" w:color="auto"/>
              <w:right w:val="single" w:sz="4" w:space="0" w:color="auto"/>
            </w:tcBorders>
            <w:hideMark/>
          </w:tcPr>
          <w:p w14:paraId="7409AF69" w14:textId="77777777" w:rsidR="00A452B8" w:rsidRPr="0071478C" w:rsidRDefault="00A452B8" w:rsidP="000442DB">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(c) Summarise follow-up time (eg, average and total amount)</w:t>
            </w:r>
          </w:p>
        </w:tc>
        <w:tc>
          <w:tcPr>
            <w:tcW w:w="1538" w:type="pct"/>
            <w:tcBorders>
              <w:top w:val="single" w:sz="4" w:space="0" w:color="auto"/>
              <w:left w:val="single" w:sz="4" w:space="0" w:color="auto"/>
              <w:bottom w:val="single" w:sz="4" w:space="0" w:color="auto"/>
              <w:right w:val="nil"/>
            </w:tcBorders>
          </w:tcPr>
          <w:p w14:paraId="329B490E" w14:textId="24B9B6FD"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 xml:space="preserve">Results </w:t>
            </w:r>
            <w:r w:rsidR="003A286C">
              <w:rPr>
                <w:rFonts w:asciiTheme="majorBidi" w:hAnsiTheme="majorBidi" w:cstheme="majorBidi"/>
                <w:sz w:val="16"/>
                <w:szCs w:val="16"/>
                <w:lang w:val="de-CH" w:eastAsia="de-CH"/>
              </w:rPr>
              <w:t>(</w:t>
            </w:r>
            <w:r w:rsidR="00FA2938">
              <w:rPr>
                <w:rFonts w:asciiTheme="majorBidi" w:hAnsiTheme="majorBidi" w:cstheme="majorBidi"/>
                <w:sz w:val="16"/>
                <w:szCs w:val="16"/>
                <w:lang w:val="de-CH" w:eastAsia="de-CH"/>
              </w:rPr>
              <w:t>‘</w:t>
            </w:r>
            <w:r w:rsidR="00FA2938" w:rsidRPr="00FA2938">
              <w:rPr>
                <w:rFonts w:asciiTheme="majorBidi" w:hAnsiTheme="majorBidi" w:cstheme="majorBidi"/>
                <w:sz w:val="16"/>
                <w:szCs w:val="16"/>
                <w:lang w:val="de-CH" w:eastAsia="de-CH"/>
              </w:rPr>
              <w:t xml:space="preserve">Acute SARS-CoV-2 Infection Mortality </w:t>
            </w:r>
            <w:r w:rsidR="00CF52FC">
              <w:rPr>
                <w:rFonts w:asciiTheme="majorBidi" w:hAnsiTheme="majorBidi" w:cstheme="majorBidi"/>
                <w:sz w:val="16"/>
                <w:szCs w:val="16"/>
                <w:lang w:val="de-CH" w:eastAsia="de-CH"/>
              </w:rPr>
              <w:t>Analysis</w:t>
            </w:r>
            <w:r w:rsidR="00FA2938">
              <w:rPr>
                <w:rFonts w:asciiTheme="majorBidi" w:hAnsiTheme="majorBidi" w:cstheme="majorBidi"/>
                <w:sz w:val="16"/>
                <w:szCs w:val="16"/>
                <w:lang w:val="de-CH" w:eastAsia="de-CH"/>
              </w:rPr>
              <w:t xml:space="preserve">, paragraph </w:t>
            </w:r>
            <w:r w:rsidR="007D716E">
              <w:rPr>
                <w:rFonts w:asciiTheme="majorBidi" w:hAnsiTheme="majorBidi" w:cstheme="majorBidi"/>
                <w:sz w:val="16"/>
                <w:szCs w:val="16"/>
                <w:lang w:val="de-CH" w:eastAsia="de-CH"/>
              </w:rPr>
              <w:t>1</w:t>
            </w:r>
            <w:r w:rsidR="00FA2938">
              <w:rPr>
                <w:rFonts w:asciiTheme="majorBidi" w:hAnsiTheme="majorBidi" w:cstheme="majorBidi"/>
                <w:sz w:val="16"/>
                <w:szCs w:val="16"/>
                <w:lang w:val="de-CH" w:eastAsia="de-CH"/>
              </w:rPr>
              <w:t xml:space="preserve"> &amp; ‘Post-a</w:t>
            </w:r>
            <w:r w:rsidR="00FA2938" w:rsidRPr="00FA2938">
              <w:rPr>
                <w:rFonts w:asciiTheme="majorBidi" w:hAnsiTheme="majorBidi" w:cstheme="majorBidi"/>
                <w:sz w:val="16"/>
                <w:szCs w:val="16"/>
                <w:lang w:val="de-CH" w:eastAsia="de-CH"/>
              </w:rPr>
              <w:t xml:space="preserve">cute SARS-CoV-2 Infection Mortality </w:t>
            </w:r>
            <w:r w:rsidR="00CF52FC">
              <w:rPr>
                <w:rFonts w:asciiTheme="majorBidi" w:hAnsiTheme="majorBidi" w:cstheme="majorBidi"/>
                <w:sz w:val="16"/>
                <w:szCs w:val="16"/>
                <w:lang w:val="de-CH" w:eastAsia="de-CH"/>
              </w:rPr>
              <w:t>Analysis</w:t>
            </w:r>
            <w:r w:rsidR="00FA2938">
              <w:rPr>
                <w:rFonts w:asciiTheme="majorBidi" w:hAnsiTheme="majorBidi" w:cstheme="majorBidi"/>
                <w:sz w:val="16"/>
                <w:szCs w:val="16"/>
                <w:lang w:val="de-CH" w:eastAsia="de-CH"/>
              </w:rPr>
              <w:t xml:space="preserve">’, paragraph </w:t>
            </w:r>
            <w:r w:rsidR="007D716E">
              <w:rPr>
                <w:rFonts w:asciiTheme="majorBidi" w:hAnsiTheme="majorBidi" w:cstheme="majorBidi"/>
                <w:sz w:val="16"/>
                <w:szCs w:val="16"/>
                <w:lang w:val="de-CH" w:eastAsia="de-CH"/>
              </w:rPr>
              <w:t>1</w:t>
            </w:r>
            <w:r>
              <w:rPr>
                <w:rFonts w:asciiTheme="majorBidi" w:hAnsiTheme="majorBidi" w:cstheme="majorBidi"/>
                <w:sz w:val="16"/>
                <w:szCs w:val="16"/>
                <w:lang w:val="de-CH" w:eastAsia="de-CH"/>
              </w:rPr>
              <w:t>), Figure</w:t>
            </w:r>
            <w:r w:rsidR="00BB1E03">
              <w:rPr>
                <w:rFonts w:asciiTheme="majorBidi" w:hAnsiTheme="majorBidi" w:cstheme="majorBidi"/>
                <w:sz w:val="16"/>
                <w:szCs w:val="16"/>
                <w:lang w:val="de-CH" w:eastAsia="de-CH"/>
              </w:rPr>
              <w:t>s</w:t>
            </w:r>
            <w:r w:rsidR="003A286C">
              <w:rPr>
                <w:rFonts w:asciiTheme="majorBidi" w:hAnsiTheme="majorBidi" w:cstheme="majorBidi"/>
                <w:sz w:val="16"/>
                <w:szCs w:val="16"/>
                <w:lang w:val="de-CH" w:eastAsia="de-CH"/>
              </w:rPr>
              <w:t xml:space="preserve"> </w:t>
            </w:r>
            <w:r w:rsidR="00F61A15">
              <w:rPr>
                <w:rFonts w:asciiTheme="majorBidi" w:hAnsiTheme="majorBidi" w:cstheme="majorBidi"/>
                <w:sz w:val="16"/>
                <w:szCs w:val="16"/>
                <w:lang w:val="de-CH" w:eastAsia="de-CH"/>
              </w:rPr>
              <w:t>1</w:t>
            </w:r>
            <w:r w:rsidR="00192333">
              <w:rPr>
                <w:rFonts w:asciiTheme="majorBidi" w:hAnsiTheme="majorBidi" w:cstheme="majorBidi"/>
                <w:sz w:val="16"/>
                <w:szCs w:val="16"/>
                <w:lang w:val="de-CH" w:eastAsia="de-CH"/>
              </w:rPr>
              <w:t xml:space="preserve"> &amp; </w:t>
            </w:r>
            <w:r w:rsidR="00BB1E03">
              <w:rPr>
                <w:rFonts w:asciiTheme="majorBidi" w:hAnsiTheme="majorBidi" w:cstheme="majorBidi"/>
                <w:sz w:val="16"/>
                <w:szCs w:val="16"/>
                <w:lang w:val="de-CH" w:eastAsia="de-CH"/>
              </w:rPr>
              <w:t>4</w:t>
            </w:r>
            <w:r>
              <w:rPr>
                <w:rFonts w:asciiTheme="majorBidi" w:hAnsiTheme="majorBidi" w:cstheme="majorBidi"/>
                <w:sz w:val="16"/>
                <w:szCs w:val="16"/>
                <w:lang w:val="de-CH" w:eastAsia="de-CH"/>
              </w:rPr>
              <w:t xml:space="preserve">, </w:t>
            </w:r>
            <w:r w:rsidR="00FA2938">
              <w:rPr>
                <w:rFonts w:asciiTheme="majorBidi" w:hAnsiTheme="majorBidi" w:cstheme="majorBidi"/>
                <w:sz w:val="16"/>
                <w:szCs w:val="16"/>
                <w:lang w:val="de-CH" w:eastAsia="de-CH"/>
              </w:rPr>
              <w:t xml:space="preserve">&amp; </w:t>
            </w:r>
            <w:r>
              <w:rPr>
                <w:rFonts w:asciiTheme="majorBidi" w:hAnsiTheme="majorBidi" w:cstheme="majorBidi"/>
                <w:sz w:val="16"/>
                <w:szCs w:val="16"/>
                <w:lang w:val="de-CH" w:eastAsia="de-CH"/>
              </w:rPr>
              <w:t xml:space="preserve">Table </w:t>
            </w:r>
            <w:r w:rsidR="00B3719E">
              <w:rPr>
                <w:rFonts w:asciiTheme="majorBidi" w:hAnsiTheme="majorBidi" w:cstheme="majorBidi"/>
                <w:sz w:val="16"/>
                <w:szCs w:val="16"/>
                <w:lang w:val="de-CH" w:eastAsia="de-CH"/>
              </w:rPr>
              <w:t>1</w:t>
            </w:r>
          </w:p>
        </w:tc>
      </w:tr>
      <w:tr w:rsidR="00FA2938" w:rsidRPr="0071478C" w14:paraId="4690B7C2" w14:textId="77777777" w:rsidTr="000442DB">
        <w:trPr>
          <w:trHeight w:val="295"/>
        </w:trPr>
        <w:tc>
          <w:tcPr>
            <w:tcW w:w="856" w:type="pct"/>
            <w:tcBorders>
              <w:top w:val="single" w:sz="4" w:space="0" w:color="auto"/>
              <w:left w:val="nil"/>
              <w:bottom w:val="single" w:sz="4" w:space="0" w:color="auto"/>
              <w:right w:val="single" w:sz="4" w:space="0" w:color="auto"/>
            </w:tcBorders>
            <w:hideMark/>
          </w:tcPr>
          <w:p w14:paraId="7CA9AFCE" w14:textId="77777777" w:rsidR="00FA2938" w:rsidRPr="0071478C" w:rsidRDefault="00FA2938" w:rsidP="00FA2938">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Outcome data</w:t>
            </w:r>
          </w:p>
        </w:tc>
        <w:tc>
          <w:tcPr>
            <w:tcW w:w="370" w:type="pct"/>
            <w:tcBorders>
              <w:top w:val="single" w:sz="4" w:space="0" w:color="auto"/>
              <w:left w:val="single" w:sz="4" w:space="0" w:color="auto"/>
              <w:bottom w:val="single" w:sz="4" w:space="0" w:color="auto"/>
              <w:right w:val="single" w:sz="4" w:space="0" w:color="auto"/>
            </w:tcBorders>
            <w:hideMark/>
          </w:tcPr>
          <w:p w14:paraId="14CA6933" w14:textId="77777777" w:rsidR="00FA2938" w:rsidRPr="0071478C" w:rsidRDefault="00FA2938" w:rsidP="00FA2938">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15</w:t>
            </w:r>
          </w:p>
        </w:tc>
        <w:tc>
          <w:tcPr>
            <w:tcW w:w="2236" w:type="pct"/>
            <w:tcBorders>
              <w:top w:val="single" w:sz="4" w:space="0" w:color="auto"/>
              <w:left w:val="single" w:sz="4" w:space="0" w:color="auto"/>
              <w:bottom w:val="single" w:sz="4" w:space="0" w:color="auto"/>
              <w:right w:val="single" w:sz="4" w:space="0" w:color="auto"/>
            </w:tcBorders>
            <w:hideMark/>
          </w:tcPr>
          <w:p w14:paraId="34328AA4" w14:textId="77777777" w:rsidR="00FA2938" w:rsidRPr="0071478C" w:rsidRDefault="00FA2938" w:rsidP="00FA2938">
            <w:pPr>
              <w:tabs>
                <w:tab w:val="left" w:pos="5400"/>
              </w:tabs>
              <w:spacing w:after="0" w:line="240" w:lineRule="auto"/>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Report numbers of outcome events or summary measures over time</w:t>
            </w:r>
          </w:p>
        </w:tc>
        <w:tc>
          <w:tcPr>
            <w:tcW w:w="1538" w:type="pct"/>
            <w:tcBorders>
              <w:top w:val="single" w:sz="4" w:space="0" w:color="auto"/>
              <w:left w:val="single" w:sz="4" w:space="0" w:color="auto"/>
              <w:bottom w:val="single" w:sz="4" w:space="0" w:color="auto"/>
              <w:right w:val="nil"/>
            </w:tcBorders>
          </w:tcPr>
          <w:p w14:paraId="11FD8980" w14:textId="3005C252" w:rsidR="00FA2938" w:rsidRPr="0071478C" w:rsidRDefault="00FA2938" w:rsidP="00FA2938">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Results (‘</w:t>
            </w:r>
            <w:r w:rsidRPr="00FA2938">
              <w:rPr>
                <w:rFonts w:asciiTheme="majorBidi" w:hAnsiTheme="majorBidi" w:cstheme="majorBidi"/>
                <w:sz w:val="16"/>
                <w:szCs w:val="16"/>
                <w:lang w:val="de-CH" w:eastAsia="de-CH"/>
              </w:rPr>
              <w:t xml:space="preserve">Acute SARS-CoV-2 Infection Mortality </w:t>
            </w:r>
            <w:r w:rsidR="00CF52FC">
              <w:rPr>
                <w:rFonts w:asciiTheme="majorBidi" w:hAnsiTheme="majorBidi" w:cstheme="majorBidi"/>
                <w:sz w:val="16"/>
                <w:szCs w:val="16"/>
                <w:lang w:val="de-CH" w:eastAsia="de-CH"/>
              </w:rPr>
              <w:t>Analysis</w:t>
            </w:r>
            <w:r>
              <w:rPr>
                <w:rFonts w:asciiTheme="majorBidi" w:hAnsiTheme="majorBidi" w:cstheme="majorBidi"/>
                <w:sz w:val="16"/>
                <w:szCs w:val="16"/>
                <w:lang w:val="de-CH" w:eastAsia="de-CH"/>
              </w:rPr>
              <w:t xml:space="preserve">, paragraph </w:t>
            </w:r>
            <w:r w:rsidR="003366A4">
              <w:rPr>
                <w:rFonts w:asciiTheme="majorBidi" w:hAnsiTheme="majorBidi" w:cstheme="majorBidi"/>
                <w:sz w:val="16"/>
                <w:szCs w:val="16"/>
                <w:lang w:val="de-CH" w:eastAsia="de-CH"/>
              </w:rPr>
              <w:t>1</w:t>
            </w:r>
            <w:r>
              <w:rPr>
                <w:rFonts w:asciiTheme="majorBidi" w:hAnsiTheme="majorBidi" w:cstheme="majorBidi"/>
                <w:sz w:val="16"/>
                <w:szCs w:val="16"/>
                <w:lang w:val="de-CH" w:eastAsia="de-CH"/>
              </w:rPr>
              <w:t xml:space="preserve"> &amp; ‘Post-a</w:t>
            </w:r>
            <w:r w:rsidRPr="00FA2938">
              <w:rPr>
                <w:rFonts w:asciiTheme="majorBidi" w:hAnsiTheme="majorBidi" w:cstheme="majorBidi"/>
                <w:sz w:val="16"/>
                <w:szCs w:val="16"/>
                <w:lang w:val="de-CH" w:eastAsia="de-CH"/>
              </w:rPr>
              <w:t xml:space="preserve">cute SARS-CoV-2 Infection Mortality </w:t>
            </w:r>
            <w:r w:rsidR="00CF52FC">
              <w:rPr>
                <w:rFonts w:asciiTheme="majorBidi" w:hAnsiTheme="majorBidi" w:cstheme="majorBidi"/>
                <w:sz w:val="16"/>
                <w:szCs w:val="16"/>
                <w:lang w:val="de-CH" w:eastAsia="de-CH"/>
              </w:rPr>
              <w:t>Analysis</w:t>
            </w:r>
            <w:r>
              <w:rPr>
                <w:rFonts w:asciiTheme="majorBidi" w:hAnsiTheme="majorBidi" w:cstheme="majorBidi"/>
                <w:sz w:val="16"/>
                <w:szCs w:val="16"/>
                <w:lang w:val="de-CH" w:eastAsia="de-CH"/>
              </w:rPr>
              <w:t xml:space="preserve">, paragraph </w:t>
            </w:r>
            <w:r w:rsidR="003366A4">
              <w:rPr>
                <w:rFonts w:asciiTheme="majorBidi" w:hAnsiTheme="majorBidi" w:cstheme="majorBidi"/>
                <w:sz w:val="16"/>
                <w:szCs w:val="16"/>
                <w:lang w:val="de-CH" w:eastAsia="de-CH"/>
              </w:rPr>
              <w:t>1</w:t>
            </w:r>
            <w:r>
              <w:rPr>
                <w:rFonts w:asciiTheme="majorBidi" w:hAnsiTheme="majorBidi" w:cstheme="majorBidi"/>
                <w:sz w:val="16"/>
                <w:szCs w:val="16"/>
                <w:lang w:val="de-CH" w:eastAsia="de-CH"/>
              </w:rPr>
              <w:t>), Figure</w:t>
            </w:r>
            <w:r w:rsidR="003366A4">
              <w:rPr>
                <w:rFonts w:asciiTheme="majorBidi" w:hAnsiTheme="majorBidi" w:cstheme="majorBidi"/>
                <w:sz w:val="16"/>
                <w:szCs w:val="16"/>
                <w:lang w:val="de-CH" w:eastAsia="de-CH"/>
              </w:rPr>
              <w:t>s</w:t>
            </w:r>
            <w:r>
              <w:rPr>
                <w:rFonts w:asciiTheme="majorBidi" w:hAnsiTheme="majorBidi" w:cstheme="majorBidi"/>
                <w:sz w:val="16"/>
                <w:szCs w:val="16"/>
                <w:lang w:val="de-CH" w:eastAsia="de-CH"/>
              </w:rPr>
              <w:t xml:space="preserve"> 1</w:t>
            </w:r>
            <w:r w:rsidR="00192333">
              <w:rPr>
                <w:rFonts w:asciiTheme="majorBidi" w:hAnsiTheme="majorBidi" w:cstheme="majorBidi"/>
                <w:sz w:val="16"/>
                <w:szCs w:val="16"/>
                <w:lang w:val="de-CH" w:eastAsia="de-CH"/>
              </w:rPr>
              <w:t xml:space="preserve"> &amp; </w:t>
            </w:r>
            <w:r w:rsidR="003366A4">
              <w:rPr>
                <w:rFonts w:asciiTheme="majorBidi" w:hAnsiTheme="majorBidi" w:cstheme="majorBidi"/>
                <w:sz w:val="16"/>
                <w:szCs w:val="16"/>
                <w:lang w:val="de-CH" w:eastAsia="de-CH"/>
              </w:rPr>
              <w:t xml:space="preserve">4, </w:t>
            </w:r>
            <w:r>
              <w:rPr>
                <w:rFonts w:asciiTheme="majorBidi" w:hAnsiTheme="majorBidi" w:cstheme="majorBidi"/>
                <w:sz w:val="16"/>
                <w:szCs w:val="16"/>
                <w:lang w:val="de-CH" w:eastAsia="de-CH"/>
              </w:rPr>
              <w:t xml:space="preserve">Table </w:t>
            </w:r>
            <w:r w:rsidR="00B3719E">
              <w:rPr>
                <w:rFonts w:asciiTheme="majorBidi" w:hAnsiTheme="majorBidi" w:cstheme="majorBidi"/>
                <w:sz w:val="16"/>
                <w:szCs w:val="16"/>
                <w:lang w:val="de-CH" w:eastAsia="de-CH"/>
              </w:rPr>
              <w:t>1</w:t>
            </w:r>
            <w:r>
              <w:rPr>
                <w:rFonts w:asciiTheme="majorBidi" w:hAnsiTheme="majorBidi" w:cstheme="majorBidi"/>
                <w:sz w:val="16"/>
                <w:szCs w:val="16"/>
                <w:lang w:val="de-CH" w:eastAsia="de-CH"/>
              </w:rPr>
              <w:t>, &amp; Figure S1</w:t>
            </w:r>
            <w:r w:rsidR="003366A4">
              <w:rPr>
                <w:rFonts w:asciiTheme="majorBidi" w:hAnsiTheme="majorBidi" w:cstheme="majorBidi"/>
                <w:sz w:val="16"/>
                <w:szCs w:val="16"/>
                <w:lang w:val="de-CH" w:eastAsia="de-CH"/>
              </w:rPr>
              <w:t xml:space="preserve"> </w:t>
            </w:r>
            <w:r>
              <w:rPr>
                <w:rFonts w:asciiTheme="majorBidi" w:hAnsiTheme="majorBidi" w:cstheme="majorBidi"/>
                <w:sz w:val="16"/>
                <w:szCs w:val="16"/>
                <w:lang w:val="de-CH" w:eastAsia="de-CH"/>
              </w:rPr>
              <w:t>in Supplementary Appendix</w:t>
            </w:r>
          </w:p>
        </w:tc>
      </w:tr>
      <w:tr w:rsidR="00784176" w:rsidRPr="0071478C" w14:paraId="3D4CAD91" w14:textId="77777777" w:rsidTr="000442DB">
        <w:trPr>
          <w:trHeight w:val="295"/>
        </w:trPr>
        <w:tc>
          <w:tcPr>
            <w:tcW w:w="856" w:type="pct"/>
            <w:vMerge w:val="restart"/>
            <w:tcBorders>
              <w:top w:val="single" w:sz="4" w:space="0" w:color="auto"/>
              <w:left w:val="nil"/>
              <w:right w:val="single" w:sz="4" w:space="0" w:color="auto"/>
            </w:tcBorders>
            <w:hideMark/>
          </w:tcPr>
          <w:p w14:paraId="38E67986" w14:textId="77777777" w:rsidR="00784176" w:rsidRPr="0071478C" w:rsidRDefault="00784176" w:rsidP="00784176">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Main results</w:t>
            </w:r>
          </w:p>
        </w:tc>
        <w:tc>
          <w:tcPr>
            <w:tcW w:w="370" w:type="pct"/>
            <w:vMerge w:val="restart"/>
            <w:tcBorders>
              <w:top w:val="single" w:sz="4" w:space="0" w:color="auto"/>
              <w:left w:val="single" w:sz="4" w:space="0" w:color="auto"/>
              <w:right w:val="single" w:sz="4" w:space="0" w:color="auto"/>
            </w:tcBorders>
            <w:hideMark/>
          </w:tcPr>
          <w:p w14:paraId="7CD0E0AB" w14:textId="77777777" w:rsidR="00784176" w:rsidRPr="0071478C" w:rsidRDefault="00784176" w:rsidP="00784176">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16</w:t>
            </w:r>
          </w:p>
        </w:tc>
        <w:tc>
          <w:tcPr>
            <w:tcW w:w="2236" w:type="pct"/>
            <w:tcBorders>
              <w:top w:val="single" w:sz="4" w:space="0" w:color="auto"/>
              <w:left w:val="single" w:sz="4" w:space="0" w:color="auto"/>
              <w:bottom w:val="single" w:sz="4" w:space="0" w:color="auto"/>
              <w:right w:val="single" w:sz="4" w:space="0" w:color="auto"/>
            </w:tcBorders>
            <w:hideMark/>
          </w:tcPr>
          <w:p w14:paraId="7447FBE6" w14:textId="77777777" w:rsidR="00784176" w:rsidRPr="0071478C" w:rsidRDefault="00784176" w:rsidP="00784176">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(a) Give unadjusted estimates and, if applicable, confounder-adjusted estimates and their precision (eg, 95% confidence interval). Make clear which confounders were adjusted for and why they were included</w:t>
            </w:r>
          </w:p>
        </w:tc>
        <w:tc>
          <w:tcPr>
            <w:tcW w:w="1538" w:type="pct"/>
            <w:tcBorders>
              <w:top w:val="single" w:sz="4" w:space="0" w:color="auto"/>
              <w:left w:val="single" w:sz="4" w:space="0" w:color="auto"/>
              <w:right w:val="nil"/>
            </w:tcBorders>
          </w:tcPr>
          <w:p w14:paraId="0897A975" w14:textId="2C217C28" w:rsidR="00784176" w:rsidRPr="0071478C" w:rsidRDefault="00FA2938" w:rsidP="003366A4">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Results (</w:t>
            </w:r>
            <w:r w:rsidR="003366A4">
              <w:rPr>
                <w:rFonts w:asciiTheme="majorBidi" w:hAnsiTheme="majorBidi" w:cstheme="majorBidi"/>
                <w:sz w:val="16"/>
                <w:szCs w:val="16"/>
                <w:lang w:val="de-CH" w:eastAsia="de-CH"/>
              </w:rPr>
              <w:t xml:space="preserve">Unvaccinated population </w:t>
            </w:r>
            <w:r>
              <w:rPr>
                <w:rFonts w:asciiTheme="majorBidi" w:hAnsiTheme="majorBidi" w:cstheme="majorBidi"/>
                <w:sz w:val="16"/>
                <w:szCs w:val="16"/>
                <w:lang w:val="de-CH" w:eastAsia="de-CH"/>
              </w:rPr>
              <w:t>‘</w:t>
            </w:r>
            <w:r w:rsidRPr="00FA2938">
              <w:rPr>
                <w:rFonts w:asciiTheme="majorBidi" w:hAnsiTheme="majorBidi" w:cstheme="majorBidi"/>
                <w:sz w:val="16"/>
                <w:szCs w:val="16"/>
                <w:lang w:val="de-CH" w:eastAsia="de-CH"/>
              </w:rPr>
              <w:t xml:space="preserve">Acute SARS-CoV-2 Infection Mortality </w:t>
            </w:r>
            <w:r w:rsidR="00CF52FC">
              <w:rPr>
                <w:rFonts w:asciiTheme="majorBidi" w:hAnsiTheme="majorBidi" w:cstheme="majorBidi"/>
                <w:sz w:val="16"/>
                <w:szCs w:val="16"/>
                <w:lang w:val="de-CH" w:eastAsia="de-CH"/>
              </w:rPr>
              <w:t>Analysis</w:t>
            </w:r>
            <w:r>
              <w:rPr>
                <w:rFonts w:asciiTheme="majorBidi" w:hAnsiTheme="majorBidi" w:cstheme="majorBidi"/>
                <w:sz w:val="16"/>
                <w:szCs w:val="16"/>
                <w:lang w:val="de-CH" w:eastAsia="de-CH"/>
              </w:rPr>
              <w:t xml:space="preserve">, paragraph </w:t>
            </w:r>
            <w:r w:rsidR="003366A4">
              <w:rPr>
                <w:rFonts w:asciiTheme="majorBidi" w:hAnsiTheme="majorBidi" w:cstheme="majorBidi"/>
                <w:sz w:val="16"/>
                <w:szCs w:val="16"/>
                <w:lang w:val="de-CH" w:eastAsia="de-CH"/>
              </w:rPr>
              <w:t>2</w:t>
            </w:r>
            <w:r>
              <w:rPr>
                <w:rFonts w:asciiTheme="majorBidi" w:hAnsiTheme="majorBidi" w:cstheme="majorBidi"/>
                <w:sz w:val="16"/>
                <w:szCs w:val="16"/>
                <w:lang w:val="de-CH" w:eastAsia="de-CH"/>
              </w:rPr>
              <w:t xml:space="preserve"> &amp; ‘Post-a</w:t>
            </w:r>
            <w:r w:rsidRPr="00FA2938">
              <w:rPr>
                <w:rFonts w:asciiTheme="majorBidi" w:hAnsiTheme="majorBidi" w:cstheme="majorBidi"/>
                <w:sz w:val="16"/>
                <w:szCs w:val="16"/>
                <w:lang w:val="de-CH" w:eastAsia="de-CH"/>
              </w:rPr>
              <w:t xml:space="preserve">cute SARS-CoV-2 Infection Mortality </w:t>
            </w:r>
            <w:r w:rsidR="00CF52FC">
              <w:rPr>
                <w:rFonts w:asciiTheme="majorBidi" w:hAnsiTheme="majorBidi" w:cstheme="majorBidi"/>
                <w:sz w:val="16"/>
                <w:szCs w:val="16"/>
                <w:lang w:val="de-CH" w:eastAsia="de-CH"/>
              </w:rPr>
              <w:t>Analysis</w:t>
            </w:r>
            <w:r>
              <w:rPr>
                <w:rFonts w:asciiTheme="majorBidi" w:hAnsiTheme="majorBidi" w:cstheme="majorBidi"/>
                <w:sz w:val="16"/>
                <w:szCs w:val="16"/>
                <w:lang w:val="de-CH" w:eastAsia="de-CH"/>
              </w:rPr>
              <w:t xml:space="preserve">, paragraph </w:t>
            </w:r>
            <w:r w:rsidR="003366A4">
              <w:rPr>
                <w:rFonts w:asciiTheme="majorBidi" w:hAnsiTheme="majorBidi" w:cstheme="majorBidi"/>
                <w:sz w:val="16"/>
                <w:szCs w:val="16"/>
                <w:lang w:val="de-CH" w:eastAsia="de-CH"/>
              </w:rPr>
              <w:t>2, &amp; ‘</w:t>
            </w:r>
            <w:r w:rsidR="003366A4" w:rsidRPr="003366A4">
              <w:rPr>
                <w:rFonts w:asciiTheme="majorBidi" w:hAnsiTheme="majorBidi" w:cstheme="majorBidi"/>
                <w:sz w:val="16"/>
                <w:szCs w:val="16"/>
                <w:lang w:val="de-CH" w:eastAsia="de-CH"/>
              </w:rPr>
              <w:t>Combined Acute and Post-acute SARS-CoV-2 Infection Mortality Analysis</w:t>
            </w:r>
            <w:r w:rsidR="003366A4">
              <w:rPr>
                <w:rFonts w:asciiTheme="majorBidi" w:hAnsiTheme="majorBidi" w:cstheme="majorBidi"/>
                <w:sz w:val="16"/>
                <w:szCs w:val="16"/>
                <w:lang w:val="de-CH" w:eastAsia="de-CH"/>
              </w:rPr>
              <w:t>’, &amp; Vaccinated population</w:t>
            </w:r>
            <w:r>
              <w:rPr>
                <w:rFonts w:asciiTheme="majorBidi" w:hAnsiTheme="majorBidi" w:cstheme="majorBidi"/>
                <w:sz w:val="16"/>
                <w:szCs w:val="16"/>
                <w:lang w:val="de-CH" w:eastAsia="de-CH"/>
              </w:rPr>
              <w:t>), Figure</w:t>
            </w:r>
            <w:r w:rsidR="00D32D33">
              <w:rPr>
                <w:rFonts w:asciiTheme="majorBidi" w:hAnsiTheme="majorBidi" w:cstheme="majorBidi"/>
                <w:sz w:val="16"/>
                <w:szCs w:val="16"/>
                <w:lang w:val="de-CH" w:eastAsia="de-CH"/>
              </w:rPr>
              <w:t>s</w:t>
            </w:r>
            <w:r>
              <w:rPr>
                <w:rFonts w:asciiTheme="majorBidi" w:hAnsiTheme="majorBidi" w:cstheme="majorBidi"/>
                <w:sz w:val="16"/>
                <w:szCs w:val="16"/>
                <w:lang w:val="de-CH" w:eastAsia="de-CH"/>
              </w:rPr>
              <w:t xml:space="preserve"> </w:t>
            </w:r>
            <w:r w:rsidR="00C214FF">
              <w:rPr>
                <w:rFonts w:asciiTheme="majorBidi" w:hAnsiTheme="majorBidi" w:cstheme="majorBidi"/>
                <w:sz w:val="16"/>
                <w:szCs w:val="16"/>
                <w:lang w:val="de-CH" w:eastAsia="de-CH"/>
              </w:rPr>
              <w:t>2-3</w:t>
            </w:r>
            <w:r>
              <w:rPr>
                <w:rFonts w:asciiTheme="majorBidi" w:hAnsiTheme="majorBidi" w:cstheme="majorBidi"/>
                <w:sz w:val="16"/>
                <w:szCs w:val="16"/>
                <w:lang w:val="de-CH" w:eastAsia="de-CH"/>
              </w:rPr>
              <w:t xml:space="preserve">, &amp; Table </w:t>
            </w:r>
            <w:r w:rsidR="00B3719E">
              <w:rPr>
                <w:rFonts w:asciiTheme="majorBidi" w:hAnsiTheme="majorBidi" w:cstheme="majorBidi"/>
                <w:sz w:val="16"/>
                <w:szCs w:val="16"/>
                <w:lang w:val="de-CH" w:eastAsia="de-CH"/>
              </w:rPr>
              <w:t xml:space="preserve">1 </w:t>
            </w:r>
            <w:r w:rsidR="003366A4">
              <w:rPr>
                <w:rFonts w:asciiTheme="majorBidi" w:hAnsiTheme="majorBidi" w:cstheme="majorBidi"/>
                <w:sz w:val="16"/>
                <w:szCs w:val="16"/>
                <w:lang w:val="de-CH" w:eastAsia="de-CH"/>
              </w:rPr>
              <w:t xml:space="preserve">&amp; Tables </w:t>
            </w:r>
            <w:r w:rsidR="00B3719E">
              <w:rPr>
                <w:rFonts w:asciiTheme="majorBidi" w:hAnsiTheme="majorBidi" w:cstheme="majorBidi"/>
                <w:sz w:val="16"/>
                <w:szCs w:val="16"/>
                <w:lang w:val="de-CH" w:eastAsia="de-CH"/>
              </w:rPr>
              <w:t xml:space="preserve">S3 </w:t>
            </w:r>
            <w:r w:rsidR="003366A4">
              <w:rPr>
                <w:rFonts w:asciiTheme="majorBidi" w:hAnsiTheme="majorBidi" w:cstheme="majorBidi"/>
                <w:sz w:val="16"/>
                <w:szCs w:val="16"/>
                <w:lang w:val="de-CH" w:eastAsia="de-CH"/>
              </w:rPr>
              <w:t xml:space="preserve">&amp; </w:t>
            </w:r>
            <w:r w:rsidR="00B3719E">
              <w:rPr>
                <w:rFonts w:asciiTheme="majorBidi" w:hAnsiTheme="majorBidi" w:cstheme="majorBidi"/>
                <w:sz w:val="16"/>
                <w:szCs w:val="16"/>
                <w:lang w:val="de-CH" w:eastAsia="de-CH"/>
              </w:rPr>
              <w:t xml:space="preserve">S4 </w:t>
            </w:r>
            <w:r w:rsidR="003366A4">
              <w:rPr>
                <w:rFonts w:asciiTheme="majorBidi" w:hAnsiTheme="majorBidi" w:cstheme="majorBidi"/>
                <w:sz w:val="16"/>
                <w:szCs w:val="16"/>
                <w:lang w:val="de-CH" w:eastAsia="de-CH"/>
              </w:rPr>
              <w:t>in Supplementary Appendix</w:t>
            </w:r>
          </w:p>
        </w:tc>
      </w:tr>
      <w:tr w:rsidR="00A452B8" w:rsidRPr="0071478C" w14:paraId="0C3B39A9" w14:textId="77777777" w:rsidTr="000442DB">
        <w:trPr>
          <w:trHeight w:val="242"/>
        </w:trPr>
        <w:tc>
          <w:tcPr>
            <w:tcW w:w="856" w:type="pct"/>
            <w:vMerge/>
            <w:tcBorders>
              <w:left w:val="nil"/>
              <w:right w:val="single" w:sz="4" w:space="0" w:color="auto"/>
            </w:tcBorders>
            <w:hideMark/>
          </w:tcPr>
          <w:p w14:paraId="41AB7921"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p>
        </w:tc>
        <w:tc>
          <w:tcPr>
            <w:tcW w:w="370" w:type="pct"/>
            <w:vMerge/>
            <w:tcBorders>
              <w:left w:val="single" w:sz="4" w:space="0" w:color="auto"/>
              <w:right w:val="single" w:sz="4" w:space="0" w:color="auto"/>
            </w:tcBorders>
            <w:hideMark/>
          </w:tcPr>
          <w:p w14:paraId="6A52BE94"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p>
        </w:tc>
        <w:tc>
          <w:tcPr>
            <w:tcW w:w="2236" w:type="pct"/>
            <w:tcBorders>
              <w:top w:val="single" w:sz="4" w:space="0" w:color="auto"/>
              <w:left w:val="single" w:sz="4" w:space="0" w:color="auto"/>
              <w:bottom w:val="single" w:sz="4" w:space="0" w:color="auto"/>
              <w:right w:val="single" w:sz="4" w:space="0" w:color="auto"/>
            </w:tcBorders>
            <w:hideMark/>
          </w:tcPr>
          <w:p w14:paraId="03661A92"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(b) Report category boundaries when continuous variables were categorized</w:t>
            </w:r>
          </w:p>
        </w:tc>
        <w:tc>
          <w:tcPr>
            <w:tcW w:w="1538" w:type="pct"/>
            <w:tcBorders>
              <w:left w:val="single" w:sz="4" w:space="0" w:color="auto"/>
              <w:right w:val="nil"/>
            </w:tcBorders>
          </w:tcPr>
          <w:p w14:paraId="7F160E9B" w14:textId="2ED21D0D" w:rsidR="00A452B8" w:rsidRPr="0071478C" w:rsidRDefault="00A452B8"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 xml:space="preserve">Table </w:t>
            </w:r>
            <w:r w:rsidR="00B3719E">
              <w:rPr>
                <w:rFonts w:asciiTheme="majorBidi" w:hAnsiTheme="majorBidi" w:cstheme="majorBidi"/>
                <w:sz w:val="16"/>
                <w:szCs w:val="16"/>
                <w:lang w:val="de-CH" w:eastAsia="de-CH"/>
              </w:rPr>
              <w:t>S2 in Supplementary Appendix</w:t>
            </w:r>
          </w:p>
        </w:tc>
      </w:tr>
      <w:tr w:rsidR="00A452B8" w:rsidRPr="0071478C" w14:paraId="06DE8A6E" w14:textId="77777777" w:rsidTr="000442DB">
        <w:trPr>
          <w:trHeight w:val="295"/>
        </w:trPr>
        <w:tc>
          <w:tcPr>
            <w:tcW w:w="856" w:type="pct"/>
            <w:vMerge/>
            <w:tcBorders>
              <w:left w:val="nil"/>
              <w:bottom w:val="single" w:sz="4" w:space="0" w:color="auto"/>
              <w:right w:val="single" w:sz="4" w:space="0" w:color="auto"/>
            </w:tcBorders>
            <w:hideMark/>
          </w:tcPr>
          <w:p w14:paraId="571FCADB"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p>
        </w:tc>
        <w:tc>
          <w:tcPr>
            <w:tcW w:w="370" w:type="pct"/>
            <w:vMerge/>
            <w:tcBorders>
              <w:left w:val="single" w:sz="4" w:space="0" w:color="auto"/>
              <w:bottom w:val="single" w:sz="4" w:space="0" w:color="auto"/>
              <w:right w:val="single" w:sz="4" w:space="0" w:color="auto"/>
            </w:tcBorders>
            <w:hideMark/>
          </w:tcPr>
          <w:p w14:paraId="79B611D1" w14:textId="77777777" w:rsidR="00A452B8" w:rsidRPr="0071478C" w:rsidRDefault="00A452B8" w:rsidP="000442DB">
            <w:pPr>
              <w:tabs>
                <w:tab w:val="left" w:pos="5400"/>
              </w:tabs>
              <w:spacing w:after="0" w:line="240" w:lineRule="auto"/>
              <w:jc w:val="center"/>
              <w:rPr>
                <w:rFonts w:asciiTheme="majorBidi" w:hAnsiTheme="majorBidi" w:cstheme="majorBidi"/>
                <w:sz w:val="16"/>
                <w:szCs w:val="16"/>
                <w:lang w:val="de-CH" w:eastAsia="de-CH"/>
              </w:rPr>
            </w:pPr>
          </w:p>
        </w:tc>
        <w:tc>
          <w:tcPr>
            <w:tcW w:w="2236" w:type="pct"/>
            <w:tcBorders>
              <w:top w:val="single" w:sz="4" w:space="0" w:color="auto"/>
              <w:left w:val="single" w:sz="4" w:space="0" w:color="auto"/>
              <w:bottom w:val="single" w:sz="4" w:space="0" w:color="auto"/>
              <w:right w:val="single" w:sz="4" w:space="0" w:color="auto"/>
            </w:tcBorders>
            <w:hideMark/>
          </w:tcPr>
          <w:p w14:paraId="58D66C18"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(c) If relevant, consider translating estimates of relative risk into absolute risk for a meaningful time period</w:t>
            </w:r>
          </w:p>
        </w:tc>
        <w:tc>
          <w:tcPr>
            <w:tcW w:w="1538" w:type="pct"/>
            <w:tcBorders>
              <w:left w:val="single" w:sz="4" w:space="0" w:color="auto"/>
              <w:bottom w:val="single" w:sz="4" w:space="0" w:color="auto"/>
              <w:right w:val="nil"/>
            </w:tcBorders>
          </w:tcPr>
          <w:p w14:paraId="34FDC796" w14:textId="6362282E" w:rsidR="00A452B8" w:rsidRPr="0071478C" w:rsidRDefault="00784176" w:rsidP="000442DB">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Not applicable</w:t>
            </w:r>
          </w:p>
        </w:tc>
      </w:tr>
      <w:tr w:rsidR="00784176" w:rsidRPr="0071478C" w14:paraId="2FCDD7AC" w14:textId="77777777" w:rsidTr="000442DB">
        <w:trPr>
          <w:trHeight w:val="295"/>
        </w:trPr>
        <w:tc>
          <w:tcPr>
            <w:tcW w:w="856" w:type="pct"/>
            <w:tcBorders>
              <w:top w:val="single" w:sz="4" w:space="0" w:color="auto"/>
              <w:left w:val="nil"/>
              <w:bottom w:val="single" w:sz="4" w:space="0" w:color="auto"/>
              <w:right w:val="single" w:sz="4" w:space="0" w:color="auto"/>
            </w:tcBorders>
            <w:hideMark/>
          </w:tcPr>
          <w:p w14:paraId="227155A3" w14:textId="77777777" w:rsidR="00784176" w:rsidRPr="0071478C" w:rsidRDefault="00784176" w:rsidP="00784176">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Other analyses</w:t>
            </w:r>
          </w:p>
        </w:tc>
        <w:tc>
          <w:tcPr>
            <w:tcW w:w="370" w:type="pct"/>
            <w:tcBorders>
              <w:top w:val="single" w:sz="4" w:space="0" w:color="auto"/>
              <w:left w:val="single" w:sz="4" w:space="0" w:color="auto"/>
              <w:bottom w:val="single" w:sz="4" w:space="0" w:color="auto"/>
              <w:right w:val="single" w:sz="4" w:space="0" w:color="auto"/>
            </w:tcBorders>
            <w:hideMark/>
          </w:tcPr>
          <w:p w14:paraId="70EF001D" w14:textId="77777777" w:rsidR="00784176" w:rsidRPr="0071478C" w:rsidRDefault="00784176" w:rsidP="00784176">
            <w:pPr>
              <w:tabs>
                <w:tab w:val="left" w:pos="5400"/>
              </w:tabs>
              <w:spacing w:after="0" w:line="240" w:lineRule="auto"/>
              <w:jc w:val="center"/>
              <w:rPr>
                <w:rFonts w:asciiTheme="majorBidi" w:hAnsiTheme="majorBidi" w:cstheme="majorBidi"/>
                <w:sz w:val="16"/>
                <w:szCs w:val="16"/>
                <w:lang w:val="de-CH" w:eastAsia="de-CH"/>
              </w:rPr>
            </w:pPr>
            <w:r w:rsidRPr="0071478C">
              <w:rPr>
                <w:rFonts w:asciiTheme="majorBidi" w:hAnsiTheme="majorBidi" w:cstheme="majorBidi"/>
                <w:sz w:val="16"/>
                <w:szCs w:val="16"/>
                <w:lang w:val="de-CH" w:eastAsia="de-CH"/>
              </w:rPr>
              <w:t>17</w:t>
            </w:r>
          </w:p>
        </w:tc>
        <w:tc>
          <w:tcPr>
            <w:tcW w:w="2236" w:type="pct"/>
            <w:tcBorders>
              <w:top w:val="single" w:sz="4" w:space="0" w:color="auto"/>
              <w:left w:val="single" w:sz="4" w:space="0" w:color="auto"/>
              <w:bottom w:val="single" w:sz="4" w:space="0" w:color="auto"/>
              <w:right w:val="single" w:sz="4" w:space="0" w:color="auto"/>
            </w:tcBorders>
            <w:hideMark/>
          </w:tcPr>
          <w:p w14:paraId="1BE457B1" w14:textId="77777777" w:rsidR="00784176" w:rsidRPr="0071478C" w:rsidRDefault="00784176" w:rsidP="00784176">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Report other analyses done—eg analyses of subgroups and interactions, and sensitivity analyses</w:t>
            </w:r>
          </w:p>
        </w:tc>
        <w:tc>
          <w:tcPr>
            <w:tcW w:w="1538" w:type="pct"/>
            <w:tcBorders>
              <w:top w:val="single" w:sz="4" w:space="0" w:color="auto"/>
              <w:left w:val="single" w:sz="4" w:space="0" w:color="auto"/>
              <w:bottom w:val="single" w:sz="4" w:space="0" w:color="auto"/>
              <w:right w:val="nil"/>
            </w:tcBorders>
          </w:tcPr>
          <w:p w14:paraId="2204DE38" w14:textId="7140840B" w:rsidR="00784176" w:rsidRPr="0071478C" w:rsidRDefault="00FA2938" w:rsidP="00784176">
            <w:pPr>
              <w:spacing w:after="0" w:line="240" w:lineRule="auto"/>
              <w:rPr>
                <w:rFonts w:asciiTheme="majorBidi" w:hAnsiTheme="majorBidi" w:cstheme="majorBidi"/>
                <w:sz w:val="16"/>
                <w:szCs w:val="16"/>
                <w:lang w:val="de-CH" w:eastAsia="de-CH"/>
              </w:rPr>
            </w:pPr>
            <w:r>
              <w:rPr>
                <w:rFonts w:asciiTheme="majorBidi" w:hAnsiTheme="majorBidi" w:cstheme="majorBidi"/>
                <w:sz w:val="16"/>
                <w:szCs w:val="16"/>
                <w:lang w:val="de-CH" w:eastAsia="de-CH"/>
              </w:rPr>
              <w:t>Results (‘</w:t>
            </w:r>
            <w:r w:rsidR="00C214FF">
              <w:rPr>
                <w:rFonts w:asciiTheme="majorBidi" w:hAnsiTheme="majorBidi" w:cstheme="majorBidi"/>
                <w:sz w:val="16"/>
                <w:szCs w:val="16"/>
                <w:lang w:val="de-CH" w:eastAsia="de-CH"/>
              </w:rPr>
              <w:t xml:space="preserve">Additional </w:t>
            </w:r>
            <w:r w:rsidR="00D32D33">
              <w:rPr>
                <w:rFonts w:asciiTheme="majorBidi" w:hAnsiTheme="majorBidi" w:cstheme="majorBidi"/>
                <w:sz w:val="16"/>
                <w:szCs w:val="16"/>
                <w:lang w:val="de-CH" w:eastAsia="de-CH"/>
              </w:rPr>
              <w:t xml:space="preserve">and sensitivity </w:t>
            </w:r>
            <w:r w:rsidR="00C214FF">
              <w:rPr>
                <w:rFonts w:asciiTheme="majorBidi" w:hAnsiTheme="majorBidi" w:cstheme="majorBidi"/>
                <w:sz w:val="16"/>
                <w:szCs w:val="16"/>
                <w:lang w:val="de-CH" w:eastAsia="de-CH"/>
              </w:rPr>
              <w:t>analyses</w:t>
            </w:r>
            <w:r>
              <w:rPr>
                <w:rFonts w:asciiTheme="majorBidi" w:hAnsiTheme="majorBidi" w:cstheme="majorBidi"/>
                <w:sz w:val="16"/>
                <w:szCs w:val="16"/>
                <w:lang w:val="de-CH" w:eastAsia="de-CH"/>
              </w:rPr>
              <w:t xml:space="preserve">), &amp; Table </w:t>
            </w:r>
            <w:r w:rsidR="00B3719E">
              <w:rPr>
                <w:rFonts w:asciiTheme="majorBidi" w:hAnsiTheme="majorBidi" w:cstheme="majorBidi"/>
                <w:sz w:val="16"/>
                <w:szCs w:val="16"/>
                <w:lang w:val="de-CH" w:eastAsia="de-CH"/>
              </w:rPr>
              <w:t xml:space="preserve">S5 </w:t>
            </w:r>
            <w:r>
              <w:rPr>
                <w:rFonts w:asciiTheme="majorBidi" w:hAnsiTheme="majorBidi" w:cstheme="majorBidi"/>
                <w:sz w:val="16"/>
                <w:szCs w:val="16"/>
                <w:lang w:val="de-CH" w:eastAsia="de-CH"/>
              </w:rPr>
              <w:t>in Supplementary Appendix</w:t>
            </w:r>
          </w:p>
        </w:tc>
      </w:tr>
      <w:tr w:rsidR="00A452B8" w:rsidRPr="0071478C" w14:paraId="1A15550A" w14:textId="77777777" w:rsidTr="000442DB">
        <w:tc>
          <w:tcPr>
            <w:tcW w:w="5000" w:type="pct"/>
            <w:gridSpan w:val="4"/>
            <w:tcBorders>
              <w:top w:val="single" w:sz="4" w:space="0" w:color="auto"/>
              <w:left w:val="nil"/>
              <w:bottom w:val="nil"/>
              <w:right w:val="nil"/>
            </w:tcBorders>
            <w:hideMark/>
          </w:tcPr>
          <w:p w14:paraId="06D7A659"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Discussion</w:t>
            </w:r>
          </w:p>
        </w:tc>
      </w:tr>
      <w:tr w:rsidR="00A452B8" w:rsidRPr="0071478C" w14:paraId="7684981A" w14:textId="77777777" w:rsidTr="000442DB">
        <w:tc>
          <w:tcPr>
            <w:tcW w:w="856" w:type="pct"/>
            <w:tcBorders>
              <w:top w:val="single" w:sz="4" w:space="0" w:color="auto"/>
              <w:left w:val="nil"/>
              <w:bottom w:val="single" w:sz="4" w:space="0" w:color="auto"/>
              <w:right w:val="single" w:sz="4" w:space="0" w:color="auto"/>
            </w:tcBorders>
            <w:hideMark/>
          </w:tcPr>
          <w:p w14:paraId="3F6C16A8"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Key results</w:t>
            </w:r>
          </w:p>
        </w:tc>
        <w:tc>
          <w:tcPr>
            <w:tcW w:w="370" w:type="pct"/>
            <w:tcBorders>
              <w:top w:val="single" w:sz="4" w:space="0" w:color="auto"/>
              <w:left w:val="single" w:sz="4" w:space="0" w:color="auto"/>
              <w:bottom w:val="single" w:sz="4" w:space="0" w:color="auto"/>
              <w:right w:val="single" w:sz="4" w:space="0" w:color="auto"/>
            </w:tcBorders>
            <w:hideMark/>
          </w:tcPr>
          <w:p w14:paraId="30AE0373" w14:textId="77777777" w:rsidR="00A452B8" w:rsidRPr="0071478C" w:rsidRDefault="00A452B8" w:rsidP="000442DB">
            <w:pPr>
              <w:tabs>
                <w:tab w:val="left" w:pos="5400"/>
              </w:tabs>
              <w:spacing w:after="0" w:line="240" w:lineRule="auto"/>
              <w:jc w:val="center"/>
              <w:rPr>
                <w:sz w:val="16"/>
                <w:szCs w:val="16"/>
                <w:lang w:val="de-CH" w:eastAsia="de-CH"/>
              </w:rPr>
            </w:pPr>
            <w:r w:rsidRPr="0071478C">
              <w:rPr>
                <w:sz w:val="16"/>
                <w:szCs w:val="16"/>
                <w:lang w:val="de-CH" w:eastAsia="de-CH"/>
              </w:rPr>
              <w:t>18</w:t>
            </w:r>
          </w:p>
        </w:tc>
        <w:tc>
          <w:tcPr>
            <w:tcW w:w="2236" w:type="pct"/>
            <w:tcBorders>
              <w:top w:val="single" w:sz="4" w:space="0" w:color="auto"/>
              <w:left w:val="single" w:sz="4" w:space="0" w:color="auto"/>
              <w:bottom w:val="single" w:sz="4" w:space="0" w:color="auto"/>
              <w:right w:val="single" w:sz="4" w:space="0" w:color="auto"/>
            </w:tcBorders>
            <w:hideMark/>
          </w:tcPr>
          <w:p w14:paraId="1EC71325"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Summarise key results with reference to study objectives</w:t>
            </w:r>
          </w:p>
        </w:tc>
        <w:tc>
          <w:tcPr>
            <w:tcW w:w="1538" w:type="pct"/>
            <w:tcBorders>
              <w:top w:val="single" w:sz="4" w:space="0" w:color="auto"/>
              <w:left w:val="single" w:sz="4" w:space="0" w:color="auto"/>
              <w:bottom w:val="single" w:sz="4" w:space="0" w:color="auto"/>
              <w:right w:val="nil"/>
            </w:tcBorders>
          </w:tcPr>
          <w:p w14:paraId="5636270A" w14:textId="54BBD5E8" w:rsidR="00A452B8" w:rsidRPr="002E246C" w:rsidRDefault="00A452B8" w:rsidP="000442DB">
            <w:pPr>
              <w:tabs>
                <w:tab w:val="left" w:pos="5400"/>
              </w:tabs>
              <w:spacing w:after="0" w:line="240" w:lineRule="auto"/>
              <w:rPr>
                <w:rFonts w:asciiTheme="majorBidi" w:hAnsiTheme="majorBidi" w:cstheme="majorBidi"/>
                <w:bCs/>
                <w:sz w:val="16"/>
                <w:szCs w:val="16"/>
                <w:lang w:val="de-CH" w:eastAsia="de-CH"/>
              </w:rPr>
            </w:pPr>
            <w:r>
              <w:rPr>
                <w:rFonts w:asciiTheme="majorBidi" w:hAnsiTheme="majorBidi" w:cstheme="majorBidi"/>
                <w:bCs/>
                <w:sz w:val="16"/>
                <w:szCs w:val="16"/>
                <w:lang w:val="de-CH" w:eastAsia="de-CH"/>
              </w:rPr>
              <w:t>Discussion, paragraphs 1-</w:t>
            </w:r>
            <w:r w:rsidR="00604D75">
              <w:rPr>
                <w:rFonts w:asciiTheme="majorBidi" w:hAnsiTheme="majorBidi" w:cstheme="majorBidi"/>
                <w:bCs/>
                <w:sz w:val="16"/>
                <w:szCs w:val="16"/>
                <w:lang w:val="de-CH" w:eastAsia="de-CH"/>
              </w:rPr>
              <w:t>6</w:t>
            </w:r>
          </w:p>
        </w:tc>
      </w:tr>
      <w:tr w:rsidR="00A452B8" w:rsidRPr="0071478C" w14:paraId="4339EE83" w14:textId="77777777" w:rsidTr="000442DB">
        <w:tc>
          <w:tcPr>
            <w:tcW w:w="856" w:type="pct"/>
            <w:tcBorders>
              <w:top w:val="single" w:sz="4" w:space="0" w:color="auto"/>
              <w:left w:val="nil"/>
              <w:bottom w:val="single" w:sz="4" w:space="0" w:color="auto"/>
              <w:right w:val="single" w:sz="4" w:space="0" w:color="auto"/>
            </w:tcBorders>
            <w:hideMark/>
          </w:tcPr>
          <w:p w14:paraId="57CC05BF"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Limitations</w:t>
            </w:r>
          </w:p>
        </w:tc>
        <w:tc>
          <w:tcPr>
            <w:tcW w:w="370" w:type="pct"/>
            <w:tcBorders>
              <w:top w:val="single" w:sz="4" w:space="0" w:color="auto"/>
              <w:left w:val="single" w:sz="4" w:space="0" w:color="auto"/>
              <w:bottom w:val="single" w:sz="4" w:space="0" w:color="auto"/>
              <w:right w:val="single" w:sz="4" w:space="0" w:color="auto"/>
            </w:tcBorders>
            <w:hideMark/>
          </w:tcPr>
          <w:p w14:paraId="4905443B" w14:textId="77777777" w:rsidR="00A452B8" w:rsidRPr="0071478C" w:rsidRDefault="00A452B8" w:rsidP="000442DB">
            <w:pPr>
              <w:tabs>
                <w:tab w:val="left" w:pos="5400"/>
              </w:tabs>
              <w:spacing w:after="0" w:line="240" w:lineRule="auto"/>
              <w:jc w:val="center"/>
              <w:rPr>
                <w:sz w:val="16"/>
                <w:szCs w:val="16"/>
                <w:lang w:val="de-CH" w:eastAsia="de-CH"/>
              </w:rPr>
            </w:pPr>
            <w:r w:rsidRPr="0071478C">
              <w:rPr>
                <w:sz w:val="16"/>
                <w:szCs w:val="16"/>
                <w:lang w:val="de-CH" w:eastAsia="de-CH"/>
              </w:rPr>
              <w:t>19</w:t>
            </w:r>
          </w:p>
        </w:tc>
        <w:tc>
          <w:tcPr>
            <w:tcW w:w="2236" w:type="pct"/>
            <w:tcBorders>
              <w:top w:val="single" w:sz="4" w:space="0" w:color="auto"/>
              <w:left w:val="single" w:sz="4" w:space="0" w:color="auto"/>
              <w:bottom w:val="single" w:sz="4" w:space="0" w:color="auto"/>
              <w:right w:val="single" w:sz="4" w:space="0" w:color="auto"/>
            </w:tcBorders>
            <w:hideMark/>
          </w:tcPr>
          <w:p w14:paraId="6A176F16" w14:textId="77777777" w:rsidR="00A452B8" w:rsidRPr="00AE5FBD" w:rsidRDefault="00A452B8" w:rsidP="000442DB">
            <w:pPr>
              <w:tabs>
                <w:tab w:val="left" w:pos="5400"/>
              </w:tabs>
              <w:spacing w:after="0" w:line="240" w:lineRule="auto"/>
              <w:rPr>
                <w:rFonts w:asciiTheme="majorBidi" w:hAnsiTheme="majorBidi" w:cstheme="majorBidi"/>
                <w:bCs/>
                <w:sz w:val="16"/>
                <w:szCs w:val="16"/>
                <w:lang w:val="de-CH" w:eastAsia="de-CH"/>
              </w:rPr>
            </w:pPr>
            <w:r w:rsidRPr="00AE5FBD">
              <w:rPr>
                <w:rFonts w:asciiTheme="majorBidi" w:hAnsiTheme="majorBidi" w:cstheme="majorBidi"/>
                <w:bCs/>
                <w:sz w:val="16"/>
                <w:szCs w:val="16"/>
                <w:lang w:val="de-CH" w:eastAsia="de-CH"/>
              </w:rPr>
              <w:t>Discuss limitations of the study, taking into account sources of potential bias or imprecision. Discuss both direction and magnitude of any potential bias</w:t>
            </w:r>
          </w:p>
        </w:tc>
        <w:tc>
          <w:tcPr>
            <w:tcW w:w="1538" w:type="pct"/>
            <w:tcBorders>
              <w:top w:val="single" w:sz="4" w:space="0" w:color="auto"/>
              <w:left w:val="single" w:sz="4" w:space="0" w:color="auto"/>
              <w:bottom w:val="single" w:sz="4" w:space="0" w:color="auto"/>
              <w:right w:val="nil"/>
            </w:tcBorders>
          </w:tcPr>
          <w:p w14:paraId="200D8F2A" w14:textId="02D7C846" w:rsidR="00A452B8" w:rsidRPr="002E246C" w:rsidRDefault="00A452B8" w:rsidP="000442DB">
            <w:pPr>
              <w:tabs>
                <w:tab w:val="left" w:pos="5400"/>
              </w:tabs>
              <w:spacing w:after="0" w:line="240" w:lineRule="auto"/>
              <w:rPr>
                <w:rFonts w:asciiTheme="majorBidi" w:hAnsiTheme="majorBidi" w:cstheme="majorBidi"/>
                <w:bCs/>
                <w:sz w:val="16"/>
                <w:szCs w:val="16"/>
                <w:lang w:val="de-CH" w:eastAsia="de-CH"/>
              </w:rPr>
            </w:pPr>
            <w:r>
              <w:rPr>
                <w:rFonts w:asciiTheme="majorBidi" w:hAnsiTheme="majorBidi" w:cstheme="majorBidi"/>
                <w:bCs/>
                <w:sz w:val="16"/>
                <w:szCs w:val="16"/>
                <w:lang w:val="de-CH" w:eastAsia="de-CH"/>
              </w:rPr>
              <w:t xml:space="preserve">Discussion, paragraphs </w:t>
            </w:r>
            <w:r w:rsidR="00836FB1">
              <w:rPr>
                <w:rFonts w:asciiTheme="majorBidi" w:hAnsiTheme="majorBidi" w:cstheme="majorBidi"/>
                <w:bCs/>
                <w:sz w:val="16"/>
                <w:szCs w:val="16"/>
                <w:lang w:val="de-CH" w:eastAsia="de-CH"/>
              </w:rPr>
              <w:t>7</w:t>
            </w:r>
            <w:r w:rsidR="00F25465">
              <w:rPr>
                <w:rFonts w:asciiTheme="majorBidi" w:hAnsiTheme="majorBidi" w:cstheme="majorBidi"/>
                <w:bCs/>
                <w:sz w:val="16"/>
                <w:szCs w:val="16"/>
                <w:lang w:val="de-CH" w:eastAsia="de-CH"/>
              </w:rPr>
              <w:t>-</w:t>
            </w:r>
            <w:r w:rsidR="00C214FF">
              <w:rPr>
                <w:rFonts w:asciiTheme="majorBidi" w:hAnsiTheme="majorBidi" w:cstheme="majorBidi"/>
                <w:bCs/>
                <w:sz w:val="16"/>
                <w:szCs w:val="16"/>
                <w:lang w:val="de-CH" w:eastAsia="de-CH"/>
              </w:rPr>
              <w:t>1</w:t>
            </w:r>
            <w:r w:rsidR="00836FB1">
              <w:rPr>
                <w:rFonts w:asciiTheme="majorBidi" w:hAnsiTheme="majorBidi" w:cstheme="majorBidi"/>
                <w:bCs/>
                <w:sz w:val="16"/>
                <w:szCs w:val="16"/>
                <w:lang w:val="de-CH" w:eastAsia="de-CH"/>
              </w:rPr>
              <w:t>5</w:t>
            </w:r>
          </w:p>
        </w:tc>
      </w:tr>
      <w:tr w:rsidR="00A452B8" w:rsidRPr="0071478C" w14:paraId="08219314" w14:textId="77777777" w:rsidTr="000442DB">
        <w:tc>
          <w:tcPr>
            <w:tcW w:w="856" w:type="pct"/>
            <w:tcBorders>
              <w:top w:val="single" w:sz="4" w:space="0" w:color="auto"/>
              <w:left w:val="nil"/>
              <w:bottom w:val="single" w:sz="4" w:space="0" w:color="auto"/>
              <w:right w:val="single" w:sz="4" w:space="0" w:color="auto"/>
            </w:tcBorders>
            <w:hideMark/>
          </w:tcPr>
          <w:p w14:paraId="207FF088"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Interpretation</w:t>
            </w:r>
          </w:p>
        </w:tc>
        <w:tc>
          <w:tcPr>
            <w:tcW w:w="370" w:type="pct"/>
            <w:tcBorders>
              <w:top w:val="single" w:sz="4" w:space="0" w:color="auto"/>
              <w:left w:val="single" w:sz="4" w:space="0" w:color="auto"/>
              <w:bottom w:val="single" w:sz="4" w:space="0" w:color="auto"/>
              <w:right w:val="single" w:sz="4" w:space="0" w:color="auto"/>
            </w:tcBorders>
            <w:hideMark/>
          </w:tcPr>
          <w:p w14:paraId="673B5C2F" w14:textId="77777777" w:rsidR="00A452B8" w:rsidRPr="0071478C" w:rsidRDefault="00A452B8" w:rsidP="000442DB">
            <w:pPr>
              <w:tabs>
                <w:tab w:val="left" w:pos="5400"/>
              </w:tabs>
              <w:spacing w:after="0" w:line="240" w:lineRule="auto"/>
              <w:jc w:val="center"/>
              <w:rPr>
                <w:sz w:val="16"/>
                <w:szCs w:val="16"/>
                <w:lang w:val="de-CH" w:eastAsia="de-CH"/>
              </w:rPr>
            </w:pPr>
            <w:r w:rsidRPr="0071478C">
              <w:rPr>
                <w:sz w:val="16"/>
                <w:szCs w:val="16"/>
                <w:lang w:val="de-CH" w:eastAsia="de-CH"/>
              </w:rPr>
              <w:t>20</w:t>
            </w:r>
          </w:p>
        </w:tc>
        <w:tc>
          <w:tcPr>
            <w:tcW w:w="2236" w:type="pct"/>
            <w:tcBorders>
              <w:top w:val="single" w:sz="4" w:space="0" w:color="auto"/>
              <w:left w:val="single" w:sz="4" w:space="0" w:color="auto"/>
              <w:bottom w:val="single" w:sz="4" w:space="0" w:color="auto"/>
              <w:right w:val="single" w:sz="4" w:space="0" w:color="auto"/>
            </w:tcBorders>
            <w:hideMark/>
          </w:tcPr>
          <w:p w14:paraId="6B4C5B8D" w14:textId="77777777" w:rsidR="00A452B8" w:rsidRPr="00AE5FBD" w:rsidRDefault="00A452B8" w:rsidP="000442DB">
            <w:pPr>
              <w:tabs>
                <w:tab w:val="left" w:pos="5400"/>
              </w:tabs>
              <w:spacing w:after="0" w:line="240" w:lineRule="auto"/>
              <w:rPr>
                <w:rFonts w:asciiTheme="majorBidi" w:hAnsiTheme="majorBidi" w:cstheme="majorBidi"/>
                <w:bCs/>
                <w:sz w:val="16"/>
                <w:szCs w:val="16"/>
                <w:lang w:val="de-CH" w:eastAsia="de-CH"/>
              </w:rPr>
            </w:pPr>
            <w:r w:rsidRPr="00AE5FBD">
              <w:rPr>
                <w:rFonts w:asciiTheme="majorBidi" w:hAnsiTheme="majorBidi" w:cstheme="majorBidi"/>
                <w:bCs/>
                <w:sz w:val="16"/>
                <w:szCs w:val="16"/>
                <w:lang w:val="de-CH" w:eastAsia="de-CH"/>
              </w:rPr>
              <w:t>Give a</w:t>
            </w:r>
            <w:r>
              <w:rPr>
                <w:rFonts w:asciiTheme="majorBidi" w:hAnsiTheme="majorBidi" w:cstheme="majorBidi"/>
                <w:bCs/>
                <w:sz w:val="16"/>
                <w:szCs w:val="16"/>
                <w:lang w:val="de-CH" w:eastAsia="de-CH"/>
              </w:rPr>
              <w:t xml:space="preserve"> </w:t>
            </w:r>
            <w:r w:rsidRPr="00AE5FBD">
              <w:rPr>
                <w:rFonts w:asciiTheme="majorBidi" w:hAnsiTheme="majorBidi" w:cstheme="majorBidi"/>
                <w:bCs/>
                <w:sz w:val="16"/>
                <w:szCs w:val="16"/>
                <w:lang w:val="de-CH" w:eastAsia="de-CH"/>
              </w:rPr>
              <w:t>cautious overall interpretation of results considering objectives, limitations, multiplicity of analyses, results from similar studies, and other relevant evidence</w:t>
            </w:r>
          </w:p>
        </w:tc>
        <w:tc>
          <w:tcPr>
            <w:tcW w:w="1538" w:type="pct"/>
            <w:tcBorders>
              <w:top w:val="single" w:sz="4" w:space="0" w:color="auto"/>
              <w:left w:val="single" w:sz="4" w:space="0" w:color="auto"/>
              <w:bottom w:val="single" w:sz="4" w:space="0" w:color="auto"/>
              <w:right w:val="nil"/>
            </w:tcBorders>
          </w:tcPr>
          <w:p w14:paraId="6B612050" w14:textId="23E48412" w:rsidR="00A452B8" w:rsidRPr="002E246C" w:rsidRDefault="00A452B8" w:rsidP="000442DB">
            <w:pPr>
              <w:tabs>
                <w:tab w:val="left" w:pos="5400"/>
              </w:tabs>
              <w:spacing w:after="0" w:line="240" w:lineRule="auto"/>
              <w:rPr>
                <w:rFonts w:asciiTheme="majorBidi" w:hAnsiTheme="majorBidi" w:cstheme="majorBidi"/>
                <w:bCs/>
                <w:sz w:val="16"/>
                <w:szCs w:val="16"/>
                <w:lang w:val="de-CH" w:eastAsia="de-CH"/>
              </w:rPr>
            </w:pPr>
            <w:r>
              <w:rPr>
                <w:rFonts w:asciiTheme="majorBidi" w:hAnsiTheme="majorBidi" w:cstheme="majorBidi"/>
                <w:bCs/>
                <w:sz w:val="16"/>
                <w:szCs w:val="16"/>
                <w:lang w:val="de-CH" w:eastAsia="de-CH"/>
              </w:rPr>
              <w:t xml:space="preserve">Discussion, paragraph </w:t>
            </w:r>
            <w:r w:rsidR="00C214FF">
              <w:rPr>
                <w:rFonts w:asciiTheme="majorBidi" w:hAnsiTheme="majorBidi" w:cstheme="majorBidi"/>
                <w:bCs/>
                <w:sz w:val="16"/>
                <w:szCs w:val="16"/>
                <w:lang w:val="de-CH" w:eastAsia="de-CH"/>
              </w:rPr>
              <w:t>1</w:t>
            </w:r>
            <w:r w:rsidR="00836FB1">
              <w:rPr>
                <w:rFonts w:asciiTheme="majorBidi" w:hAnsiTheme="majorBidi" w:cstheme="majorBidi"/>
                <w:bCs/>
                <w:sz w:val="16"/>
                <w:szCs w:val="16"/>
                <w:lang w:val="de-CH" w:eastAsia="de-CH"/>
              </w:rPr>
              <w:t>6</w:t>
            </w:r>
          </w:p>
        </w:tc>
      </w:tr>
      <w:tr w:rsidR="00A452B8" w:rsidRPr="0071478C" w14:paraId="4C7DC90D" w14:textId="77777777" w:rsidTr="000442DB">
        <w:tc>
          <w:tcPr>
            <w:tcW w:w="856" w:type="pct"/>
            <w:tcBorders>
              <w:top w:val="single" w:sz="4" w:space="0" w:color="auto"/>
              <w:left w:val="nil"/>
              <w:bottom w:val="single" w:sz="4" w:space="0" w:color="auto"/>
              <w:right w:val="single" w:sz="4" w:space="0" w:color="auto"/>
            </w:tcBorders>
            <w:hideMark/>
          </w:tcPr>
          <w:p w14:paraId="0B141D0B"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Generalisability</w:t>
            </w:r>
          </w:p>
        </w:tc>
        <w:tc>
          <w:tcPr>
            <w:tcW w:w="370" w:type="pct"/>
            <w:tcBorders>
              <w:top w:val="single" w:sz="4" w:space="0" w:color="auto"/>
              <w:left w:val="single" w:sz="4" w:space="0" w:color="auto"/>
              <w:bottom w:val="single" w:sz="4" w:space="0" w:color="auto"/>
              <w:right w:val="single" w:sz="4" w:space="0" w:color="auto"/>
            </w:tcBorders>
            <w:hideMark/>
          </w:tcPr>
          <w:p w14:paraId="1DAADA02" w14:textId="77777777" w:rsidR="00A452B8" w:rsidRPr="0071478C" w:rsidRDefault="00A452B8" w:rsidP="000442DB">
            <w:pPr>
              <w:tabs>
                <w:tab w:val="left" w:pos="5400"/>
              </w:tabs>
              <w:spacing w:after="0" w:line="240" w:lineRule="auto"/>
              <w:jc w:val="center"/>
              <w:rPr>
                <w:sz w:val="16"/>
                <w:szCs w:val="16"/>
                <w:lang w:val="de-CH" w:eastAsia="de-CH"/>
              </w:rPr>
            </w:pPr>
            <w:r w:rsidRPr="0071478C">
              <w:rPr>
                <w:sz w:val="16"/>
                <w:szCs w:val="16"/>
                <w:lang w:val="de-CH" w:eastAsia="de-CH"/>
              </w:rPr>
              <w:t>21</w:t>
            </w:r>
          </w:p>
        </w:tc>
        <w:tc>
          <w:tcPr>
            <w:tcW w:w="2236" w:type="pct"/>
            <w:tcBorders>
              <w:top w:val="single" w:sz="4" w:space="0" w:color="auto"/>
              <w:left w:val="single" w:sz="4" w:space="0" w:color="auto"/>
              <w:bottom w:val="single" w:sz="4" w:space="0" w:color="auto"/>
              <w:right w:val="single" w:sz="4" w:space="0" w:color="auto"/>
            </w:tcBorders>
            <w:hideMark/>
          </w:tcPr>
          <w:p w14:paraId="3E7A3C3E" w14:textId="77777777" w:rsidR="00A452B8" w:rsidRPr="00AE5FBD" w:rsidRDefault="00A452B8" w:rsidP="000442DB">
            <w:pPr>
              <w:tabs>
                <w:tab w:val="left" w:pos="5400"/>
              </w:tabs>
              <w:spacing w:after="0" w:line="240" w:lineRule="auto"/>
              <w:rPr>
                <w:rFonts w:asciiTheme="majorBidi" w:hAnsiTheme="majorBidi" w:cstheme="majorBidi"/>
                <w:bCs/>
                <w:sz w:val="16"/>
                <w:szCs w:val="16"/>
                <w:lang w:val="de-CH" w:eastAsia="de-CH"/>
              </w:rPr>
            </w:pPr>
            <w:r w:rsidRPr="00AE5FBD">
              <w:rPr>
                <w:rFonts w:asciiTheme="majorBidi" w:hAnsiTheme="majorBidi" w:cstheme="majorBidi"/>
                <w:bCs/>
                <w:sz w:val="16"/>
                <w:szCs w:val="16"/>
                <w:lang w:val="de-CH" w:eastAsia="de-CH"/>
              </w:rPr>
              <w:t>Discuss the generalisability (external validity) of the study results</w:t>
            </w:r>
          </w:p>
        </w:tc>
        <w:tc>
          <w:tcPr>
            <w:tcW w:w="1538" w:type="pct"/>
            <w:tcBorders>
              <w:top w:val="single" w:sz="4" w:space="0" w:color="auto"/>
              <w:left w:val="single" w:sz="4" w:space="0" w:color="auto"/>
              <w:bottom w:val="single" w:sz="4" w:space="0" w:color="auto"/>
              <w:right w:val="nil"/>
            </w:tcBorders>
          </w:tcPr>
          <w:p w14:paraId="7265F53B" w14:textId="4735D728" w:rsidR="00A452B8" w:rsidRPr="002E246C" w:rsidRDefault="00A452B8" w:rsidP="000442DB">
            <w:pPr>
              <w:tabs>
                <w:tab w:val="left" w:pos="5400"/>
              </w:tabs>
              <w:spacing w:after="0" w:line="240" w:lineRule="auto"/>
              <w:rPr>
                <w:rFonts w:asciiTheme="majorBidi" w:hAnsiTheme="majorBidi" w:cstheme="majorBidi"/>
                <w:bCs/>
                <w:sz w:val="16"/>
                <w:szCs w:val="16"/>
                <w:lang w:val="de-CH" w:eastAsia="de-CH"/>
              </w:rPr>
            </w:pPr>
            <w:r>
              <w:rPr>
                <w:rFonts w:asciiTheme="majorBidi" w:hAnsiTheme="majorBidi" w:cstheme="majorBidi"/>
                <w:bCs/>
                <w:sz w:val="16"/>
                <w:szCs w:val="16"/>
                <w:lang w:val="de-CH" w:eastAsia="de-CH"/>
              </w:rPr>
              <w:t>Discussion, paragraph</w:t>
            </w:r>
            <w:r w:rsidR="00194F88">
              <w:rPr>
                <w:rFonts w:asciiTheme="majorBidi" w:hAnsiTheme="majorBidi" w:cstheme="majorBidi"/>
                <w:bCs/>
                <w:sz w:val="16"/>
                <w:szCs w:val="16"/>
                <w:lang w:val="de-CH" w:eastAsia="de-CH"/>
              </w:rPr>
              <w:t xml:space="preserve"> 1</w:t>
            </w:r>
            <w:r w:rsidR="000C65A9">
              <w:rPr>
                <w:rFonts w:asciiTheme="majorBidi" w:hAnsiTheme="majorBidi" w:cstheme="majorBidi"/>
                <w:bCs/>
                <w:sz w:val="16"/>
                <w:szCs w:val="16"/>
                <w:lang w:val="de-CH" w:eastAsia="de-CH"/>
              </w:rPr>
              <w:t>4</w:t>
            </w:r>
            <w:r>
              <w:rPr>
                <w:rFonts w:asciiTheme="majorBidi" w:hAnsiTheme="majorBidi" w:cstheme="majorBidi"/>
                <w:bCs/>
                <w:sz w:val="16"/>
                <w:szCs w:val="16"/>
                <w:lang w:val="de-CH" w:eastAsia="de-CH"/>
              </w:rPr>
              <w:t xml:space="preserve"> </w:t>
            </w:r>
          </w:p>
        </w:tc>
      </w:tr>
      <w:tr w:rsidR="00A452B8" w:rsidRPr="0071478C" w14:paraId="04FDD279" w14:textId="77777777" w:rsidTr="000442DB">
        <w:tc>
          <w:tcPr>
            <w:tcW w:w="5000" w:type="pct"/>
            <w:gridSpan w:val="4"/>
            <w:tcBorders>
              <w:top w:val="single" w:sz="4" w:space="0" w:color="auto"/>
              <w:left w:val="nil"/>
              <w:bottom w:val="nil"/>
              <w:right w:val="nil"/>
            </w:tcBorders>
            <w:hideMark/>
          </w:tcPr>
          <w:p w14:paraId="1096D1DD"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Other information</w:t>
            </w:r>
          </w:p>
        </w:tc>
      </w:tr>
      <w:tr w:rsidR="00A452B8" w:rsidRPr="0071478C" w14:paraId="60F58013" w14:textId="77777777" w:rsidTr="000442DB">
        <w:tc>
          <w:tcPr>
            <w:tcW w:w="856" w:type="pct"/>
            <w:tcBorders>
              <w:top w:val="single" w:sz="4" w:space="0" w:color="auto"/>
              <w:left w:val="nil"/>
              <w:bottom w:val="single" w:sz="4" w:space="0" w:color="auto"/>
              <w:right w:val="single" w:sz="4" w:space="0" w:color="auto"/>
            </w:tcBorders>
            <w:hideMark/>
          </w:tcPr>
          <w:p w14:paraId="18800E80"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Funding</w:t>
            </w:r>
          </w:p>
        </w:tc>
        <w:tc>
          <w:tcPr>
            <w:tcW w:w="370" w:type="pct"/>
            <w:tcBorders>
              <w:top w:val="single" w:sz="4" w:space="0" w:color="auto"/>
              <w:left w:val="single" w:sz="4" w:space="0" w:color="auto"/>
              <w:bottom w:val="single" w:sz="4" w:space="0" w:color="auto"/>
              <w:right w:val="single" w:sz="4" w:space="0" w:color="auto"/>
            </w:tcBorders>
            <w:hideMark/>
          </w:tcPr>
          <w:p w14:paraId="03B9143A" w14:textId="77777777" w:rsidR="00A452B8" w:rsidRPr="0071478C" w:rsidRDefault="00A452B8" w:rsidP="000442DB">
            <w:pPr>
              <w:tabs>
                <w:tab w:val="left" w:pos="5400"/>
              </w:tabs>
              <w:spacing w:after="0" w:line="240" w:lineRule="auto"/>
              <w:jc w:val="center"/>
              <w:rPr>
                <w:sz w:val="16"/>
                <w:szCs w:val="16"/>
                <w:lang w:val="de-CH" w:eastAsia="de-CH"/>
              </w:rPr>
            </w:pPr>
            <w:r w:rsidRPr="0071478C">
              <w:rPr>
                <w:sz w:val="16"/>
                <w:szCs w:val="16"/>
                <w:lang w:val="de-CH" w:eastAsia="de-CH"/>
              </w:rPr>
              <w:t>22</w:t>
            </w:r>
          </w:p>
        </w:tc>
        <w:tc>
          <w:tcPr>
            <w:tcW w:w="2236" w:type="pct"/>
            <w:tcBorders>
              <w:top w:val="single" w:sz="4" w:space="0" w:color="auto"/>
              <w:left w:val="single" w:sz="4" w:space="0" w:color="auto"/>
              <w:bottom w:val="single" w:sz="4" w:space="0" w:color="auto"/>
              <w:right w:val="single" w:sz="4" w:space="0" w:color="auto"/>
            </w:tcBorders>
            <w:hideMark/>
          </w:tcPr>
          <w:p w14:paraId="6E49B2BC" w14:textId="77777777" w:rsidR="00A452B8" w:rsidRPr="0071478C" w:rsidRDefault="00A452B8" w:rsidP="000442DB">
            <w:pPr>
              <w:tabs>
                <w:tab w:val="left" w:pos="5400"/>
              </w:tabs>
              <w:spacing w:after="0" w:line="240" w:lineRule="auto"/>
              <w:rPr>
                <w:rFonts w:asciiTheme="majorBidi" w:hAnsiTheme="majorBidi" w:cstheme="majorBidi"/>
                <w:bCs/>
                <w:sz w:val="16"/>
                <w:szCs w:val="16"/>
                <w:lang w:val="de-CH" w:eastAsia="de-CH"/>
              </w:rPr>
            </w:pPr>
            <w:r w:rsidRPr="0071478C">
              <w:rPr>
                <w:rFonts w:asciiTheme="majorBidi" w:hAnsiTheme="majorBidi" w:cstheme="majorBidi"/>
                <w:bCs/>
                <w:sz w:val="16"/>
                <w:szCs w:val="16"/>
                <w:lang w:val="de-CH" w:eastAsia="de-CH"/>
              </w:rPr>
              <w:t>Give the source of funding and the role of the funders for the present study and, if applicable, for the original study on which the present article is based</w:t>
            </w:r>
          </w:p>
        </w:tc>
        <w:tc>
          <w:tcPr>
            <w:tcW w:w="1538" w:type="pct"/>
            <w:tcBorders>
              <w:top w:val="single" w:sz="4" w:space="0" w:color="auto"/>
              <w:left w:val="single" w:sz="4" w:space="0" w:color="auto"/>
              <w:bottom w:val="single" w:sz="4" w:space="0" w:color="auto"/>
              <w:right w:val="nil"/>
            </w:tcBorders>
          </w:tcPr>
          <w:p w14:paraId="1C5AC2F2" w14:textId="254BC685" w:rsidR="00A452B8" w:rsidRPr="002E246C" w:rsidRDefault="00B3719E" w:rsidP="000442DB">
            <w:pPr>
              <w:tabs>
                <w:tab w:val="left" w:pos="5400"/>
              </w:tabs>
              <w:spacing w:after="0" w:line="240" w:lineRule="auto"/>
              <w:rPr>
                <w:rFonts w:asciiTheme="majorBidi" w:hAnsiTheme="majorBidi" w:cstheme="majorBidi"/>
                <w:bCs/>
                <w:sz w:val="16"/>
                <w:szCs w:val="16"/>
                <w:lang w:val="de-CH" w:eastAsia="de-CH"/>
              </w:rPr>
            </w:pPr>
            <w:r>
              <w:rPr>
                <w:rFonts w:asciiTheme="majorBidi" w:hAnsiTheme="majorBidi" w:cstheme="majorBidi"/>
                <w:bCs/>
                <w:sz w:val="16"/>
                <w:szCs w:val="16"/>
                <w:lang w:val="de-CH" w:eastAsia="de-CH"/>
              </w:rPr>
              <w:t>Funding</w:t>
            </w:r>
          </w:p>
        </w:tc>
      </w:tr>
    </w:tbl>
    <w:p w14:paraId="453F41A7" w14:textId="77777777" w:rsidR="00A452B8" w:rsidRDefault="00A452B8" w:rsidP="00A452B8">
      <w:pPr>
        <w:rPr>
          <w:rFonts w:asciiTheme="majorBidi" w:hAnsiTheme="majorBidi" w:cstheme="majorBidi"/>
          <w:b/>
          <w:bCs/>
          <w:sz w:val="24"/>
          <w:szCs w:val="24"/>
        </w:rPr>
      </w:pPr>
    </w:p>
    <w:p w14:paraId="3DC0993D" w14:textId="26C67AF6" w:rsidR="008A7C65" w:rsidRDefault="008A7C65" w:rsidP="008310E9">
      <w:pPr>
        <w:spacing w:after="120" w:line="480" w:lineRule="auto"/>
        <w:rPr>
          <w:b/>
          <w:highlight w:val="yellow"/>
        </w:rPr>
      </w:pPr>
    </w:p>
    <w:p w14:paraId="21791BE2" w14:textId="77777777" w:rsidR="00AC0EA2" w:rsidRDefault="00AC0EA2" w:rsidP="00AC0EA2">
      <w:pPr>
        <w:pStyle w:val="Heading1"/>
        <w:spacing w:before="0"/>
        <w:rPr>
          <w:rFonts w:ascii="Times New Roman" w:hAnsi="Times New Roman" w:cs="Times New Roman"/>
          <w:b/>
          <w:bCs/>
          <w:color w:val="auto"/>
          <w:sz w:val="24"/>
          <w:szCs w:val="24"/>
        </w:rPr>
        <w:sectPr w:rsidR="00AC0EA2" w:rsidSect="0060010A">
          <w:footerReference w:type="default" r:id="rId8"/>
          <w:pgSz w:w="12240" w:h="15840"/>
          <w:pgMar w:top="1440" w:right="1440" w:bottom="1440" w:left="1440" w:header="720" w:footer="720" w:gutter="0"/>
          <w:cols w:space="720"/>
          <w:docGrid w:linePitch="360"/>
        </w:sectPr>
      </w:pPr>
      <w:bookmarkStart w:id="30" w:name="_Hlk70368347"/>
      <w:bookmarkStart w:id="31" w:name="_Toc80598107"/>
    </w:p>
    <w:p w14:paraId="0FBA54BC" w14:textId="2335C470" w:rsidR="00D53ED5" w:rsidRPr="0057064D" w:rsidRDefault="00977390" w:rsidP="00977390">
      <w:pPr>
        <w:pStyle w:val="Heading1"/>
        <w:spacing w:before="0"/>
        <w:rPr>
          <w:rFonts w:asciiTheme="majorBidi" w:hAnsiTheme="majorBidi"/>
          <w:b/>
          <w:bCs/>
          <w:noProof/>
          <w:color w:val="auto"/>
          <w:sz w:val="24"/>
          <w:szCs w:val="24"/>
        </w:rPr>
      </w:pPr>
      <w:bookmarkStart w:id="32" w:name="_Toc138171749"/>
      <w:r w:rsidRPr="00903D45">
        <w:rPr>
          <w:rFonts w:ascii="Times New Roman" w:hAnsi="Times New Roman" w:cs="Times New Roman"/>
          <w:b/>
          <w:bCs/>
          <w:i/>
          <w:iCs/>
          <w:color w:val="auto"/>
          <w:sz w:val="24"/>
          <w:szCs w:val="24"/>
        </w:rPr>
        <w:lastRenderedPageBreak/>
        <w:t>Figure</w:t>
      </w:r>
      <w:r w:rsidRPr="00903D45">
        <w:rPr>
          <w:rFonts w:asciiTheme="majorBidi" w:hAnsiTheme="majorBidi"/>
          <w:b/>
          <w:bCs/>
          <w:i/>
          <w:iCs/>
          <w:color w:val="auto"/>
          <w:sz w:val="24"/>
          <w:szCs w:val="24"/>
        </w:rPr>
        <w:t xml:space="preserve"> S1</w:t>
      </w:r>
      <w:r w:rsidR="00903D45" w:rsidRPr="00903D45">
        <w:rPr>
          <w:rFonts w:asciiTheme="majorBidi" w:hAnsiTheme="majorBidi"/>
          <w:b/>
          <w:bCs/>
          <w:i/>
          <w:iCs/>
          <w:color w:val="auto"/>
          <w:sz w:val="24"/>
          <w:szCs w:val="24"/>
        </w:rPr>
        <w:t>:</w:t>
      </w:r>
      <w:r w:rsidRPr="00494DBE">
        <w:rPr>
          <w:rFonts w:asciiTheme="majorBidi" w:hAnsiTheme="majorBidi"/>
          <w:b/>
          <w:bCs/>
          <w:color w:val="auto"/>
          <w:sz w:val="24"/>
          <w:szCs w:val="24"/>
        </w:rPr>
        <w:t xml:space="preserve"> </w:t>
      </w:r>
      <w:r>
        <w:rPr>
          <w:rFonts w:asciiTheme="majorBidi" w:hAnsiTheme="majorBidi"/>
          <w:b/>
          <w:bCs/>
          <w:color w:val="auto"/>
          <w:sz w:val="24"/>
          <w:szCs w:val="24"/>
        </w:rPr>
        <w:t>Cohort</w:t>
      </w:r>
      <w:r w:rsidRPr="00523D4C">
        <w:rPr>
          <w:rFonts w:asciiTheme="majorBidi" w:hAnsiTheme="majorBidi"/>
          <w:b/>
          <w:bCs/>
          <w:color w:val="auto"/>
          <w:sz w:val="24"/>
          <w:szCs w:val="24"/>
        </w:rPr>
        <w:t xml:space="preserve"> </w:t>
      </w:r>
      <w:r w:rsidRPr="0057064D">
        <w:rPr>
          <w:rFonts w:asciiTheme="majorBidi" w:hAnsiTheme="majorBidi"/>
          <w:b/>
          <w:bCs/>
          <w:color w:val="auto"/>
          <w:sz w:val="24"/>
          <w:szCs w:val="24"/>
        </w:rPr>
        <w:t xml:space="preserve">selection for investigating the </w:t>
      </w:r>
      <w:r w:rsidR="00E17DBB" w:rsidRPr="0057064D">
        <w:rPr>
          <w:rFonts w:asciiTheme="majorBidi" w:hAnsiTheme="majorBidi"/>
          <w:b/>
          <w:bCs/>
          <w:color w:val="auto"/>
          <w:sz w:val="24"/>
          <w:szCs w:val="24"/>
        </w:rPr>
        <w:t xml:space="preserve">risk of all-cause mortality in the primary-infection cohort relative to the </w:t>
      </w:r>
      <w:r w:rsidR="0057064D" w:rsidRPr="0057064D">
        <w:rPr>
          <w:rFonts w:asciiTheme="majorBidi" w:hAnsiTheme="majorBidi"/>
          <w:b/>
          <w:bCs/>
          <w:color w:val="auto"/>
          <w:sz w:val="24"/>
          <w:szCs w:val="24"/>
        </w:rPr>
        <w:t>infection-naive</w:t>
      </w:r>
      <w:r w:rsidR="00E17DBB" w:rsidRPr="0057064D">
        <w:rPr>
          <w:rFonts w:asciiTheme="majorBidi" w:hAnsiTheme="majorBidi"/>
          <w:b/>
          <w:bCs/>
          <w:color w:val="auto"/>
          <w:sz w:val="24"/>
          <w:szCs w:val="24"/>
        </w:rPr>
        <w:t xml:space="preserve"> cohort</w:t>
      </w:r>
      <w:r w:rsidRPr="0057064D">
        <w:rPr>
          <w:rFonts w:asciiTheme="majorBidi" w:hAnsiTheme="majorBidi"/>
          <w:b/>
          <w:bCs/>
          <w:color w:val="auto"/>
          <w:sz w:val="24"/>
          <w:szCs w:val="24"/>
        </w:rPr>
        <w:t>.</w:t>
      </w:r>
      <w:bookmarkEnd w:id="32"/>
      <w:r w:rsidRPr="0057064D">
        <w:rPr>
          <w:rFonts w:asciiTheme="majorBidi" w:hAnsiTheme="majorBidi"/>
          <w:b/>
          <w:bCs/>
          <w:noProof/>
          <w:color w:val="auto"/>
          <w:sz w:val="24"/>
          <w:szCs w:val="24"/>
        </w:rPr>
        <w:t xml:space="preserve"> </w:t>
      </w:r>
    </w:p>
    <w:p w14:paraId="5426ABFD" w14:textId="744134FC" w:rsidR="002E1419" w:rsidRDefault="00934166" w:rsidP="002E1419">
      <w:pPr>
        <w:rPr>
          <w:rFonts w:ascii="Times New Roman" w:hAnsi="Times New Roman" w:cs="Times New Roman"/>
          <w:b/>
          <w:i/>
          <w:iCs/>
          <w:color w:val="000000" w:themeColor="text1"/>
          <w:sz w:val="24"/>
          <w:szCs w:val="24"/>
        </w:rPr>
        <w:sectPr w:rsidR="002E1419" w:rsidSect="003072A5">
          <w:pgSz w:w="15840" w:h="12240" w:orient="landscape"/>
          <w:pgMar w:top="1440" w:right="1440" w:bottom="1440" w:left="1440" w:header="720" w:footer="720" w:gutter="0"/>
          <w:cols w:space="720"/>
          <w:docGrid w:linePitch="360"/>
        </w:sectPr>
      </w:pPr>
      <w:r>
        <w:rPr>
          <w:noProof/>
        </w:rPr>
        <w:drawing>
          <wp:inline distT="0" distB="0" distL="0" distR="0" wp14:anchorId="0ED635BE" wp14:editId="0888246C">
            <wp:extent cx="6870602" cy="5181600"/>
            <wp:effectExtent l="0" t="0" r="6985" b="0"/>
            <wp:docPr id="4" name="Picture 4"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abl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77813" cy="5187038"/>
                    </a:xfrm>
                    <a:prstGeom prst="rect">
                      <a:avLst/>
                    </a:prstGeom>
                    <a:noFill/>
                    <a:ln>
                      <a:noFill/>
                    </a:ln>
                  </pic:spPr>
                </pic:pic>
              </a:graphicData>
            </a:graphic>
          </wp:inline>
        </w:drawing>
      </w:r>
      <w:bookmarkStart w:id="33" w:name="_Toc113187747"/>
      <w:bookmarkEnd w:id="30"/>
      <w:bookmarkEnd w:id="31"/>
    </w:p>
    <w:p w14:paraId="049A8BBB" w14:textId="3E510BCA" w:rsidR="002E1419" w:rsidRPr="00A41464" w:rsidRDefault="002E1419" w:rsidP="002E1419">
      <w:pPr>
        <w:pStyle w:val="Heading1"/>
        <w:spacing w:before="0"/>
        <w:rPr>
          <w:rFonts w:asciiTheme="majorBidi" w:hAnsiTheme="majorBidi"/>
          <w:b/>
          <w:bCs/>
          <w:sz w:val="24"/>
          <w:szCs w:val="24"/>
        </w:rPr>
      </w:pPr>
      <w:bookmarkStart w:id="34" w:name="_Toc138171750"/>
      <w:r w:rsidRPr="000B3BAA">
        <w:rPr>
          <w:rFonts w:asciiTheme="majorBidi" w:hAnsiTheme="majorBidi"/>
          <w:b/>
          <w:bCs/>
          <w:i/>
          <w:iCs/>
          <w:color w:val="000000" w:themeColor="text1"/>
          <w:sz w:val="24"/>
          <w:szCs w:val="24"/>
        </w:rPr>
        <w:lastRenderedPageBreak/>
        <w:t xml:space="preserve">Table </w:t>
      </w:r>
      <w:r>
        <w:rPr>
          <w:rFonts w:asciiTheme="majorBidi" w:hAnsiTheme="majorBidi"/>
          <w:b/>
          <w:bCs/>
          <w:i/>
          <w:iCs/>
          <w:color w:val="000000" w:themeColor="text1"/>
          <w:sz w:val="24"/>
          <w:szCs w:val="24"/>
        </w:rPr>
        <w:t>S2</w:t>
      </w:r>
      <w:r w:rsidRPr="000B3BAA">
        <w:rPr>
          <w:rFonts w:asciiTheme="majorBidi" w:hAnsiTheme="majorBidi"/>
          <w:b/>
          <w:bCs/>
          <w:i/>
          <w:iCs/>
          <w:color w:val="000000" w:themeColor="text1"/>
          <w:sz w:val="24"/>
          <w:szCs w:val="24"/>
        </w:rPr>
        <w:t>:</w:t>
      </w:r>
      <w:r w:rsidRPr="000B3BAA">
        <w:rPr>
          <w:rFonts w:asciiTheme="majorBidi" w:hAnsiTheme="majorBidi"/>
          <w:b/>
          <w:bCs/>
          <w:color w:val="000000" w:themeColor="text1"/>
          <w:sz w:val="24"/>
          <w:szCs w:val="24"/>
        </w:rPr>
        <w:t xml:space="preserve"> Baseline characteristics of full and matched cohorts</w:t>
      </w:r>
      <w:r w:rsidRPr="000B3BAA">
        <w:rPr>
          <w:rFonts w:asciiTheme="majorBidi" w:hAnsiTheme="majorBidi"/>
          <w:b/>
          <w:bCs/>
          <w:color w:val="auto"/>
          <w:sz w:val="24"/>
          <w:szCs w:val="24"/>
        </w:rPr>
        <w:t>.</w:t>
      </w:r>
      <w:bookmarkEnd w:id="34"/>
      <w:r w:rsidRPr="00A41464">
        <w:rPr>
          <w:rFonts w:asciiTheme="majorBidi" w:hAnsiTheme="majorBidi"/>
          <w:b/>
          <w:bCs/>
          <w:sz w:val="24"/>
          <w:szCs w:val="24"/>
        </w:rPr>
        <w:t xml:space="preserve"> </w:t>
      </w:r>
    </w:p>
    <w:tbl>
      <w:tblPr>
        <w:tblStyle w:val="TableGrid"/>
        <w:tblW w:w="5000" w:type="pct"/>
        <w:tblBorders>
          <w:left w:val="none" w:sz="0" w:space="0" w:color="auto"/>
          <w:right w:val="none" w:sz="0" w:space="0" w:color="auto"/>
          <w:insideH w:val="dotted" w:sz="4" w:space="0" w:color="auto"/>
        </w:tblBorders>
        <w:tblLook w:val="04A0" w:firstRow="1" w:lastRow="0" w:firstColumn="1" w:lastColumn="0" w:noHBand="0" w:noVBand="1"/>
      </w:tblPr>
      <w:tblGrid>
        <w:gridCol w:w="1926"/>
        <w:gridCol w:w="1348"/>
        <w:gridCol w:w="1580"/>
        <w:gridCol w:w="925"/>
        <w:gridCol w:w="1383"/>
        <w:gridCol w:w="1387"/>
        <w:gridCol w:w="811"/>
      </w:tblGrid>
      <w:tr w:rsidR="002E1419" w:rsidRPr="000B3BAA" w14:paraId="48672EB9" w14:textId="77777777" w:rsidTr="00F715B7">
        <w:tc>
          <w:tcPr>
            <w:tcW w:w="1029" w:type="pct"/>
            <w:vMerge w:val="restart"/>
            <w:vAlign w:val="center"/>
          </w:tcPr>
          <w:p w14:paraId="37EF32DE" w14:textId="77777777" w:rsidR="002E1419" w:rsidRPr="000B3BAA" w:rsidRDefault="002E1419" w:rsidP="00F715B7">
            <w:pPr>
              <w:rPr>
                <w:rFonts w:asciiTheme="majorBidi" w:hAnsiTheme="majorBidi" w:cstheme="majorBidi"/>
                <w:b/>
                <w:bCs/>
                <w:sz w:val="14"/>
                <w:szCs w:val="14"/>
              </w:rPr>
            </w:pPr>
            <w:r w:rsidRPr="000B3BAA">
              <w:rPr>
                <w:rFonts w:asciiTheme="majorBidi" w:hAnsiTheme="majorBidi" w:cstheme="majorBidi"/>
                <w:b/>
                <w:bCs/>
                <w:sz w:val="14"/>
                <w:szCs w:val="14"/>
              </w:rPr>
              <w:t>Characteristics</w:t>
            </w:r>
          </w:p>
        </w:tc>
        <w:tc>
          <w:tcPr>
            <w:tcW w:w="2058" w:type="pct"/>
            <w:gridSpan w:val="3"/>
          </w:tcPr>
          <w:p w14:paraId="6E7F2F62"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Full eligible cohorts</w:t>
            </w:r>
          </w:p>
        </w:tc>
        <w:tc>
          <w:tcPr>
            <w:tcW w:w="1913" w:type="pct"/>
            <w:gridSpan w:val="3"/>
          </w:tcPr>
          <w:p w14:paraId="2049C069"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Matched cohorts</w:t>
            </w:r>
            <w:r w:rsidRPr="000B3BAA">
              <w:rPr>
                <w:rFonts w:asciiTheme="majorBidi" w:hAnsiTheme="majorBidi" w:cstheme="majorBidi"/>
                <w:b/>
                <w:bCs/>
                <w:sz w:val="14"/>
                <w:szCs w:val="14"/>
                <w:vertAlign w:val="superscript"/>
              </w:rPr>
              <w:t>*</w:t>
            </w:r>
          </w:p>
        </w:tc>
      </w:tr>
      <w:tr w:rsidR="002E1419" w:rsidRPr="000B3BAA" w14:paraId="320A19D9" w14:textId="77777777" w:rsidTr="00F715B7">
        <w:tc>
          <w:tcPr>
            <w:tcW w:w="1029" w:type="pct"/>
            <w:vMerge/>
          </w:tcPr>
          <w:p w14:paraId="397839FC" w14:textId="77777777" w:rsidR="002E1419" w:rsidRPr="000B3BAA" w:rsidRDefault="002E1419" w:rsidP="00F715B7">
            <w:pPr>
              <w:rPr>
                <w:rFonts w:asciiTheme="majorBidi" w:hAnsiTheme="majorBidi" w:cstheme="majorBidi"/>
                <w:b/>
                <w:bCs/>
                <w:sz w:val="14"/>
                <w:szCs w:val="14"/>
              </w:rPr>
            </w:pPr>
          </w:p>
        </w:tc>
        <w:tc>
          <w:tcPr>
            <w:tcW w:w="720" w:type="pct"/>
          </w:tcPr>
          <w:p w14:paraId="54555D06"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Primary-infection</w:t>
            </w:r>
          </w:p>
        </w:tc>
        <w:tc>
          <w:tcPr>
            <w:tcW w:w="844" w:type="pct"/>
          </w:tcPr>
          <w:p w14:paraId="69DE9F45"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Infection-naïve</w:t>
            </w:r>
          </w:p>
        </w:tc>
        <w:tc>
          <w:tcPr>
            <w:tcW w:w="494" w:type="pct"/>
            <w:vMerge w:val="restart"/>
            <w:vAlign w:val="center"/>
          </w:tcPr>
          <w:p w14:paraId="1C911015"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SMD</w:t>
            </w:r>
            <w:r w:rsidRPr="000B3BAA">
              <w:rPr>
                <w:rFonts w:asciiTheme="majorBidi" w:hAnsiTheme="majorBidi" w:cstheme="majorBidi"/>
                <w:b/>
                <w:bCs/>
                <w:sz w:val="14"/>
                <w:szCs w:val="14"/>
                <w:vertAlign w:val="superscript"/>
              </w:rPr>
              <w:t>†</w:t>
            </w:r>
          </w:p>
        </w:tc>
        <w:tc>
          <w:tcPr>
            <w:tcW w:w="739" w:type="pct"/>
          </w:tcPr>
          <w:p w14:paraId="0422AC55"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Primary-infection</w:t>
            </w:r>
          </w:p>
        </w:tc>
        <w:tc>
          <w:tcPr>
            <w:tcW w:w="741" w:type="pct"/>
          </w:tcPr>
          <w:p w14:paraId="4139DCEB"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Infection-naïve</w:t>
            </w:r>
          </w:p>
        </w:tc>
        <w:tc>
          <w:tcPr>
            <w:tcW w:w="433" w:type="pct"/>
            <w:vMerge w:val="restart"/>
            <w:vAlign w:val="center"/>
          </w:tcPr>
          <w:p w14:paraId="63DD0B5F"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SMD</w:t>
            </w:r>
            <w:r w:rsidRPr="000B3BAA">
              <w:rPr>
                <w:rFonts w:asciiTheme="majorBidi" w:hAnsiTheme="majorBidi" w:cstheme="majorBidi"/>
                <w:b/>
                <w:bCs/>
                <w:sz w:val="14"/>
                <w:szCs w:val="14"/>
                <w:vertAlign w:val="superscript"/>
              </w:rPr>
              <w:t>†</w:t>
            </w:r>
          </w:p>
        </w:tc>
      </w:tr>
      <w:tr w:rsidR="002E1419" w:rsidRPr="000B3BAA" w14:paraId="7078DDC3" w14:textId="77777777" w:rsidTr="00F715B7">
        <w:tc>
          <w:tcPr>
            <w:tcW w:w="1029" w:type="pct"/>
            <w:vMerge/>
            <w:tcBorders>
              <w:bottom w:val="single" w:sz="4" w:space="0" w:color="auto"/>
            </w:tcBorders>
          </w:tcPr>
          <w:p w14:paraId="488E679B" w14:textId="77777777" w:rsidR="002E1419" w:rsidRPr="000B3BAA" w:rsidRDefault="002E1419" w:rsidP="00F715B7">
            <w:pPr>
              <w:rPr>
                <w:rFonts w:asciiTheme="majorBidi" w:hAnsiTheme="majorBidi" w:cstheme="majorBidi"/>
                <w:sz w:val="14"/>
                <w:szCs w:val="14"/>
              </w:rPr>
            </w:pPr>
          </w:p>
        </w:tc>
        <w:tc>
          <w:tcPr>
            <w:tcW w:w="720" w:type="pct"/>
            <w:tcBorders>
              <w:bottom w:val="single" w:sz="4" w:space="0" w:color="auto"/>
            </w:tcBorders>
          </w:tcPr>
          <w:p w14:paraId="1A2993FB"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N=890,705</w:t>
            </w:r>
          </w:p>
        </w:tc>
        <w:tc>
          <w:tcPr>
            <w:tcW w:w="844" w:type="pct"/>
            <w:tcBorders>
              <w:bottom w:val="single" w:sz="4" w:space="0" w:color="auto"/>
            </w:tcBorders>
          </w:tcPr>
          <w:p w14:paraId="481EC286"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N=3,965,765</w:t>
            </w:r>
          </w:p>
        </w:tc>
        <w:tc>
          <w:tcPr>
            <w:tcW w:w="494" w:type="pct"/>
            <w:vMerge/>
            <w:tcBorders>
              <w:bottom w:val="single" w:sz="4" w:space="0" w:color="auto"/>
            </w:tcBorders>
          </w:tcPr>
          <w:p w14:paraId="5F196D50" w14:textId="77777777" w:rsidR="002E1419" w:rsidRPr="000B3BAA" w:rsidRDefault="002E1419" w:rsidP="00F715B7">
            <w:pPr>
              <w:jc w:val="center"/>
              <w:rPr>
                <w:rFonts w:asciiTheme="majorBidi" w:hAnsiTheme="majorBidi" w:cstheme="majorBidi"/>
                <w:b/>
                <w:bCs/>
                <w:sz w:val="14"/>
                <w:szCs w:val="14"/>
              </w:rPr>
            </w:pPr>
          </w:p>
        </w:tc>
        <w:tc>
          <w:tcPr>
            <w:tcW w:w="739" w:type="pct"/>
            <w:tcBorders>
              <w:bottom w:val="single" w:sz="4" w:space="0" w:color="auto"/>
            </w:tcBorders>
          </w:tcPr>
          <w:p w14:paraId="6D837FB5"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N=685,871</w:t>
            </w:r>
          </w:p>
        </w:tc>
        <w:tc>
          <w:tcPr>
            <w:tcW w:w="741" w:type="pct"/>
            <w:tcBorders>
              <w:bottom w:val="single" w:sz="4" w:space="0" w:color="auto"/>
            </w:tcBorders>
          </w:tcPr>
          <w:p w14:paraId="68C7474D" w14:textId="77777777" w:rsidR="002E1419" w:rsidRPr="000B3BAA" w:rsidRDefault="002E1419" w:rsidP="00F715B7">
            <w:pPr>
              <w:jc w:val="center"/>
              <w:rPr>
                <w:rFonts w:asciiTheme="majorBidi" w:hAnsiTheme="majorBidi" w:cstheme="majorBidi"/>
                <w:b/>
                <w:bCs/>
                <w:sz w:val="14"/>
                <w:szCs w:val="14"/>
              </w:rPr>
            </w:pPr>
            <w:r w:rsidRPr="000B3BAA">
              <w:rPr>
                <w:rFonts w:asciiTheme="majorBidi" w:hAnsiTheme="majorBidi" w:cstheme="majorBidi"/>
                <w:b/>
                <w:bCs/>
                <w:sz w:val="14"/>
                <w:szCs w:val="14"/>
              </w:rPr>
              <w:t>N=685,871</w:t>
            </w:r>
          </w:p>
        </w:tc>
        <w:tc>
          <w:tcPr>
            <w:tcW w:w="433" w:type="pct"/>
            <w:vMerge/>
            <w:tcBorders>
              <w:bottom w:val="single" w:sz="4" w:space="0" w:color="auto"/>
            </w:tcBorders>
          </w:tcPr>
          <w:p w14:paraId="40073B40" w14:textId="77777777" w:rsidR="002E1419" w:rsidRPr="000B3BAA" w:rsidRDefault="002E1419" w:rsidP="00F715B7">
            <w:pPr>
              <w:jc w:val="center"/>
              <w:rPr>
                <w:rFonts w:asciiTheme="majorBidi" w:hAnsiTheme="majorBidi" w:cstheme="majorBidi"/>
                <w:b/>
                <w:bCs/>
                <w:sz w:val="14"/>
                <w:szCs w:val="14"/>
              </w:rPr>
            </w:pPr>
          </w:p>
        </w:tc>
      </w:tr>
      <w:tr w:rsidR="002E1419" w:rsidRPr="000B3BAA" w14:paraId="5FF7074F" w14:textId="77777777" w:rsidTr="00F715B7">
        <w:tc>
          <w:tcPr>
            <w:tcW w:w="1029" w:type="pct"/>
            <w:tcBorders>
              <w:top w:val="single" w:sz="4" w:space="0" w:color="auto"/>
              <w:bottom w:val="nil"/>
            </w:tcBorders>
            <w:shd w:val="clear" w:color="auto" w:fill="auto"/>
          </w:tcPr>
          <w:p w14:paraId="67E08809" w14:textId="77777777" w:rsidR="002E1419" w:rsidRPr="000B3BAA" w:rsidRDefault="002E1419" w:rsidP="00F715B7">
            <w:pPr>
              <w:rPr>
                <w:rFonts w:asciiTheme="majorBidi" w:hAnsiTheme="majorBidi" w:cstheme="majorBidi"/>
                <w:sz w:val="14"/>
                <w:szCs w:val="14"/>
              </w:rPr>
            </w:pPr>
            <w:r w:rsidRPr="000B3BAA">
              <w:rPr>
                <w:rFonts w:asciiTheme="majorBidi" w:hAnsiTheme="majorBidi" w:cstheme="majorBidi"/>
                <w:sz w:val="14"/>
                <w:szCs w:val="14"/>
              </w:rPr>
              <w:t>Median age (IQR)—years</w:t>
            </w:r>
          </w:p>
        </w:tc>
        <w:tc>
          <w:tcPr>
            <w:tcW w:w="720" w:type="pct"/>
            <w:tcBorders>
              <w:top w:val="single" w:sz="4" w:space="0" w:color="auto"/>
              <w:bottom w:val="nil"/>
            </w:tcBorders>
            <w:vAlign w:val="center"/>
          </w:tcPr>
          <w:p w14:paraId="2BCFA76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33 (24-41)</w:t>
            </w:r>
          </w:p>
        </w:tc>
        <w:tc>
          <w:tcPr>
            <w:tcW w:w="844" w:type="pct"/>
            <w:tcBorders>
              <w:top w:val="single" w:sz="4" w:space="0" w:color="auto"/>
              <w:bottom w:val="nil"/>
            </w:tcBorders>
            <w:vAlign w:val="center"/>
          </w:tcPr>
          <w:p w14:paraId="5855BDA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32 (25-40)</w:t>
            </w:r>
          </w:p>
        </w:tc>
        <w:tc>
          <w:tcPr>
            <w:tcW w:w="494" w:type="pct"/>
            <w:tcBorders>
              <w:top w:val="single" w:sz="4" w:space="0" w:color="auto"/>
              <w:bottom w:val="nil"/>
            </w:tcBorders>
            <w:vAlign w:val="center"/>
          </w:tcPr>
          <w:p w14:paraId="6C58D7E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0.01</w:t>
            </w:r>
            <w:r w:rsidRPr="000B3BAA">
              <w:rPr>
                <w:rFonts w:asciiTheme="majorBidi" w:hAnsiTheme="majorBidi" w:cstheme="majorBidi"/>
                <w:sz w:val="14"/>
                <w:szCs w:val="14"/>
                <w:vertAlign w:val="superscript"/>
              </w:rPr>
              <w:t>‡</w:t>
            </w:r>
          </w:p>
        </w:tc>
        <w:tc>
          <w:tcPr>
            <w:tcW w:w="739" w:type="pct"/>
            <w:tcBorders>
              <w:top w:val="single" w:sz="4" w:space="0" w:color="auto"/>
              <w:bottom w:val="nil"/>
            </w:tcBorders>
            <w:vAlign w:val="center"/>
          </w:tcPr>
          <w:p w14:paraId="2760846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32 (23-39)</w:t>
            </w:r>
          </w:p>
        </w:tc>
        <w:tc>
          <w:tcPr>
            <w:tcW w:w="741" w:type="pct"/>
            <w:tcBorders>
              <w:top w:val="single" w:sz="4" w:space="0" w:color="auto"/>
              <w:bottom w:val="nil"/>
            </w:tcBorders>
            <w:vAlign w:val="center"/>
          </w:tcPr>
          <w:p w14:paraId="3CC42D1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32 (23-39)</w:t>
            </w:r>
          </w:p>
        </w:tc>
        <w:tc>
          <w:tcPr>
            <w:tcW w:w="433" w:type="pct"/>
            <w:tcBorders>
              <w:top w:val="single" w:sz="4" w:space="0" w:color="auto"/>
              <w:bottom w:val="nil"/>
            </w:tcBorders>
            <w:vAlign w:val="center"/>
          </w:tcPr>
          <w:p w14:paraId="4D01FA95"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0.00</w:t>
            </w:r>
            <w:r w:rsidRPr="000B3BAA">
              <w:rPr>
                <w:rFonts w:asciiTheme="majorBidi" w:hAnsiTheme="majorBidi" w:cstheme="majorBidi"/>
                <w:sz w:val="14"/>
                <w:szCs w:val="14"/>
                <w:vertAlign w:val="superscript"/>
              </w:rPr>
              <w:t>‡</w:t>
            </w:r>
          </w:p>
        </w:tc>
      </w:tr>
      <w:tr w:rsidR="002E1419" w:rsidRPr="000B3BAA" w14:paraId="0922F7BC" w14:textId="77777777" w:rsidTr="00F715B7">
        <w:tc>
          <w:tcPr>
            <w:tcW w:w="1029" w:type="pct"/>
            <w:tcBorders>
              <w:top w:val="nil"/>
              <w:bottom w:val="nil"/>
            </w:tcBorders>
            <w:shd w:val="clear" w:color="auto" w:fill="auto"/>
          </w:tcPr>
          <w:p w14:paraId="22E05218" w14:textId="77777777" w:rsidR="002E1419" w:rsidRPr="000B3BAA" w:rsidRDefault="002E1419" w:rsidP="00F715B7">
            <w:pPr>
              <w:rPr>
                <w:rFonts w:asciiTheme="majorBidi" w:hAnsiTheme="majorBidi" w:cstheme="majorBidi"/>
                <w:sz w:val="14"/>
                <w:szCs w:val="14"/>
              </w:rPr>
            </w:pPr>
            <w:r w:rsidRPr="000B3BAA">
              <w:rPr>
                <w:rFonts w:asciiTheme="majorBidi" w:hAnsiTheme="majorBidi" w:cstheme="majorBidi"/>
                <w:sz w:val="14"/>
                <w:szCs w:val="14"/>
              </w:rPr>
              <w:t>Age—years</w:t>
            </w:r>
          </w:p>
        </w:tc>
        <w:tc>
          <w:tcPr>
            <w:tcW w:w="720" w:type="pct"/>
            <w:tcBorders>
              <w:top w:val="nil"/>
              <w:bottom w:val="nil"/>
            </w:tcBorders>
          </w:tcPr>
          <w:p w14:paraId="12BA27E1" w14:textId="77777777" w:rsidR="002E1419" w:rsidRPr="000B3BAA" w:rsidRDefault="002E1419" w:rsidP="00F715B7">
            <w:pPr>
              <w:jc w:val="center"/>
              <w:rPr>
                <w:rFonts w:asciiTheme="majorBidi" w:hAnsiTheme="majorBidi" w:cstheme="majorBidi"/>
                <w:sz w:val="14"/>
                <w:szCs w:val="14"/>
                <w:highlight w:val="yellow"/>
              </w:rPr>
            </w:pPr>
          </w:p>
        </w:tc>
        <w:tc>
          <w:tcPr>
            <w:tcW w:w="844" w:type="pct"/>
            <w:tcBorders>
              <w:top w:val="nil"/>
              <w:bottom w:val="nil"/>
            </w:tcBorders>
          </w:tcPr>
          <w:p w14:paraId="0A98AF52" w14:textId="77777777" w:rsidR="002E1419" w:rsidRPr="000B3BAA" w:rsidRDefault="002E1419" w:rsidP="00F715B7">
            <w:pPr>
              <w:jc w:val="center"/>
              <w:rPr>
                <w:rFonts w:asciiTheme="majorBidi" w:hAnsiTheme="majorBidi" w:cstheme="majorBidi"/>
                <w:sz w:val="14"/>
                <w:szCs w:val="14"/>
                <w:highlight w:val="yellow"/>
              </w:rPr>
            </w:pPr>
          </w:p>
        </w:tc>
        <w:tc>
          <w:tcPr>
            <w:tcW w:w="494" w:type="pct"/>
            <w:tcBorders>
              <w:top w:val="nil"/>
              <w:bottom w:val="nil"/>
            </w:tcBorders>
          </w:tcPr>
          <w:p w14:paraId="1E8A8255" w14:textId="77777777" w:rsidR="002E1419" w:rsidRPr="000B3BAA" w:rsidRDefault="002E1419" w:rsidP="00F715B7">
            <w:pPr>
              <w:jc w:val="center"/>
              <w:rPr>
                <w:rFonts w:asciiTheme="majorBidi" w:hAnsiTheme="majorBidi" w:cstheme="majorBidi"/>
                <w:sz w:val="14"/>
                <w:szCs w:val="14"/>
                <w:highlight w:val="yellow"/>
              </w:rPr>
            </w:pPr>
          </w:p>
        </w:tc>
        <w:tc>
          <w:tcPr>
            <w:tcW w:w="739" w:type="pct"/>
            <w:tcBorders>
              <w:top w:val="nil"/>
              <w:bottom w:val="nil"/>
            </w:tcBorders>
          </w:tcPr>
          <w:p w14:paraId="42B6AA6E" w14:textId="77777777" w:rsidR="002E1419" w:rsidRPr="000B3BAA" w:rsidRDefault="002E1419" w:rsidP="00F715B7">
            <w:pPr>
              <w:jc w:val="center"/>
              <w:rPr>
                <w:rFonts w:asciiTheme="majorBidi" w:hAnsiTheme="majorBidi" w:cstheme="majorBidi"/>
                <w:sz w:val="14"/>
                <w:szCs w:val="14"/>
                <w:highlight w:val="yellow"/>
              </w:rPr>
            </w:pPr>
          </w:p>
        </w:tc>
        <w:tc>
          <w:tcPr>
            <w:tcW w:w="741" w:type="pct"/>
            <w:tcBorders>
              <w:top w:val="nil"/>
              <w:bottom w:val="nil"/>
            </w:tcBorders>
          </w:tcPr>
          <w:p w14:paraId="74B51699" w14:textId="77777777" w:rsidR="002E1419" w:rsidRPr="000B3BAA" w:rsidRDefault="002E1419" w:rsidP="00F715B7">
            <w:pPr>
              <w:jc w:val="center"/>
              <w:rPr>
                <w:rFonts w:asciiTheme="majorBidi" w:hAnsiTheme="majorBidi" w:cstheme="majorBidi"/>
                <w:sz w:val="14"/>
                <w:szCs w:val="14"/>
                <w:highlight w:val="yellow"/>
              </w:rPr>
            </w:pPr>
          </w:p>
        </w:tc>
        <w:tc>
          <w:tcPr>
            <w:tcW w:w="433" w:type="pct"/>
            <w:tcBorders>
              <w:top w:val="nil"/>
              <w:bottom w:val="nil"/>
            </w:tcBorders>
          </w:tcPr>
          <w:p w14:paraId="6230E736" w14:textId="77777777" w:rsidR="002E1419" w:rsidRPr="000B3BAA" w:rsidRDefault="002E1419" w:rsidP="00F715B7">
            <w:pPr>
              <w:jc w:val="center"/>
              <w:rPr>
                <w:rFonts w:asciiTheme="majorBidi" w:hAnsiTheme="majorBidi" w:cstheme="majorBidi"/>
                <w:sz w:val="14"/>
                <w:szCs w:val="14"/>
                <w:highlight w:val="yellow"/>
              </w:rPr>
            </w:pPr>
          </w:p>
        </w:tc>
      </w:tr>
      <w:tr w:rsidR="002E1419" w:rsidRPr="000B3BAA" w14:paraId="0ABDE06B" w14:textId="77777777" w:rsidTr="00F715B7">
        <w:tc>
          <w:tcPr>
            <w:tcW w:w="1029" w:type="pct"/>
            <w:tcBorders>
              <w:top w:val="nil"/>
              <w:bottom w:val="nil"/>
            </w:tcBorders>
            <w:shd w:val="clear" w:color="auto" w:fill="auto"/>
          </w:tcPr>
          <w:p w14:paraId="1D86971B" w14:textId="77777777" w:rsidR="002E1419" w:rsidRPr="000B3BAA" w:rsidRDefault="002E1419" w:rsidP="00F715B7">
            <w:pPr>
              <w:ind w:left="159"/>
              <w:rPr>
                <w:rFonts w:asciiTheme="majorBidi" w:hAnsiTheme="majorBidi" w:cstheme="majorBidi"/>
                <w:sz w:val="14"/>
                <w:szCs w:val="14"/>
              </w:rPr>
            </w:pPr>
            <w:r w:rsidRPr="000B3BAA">
              <w:rPr>
                <w:rFonts w:asciiTheme="majorBidi" w:hAnsiTheme="majorBidi" w:cstheme="majorBidi"/>
                <w:sz w:val="14"/>
                <w:szCs w:val="14"/>
              </w:rPr>
              <w:t>0-9 years</w:t>
            </w:r>
          </w:p>
        </w:tc>
        <w:tc>
          <w:tcPr>
            <w:tcW w:w="720" w:type="pct"/>
            <w:tcBorders>
              <w:top w:val="nil"/>
              <w:bottom w:val="nil"/>
            </w:tcBorders>
            <w:vAlign w:val="bottom"/>
          </w:tcPr>
          <w:p w14:paraId="4F5F95F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86,986 (9.8)</w:t>
            </w:r>
          </w:p>
        </w:tc>
        <w:tc>
          <w:tcPr>
            <w:tcW w:w="844" w:type="pct"/>
            <w:tcBorders>
              <w:top w:val="nil"/>
              <w:bottom w:val="nil"/>
            </w:tcBorders>
            <w:vAlign w:val="bottom"/>
          </w:tcPr>
          <w:p w14:paraId="2107FBB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359,438 (9.1)</w:t>
            </w:r>
          </w:p>
        </w:tc>
        <w:tc>
          <w:tcPr>
            <w:tcW w:w="494" w:type="pct"/>
            <w:vMerge w:val="restart"/>
            <w:tcBorders>
              <w:top w:val="nil"/>
            </w:tcBorders>
            <w:vAlign w:val="center"/>
          </w:tcPr>
          <w:p w14:paraId="4A4F978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0.13</w:t>
            </w:r>
          </w:p>
        </w:tc>
        <w:tc>
          <w:tcPr>
            <w:tcW w:w="739" w:type="pct"/>
            <w:tcBorders>
              <w:top w:val="nil"/>
              <w:bottom w:val="nil"/>
            </w:tcBorders>
            <w:vAlign w:val="bottom"/>
          </w:tcPr>
          <w:p w14:paraId="6A751B4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73,165 (10.7)</w:t>
            </w:r>
          </w:p>
        </w:tc>
        <w:tc>
          <w:tcPr>
            <w:tcW w:w="741" w:type="pct"/>
            <w:tcBorders>
              <w:top w:val="nil"/>
              <w:bottom w:val="nil"/>
            </w:tcBorders>
            <w:vAlign w:val="bottom"/>
          </w:tcPr>
          <w:p w14:paraId="29A3D7E5"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73,165 (10.7)</w:t>
            </w:r>
          </w:p>
        </w:tc>
        <w:tc>
          <w:tcPr>
            <w:tcW w:w="433" w:type="pct"/>
            <w:vMerge w:val="restart"/>
            <w:tcBorders>
              <w:top w:val="nil"/>
            </w:tcBorders>
            <w:vAlign w:val="center"/>
          </w:tcPr>
          <w:p w14:paraId="0D9E3E0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0.00</w:t>
            </w:r>
          </w:p>
        </w:tc>
      </w:tr>
      <w:tr w:rsidR="002E1419" w:rsidRPr="000B3BAA" w14:paraId="2174CFB7" w14:textId="77777777" w:rsidTr="00F715B7">
        <w:tc>
          <w:tcPr>
            <w:tcW w:w="1029" w:type="pct"/>
            <w:tcBorders>
              <w:top w:val="nil"/>
              <w:bottom w:val="nil"/>
            </w:tcBorders>
            <w:shd w:val="clear" w:color="auto" w:fill="auto"/>
          </w:tcPr>
          <w:p w14:paraId="31572EDB" w14:textId="77777777" w:rsidR="002E1419" w:rsidRPr="000B3BAA" w:rsidRDefault="002E1419" w:rsidP="00F715B7">
            <w:pPr>
              <w:ind w:left="159"/>
              <w:rPr>
                <w:rFonts w:asciiTheme="majorBidi" w:hAnsiTheme="majorBidi" w:cstheme="majorBidi"/>
                <w:sz w:val="14"/>
                <w:szCs w:val="14"/>
              </w:rPr>
            </w:pPr>
            <w:r w:rsidRPr="000B3BAA">
              <w:rPr>
                <w:rFonts w:asciiTheme="majorBidi" w:hAnsiTheme="majorBidi" w:cstheme="majorBidi"/>
                <w:sz w:val="14"/>
                <w:szCs w:val="14"/>
              </w:rPr>
              <w:t>10-19 years</w:t>
            </w:r>
          </w:p>
        </w:tc>
        <w:tc>
          <w:tcPr>
            <w:tcW w:w="720" w:type="pct"/>
            <w:tcBorders>
              <w:top w:val="nil"/>
              <w:bottom w:val="nil"/>
            </w:tcBorders>
            <w:vAlign w:val="bottom"/>
          </w:tcPr>
          <w:p w14:paraId="78AD540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84,120 (9.4)</w:t>
            </w:r>
          </w:p>
        </w:tc>
        <w:tc>
          <w:tcPr>
            <w:tcW w:w="844" w:type="pct"/>
            <w:tcBorders>
              <w:top w:val="nil"/>
              <w:bottom w:val="nil"/>
            </w:tcBorders>
            <w:vAlign w:val="bottom"/>
          </w:tcPr>
          <w:p w14:paraId="2C7EAEC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272,855 (6.9)</w:t>
            </w:r>
          </w:p>
        </w:tc>
        <w:tc>
          <w:tcPr>
            <w:tcW w:w="494" w:type="pct"/>
            <w:vMerge/>
          </w:tcPr>
          <w:p w14:paraId="1302B36D"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69AA0E7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63,764 (9.3)</w:t>
            </w:r>
          </w:p>
        </w:tc>
        <w:tc>
          <w:tcPr>
            <w:tcW w:w="741" w:type="pct"/>
            <w:tcBorders>
              <w:top w:val="nil"/>
              <w:bottom w:val="nil"/>
            </w:tcBorders>
            <w:vAlign w:val="bottom"/>
          </w:tcPr>
          <w:p w14:paraId="3BFB1D4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63,764 (9.3)</w:t>
            </w:r>
          </w:p>
        </w:tc>
        <w:tc>
          <w:tcPr>
            <w:tcW w:w="433" w:type="pct"/>
            <w:vMerge/>
          </w:tcPr>
          <w:p w14:paraId="2B9F8317" w14:textId="77777777" w:rsidR="002E1419" w:rsidRPr="000B3BAA" w:rsidRDefault="002E1419" w:rsidP="00F715B7">
            <w:pPr>
              <w:jc w:val="center"/>
              <w:rPr>
                <w:rFonts w:asciiTheme="majorBidi" w:hAnsiTheme="majorBidi" w:cstheme="majorBidi"/>
                <w:sz w:val="14"/>
                <w:szCs w:val="14"/>
              </w:rPr>
            </w:pPr>
          </w:p>
        </w:tc>
      </w:tr>
      <w:tr w:rsidR="002E1419" w:rsidRPr="000B3BAA" w14:paraId="40D54737" w14:textId="77777777" w:rsidTr="00F715B7">
        <w:tc>
          <w:tcPr>
            <w:tcW w:w="1029" w:type="pct"/>
            <w:tcBorders>
              <w:top w:val="nil"/>
              <w:bottom w:val="nil"/>
            </w:tcBorders>
            <w:shd w:val="clear" w:color="auto" w:fill="auto"/>
          </w:tcPr>
          <w:p w14:paraId="19516877" w14:textId="77777777" w:rsidR="002E1419" w:rsidRPr="000B3BAA" w:rsidRDefault="002E1419" w:rsidP="00F715B7">
            <w:pPr>
              <w:ind w:left="159"/>
              <w:rPr>
                <w:rFonts w:asciiTheme="majorBidi" w:hAnsiTheme="majorBidi" w:cstheme="majorBidi"/>
                <w:sz w:val="14"/>
                <w:szCs w:val="14"/>
              </w:rPr>
            </w:pPr>
            <w:r w:rsidRPr="000B3BAA">
              <w:rPr>
                <w:rFonts w:asciiTheme="majorBidi" w:hAnsiTheme="majorBidi" w:cstheme="majorBidi"/>
                <w:sz w:val="14"/>
                <w:szCs w:val="14"/>
              </w:rPr>
              <w:t>20-29 years</w:t>
            </w:r>
          </w:p>
        </w:tc>
        <w:tc>
          <w:tcPr>
            <w:tcW w:w="720" w:type="pct"/>
            <w:tcBorders>
              <w:top w:val="nil"/>
              <w:bottom w:val="nil"/>
            </w:tcBorders>
            <w:vAlign w:val="bottom"/>
          </w:tcPr>
          <w:p w14:paraId="63214D8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183,616 (20.6)</w:t>
            </w:r>
          </w:p>
        </w:tc>
        <w:tc>
          <w:tcPr>
            <w:tcW w:w="844" w:type="pct"/>
            <w:tcBorders>
              <w:top w:val="nil"/>
              <w:bottom w:val="nil"/>
            </w:tcBorders>
            <w:vAlign w:val="bottom"/>
          </w:tcPr>
          <w:p w14:paraId="0FA946D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973,741 (24.6)</w:t>
            </w:r>
          </w:p>
        </w:tc>
        <w:tc>
          <w:tcPr>
            <w:tcW w:w="494" w:type="pct"/>
            <w:vMerge/>
          </w:tcPr>
          <w:p w14:paraId="6C102C94"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438B0E9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151,561 (22.1)</w:t>
            </w:r>
          </w:p>
        </w:tc>
        <w:tc>
          <w:tcPr>
            <w:tcW w:w="741" w:type="pct"/>
            <w:tcBorders>
              <w:top w:val="nil"/>
              <w:bottom w:val="nil"/>
            </w:tcBorders>
            <w:vAlign w:val="bottom"/>
          </w:tcPr>
          <w:p w14:paraId="48BCB01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151,561 (22.1)</w:t>
            </w:r>
          </w:p>
        </w:tc>
        <w:tc>
          <w:tcPr>
            <w:tcW w:w="433" w:type="pct"/>
            <w:vMerge/>
          </w:tcPr>
          <w:p w14:paraId="09BD5E3F" w14:textId="77777777" w:rsidR="002E1419" w:rsidRPr="000B3BAA" w:rsidRDefault="002E1419" w:rsidP="00F715B7">
            <w:pPr>
              <w:jc w:val="center"/>
              <w:rPr>
                <w:rFonts w:asciiTheme="majorBidi" w:hAnsiTheme="majorBidi" w:cstheme="majorBidi"/>
                <w:sz w:val="14"/>
                <w:szCs w:val="14"/>
              </w:rPr>
            </w:pPr>
          </w:p>
        </w:tc>
      </w:tr>
      <w:tr w:rsidR="002E1419" w:rsidRPr="000B3BAA" w14:paraId="49044D67" w14:textId="77777777" w:rsidTr="00F715B7">
        <w:tc>
          <w:tcPr>
            <w:tcW w:w="1029" w:type="pct"/>
            <w:tcBorders>
              <w:top w:val="nil"/>
              <w:bottom w:val="nil"/>
            </w:tcBorders>
            <w:shd w:val="clear" w:color="auto" w:fill="auto"/>
          </w:tcPr>
          <w:p w14:paraId="5119E8E3" w14:textId="77777777" w:rsidR="002E1419" w:rsidRPr="000B3BAA" w:rsidRDefault="002E1419" w:rsidP="00F715B7">
            <w:pPr>
              <w:ind w:left="159"/>
              <w:rPr>
                <w:rFonts w:asciiTheme="majorBidi" w:hAnsiTheme="majorBidi" w:cstheme="majorBidi"/>
                <w:sz w:val="14"/>
                <w:szCs w:val="14"/>
              </w:rPr>
            </w:pPr>
            <w:r w:rsidRPr="000B3BAA">
              <w:rPr>
                <w:rFonts w:asciiTheme="majorBidi" w:hAnsiTheme="majorBidi" w:cstheme="majorBidi"/>
                <w:sz w:val="14"/>
                <w:szCs w:val="14"/>
              </w:rPr>
              <w:t>30-39 years</w:t>
            </w:r>
          </w:p>
        </w:tc>
        <w:tc>
          <w:tcPr>
            <w:tcW w:w="720" w:type="pct"/>
            <w:tcBorders>
              <w:top w:val="nil"/>
              <w:bottom w:val="nil"/>
            </w:tcBorders>
            <w:vAlign w:val="bottom"/>
          </w:tcPr>
          <w:p w14:paraId="6A08397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282,025 (31.7)</w:t>
            </w:r>
          </w:p>
        </w:tc>
        <w:tc>
          <w:tcPr>
            <w:tcW w:w="844" w:type="pct"/>
            <w:tcBorders>
              <w:top w:val="nil"/>
              <w:bottom w:val="nil"/>
            </w:tcBorders>
            <w:vAlign w:val="bottom"/>
          </w:tcPr>
          <w:p w14:paraId="58922EE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1,280,464 (32.3)</w:t>
            </w:r>
          </w:p>
        </w:tc>
        <w:tc>
          <w:tcPr>
            <w:tcW w:w="494" w:type="pct"/>
            <w:vMerge/>
          </w:tcPr>
          <w:p w14:paraId="7B1E1A1F"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4CDD1F0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226,172 (33.0)</w:t>
            </w:r>
          </w:p>
        </w:tc>
        <w:tc>
          <w:tcPr>
            <w:tcW w:w="741" w:type="pct"/>
            <w:tcBorders>
              <w:top w:val="nil"/>
              <w:bottom w:val="nil"/>
            </w:tcBorders>
            <w:vAlign w:val="bottom"/>
          </w:tcPr>
          <w:p w14:paraId="59FC54D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226,172 (33.0)</w:t>
            </w:r>
          </w:p>
        </w:tc>
        <w:tc>
          <w:tcPr>
            <w:tcW w:w="433" w:type="pct"/>
            <w:vMerge/>
          </w:tcPr>
          <w:p w14:paraId="404F9B44" w14:textId="77777777" w:rsidR="002E1419" w:rsidRPr="000B3BAA" w:rsidRDefault="002E1419" w:rsidP="00F715B7">
            <w:pPr>
              <w:jc w:val="center"/>
              <w:rPr>
                <w:rFonts w:asciiTheme="majorBidi" w:hAnsiTheme="majorBidi" w:cstheme="majorBidi"/>
                <w:sz w:val="14"/>
                <w:szCs w:val="14"/>
              </w:rPr>
            </w:pPr>
          </w:p>
        </w:tc>
      </w:tr>
      <w:tr w:rsidR="002E1419" w:rsidRPr="000B3BAA" w14:paraId="10E0D178" w14:textId="77777777" w:rsidTr="00F715B7">
        <w:tc>
          <w:tcPr>
            <w:tcW w:w="1029" w:type="pct"/>
            <w:tcBorders>
              <w:top w:val="nil"/>
              <w:bottom w:val="nil"/>
            </w:tcBorders>
            <w:shd w:val="clear" w:color="auto" w:fill="auto"/>
          </w:tcPr>
          <w:p w14:paraId="451A501E" w14:textId="77777777" w:rsidR="002E1419" w:rsidRPr="000B3BAA" w:rsidRDefault="002E1419" w:rsidP="00F715B7">
            <w:pPr>
              <w:ind w:left="159"/>
              <w:rPr>
                <w:rFonts w:asciiTheme="majorBidi" w:hAnsiTheme="majorBidi" w:cstheme="majorBidi"/>
                <w:sz w:val="14"/>
                <w:szCs w:val="14"/>
              </w:rPr>
            </w:pPr>
            <w:r w:rsidRPr="000B3BAA">
              <w:rPr>
                <w:rFonts w:asciiTheme="majorBidi" w:hAnsiTheme="majorBidi" w:cstheme="majorBidi"/>
                <w:sz w:val="14"/>
                <w:szCs w:val="14"/>
              </w:rPr>
              <w:t>40-49 years</w:t>
            </w:r>
          </w:p>
        </w:tc>
        <w:tc>
          <w:tcPr>
            <w:tcW w:w="720" w:type="pct"/>
            <w:tcBorders>
              <w:top w:val="nil"/>
              <w:bottom w:val="nil"/>
            </w:tcBorders>
            <w:vAlign w:val="bottom"/>
          </w:tcPr>
          <w:p w14:paraId="1D8077B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158,757 (17.8)</w:t>
            </w:r>
          </w:p>
        </w:tc>
        <w:tc>
          <w:tcPr>
            <w:tcW w:w="844" w:type="pct"/>
            <w:tcBorders>
              <w:top w:val="nil"/>
              <w:bottom w:val="nil"/>
            </w:tcBorders>
            <w:vAlign w:val="bottom"/>
          </w:tcPr>
          <w:p w14:paraId="647DD27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678,087 (17.1)</w:t>
            </w:r>
          </w:p>
        </w:tc>
        <w:tc>
          <w:tcPr>
            <w:tcW w:w="494" w:type="pct"/>
            <w:vMerge/>
          </w:tcPr>
          <w:p w14:paraId="4A000C67"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7EE897D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116,971 (17.1)</w:t>
            </w:r>
          </w:p>
        </w:tc>
        <w:tc>
          <w:tcPr>
            <w:tcW w:w="741" w:type="pct"/>
            <w:tcBorders>
              <w:top w:val="nil"/>
              <w:bottom w:val="nil"/>
            </w:tcBorders>
            <w:vAlign w:val="bottom"/>
          </w:tcPr>
          <w:p w14:paraId="3C161DC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116,971 (17.1)</w:t>
            </w:r>
          </w:p>
        </w:tc>
        <w:tc>
          <w:tcPr>
            <w:tcW w:w="433" w:type="pct"/>
            <w:vMerge/>
          </w:tcPr>
          <w:p w14:paraId="3781FD57" w14:textId="77777777" w:rsidR="002E1419" w:rsidRPr="000B3BAA" w:rsidRDefault="002E1419" w:rsidP="00F715B7">
            <w:pPr>
              <w:jc w:val="center"/>
              <w:rPr>
                <w:rFonts w:asciiTheme="majorBidi" w:hAnsiTheme="majorBidi" w:cstheme="majorBidi"/>
                <w:sz w:val="14"/>
                <w:szCs w:val="14"/>
              </w:rPr>
            </w:pPr>
          </w:p>
        </w:tc>
      </w:tr>
      <w:tr w:rsidR="002E1419" w:rsidRPr="000B3BAA" w14:paraId="19179ABB" w14:textId="77777777" w:rsidTr="00F715B7">
        <w:tc>
          <w:tcPr>
            <w:tcW w:w="1029" w:type="pct"/>
            <w:tcBorders>
              <w:top w:val="nil"/>
              <w:bottom w:val="nil"/>
            </w:tcBorders>
            <w:shd w:val="clear" w:color="auto" w:fill="auto"/>
          </w:tcPr>
          <w:p w14:paraId="1BD09A6C" w14:textId="77777777" w:rsidR="002E1419" w:rsidRPr="000B3BAA" w:rsidRDefault="002E1419" w:rsidP="00F715B7">
            <w:pPr>
              <w:ind w:left="159"/>
              <w:rPr>
                <w:rFonts w:asciiTheme="majorBidi" w:hAnsiTheme="majorBidi" w:cstheme="majorBidi"/>
                <w:sz w:val="14"/>
                <w:szCs w:val="14"/>
              </w:rPr>
            </w:pPr>
            <w:r w:rsidRPr="000B3BAA">
              <w:rPr>
                <w:rFonts w:asciiTheme="majorBidi" w:hAnsiTheme="majorBidi" w:cstheme="majorBidi"/>
                <w:sz w:val="14"/>
                <w:szCs w:val="14"/>
              </w:rPr>
              <w:t>50-59 years</w:t>
            </w:r>
          </w:p>
        </w:tc>
        <w:tc>
          <w:tcPr>
            <w:tcW w:w="720" w:type="pct"/>
            <w:tcBorders>
              <w:top w:val="nil"/>
              <w:bottom w:val="nil"/>
            </w:tcBorders>
            <w:vAlign w:val="bottom"/>
          </w:tcPr>
          <w:p w14:paraId="2CC0F30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66,108 (7.4)</w:t>
            </w:r>
          </w:p>
        </w:tc>
        <w:tc>
          <w:tcPr>
            <w:tcW w:w="844" w:type="pct"/>
            <w:tcBorders>
              <w:top w:val="nil"/>
              <w:bottom w:val="nil"/>
            </w:tcBorders>
            <w:vAlign w:val="bottom"/>
          </w:tcPr>
          <w:p w14:paraId="0139476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277,233 (7.0)</w:t>
            </w:r>
          </w:p>
        </w:tc>
        <w:tc>
          <w:tcPr>
            <w:tcW w:w="494" w:type="pct"/>
            <w:vMerge/>
          </w:tcPr>
          <w:p w14:paraId="0D75737F"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6DDC754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41,183 (6.0)</w:t>
            </w:r>
          </w:p>
        </w:tc>
        <w:tc>
          <w:tcPr>
            <w:tcW w:w="741" w:type="pct"/>
            <w:tcBorders>
              <w:top w:val="nil"/>
              <w:bottom w:val="nil"/>
            </w:tcBorders>
            <w:vAlign w:val="bottom"/>
          </w:tcPr>
          <w:p w14:paraId="3D8BF53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41,183 (6.0)</w:t>
            </w:r>
          </w:p>
        </w:tc>
        <w:tc>
          <w:tcPr>
            <w:tcW w:w="433" w:type="pct"/>
            <w:vMerge/>
          </w:tcPr>
          <w:p w14:paraId="3D4B9ECB" w14:textId="77777777" w:rsidR="002E1419" w:rsidRPr="000B3BAA" w:rsidRDefault="002E1419" w:rsidP="00F715B7">
            <w:pPr>
              <w:jc w:val="center"/>
              <w:rPr>
                <w:rFonts w:asciiTheme="majorBidi" w:hAnsiTheme="majorBidi" w:cstheme="majorBidi"/>
                <w:sz w:val="14"/>
                <w:szCs w:val="14"/>
              </w:rPr>
            </w:pPr>
          </w:p>
        </w:tc>
      </w:tr>
      <w:tr w:rsidR="002E1419" w:rsidRPr="000B3BAA" w14:paraId="16344540" w14:textId="77777777" w:rsidTr="00F715B7">
        <w:tc>
          <w:tcPr>
            <w:tcW w:w="1029" w:type="pct"/>
            <w:tcBorders>
              <w:top w:val="nil"/>
              <w:bottom w:val="nil"/>
            </w:tcBorders>
            <w:shd w:val="clear" w:color="auto" w:fill="auto"/>
          </w:tcPr>
          <w:p w14:paraId="3997A843" w14:textId="77777777" w:rsidR="002E1419" w:rsidRPr="000B3BAA" w:rsidRDefault="002E1419" w:rsidP="00F715B7">
            <w:pPr>
              <w:ind w:left="159"/>
              <w:rPr>
                <w:rFonts w:asciiTheme="majorBidi" w:hAnsiTheme="majorBidi" w:cstheme="majorBidi"/>
                <w:sz w:val="14"/>
                <w:szCs w:val="14"/>
              </w:rPr>
            </w:pPr>
            <w:r w:rsidRPr="000B3BAA">
              <w:rPr>
                <w:rFonts w:asciiTheme="majorBidi" w:hAnsiTheme="majorBidi" w:cstheme="majorBidi"/>
                <w:sz w:val="14"/>
                <w:szCs w:val="14"/>
              </w:rPr>
              <w:t>60-69 years</w:t>
            </w:r>
          </w:p>
        </w:tc>
        <w:tc>
          <w:tcPr>
            <w:tcW w:w="720" w:type="pct"/>
            <w:tcBorders>
              <w:top w:val="nil"/>
              <w:bottom w:val="nil"/>
            </w:tcBorders>
            <w:vAlign w:val="bottom"/>
          </w:tcPr>
          <w:p w14:paraId="0A1EF24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21,514 (2.4)</w:t>
            </w:r>
          </w:p>
        </w:tc>
        <w:tc>
          <w:tcPr>
            <w:tcW w:w="844" w:type="pct"/>
            <w:tcBorders>
              <w:top w:val="nil"/>
              <w:bottom w:val="nil"/>
            </w:tcBorders>
            <w:vAlign w:val="bottom"/>
          </w:tcPr>
          <w:p w14:paraId="604047E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94,683 (2.4)</w:t>
            </w:r>
          </w:p>
        </w:tc>
        <w:tc>
          <w:tcPr>
            <w:tcW w:w="494" w:type="pct"/>
            <w:vMerge/>
          </w:tcPr>
          <w:p w14:paraId="1D137423"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0E5B28E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10,418 (1.5)</w:t>
            </w:r>
          </w:p>
        </w:tc>
        <w:tc>
          <w:tcPr>
            <w:tcW w:w="741" w:type="pct"/>
            <w:tcBorders>
              <w:top w:val="nil"/>
              <w:bottom w:val="nil"/>
            </w:tcBorders>
            <w:vAlign w:val="bottom"/>
          </w:tcPr>
          <w:p w14:paraId="5A3DC72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10,418 (1.5)</w:t>
            </w:r>
          </w:p>
        </w:tc>
        <w:tc>
          <w:tcPr>
            <w:tcW w:w="433" w:type="pct"/>
            <w:vMerge/>
          </w:tcPr>
          <w:p w14:paraId="0F0D8F04" w14:textId="77777777" w:rsidR="002E1419" w:rsidRPr="000B3BAA" w:rsidRDefault="002E1419" w:rsidP="00F715B7">
            <w:pPr>
              <w:jc w:val="center"/>
              <w:rPr>
                <w:rFonts w:asciiTheme="majorBidi" w:hAnsiTheme="majorBidi" w:cstheme="majorBidi"/>
                <w:sz w:val="14"/>
                <w:szCs w:val="14"/>
              </w:rPr>
            </w:pPr>
          </w:p>
        </w:tc>
      </w:tr>
      <w:tr w:rsidR="002E1419" w:rsidRPr="000B3BAA" w14:paraId="485984C0" w14:textId="77777777" w:rsidTr="00F715B7">
        <w:tc>
          <w:tcPr>
            <w:tcW w:w="1029" w:type="pct"/>
            <w:tcBorders>
              <w:top w:val="nil"/>
              <w:bottom w:val="nil"/>
            </w:tcBorders>
            <w:shd w:val="clear" w:color="auto" w:fill="auto"/>
          </w:tcPr>
          <w:p w14:paraId="6E5175F3" w14:textId="77777777" w:rsidR="002E1419" w:rsidRPr="000B3BAA" w:rsidRDefault="002E1419" w:rsidP="00F715B7">
            <w:pPr>
              <w:ind w:left="159"/>
              <w:rPr>
                <w:rFonts w:asciiTheme="majorBidi" w:hAnsiTheme="majorBidi" w:cstheme="majorBidi"/>
                <w:sz w:val="14"/>
                <w:szCs w:val="14"/>
              </w:rPr>
            </w:pPr>
            <w:r w:rsidRPr="000B3BAA">
              <w:rPr>
                <w:rFonts w:asciiTheme="majorBidi" w:hAnsiTheme="majorBidi" w:cstheme="majorBidi"/>
                <w:sz w:val="14"/>
                <w:szCs w:val="14"/>
              </w:rPr>
              <w:t>70+ years</w:t>
            </w:r>
          </w:p>
        </w:tc>
        <w:tc>
          <w:tcPr>
            <w:tcW w:w="720" w:type="pct"/>
            <w:tcBorders>
              <w:top w:val="nil"/>
              <w:bottom w:val="nil"/>
            </w:tcBorders>
            <w:vAlign w:val="bottom"/>
          </w:tcPr>
          <w:p w14:paraId="4626D2F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7,579 (0.9)</w:t>
            </w:r>
          </w:p>
        </w:tc>
        <w:tc>
          <w:tcPr>
            <w:tcW w:w="844" w:type="pct"/>
            <w:tcBorders>
              <w:top w:val="nil"/>
              <w:bottom w:val="nil"/>
            </w:tcBorders>
            <w:vAlign w:val="bottom"/>
          </w:tcPr>
          <w:p w14:paraId="5A78A9A5"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29,264 (0.7)</w:t>
            </w:r>
          </w:p>
        </w:tc>
        <w:tc>
          <w:tcPr>
            <w:tcW w:w="494" w:type="pct"/>
            <w:vMerge/>
            <w:tcBorders>
              <w:bottom w:val="nil"/>
            </w:tcBorders>
          </w:tcPr>
          <w:p w14:paraId="6210FD33"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40CE7AB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2,637 (0.4)</w:t>
            </w:r>
          </w:p>
        </w:tc>
        <w:tc>
          <w:tcPr>
            <w:tcW w:w="741" w:type="pct"/>
            <w:tcBorders>
              <w:top w:val="nil"/>
              <w:bottom w:val="nil"/>
            </w:tcBorders>
            <w:vAlign w:val="bottom"/>
          </w:tcPr>
          <w:p w14:paraId="4C45F17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2,637 (0.4)</w:t>
            </w:r>
          </w:p>
        </w:tc>
        <w:tc>
          <w:tcPr>
            <w:tcW w:w="433" w:type="pct"/>
            <w:vMerge/>
            <w:tcBorders>
              <w:bottom w:val="nil"/>
            </w:tcBorders>
          </w:tcPr>
          <w:p w14:paraId="324CD379" w14:textId="77777777" w:rsidR="002E1419" w:rsidRPr="000B3BAA" w:rsidRDefault="002E1419" w:rsidP="00F715B7">
            <w:pPr>
              <w:jc w:val="center"/>
              <w:rPr>
                <w:rFonts w:asciiTheme="majorBidi" w:hAnsiTheme="majorBidi" w:cstheme="majorBidi"/>
                <w:sz w:val="14"/>
                <w:szCs w:val="14"/>
              </w:rPr>
            </w:pPr>
          </w:p>
        </w:tc>
      </w:tr>
      <w:tr w:rsidR="002E1419" w:rsidRPr="000B3BAA" w14:paraId="332E51CB" w14:textId="77777777" w:rsidTr="00F715B7">
        <w:tc>
          <w:tcPr>
            <w:tcW w:w="1029" w:type="pct"/>
            <w:tcBorders>
              <w:top w:val="nil"/>
              <w:bottom w:val="nil"/>
            </w:tcBorders>
            <w:shd w:val="clear" w:color="auto" w:fill="auto"/>
          </w:tcPr>
          <w:p w14:paraId="2D4691A4" w14:textId="77777777" w:rsidR="002E1419" w:rsidRPr="000B3BAA" w:rsidRDefault="002E1419" w:rsidP="00F715B7">
            <w:pPr>
              <w:rPr>
                <w:rFonts w:asciiTheme="majorBidi" w:hAnsiTheme="majorBidi" w:cstheme="majorBidi"/>
                <w:sz w:val="14"/>
                <w:szCs w:val="14"/>
              </w:rPr>
            </w:pPr>
            <w:r w:rsidRPr="000B3BAA">
              <w:rPr>
                <w:rFonts w:asciiTheme="majorBidi" w:hAnsiTheme="majorBidi" w:cstheme="majorBidi"/>
                <w:sz w:val="14"/>
                <w:szCs w:val="14"/>
              </w:rPr>
              <w:t>Sex</w:t>
            </w:r>
          </w:p>
        </w:tc>
        <w:tc>
          <w:tcPr>
            <w:tcW w:w="720" w:type="pct"/>
            <w:tcBorders>
              <w:top w:val="nil"/>
              <w:bottom w:val="nil"/>
            </w:tcBorders>
          </w:tcPr>
          <w:p w14:paraId="074E1CE5" w14:textId="77777777" w:rsidR="002E1419" w:rsidRPr="000B3BAA" w:rsidRDefault="002E1419" w:rsidP="00F715B7">
            <w:pPr>
              <w:jc w:val="center"/>
              <w:rPr>
                <w:rFonts w:asciiTheme="majorBidi" w:hAnsiTheme="majorBidi" w:cstheme="majorBidi"/>
                <w:sz w:val="14"/>
                <w:szCs w:val="14"/>
                <w:highlight w:val="yellow"/>
              </w:rPr>
            </w:pPr>
          </w:p>
        </w:tc>
        <w:tc>
          <w:tcPr>
            <w:tcW w:w="844" w:type="pct"/>
            <w:tcBorders>
              <w:top w:val="nil"/>
              <w:bottom w:val="nil"/>
            </w:tcBorders>
          </w:tcPr>
          <w:p w14:paraId="5AB72846" w14:textId="77777777" w:rsidR="002E1419" w:rsidRPr="000B3BAA" w:rsidRDefault="002E1419" w:rsidP="00F715B7">
            <w:pPr>
              <w:jc w:val="center"/>
              <w:rPr>
                <w:rFonts w:asciiTheme="majorBidi" w:hAnsiTheme="majorBidi" w:cstheme="majorBidi"/>
                <w:sz w:val="14"/>
                <w:szCs w:val="14"/>
                <w:highlight w:val="yellow"/>
              </w:rPr>
            </w:pPr>
          </w:p>
        </w:tc>
        <w:tc>
          <w:tcPr>
            <w:tcW w:w="494" w:type="pct"/>
            <w:tcBorders>
              <w:top w:val="nil"/>
              <w:bottom w:val="nil"/>
            </w:tcBorders>
          </w:tcPr>
          <w:p w14:paraId="3F90F047" w14:textId="77777777" w:rsidR="002E1419" w:rsidRPr="000B3BAA" w:rsidRDefault="002E1419" w:rsidP="00F715B7">
            <w:pPr>
              <w:jc w:val="center"/>
              <w:rPr>
                <w:rFonts w:asciiTheme="majorBidi" w:hAnsiTheme="majorBidi" w:cstheme="majorBidi"/>
                <w:sz w:val="14"/>
                <w:szCs w:val="14"/>
                <w:highlight w:val="yellow"/>
              </w:rPr>
            </w:pPr>
          </w:p>
        </w:tc>
        <w:tc>
          <w:tcPr>
            <w:tcW w:w="739" w:type="pct"/>
            <w:tcBorders>
              <w:top w:val="nil"/>
              <w:bottom w:val="nil"/>
            </w:tcBorders>
          </w:tcPr>
          <w:p w14:paraId="365EAE62" w14:textId="77777777" w:rsidR="002E1419" w:rsidRPr="000B3BAA" w:rsidRDefault="002E1419" w:rsidP="00F715B7">
            <w:pPr>
              <w:jc w:val="center"/>
              <w:rPr>
                <w:rFonts w:asciiTheme="majorBidi" w:hAnsiTheme="majorBidi" w:cstheme="majorBidi"/>
                <w:sz w:val="14"/>
                <w:szCs w:val="14"/>
                <w:highlight w:val="yellow"/>
              </w:rPr>
            </w:pPr>
          </w:p>
        </w:tc>
        <w:tc>
          <w:tcPr>
            <w:tcW w:w="741" w:type="pct"/>
            <w:tcBorders>
              <w:top w:val="nil"/>
              <w:bottom w:val="nil"/>
            </w:tcBorders>
          </w:tcPr>
          <w:p w14:paraId="6954B03A" w14:textId="77777777" w:rsidR="002E1419" w:rsidRPr="000B3BAA" w:rsidRDefault="002E1419" w:rsidP="00F715B7">
            <w:pPr>
              <w:jc w:val="center"/>
              <w:rPr>
                <w:rFonts w:asciiTheme="majorBidi" w:hAnsiTheme="majorBidi" w:cstheme="majorBidi"/>
                <w:sz w:val="14"/>
                <w:szCs w:val="14"/>
                <w:highlight w:val="yellow"/>
              </w:rPr>
            </w:pPr>
          </w:p>
        </w:tc>
        <w:tc>
          <w:tcPr>
            <w:tcW w:w="433" w:type="pct"/>
            <w:tcBorders>
              <w:top w:val="nil"/>
              <w:bottom w:val="nil"/>
            </w:tcBorders>
          </w:tcPr>
          <w:p w14:paraId="70F99DF9" w14:textId="77777777" w:rsidR="002E1419" w:rsidRPr="000B3BAA" w:rsidRDefault="002E1419" w:rsidP="00F715B7">
            <w:pPr>
              <w:jc w:val="center"/>
              <w:rPr>
                <w:rFonts w:asciiTheme="majorBidi" w:hAnsiTheme="majorBidi" w:cstheme="majorBidi"/>
                <w:sz w:val="14"/>
                <w:szCs w:val="14"/>
                <w:highlight w:val="yellow"/>
              </w:rPr>
            </w:pPr>
          </w:p>
        </w:tc>
      </w:tr>
      <w:tr w:rsidR="002E1419" w:rsidRPr="000B3BAA" w14:paraId="74A39886" w14:textId="77777777" w:rsidTr="00F715B7">
        <w:tc>
          <w:tcPr>
            <w:tcW w:w="1029" w:type="pct"/>
            <w:tcBorders>
              <w:top w:val="nil"/>
              <w:bottom w:val="nil"/>
            </w:tcBorders>
            <w:shd w:val="clear" w:color="auto" w:fill="auto"/>
          </w:tcPr>
          <w:p w14:paraId="1304A7CC" w14:textId="77777777" w:rsidR="002E1419" w:rsidRPr="000B3BAA" w:rsidRDefault="002E1419" w:rsidP="00F715B7">
            <w:pPr>
              <w:ind w:firstLine="160"/>
              <w:rPr>
                <w:rFonts w:asciiTheme="majorBidi" w:hAnsiTheme="majorBidi" w:cstheme="majorBidi"/>
                <w:sz w:val="14"/>
                <w:szCs w:val="14"/>
              </w:rPr>
            </w:pPr>
            <w:r w:rsidRPr="000B3BAA">
              <w:rPr>
                <w:rFonts w:asciiTheme="majorBidi" w:hAnsiTheme="majorBidi" w:cstheme="majorBidi"/>
                <w:sz w:val="14"/>
                <w:szCs w:val="14"/>
              </w:rPr>
              <w:t>Male</w:t>
            </w:r>
          </w:p>
        </w:tc>
        <w:tc>
          <w:tcPr>
            <w:tcW w:w="720" w:type="pct"/>
            <w:tcBorders>
              <w:top w:val="nil"/>
              <w:bottom w:val="nil"/>
            </w:tcBorders>
            <w:vAlign w:val="bottom"/>
          </w:tcPr>
          <w:p w14:paraId="34A608C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558,518 (62.7)</w:t>
            </w:r>
          </w:p>
        </w:tc>
        <w:tc>
          <w:tcPr>
            <w:tcW w:w="844" w:type="pct"/>
            <w:tcBorders>
              <w:top w:val="nil"/>
              <w:bottom w:val="nil"/>
            </w:tcBorders>
            <w:vAlign w:val="bottom"/>
          </w:tcPr>
          <w:p w14:paraId="60ABF26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2,805,558 (70.7)</w:t>
            </w:r>
          </w:p>
        </w:tc>
        <w:tc>
          <w:tcPr>
            <w:tcW w:w="494" w:type="pct"/>
            <w:vMerge w:val="restart"/>
            <w:tcBorders>
              <w:top w:val="nil"/>
            </w:tcBorders>
            <w:vAlign w:val="center"/>
          </w:tcPr>
          <w:p w14:paraId="3F7ECB55"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0.17</w:t>
            </w:r>
          </w:p>
        </w:tc>
        <w:tc>
          <w:tcPr>
            <w:tcW w:w="739" w:type="pct"/>
            <w:tcBorders>
              <w:top w:val="nil"/>
              <w:bottom w:val="nil"/>
            </w:tcBorders>
          </w:tcPr>
          <w:p w14:paraId="7E4B5005"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445,511 (65.0)</w:t>
            </w:r>
          </w:p>
        </w:tc>
        <w:tc>
          <w:tcPr>
            <w:tcW w:w="741" w:type="pct"/>
            <w:tcBorders>
              <w:top w:val="nil"/>
              <w:bottom w:val="nil"/>
            </w:tcBorders>
          </w:tcPr>
          <w:p w14:paraId="2A49CF59"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445,511 (65.0)</w:t>
            </w:r>
          </w:p>
        </w:tc>
        <w:tc>
          <w:tcPr>
            <w:tcW w:w="433" w:type="pct"/>
            <w:vMerge w:val="restart"/>
            <w:tcBorders>
              <w:top w:val="nil"/>
            </w:tcBorders>
            <w:vAlign w:val="center"/>
          </w:tcPr>
          <w:p w14:paraId="6CA442C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0.00</w:t>
            </w:r>
          </w:p>
        </w:tc>
      </w:tr>
      <w:tr w:rsidR="002E1419" w:rsidRPr="000B3BAA" w14:paraId="5373EDC8" w14:textId="77777777" w:rsidTr="00F715B7">
        <w:tc>
          <w:tcPr>
            <w:tcW w:w="1029" w:type="pct"/>
            <w:tcBorders>
              <w:top w:val="nil"/>
              <w:bottom w:val="nil"/>
            </w:tcBorders>
            <w:shd w:val="clear" w:color="auto" w:fill="auto"/>
          </w:tcPr>
          <w:p w14:paraId="431F35CE" w14:textId="77777777" w:rsidR="002E1419" w:rsidRPr="000B3BAA" w:rsidRDefault="002E1419" w:rsidP="00F715B7">
            <w:pPr>
              <w:ind w:firstLine="160"/>
              <w:rPr>
                <w:rFonts w:asciiTheme="majorBidi" w:hAnsiTheme="majorBidi" w:cstheme="majorBidi"/>
                <w:sz w:val="14"/>
                <w:szCs w:val="14"/>
              </w:rPr>
            </w:pPr>
            <w:r w:rsidRPr="000B3BAA">
              <w:rPr>
                <w:rFonts w:asciiTheme="majorBidi" w:hAnsiTheme="majorBidi" w:cstheme="majorBidi"/>
                <w:sz w:val="14"/>
                <w:szCs w:val="14"/>
              </w:rPr>
              <w:t>Female</w:t>
            </w:r>
          </w:p>
        </w:tc>
        <w:tc>
          <w:tcPr>
            <w:tcW w:w="720" w:type="pct"/>
            <w:tcBorders>
              <w:top w:val="nil"/>
              <w:bottom w:val="nil"/>
            </w:tcBorders>
            <w:vAlign w:val="bottom"/>
          </w:tcPr>
          <w:p w14:paraId="1F5FF3A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332,187 (37.3)</w:t>
            </w:r>
          </w:p>
        </w:tc>
        <w:tc>
          <w:tcPr>
            <w:tcW w:w="844" w:type="pct"/>
            <w:tcBorders>
              <w:top w:val="nil"/>
              <w:bottom w:val="nil"/>
            </w:tcBorders>
            <w:vAlign w:val="bottom"/>
          </w:tcPr>
          <w:p w14:paraId="3F143DD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1,160,207 (29.3)</w:t>
            </w:r>
          </w:p>
        </w:tc>
        <w:tc>
          <w:tcPr>
            <w:tcW w:w="494" w:type="pct"/>
            <w:vMerge/>
            <w:tcBorders>
              <w:bottom w:val="nil"/>
            </w:tcBorders>
          </w:tcPr>
          <w:p w14:paraId="06963775"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tcPr>
          <w:p w14:paraId="4BDA33C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240,360 (35.0)</w:t>
            </w:r>
          </w:p>
        </w:tc>
        <w:tc>
          <w:tcPr>
            <w:tcW w:w="741" w:type="pct"/>
            <w:tcBorders>
              <w:top w:val="nil"/>
              <w:bottom w:val="nil"/>
            </w:tcBorders>
          </w:tcPr>
          <w:p w14:paraId="0D00726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240,360 (35.0)</w:t>
            </w:r>
          </w:p>
        </w:tc>
        <w:tc>
          <w:tcPr>
            <w:tcW w:w="433" w:type="pct"/>
            <w:vMerge/>
            <w:tcBorders>
              <w:bottom w:val="nil"/>
            </w:tcBorders>
          </w:tcPr>
          <w:p w14:paraId="65323DA6" w14:textId="77777777" w:rsidR="002E1419" w:rsidRPr="000B3BAA" w:rsidRDefault="002E1419" w:rsidP="00F715B7">
            <w:pPr>
              <w:jc w:val="center"/>
              <w:rPr>
                <w:rFonts w:asciiTheme="majorBidi" w:hAnsiTheme="majorBidi" w:cstheme="majorBidi"/>
                <w:sz w:val="14"/>
                <w:szCs w:val="14"/>
              </w:rPr>
            </w:pPr>
          </w:p>
        </w:tc>
      </w:tr>
      <w:tr w:rsidR="002E1419" w:rsidRPr="000B3BAA" w14:paraId="27F84DFD" w14:textId="77777777" w:rsidTr="00F715B7">
        <w:tc>
          <w:tcPr>
            <w:tcW w:w="1029" w:type="pct"/>
            <w:tcBorders>
              <w:top w:val="nil"/>
              <w:bottom w:val="nil"/>
            </w:tcBorders>
            <w:shd w:val="clear" w:color="auto" w:fill="auto"/>
          </w:tcPr>
          <w:p w14:paraId="217601C0" w14:textId="77777777" w:rsidR="002E1419" w:rsidRPr="000B3BAA" w:rsidRDefault="002E1419" w:rsidP="00F715B7">
            <w:pPr>
              <w:rPr>
                <w:rFonts w:asciiTheme="majorBidi" w:hAnsiTheme="majorBidi" w:cstheme="majorBidi"/>
                <w:sz w:val="14"/>
                <w:szCs w:val="14"/>
              </w:rPr>
            </w:pPr>
            <w:r w:rsidRPr="000B3BAA">
              <w:rPr>
                <w:rFonts w:asciiTheme="majorBidi" w:hAnsiTheme="majorBidi" w:cstheme="majorBidi"/>
                <w:sz w:val="14"/>
                <w:szCs w:val="14"/>
              </w:rPr>
              <w:t>Nationality</w:t>
            </w:r>
            <w:r w:rsidRPr="000B3BAA">
              <w:rPr>
                <w:rFonts w:asciiTheme="majorBidi" w:hAnsiTheme="majorBidi" w:cstheme="majorBidi"/>
                <w:sz w:val="14"/>
                <w:szCs w:val="14"/>
                <w:vertAlign w:val="superscript"/>
              </w:rPr>
              <w:t>§</w:t>
            </w:r>
          </w:p>
        </w:tc>
        <w:tc>
          <w:tcPr>
            <w:tcW w:w="720" w:type="pct"/>
            <w:tcBorders>
              <w:top w:val="nil"/>
              <w:bottom w:val="nil"/>
            </w:tcBorders>
          </w:tcPr>
          <w:p w14:paraId="472DF266" w14:textId="77777777" w:rsidR="002E1419" w:rsidRPr="000B3BAA" w:rsidRDefault="002E1419" w:rsidP="00F715B7">
            <w:pPr>
              <w:jc w:val="center"/>
              <w:rPr>
                <w:rFonts w:asciiTheme="majorBidi" w:hAnsiTheme="majorBidi" w:cstheme="majorBidi"/>
                <w:sz w:val="14"/>
                <w:szCs w:val="14"/>
                <w:highlight w:val="yellow"/>
              </w:rPr>
            </w:pPr>
          </w:p>
        </w:tc>
        <w:tc>
          <w:tcPr>
            <w:tcW w:w="844" w:type="pct"/>
            <w:tcBorders>
              <w:top w:val="nil"/>
              <w:bottom w:val="nil"/>
            </w:tcBorders>
          </w:tcPr>
          <w:p w14:paraId="48B9101E" w14:textId="77777777" w:rsidR="002E1419" w:rsidRPr="000B3BAA" w:rsidRDefault="002E1419" w:rsidP="00F715B7">
            <w:pPr>
              <w:jc w:val="center"/>
              <w:rPr>
                <w:rFonts w:asciiTheme="majorBidi" w:hAnsiTheme="majorBidi" w:cstheme="majorBidi"/>
                <w:sz w:val="14"/>
                <w:szCs w:val="14"/>
                <w:highlight w:val="yellow"/>
              </w:rPr>
            </w:pPr>
          </w:p>
        </w:tc>
        <w:tc>
          <w:tcPr>
            <w:tcW w:w="494" w:type="pct"/>
            <w:tcBorders>
              <w:top w:val="nil"/>
              <w:bottom w:val="nil"/>
            </w:tcBorders>
          </w:tcPr>
          <w:p w14:paraId="7EAC194C" w14:textId="77777777" w:rsidR="002E1419" w:rsidRPr="000B3BAA" w:rsidRDefault="002E1419" w:rsidP="00F715B7">
            <w:pPr>
              <w:jc w:val="center"/>
              <w:rPr>
                <w:rFonts w:asciiTheme="majorBidi" w:hAnsiTheme="majorBidi" w:cstheme="majorBidi"/>
                <w:sz w:val="14"/>
                <w:szCs w:val="14"/>
                <w:highlight w:val="yellow"/>
              </w:rPr>
            </w:pPr>
          </w:p>
        </w:tc>
        <w:tc>
          <w:tcPr>
            <w:tcW w:w="739" w:type="pct"/>
            <w:tcBorders>
              <w:top w:val="nil"/>
              <w:bottom w:val="nil"/>
            </w:tcBorders>
          </w:tcPr>
          <w:p w14:paraId="2B5386FA" w14:textId="77777777" w:rsidR="002E1419" w:rsidRPr="000B3BAA" w:rsidRDefault="002E1419" w:rsidP="00F715B7">
            <w:pPr>
              <w:jc w:val="center"/>
              <w:rPr>
                <w:rFonts w:asciiTheme="majorBidi" w:hAnsiTheme="majorBidi" w:cstheme="majorBidi"/>
                <w:sz w:val="14"/>
                <w:szCs w:val="14"/>
                <w:highlight w:val="yellow"/>
              </w:rPr>
            </w:pPr>
          </w:p>
        </w:tc>
        <w:tc>
          <w:tcPr>
            <w:tcW w:w="741" w:type="pct"/>
            <w:tcBorders>
              <w:top w:val="nil"/>
              <w:bottom w:val="nil"/>
            </w:tcBorders>
          </w:tcPr>
          <w:p w14:paraId="3E6DDCCB" w14:textId="77777777" w:rsidR="002E1419" w:rsidRPr="000B3BAA" w:rsidRDefault="002E1419" w:rsidP="00F715B7">
            <w:pPr>
              <w:jc w:val="center"/>
              <w:rPr>
                <w:rFonts w:asciiTheme="majorBidi" w:hAnsiTheme="majorBidi" w:cstheme="majorBidi"/>
                <w:sz w:val="14"/>
                <w:szCs w:val="14"/>
                <w:highlight w:val="yellow"/>
              </w:rPr>
            </w:pPr>
          </w:p>
        </w:tc>
        <w:tc>
          <w:tcPr>
            <w:tcW w:w="433" w:type="pct"/>
            <w:tcBorders>
              <w:top w:val="nil"/>
              <w:bottom w:val="nil"/>
            </w:tcBorders>
          </w:tcPr>
          <w:p w14:paraId="17BC2586" w14:textId="77777777" w:rsidR="002E1419" w:rsidRPr="000B3BAA" w:rsidRDefault="002E1419" w:rsidP="00F715B7">
            <w:pPr>
              <w:jc w:val="center"/>
              <w:rPr>
                <w:rFonts w:asciiTheme="majorBidi" w:hAnsiTheme="majorBidi" w:cstheme="majorBidi"/>
                <w:sz w:val="14"/>
                <w:szCs w:val="14"/>
                <w:highlight w:val="yellow"/>
              </w:rPr>
            </w:pPr>
          </w:p>
        </w:tc>
      </w:tr>
      <w:tr w:rsidR="002E1419" w:rsidRPr="000B3BAA" w14:paraId="7590455B" w14:textId="77777777" w:rsidTr="00F715B7">
        <w:tc>
          <w:tcPr>
            <w:tcW w:w="1029" w:type="pct"/>
            <w:tcBorders>
              <w:top w:val="nil"/>
              <w:bottom w:val="nil"/>
            </w:tcBorders>
            <w:shd w:val="clear" w:color="auto" w:fill="auto"/>
            <w:vAlign w:val="bottom"/>
          </w:tcPr>
          <w:p w14:paraId="7BD4A13F"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Bangladeshi</w:t>
            </w:r>
          </w:p>
        </w:tc>
        <w:tc>
          <w:tcPr>
            <w:tcW w:w="720" w:type="pct"/>
            <w:tcBorders>
              <w:top w:val="nil"/>
              <w:bottom w:val="nil"/>
            </w:tcBorders>
            <w:vAlign w:val="bottom"/>
          </w:tcPr>
          <w:p w14:paraId="273AF2E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50,496 (5.7)</w:t>
            </w:r>
          </w:p>
        </w:tc>
        <w:tc>
          <w:tcPr>
            <w:tcW w:w="844" w:type="pct"/>
            <w:tcBorders>
              <w:top w:val="nil"/>
              <w:bottom w:val="nil"/>
            </w:tcBorders>
            <w:vAlign w:val="bottom"/>
          </w:tcPr>
          <w:p w14:paraId="1B84B1D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289,261 (7.3)</w:t>
            </w:r>
          </w:p>
        </w:tc>
        <w:tc>
          <w:tcPr>
            <w:tcW w:w="494" w:type="pct"/>
            <w:vMerge w:val="restart"/>
            <w:tcBorders>
              <w:top w:val="nil"/>
            </w:tcBorders>
            <w:vAlign w:val="center"/>
          </w:tcPr>
          <w:p w14:paraId="4CA6D0C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0.37</w:t>
            </w:r>
          </w:p>
        </w:tc>
        <w:tc>
          <w:tcPr>
            <w:tcW w:w="739" w:type="pct"/>
            <w:tcBorders>
              <w:top w:val="nil"/>
              <w:bottom w:val="nil"/>
            </w:tcBorders>
            <w:vAlign w:val="bottom"/>
          </w:tcPr>
          <w:p w14:paraId="36A550E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41,106 (6.0)</w:t>
            </w:r>
          </w:p>
        </w:tc>
        <w:tc>
          <w:tcPr>
            <w:tcW w:w="741" w:type="pct"/>
            <w:tcBorders>
              <w:top w:val="nil"/>
              <w:bottom w:val="nil"/>
            </w:tcBorders>
            <w:vAlign w:val="bottom"/>
          </w:tcPr>
          <w:p w14:paraId="7F1E184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41,106 (6.0)</w:t>
            </w:r>
          </w:p>
        </w:tc>
        <w:tc>
          <w:tcPr>
            <w:tcW w:w="433" w:type="pct"/>
            <w:vMerge w:val="restart"/>
            <w:tcBorders>
              <w:top w:val="nil"/>
            </w:tcBorders>
            <w:vAlign w:val="center"/>
          </w:tcPr>
          <w:p w14:paraId="4096D5A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0.00</w:t>
            </w:r>
          </w:p>
        </w:tc>
      </w:tr>
      <w:tr w:rsidR="002E1419" w:rsidRPr="000B3BAA" w14:paraId="413D325C" w14:textId="77777777" w:rsidTr="00F715B7">
        <w:tc>
          <w:tcPr>
            <w:tcW w:w="1029" w:type="pct"/>
            <w:tcBorders>
              <w:top w:val="nil"/>
              <w:bottom w:val="nil"/>
            </w:tcBorders>
            <w:shd w:val="clear" w:color="auto" w:fill="auto"/>
            <w:vAlign w:val="bottom"/>
          </w:tcPr>
          <w:p w14:paraId="3AC1A966"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Egyptian</w:t>
            </w:r>
          </w:p>
        </w:tc>
        <w:tc>
          <w:tcPr>
            <w:tcW w:w="720" w:type="pct"/>
            <w:tcBorders>
              <w:top w:val="nil"/>
              <w:bottom w:val="nil"/>
            </w:tcBorders>
            <w:vAlign w:val="bottom"/>
          </w:tcPr>
          <w:p w14:paraId="328C72E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47,114 (5.3)</w:t>
            </w:r>
          </w:p>
        </w:tc>
        <w:tc>
          <w:tcPr>
            <w:tcW w:w="844" w:type="pct"/>
            <w:tcBorders>
              <w:top w:val="nil"/>
              <w:bottom w:val="nil"/>
            </w:tcBorders>
            <w:vAlign w:val="bottom"/>
          </w:tcPr>
          <w:p w14:paraId="5121521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190,814 (4.8)</w:t>
            </w:r>
          </w:p>
        </w:tc>
        <w:tc>
          <w:tcPr>
            <w:tcW w:w="494" w:type="pct"/>
            <w:vMerge/>
          </w:tcPr>
          <w:p w14:paraId="06567F4B"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3F5E124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34,771 (5.1)</w:t>
            </w:r>
          </w:p>
        </w:tc>
        <w:tc>
          <w:tcPr>
            <w:tcW w:w="741" w:type="pct"/>
            <w:tcBorders>
              <w:top w:val="nil"/>
              <w:bottom w:val="nil"/>
            </w:tcBorders>
            <w:vAlign w:val="bottom"/>
          </w:tcPr>
          <w:p w14:paraId="16F0D45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34,771 (5.1)</w:t>
            </w:r>
          </w:p>
        </w:tc>
        <w:tc>
          <w:tcPr>
            <w:tcW w:w="433" w:type="pct"/>
            <w:vMerge/>
          </w:tcPr>
          <w:p w14:paraId="300EC235" w14:textId="77777777" w:rsidR="002E1419" w:rsidRPr="000B3BAA" w:rsidRDefault="002E1419" w:rsidP="00F715B7">
            <w:pPr>
              <w:jc w:val="center"/>
              <w:rPr>
                <w:rFonts w:asciiTheme="majorBidi" w:hAnsiTheme="majorBidi" w:cstheme="majorBidi"/>
                <w:sz w:val="14"/>
                <w:szCs w:val="14"/>
              </w:rPr>
            </w:pPr>
          </w:p>
        </w:tc>
      </w:tr>
      <w:tr w:rsidR="002E1419" w:rsidRPr="000B3BAA" w14:paraId="4C8A3786" w14:textId="77777777" w:rsidTr="00F715B7">
        <w:trPr>
          <w:trHeight w:val="107"/>
        </w:trPr>
        <w:tc>
          <w:tcPr>
            <w:tcW w:w="1029" w:type="pct"/>
            <w:tcBorders>
              <w:top w:val="nil"/>
              <w:bottom w:val="nil"/>
            </w:tcBorders>
            <w:shd w:val="clear" w:color="auto" w:fill="auto"/>
            <w:vAlign w:val="bottom"/>
          </w:tcPr>
          <w:p w14:paraId="63C1DBB8"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Filipino</w:t>
            </w:r>
          </w:p>
        </w:tc>
        <w:tc>
          <w:tcPr>
            <w:tcW w:w="720" w:type="pct"/>
            <w:tcBorders>
              <w:top w:val="nil"/>
              <w:bottom w:val="nil"/>
            </w:tcBorders>
            <w:vAlign w:val="bottom"/>
          </w:tcPr>
          <w:p w14:paraId="1F171C0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88,481 (9.9)</w:t>
            </w:r>
          </w:p>
        </w:tc>
        <w:tc>
          <w:tcPr>
            <w:tcW w:w="844" w:type="pct"/>
            <w:tcBorders>
              <w:top w:val="nil"/>
              <w:bottom w:val="nil"/>
            </w:tcBorders>
            <w:vAlign w:val="bottom"/>
          </w:tcPr>
          <w:p w14:paraId="549C026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294,798 (7.4)</w:t>
            </w:r>
          </w:p>
        </w:tc>
        <w:tc>
          <w:tcPr>
            <w:tcW w:w="494" w:type="pct"/>
            <w:vMerge/>
          </w:tcPr>
          <w:p w14:paraId="00140D0C"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1C45359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70,056 (10.2)</w:t>
            </w:r>
          </w:p>
        </w:tc>
        <w:tc>
          <w:tcPr>
            <w:tcW w:w="741" w:type="pct"/>
            <w:tcBorders>
              <w:top w:val="nil"/>
              <w:bottom w:val="nil"/>
            </w:tcBorders>
            <w:vAlign w:val="bottom"/>
          </w:tcPr>
          <w:p w14:paraId="2626A0F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70,056 (10.2)</w:t>
            </w:r>
          </w:p>
        </w:tc>
        <w:tc>
          <w:tcPr>
            <w:tcW w:w="433" w:type="pct"/>
            <w:vMerge/>
          </w:tcPr>
          <w:p w14:paraId="32FA6F3D" w14:textId="77777777" w:rsidR="002E1419" w:rsidRPr="000B3BAA" w:rsidRDefault="002E1419" w:rsidP="00F715B7">
            <w:pPr>
              <w:jc w:val="center"/>
              <w:rPr>
                <w:rFonts w:asciiTheme="majorBidi" w:hAnsiTheme="majorBidi" w:cstheme="majorBidi"/>
                <w:sz w:val="14"/>
                <w:szCs w:val="14"/>
              </w:rPr>
            </w:pPr>
          </w:p>
        </w:tc>
      </w:tr>
      <w:tr w:rsidR="002E1419" w:rsidRPr="000B3BAA" w14:paraId="5B64C511" w14:textId="77777777" w:rsidTr="00F715B7">
        <w:tc>
          <w:tcPr>
            <w:tcW w:w="1029" w:type="pct"/>
            <w:tcBorders>
              <w:top w:val="nil"/>
              <w:bottom w:val="nil"/>
            </w:tcBorders>
            <w:shd w:val="clear" w:color="auto" w:fill="auto"/>
            <w:vAlign w:val="bottom"/>
          </w:tcPr>
          <w:p w14:paraId="6D80EAA4" w14:textId="77777777" w:rsidR="002E1419" w:rsidRPr="000B3BAA" w:rsidRDefault="002E1419" w:rsidP="00F715B7">
            <w:pPr>
              <w:ind w:firstLine="160"/>
              <w:rPr>
                <w:rFonts w:asciiTheme="majorBidi" w:hAnsiTheme="majorBidi" w:cstheme="majorBidi"/>
                <w:sz w:val="14"/>
                <w:szCs w:val="14"/>
              </w:rPr>
            </w:pPr>
            <w:r w:rsidRPr="000B3BAA">
              <w:rPr>
                <w:rFonts w:asciiTheme="majorBidi" w:hAnsiTheme="majorBidi" w:cstheme="majorBidi"/>
                <w:sz w:val="14"/>
                <w:szCs w:val="14"/>
              </w:rPr>
              <w:t>Indian</w:t>
            </w:r>
          </w:p>
        </w:tc>
        <w:tc>
          <w:tcPr>
            <w:tcW w:w="720" w:type="pct"/>
            <w:tcBorders>
              <w:top w:val="nil"/>
              <w:bottom w:val="nil"/>
            </w:tcBorders>
            <w:vAlign w:val="bottom"/>
          </w:tcPr>
          <w:p w14:paraId="05B6830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200,810 (22.6)</w:t>
            </w:r>
          </w:p>
        </w:tc>
        <w:tc>
          <w:tcPr>
            <w:tcW w:w="844" w:type="pct"/>
            <w:tcBorders>
              <w:top w:val="nil"/>
              <w:bottom w:val="nil"/>
            </w:tcBorders>
            <w:vAlign w:val="bottom"/>
          </w:tcPr>
          <w:p w14:paraId="45CE4BB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1,111,610 (28.0)</w:t>
            </w:r>
          </w:p>
        </w:tc>
        <w:tc>
          <w:tcPr>
            <w:tcW w:w="494" w:type="pct"/>
            <w:vMerge/>
          </w:tcPr>
          <w:p w14:paraId="163C461D"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215A7FB5"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175,997 (25.7)</w:t>
            </w:r>
          </w:p>
        </w:tc>
        <w:tc>
          <w:tcPr>
            <w:tcW w:w="741" w:type="pct"/>
            <w:tcBorders>
              <w:top w:val="nil"/>
              <w:bottom w:val="nil"/>
            </w:tcBorders>
            <w:vAlign w:val="bottom"/>
          </w:tcPr>
          <w:p w14:paraId="27E20CE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175,997 (25.7)</w:t>
            </w:r>
          </w:p>
        </w:tc>
        <w:tc>
          <w:tcPr>
            <w:tcW w:w="433" w:type="pct"/>
            <w:vMerge/>
          </w:tcPr>
          <w:p w14:paraId="2616FFEC" w14:textId="77777777" w:rsidR="002E1419" w:rsidRPr="000B3BAA" w:rsidRDefault="002E1419" w:rsidP="00F715B7">
            <w:pPr>
              <w:jc w:val="center"/>
              <w:rPr>
                <w:rFonts w:asciiTheme="majorBidi" w:hAnsiTheme="majorBidi" w:cstheme="majorBidi"/>
                <w:sz w:val="14"/>
                <w:szCs w:val="14"/>
              </w:rPr>
            </w:pPr>
          </w:p>
        </w:tc>
      </w:tr>
      <w:tr w:rsidR="002E1419" w:rsidRPr="000B3BAA" w14:paraId="7AD9A2E5" w14:textId="77777777" w:rsidTr="00F715B7">
        <w:tc>
          <w:tcPr>
            <w:tcW w:w="1029" w:type="pct"/>
            <w:tcBorders>
              <w:top w:val="nil"/>
              <w:bottom w:val="nil"/>
            </w:tcBorders>
            <w:shd w:val="clear" w:color="auto" w:fill="auto"/>
            <w:vAlign w:val="bottom"/>
          </w:tcPr>
          <w:p w14:paraId="43E91031" w14:textId="77777777" w:rsidR="002E1419" w:rsidRPr="000B3BAA" w:rsidRDefault="002E1419" w:rsidP="00F715B7">
            <w:pPr>
              <w:ind w:firstLine="160"/>
              <w:rPr>
                <w:rFonts w:asciiTheme="majorBidi" w:hAnsiTheme="majorBidi" w:cstheme="majorBidi"/>
                <w:sz w:val="14"/>
                <w:szCs w:val="14"/>
              </w:rPr>
            </w:pPr>
            <w:r w:rsidRPr="000B3BAA">
              <w:rPr>
                <w:rFonts w:asciiTheme="majorBidi" w:hAnsiTheme="majorBidi" w:cstheme="majorBidi"/>
                <w:sz w:val="14"/>
                <w:szCs w:val="14"/>
              </w:rPr>
              <w:t>Nepalese</w:t>
            </w:r>
          </w:p>
        </w:tc>
        <w:tc>
          <w:tcPr>
            <w:tcW w:w="720" w:type="pct"/>
            <w:tcBorders>
              <w:top w:val="nil"/>
              <w:bottom w:val="nil"/>
            </w:tcBorders>
            <w:vAlign w:val="bottom"/>
          </w:tcPr>
          <w:p w14:paraId="5F1EFAA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61,707 (6.9)</w:t>
            </w:r>
          </w:p>
        </w:tc>
        <w:tc>
          <w:tcPr>
            <w:tcW w:w="844" w:type="pct"/>
            <w:tcBorders>
              <w:top w:val="nil"/>
              <w:bottom w:val="nil"/>
            </w:tcBorders>
            <w:vAlign w:val="bottom"/>
          </w:tcPr>
          <w:p w14:paraId="42836E4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374,369 (9.4)</w:t>
            </w:r>
          </w:p>
        </w:tc>
        <w:tc>
          <w:tcPr>
            <w:tcW w:w="494" w:type="pct"/>
            <w:vMerge/>
          </w:tcPr>
          <w:p w14:paraId="472A72CF"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428340F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50,905 (7.4)</w:t>
            </w:r>
          </w:p>
        </w:tc>
        <w:tc>
          <w:tcPr>
            <w:tcW w:w="741" w:type="pct"/>
            <w:tcBorders>
              <w:top w:val="nil"/>
              <w:bottom w:val="nil"/>
            </w:tcBorders>
            <w:vAlign w:val="bottom"/>
          </w:tcPr>
          <w:p w14:paraId="405F644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50,905 (7.4)</w:t>
            </w:r>
          </w:p>
        </w:tc>
        <w:tc>
          <w:tcPr>
            <w:tcW w:w="433" w:type="pct"/>
            <w:vMerge/>
          </w:tcPr>
          <w:p w14:paraId="26969B89" w14:textId="77777777" w:rsidR="002E1419" w:rsidRPr="000B3BAA" w:rsidRDefault="002E1419" w:rsidP="00F715B7">
            <w:pPr>
              <w:jc w:val="center"/>
              <w:rPr>
                <w:rFonts w:asciiTheme="majorBidi" w:hAnsiTheme="majorBidi" w:cstheme="majorBidi"/>
                <w:sz w:val="14"/>
                <w:szCs w:val="14"/>
              </w:rPr>
            </w:pPr>
          </w:p>
        </w:tc>
      </w:tr>
      <w:tr w:rsidR="002E1419" w:rsidRPr="000B3BAA" w14:paraId="4620A06D" w14:textId="77777777" w:rsidTr="00F715B7">
        <w:tc>
          <w:tcPr>
            <w:tcW w:w="1029" w:type="pct"/>
            <w:tcBorders>
              <w:top w:val="nil"/>
              <w:bottom w:val="nil"/>
            </w:tcBorders>
            <w:shd w:val="clear" w:color="auto" w:fill="auto"/>
            <w:vAlign w:val="bottom"/>
          </w:tcPr>
          <w:p w14:paraId="0A4B1A04"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Pakistani</w:t>
            </w:r>
          </w:p>
        </w:tc>
        <w:tc>
          <w:tcPr>
            <w:tcW w:w="720" w:type="pct"/>
            <w:tcBorders>
              <w:top w:val="nil"/>
              <w:bottom w:val="nil"/>
            </w:tcBorders>
            <w:vAlign w:val="bottom"/>
          </w:tcPr>
          <w:p w14:paraId="7E31B17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37,770 (4.2)</w:t>
            </w:r>
          </w:p>
        </w:tc>
        <w:tc>
          <w:tcPr>
            <w:tcW w:w="844" w:type="pct"/>
            <w:tcBorders>
              <w:top w:val="nil"/>
              <w:bottom w:val="nil"/>
            </w:tcBorders>
            <w:vAlign w:val="bottom"/>
          </w:tcPr>
          <w:p w14:paraId="53711969"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231,607 (5.8)</w:t>
            </w:r>
          </w:p>
        </w:tc>
        <w:tc>
          <w:tcPr>
            <w:tcW w:w="494" w:type="pct"/>
            <w:vMerge/>
          </w:tcPr>
          <w:p w14:paraId="34E8B793"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5ED7417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29,990 (4.4)</w:t>
            </w:r>
          </w:p>
        </w:tc>
        <w:tc>
          <w:tcPr>
            <w:tcW w:w="741" w:type="pct"/>
            <w:tcBorders>
              <w:top w:val="nil"/>
              <w:bottom w:val="nil"/>
            </w:tcBorders>
            <w:vAlign w:val="bottom"/>
          </w:tcPr>
          <w:p w14:paraId="02F8565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29,990 (4.4)</w:t>
            </w:r>
          </w:p>
        </w:tc>
        <w:tc>
          <w:tcPr>
            <w:tcW w:w="433" w:type="pct"/>
            <w:vMerge/>
          </w:tcPr>
          <w:p w14:paraId="0C161497" w14:textId="77777777" w:rsidR="002E1419" w:rsidRPr="000B3BAA" w:rsidRDefault="002E1419" w:rsidP="00F715B7">
            <w:pPr>
              <w:jc w:val="center"/>
              <w:rPr>
                <w:rFonts w:asciiTheme="majorBidi" w:hAnsiTheme="majorBidi" w:cstheme="majorBidi"/>
                <w:sz w:val="14"/>
                <w:szCs w:val="14"/>
              </w:rPr>
            </w:pPr>
          </w:p>
        </w:tc>
      </w:tr>
      <w:tr w:rsidR="002E1419" w:rsidRPr="000B3BAA" w14:paraId="1B5947A9" w14:textId="77777777" w:rsidTr="00F715B7">
        <w:tc>
          <w:tcPr>
            <w:tcW w:w="1029" w:type="pct"/>
            <w:tcBorders>
              <w:top w:val="nil"/>
              <w:bottom w:val="nil"/>
            </w:tcBorders>
            <w:shd w:val="clear" w:color="auto" w:fill="auto"/>
          </w:tcPr>
          <w:p w14:paraId="6CB74F93"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 xml:space="preserve">Qatari </w:t>
            </w:r>
          </w:p>
        </w:tc>
        <w:tc>
          <w:tcPr>
            <w:tcW w:w="720" w:type="pct"/>
            <w:tcBorders>
              <w:top w:val="nil"/>
              <w:bottom w:val="nil"/>
            </w:tcBorders>
            <w:vAlign w:val="bottom"/>
          </w:tcPr>
          <w:p w14:paraId="4F74B11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170,274 (19.1)</w:t>
            </w:r>
          </w:p>
        </w:tc>
        <w:tc>
          <w:tcPr>
            <w:tcW w:w="844" w:type="pct"/>
            <w:tcBorders>
              <w:top w:val="nil"/>
              <w:bottom w:val="nil"/>
            </w:tcBorders>
            <w:vAlign w:val="bottom"/>
          </w:tcPr>
          <w:p w14:paraId="4ABA8E6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319,522 (8.1)</w:t>
            </w:r>
          </w:p>
        </w:tc>
        <w:tc>
          <w:tcPr>
            <w:tcW w:w="494" w:type="pct"/>
            <w:vMerge/>
          </w:tcPr>
          <w:p w14:paraId="71F5F775"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04232EE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134,475 (19.6)</w:t>
            </w:r>
          </w:p>
        </w:tc>
        <w:tc>
          <w:tcPr>
            <w:tcW w:w="741" w:type="pct"/>
            <w:tcBorders>
              <w:top w:val="nil"/>
              <w:bottom w:val="nil"/>
            </w:tcBorders>
            <w:vAlign w:val="bottom"/>
          </w:tcPr>
          <w:p w14:paraId="54CA2C7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134,475 (19.6)</w:t>
            </w:r>
          </w:p>
        </w:tc>
        <w:tc>
          <w:tcPr>
            <w:tcW w:w="433" w:type="pct"/>
            <w:vMerge/>
          </w:tcPr>
          <w:p w14:paraId="6B183940" w14:textId="77777777" w:rsidR="002E1419" w:rsidRPr="000B3BAA" w:rsidRDefault="002E1419" w:rsidP="00F715B7">
            <w:pPr>
              <w:jc w:val="center"/>
              <w:rPr>
                <w:rFonts w:asciiTheme="majorBidi" w:hAnsiTheme="majorBidi" w:cstheme="majorBidi"/>
                <w:sz w:val="14"/>
                <w:szCs w:val="14"/>
              </w:rPr>
            </w:pPr>
          </w:p>
        </w:tc>
      </w:tr>
      <w:tr w:rsidR="002E1419" w:rsidRPr="000B3BAA" w14:paraId="5480CAC2" w14:textId="77777777" w:rsidTr="00F715B7">
        <w:tc>
          <w:tcPr>
            <w:tcW w:w="1029" w:type="pct"/>
            <w:tcBorders>
              <w:top w:val="nil"/>
              <w:bottom w:val="nil"/>
            </w:tcBorders>
            <w:shd w:val="clear" w:color="auto" w:fill="auto"/>
            <w:vAlign w:val="bottom"/>
          </w:tcPr>
          <w:p w14:paraId="4B1ED82A"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Sri Lankan</w:t>
            </w:r>
          </w:p>
        </w:tc>
        <w:tc>
          <w:tcPr>
            <w:tcW w:w="720" w:type="pct"/>
            <w:tcBorders>
              <w:top w:val="nil"/>
              <w:bottom w:val="nil"/>
            </w:tcBorders>
            <w:vAlign w:val="bottom"/>
          </w:tcPr>
          <w:p w14:paraId="79579ED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22,739 (2.6)</w:t>
            </w:r>
          </w:p>
        </w:tc>
        <w:tc>
          <w:tcPr>
            <w:tcW w:w="844" w:type="pct"/>
            <w:tcBorders>
              <w:top w:val="nil"/>
              <w:bottom w:val="nil"/>
            </w:tcBorders>
            <w:vAlign w:val="bottom"/>
          </w:tcPr>
          <w:p w14:paraId="3174B6C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131,015 (3.3)</w:t>
            </w:r>
          </w:p>
        </w:tc>
        <w:tc>
          <w:tcPr>
            <w:tcW w:w="494" w:type="pct"/>
            <w:vMerge/>
          </w:tcPr>
          <w:p w14:paraId="6594DE10"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1B17E9A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17,499 (2.6)</w:t>
            </w:r>
          </w:p>
        </w:tc>
        <w:tc>
          <w:tcPr>
            <w:tcW w:w="741" w:type="pct"/>
            <w:tcBorders>
              <w:top w:val="nil"/>
              <w:bottom w:val="nil"/>
            </w:tcBorders>
            <w:vAlign w:val="bottom"/>
          </w:tcPr>
          <w:p w14:paraId="7F6A627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17,499 (2.6)</w:t>
            </w:r>
          </w:p>
        </w:tc>
        <w:tc>
          <w:tcPr>
            <w:tcW w:w="433" w:type="pct"/>
            <w:vMerge/>
          </w:tcPr>
          <w:p w14:paraId="2F511434" w14:textId="77777777" w:rsidR="002E1419" w:rsidRPr="000B3BAA" w:rsidRDefault="002E1419" w:rsidP="00F715B7">
            <w:pPr>
              <w:jc w:val="center"/>
              <w:rPr>
                <w:rFonts w:asciiTheme="majorBidi" w:hAnsiTheme="majorBidi" w:cstheme="majorBidi"/>
                <w:sz w:val="14"/>
                <w:szCs w:val="14"/>
              </w:rPr>
            </w:pPr>
          </w:p>
        </w:tc>
      </w:tr>
      <w:tr w:rsidR="002E1419" w:rsidRPr="000B3BAA" w14:paraId="1CBD1DCF" w14:textId="77777777" w:rsidTr="00F715B7">
        <w:tc>
          <w:tcPr>
            <w:tcW w:w="1029" w:type="pct"/>
            <w:tcBorders>
              <w:top w:val="nil"/>
              <w:bottom w:val="nil"/>
            </w:tcBorders>
            <w:shd w:val="clear" w:color="auto" w:fill="auto"/>
            <w:vAlign w:val="bottom"/>
          </w:tcPr>
          <w:p w14:paraId="6BEF5355"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Sudanese</w:t>
            </w:r>
          </w:p>
        </w:tc>
        <w:tc>
          <w:tcPr>
            <w:tcW w:w="720" w:type="pct"/>
            <w:tcBorders>
              <w:top w:val="nil"/>
              <w:bottom w:val="nil"/>
            </w:tcBorders>
            <w:vAlign w:val="bottom"/>
          </w:tcPr>
          <w:p w14:paraId="575CE26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23,152 (2.6)</w:t>
            </w:r>
          </w:p>
        </w:tc>
        <w:tc>
          <w:tcPr>
            <w:tcW w:w="844" w:type="pct"/>
            <w:tcBorders>
              <w:top w:val="nil"/>
              <w:bottom w:val="nil"/>
            </w:tcBorders>
            <w:vAlign w:val="bottom"/>
          </w:tcPr>
          <w:p w14:paraId="21678E39"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81,538 (2.1)</w:t>
            </w:r>
          </w:p>
        </w:tc>
        <w:tc>
          <w:tcPr>
            <w:tcW w:w="494" w:type="pct"/>
            <w:vMerge/>
          </w:tcPr>
          <w:p w14:paraId="1CC7E8A4"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3C349D7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15,957 (2.3)</w:t>
            </w:r>
          </w:p>
        </w:tc>
        <w:tc>
          <w:tcPr>
            <w:tcW w:w="741" w:type="pct"/>
            <w:tcBorders>
              <w:top w:val="nil"/>
              <w:bottom w:val="nil"/>
            </w:tcBorders>
            <w:vAlign w:val="bottom"/>
          </w:tcPr>
          <w:p w14:paraId="4988C4E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15,957 (2.3)</w:t>
            </w:r>
          </w:p>
        </w:tc>
        <w:tc>
          <w:tcPr>
            <w:tcW w:w="433" w:type="pct"/>
            <w:vMerge/>
          </w:tcPr>
          <w:p w14:paraId="1EF79FE0" w14:textId="77777777" w:rsidR="002E1419" w:rsidRPr="000B3BAA" w:rsidRDefault="002E1419" w:rsidP="00F715B7">
            <w:pPr>
              <w:jc w:val="center"/>
              <w:rPr>
                <w:rFonts w:asciiTheme="majorBidi" w:hAnsiTheme="majorBidi" w:cstheme="majorBidi"/>
                <w:sz w:val="14"/>
                <w:szCs w:val="14"/>
              </w:rPr>
            </w:pPr>
          </w:p>
        </w:tc>
      </w:tr>
      <w:tr w:rsidR="002E1419" w:rsidRPr="000B3BAA" w14:paraId="02A9A74B" w14:textId="77777777" w:rsidTr="00F715B7">
        <w:tc>
          <w:tcPr>
            <w:tcW w:w="1029" w:type="pct"/>
            <w:tcBorders>
              <w:top w:val="nil"/>
              <w:bottom w:val="nil"/>
            </w:tcBorders>
            <w:shd w:val="clear" w:color="auto" w:fill="auto"/>
            <w:vAlign w:val="bottom"/>
          </w:tcPr>
          <w:p w14:paraId="1E2D41FA"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Other nationalities</w:t>
            </w:r>
            <w:r w:rsidRPr="000B3BAA">
              <w:rPr>
                <w:rFonts w:asciiTheme="majorBidi" w:hAnsiTheme="majorBidi" w:cstheme="majorBidi"/>
                <w:sz w:val="14"/>
                <w:szCs w:val="14"/>
                <w:vertAlign w:val="superscript"/>
              </w:rPr>
              <w:t>¶</w:t>
            </w:r>
          </w:p>
        </w:tc>
        <w:tc>
          <w:tcPr>
            <w:tcW w:w="720" w:type="pct"/>
            <w:tcBorders>
              <w:top w:val="nil"/>
              <w:bottom w:val="nil"/>
            </w:tcBorders>
            <w:vAlign w:val="bottom"/>
          </w:tcPr>
          <w:p w14:paraId="4948DB0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188,162 (21.1)</w:t>
            </w:r>
          </w:p>
        </w:tc>
        <w:tc>
          <w:tcPr>
            <w:tcW w:w="844" w:type="pct"/>
            <w:tcBorders>
              <w:top w:val="nil"/>
              <w:bottom w:val="nil"/>
            </w:tcBorders>
            <w:vAlign w:val="bottom"/>
          </w:tcPr>
          <w:p w14:paraId="0B067E4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941,231 (23.7)</w:t>
            </w:r>
          </w:p>
        </w:tc>
        <w:tc>
          <w:tcPr>
            <w:tcW w:w="494" w:type="pct"/>
            <w:vMerge/>
            <w:tcBorders>
              <w:bottom w:val="nil"/>
            </w:tcBorders>
          </w:tcPr>
          <w:p w14:paraId="1326ECCB"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5756E569"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115,115 (16.8)</w:t>
            </w:r>
          </w:p>
        </w:tc>
        <w:tc>
          <w:tcPr>
            <w:tcW w:w="741" w:type="pct"/>
            <w:tcBorders>
              <w:top w:val="nil"/>
              <w:bottom w:val="nil"/>
            </w:tcBorders>
            <w:vAlign w:val="bottom"/>
          </w:tcPr>
          <w:p w14:paraId="3BABD9C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115,115 (16.8)</w:t>
            </w:r>
          </w:p>
        </w:tc>
        <w:tc>
          <w:tcPr>
            <w:tcW w:w="433" w:type="pct"/>
            <w:vMerge/>
            <w:tcBorders>
              <w:bottom w:val="nil"/>
            </w:tcBorders>
          </w:tcPr>
          <w:p w14:paraId="4ACF02C2" w14:textId="77777777" w:rsidR="002E1419" w:rsidRPr="000B3BAA" w:rsidRDefault="002E1419" w:rsidP="00F715B7">
            <w:pPr>
              <w:jc w:val="center"/>
              <w:rPr>
                <w:rFonts w:asciiTheme="majorBidi" w:hAnsiTheme="majorBidi" w:cstheme="majorBidi"/>
                <w:sz w:val="14"/>
                <w:szCs w:val="14"/>
              </w:rPr>
            </w:pPr>
          </w:p>
        </w:tc>
      </w:tr>
      <w:tr w:rsidR="002E1419" w:rsidRPr="000B3BAA" w14:paraId="6129370D" w14:textId="77777777" w:rsidTr="00F715B7">
        <w:tc>
          <w:tcPr>
            <w:tcW w:w="1029" w:type="pct"/>
            <w:tcBorders>
              <w:top w:val="nil"/>
              <w:bottom w:val="nil"/>
            </w:tcBorders>
            <w:shd w:val="clear" w:color="auto" w:fill="auto"/>
            <w:vAlign w:val="bottom"/>
          </w:tcPr>
          <w:p w14:paraId="4183A16B" w14:textId="77777777" w:rsidR="002E1419" w:rsidRPr="000B3BAA" w:rsidRDefault="002E1419" w:rsidP="00F715B7">
            <w:pPr>
              <w:rPr>
                <w:rFonts w:asciiTheme="majorBidi" w:hAnsiTheme="majorBidi" w:cstheme="majorBidi"/>
                <w:sz w:val="14"/>
                <w:szCs w:val="14"/>
              </w:rPr>
            </w:pPr>
            <w:r w:rsidRPr="000B3BAA">
              <w:rPr>
                <w:rFonts w:asciiTheme="majorBidi" w:hAnsiTheme="majorBidi" w:cstheme="majorBidi"/>
                <w:sz w:val="14"/>
                <w:szCs w:val="14"/>
              </w:rPr>
              <w:t>Coexisting conditions</w:t>
            </w:r>
          </w:p>
        </w:tc>
        <w:tc>
          <w:tcPr>
            <w:tcW w:w="720" w:type="pct"/>
            <w:tcBorders>
              <w:top w:val="nil"/>
              <w:bottom w:val="nil"/>
            </w:tcBorders>
          </w:tcPr>
          <w:p w14:paraId="71D4500D" w14:textId="77777777" w:rsidR="002E1419" w:rsidRPr="000B3BAA" w:rsidRDefault="002E1419" w:rsidP="00F715B7">
            <w:pPr>
              <w:jc w:val="center"/>
              <w:rPr>
                <w:rFonts w:asciiTheme="majorBidi" w:hAnsiTheme="majorBidi" w:cstheme="majorBidi"/>
                <w:sz w:val="14"/>
                <w:szCs w:val="14"/>
                <w:highlight w:val="yellow"/>
              </w:rPr>
            </w:pPr>
          </w:p>
        </w:tc>
        <w:tc>
          <w:tcPr>
            <w:tcW w:w="844" w:type="pct"/>
            <w:tcBorders>
              <w:top w:val="nil"/>
              <w:bottom w:val="nil"/>
            </w:tcBorders>
            <w:vAlign w:val="bottom"/>
          </w:tcPr>
          <w:p w14:paraId="790FECD1" w14:textId="77777777" w:rsidR="002E1419" w:rsidRPr="000B3BAA" w:rsidRDefault="002E1419" w:rsidP="00F715B7">
            <w:pPr>
              <w:jc w:val="center"/>
              <w:rPr>
                <w:rFonts w:asciiTheme="majorBidi" w:hAnsiTheme="majorBidi" w:cstheme="majorBidi"/>
                <w:sz w:val="14"/>
                <w:szCs w:val="14"/>
                <w:highlight w:val="yellow"/>
              </w:rPr>
            </w:pPr>
          </w:p>
        </w:tc>
        <w:tc>
          <w:tcPr>
            <w:tcW w:w="494" w:type="pct"/>
            <w:tcBorders>
              <w:top w:val="nil"/>
              <w:bottom w:val="nil"/>
            </w:tcBorders>
          </w:tcPr>
          <w:p w14:paraId="72FD15EB" w14:textId="77777777" w:rsidR="002E1419" w:rsidRPr="000B3BAA" w:rsidRDefault="002E1419" w:rsidP="00F715B7">
            <w:pPr>
              <w:jc w:val="center"/>
              <w:rPr>
                <w:rFonts w:asciiTheme="majorBidi" w:hAnsiTheme="majorBidi" w:cstheme="majorBidi"/>
                <w:sz w:val="14"/>
                <w:szCs w:val="14"/>
                <w:highlight w:val="yellow"/>
              </w:rPr>
            </w:pPr>
          </w:p>
        </w:tc>
        <w:tc>
          <w:tcPr>
            <w:tcW w:w="739" w:type="pct"/>
            <w:tcBorders>
              <w:top w:val="nil"/>
              <w:bottom w:val="nil"/>
            </w:tcBorders>
          </w:tcPr>
          <w:p w14:paraId="723ECC48" w14:textId="77777777" w:rsidR="002E1419" w:rsidRPr="000B3BAA" w:rsidRDefault="002E1419" w:rsidP="00F715B7">
            <w:pPr>
              <w:jc w:val="center"/>
              <w:rPr>
                <w:rFonts w:asciiTheme="majorBidi" w:hAnsiTheme="majorBidi" w:cstheme="majorBidi"/>
                <w:sz w:val="14"/>
                <w:szCs w:val="14"/>
                <w:highlight w:val="yellow"/>
              </w:rPr>
            </w:pPr>
          </w:p>
        </w:tc>
        <w:tc>
          <w:tcPr>
            <w:tcW w:w="741" w:type="pct"/>
            <w:tcBorders>
              <w:top w:val="nil"/>
              <w:bottom w:val="nil"/>
            </w:tcBorders>
          </w:tcPr>
          <w:p w14:paraId="6E2FE65B" w14:textId="77777777" w:rsidR="002E1419" w:rsidRPr="000B3BAA" w:rsidRDefault="002E1419" w:rsidP="00F715B7">
            <w:pPr>
              <w:jc w:val="center"/>
              <w:rPr>
                <w:rFonts w:asciiTheme="majorBidi" w:hAnsiTheme="majorBidi" w:cstheme="majorBidi"/>
                <w:sz w:val="14"/>
                <w:szCs w:val="14"/>
                <w:highlight w:val="yellow"/>
              </w:rPr>
            </w:pPr>
          </w:p>
        </w:tc>
        <w:tc>
          <w:tcPr>
            <w:tcW w:w="433" w:type="pct"/>
            <w:tcBorders>
              <w:top w:val="nil"/>
              <w:bottom w:val="nil"/>
            </w:tcBorders>
          </w:tcPr>
          <w:p w14:paraId="3EA5292B" w14:textId="77777777" w:rsidR="002E1419" w:rsidRPr="000B3BAA" w:rsidRDefault="002E1419" w:rsidP="00F715B7">
            <w:pPr>
              <w:jc w:val="center"/>
              <w:rPr>
                <w:rFonts w:asciiTheme="majorBidi" w:hAnsiTheme="majorBidi" w:cstheme="majorBidi"/>
                <w:sz w:val="14"/>
                <w:szCs w:val="14"/>
                <w:highlight w:val="yellow"/>
              </w:rPr>
            </w:pPr>
          </w:p>
        </w:tc>
      </w:tr>
      <w:tr w:rsidR="002E1419" w:rsidRPr="000B3BAA" w14:paraId="4CCACCD8" w14:textId="77777777" w:rsidTr="00F715B7">
        <w:tc>
          <w:tcPr>
            <w:tcW w:w="1029" w:type="pct"/>
            <w:tcBorders>
              <w:top w:val="nil"/>
              <w:bottom w:val="nil"/>
            </w:tcBorders>
            <w:shd w:val="clear" w:color="auto" w:fill="auto"/>
            <w:vAlign w:val="bottom"/>
          </w:tcPr>
          <w:p w14:paraId="0531E52A"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None</w:t>
            </w:r>
          </w:p>
        </w:tc>
        <w:tc>
          <w:tcPr>
            <w:tcW w:w="720" w:type="pct"/>
            <w:tcBorders>
              <w:top w:val="nil"/>
              <w:bottom w:val="nil"/>
            </w:tcBorders>
            <w:vAlign w:val="bottom"/>
          </w:tcPr>
          <w:p w14:paraId="66311DE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688,703 (77.3)</w:t>
            </w:r>
          </w:p>
        </w:tc>
        <w:tc>
          <w:tcPr>
            <w:tcW w:w="844" w:type="pct"/>
            <w:tcBorders>
              <w:top w:val="nil"/>
              <w:bottom w:val="nil"/>
            </w:tcBorders>
            <w:vAlign w:val="bottom"/>
          </w:tcPr>
          <w:p w14:paraId="0554EFC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3,483,150 (87.8)</w:t>
            </w:r>
          </w:p>
        </w:tc>
        <w:tc>
          <w:tcPr>
            <w:tcW w:w="494" w:type="pct"/>
            <w:vMerge w:val="restart"/>
            <w:tcBorders>
              <w:top w:val="nil"/>
            </w:tcBorders>
            <w:vAlign w:val="center"/>
          </w:tcPr>
          <w:p w14:paraId="267E618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0.28</w:t>
            </w:r>
          </w:p>
        </w:tc>
        <w:tc>
          <w:tcPr>
            <w:tcW w:w="739" w:type="pct"/>
            <w:tcBorders>
              <w:top w:val="nil"/>
              <w:bottom w:val="nil"/>
            </w:tcBorders>
            <w:vAlign w:val="bottom"/>
          </w:tcPr>
          <w:p w14:paraId="596F7A0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562,885 (82.1)</w:t>
            </w:r>
          </w:p>
        </w:tc>
        <w:tc>
          <w:tcPr>
            <w:tcW w:w="741" w:type="pct"/>
            <w:tcBorders>
              <w:top w:val="nil"/>
              <w:bottom w:val="nil"/>
            </w:tcBorders>
            <w:vAlign w:val="bottom"/>
          </w:tcPr>
          <w:p w14:paraId="24A8B15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562,885 (82.1)</w:t>
            </w:r>
          </w:p>
        </w:tc>
        <w:tc>
          <w:tcPr>
            <w:tcW w:w="433" w:type="pct"/>
            <w:vMerge w:val="restart"/>
            <w:tcBorders>
              <w:top w:val="nil"/>
            </w:tcBorders>
            <w:vAlign w:val="center"/>
          </w:tcPr>
          <w:p w14:paraId="76A9025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0.00</w:t>
            </w:r>
          </w:p>
        </w:tc>
      </w:tr>
      <w:tr w:rsidR="002E1419" w:rsidRPr="000B3BAA" w14:paraId="6A5F98E3" w14:textId="77777777" w:rsidTr="00F715B7">
        <w:tc>
          <w:tcPr>
            <w:tcW w:w="1029" w:type="pct"/>
            <w:tcBorders>
              <w:top w:val="nil"/>
              <w:bottom w:val="nil"/>
            </w:tcBorders>
            <w:shd w:val="clear" w:color="auto" w:fill="auto"/>
            <w:vAlign w:val="bottom"/>
          </w:tcPr>
          <w:p w14:paraId="1B215835"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1</w:t>
            </w:r>
          </w:p>
        </w:tc>
        <w:tc>
          <w:tcPr>
            <w:tcW w:w="720" w:type="pct"/>
            <w:tcBorders>
              <w:top w:val="nil"/>
              <w:bottom w:val="nil"/>
            </w:tcBorders>
            <w:vAlign w:val="bottom"/>
          </w:tcPr>
          <w:p w14:paraId="6941A5A5"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111,556 (12.5)</w:t>
            </w:r>
          </w:p>
        </w:tc>
        <w:tc>
          <w:tcPr>
            <w:tcW w:w="844" w:type="pct"/>
            <w:tcBorders>
              <w:top w:val="nil"/>
              <w:bottom w:val="nil"/>
            </w:tcBorders>
            <w:vAlign w:val="bottom"/>
          </w:tcPr>
          <w:p w14:paraId="167C943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274,952 (6.9)</w:t>
            </w:r>
          </w:p>
        </w:tc>
        <w:tc>
          <w:tcPr>
            <w:tcW w:w="494" w:type="pct"/>
            <w:vMerge/>
          </w:tcPr>
          <w:p w14:paraId="444EE3B0"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2181AB6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76,009 (11.1)</w:t>
            </w:r>
          </w:p>
        </w:tc>
        <w:tc>
          <w:tcPr>
            <w:tcW w:w="741" w:type="pct"/>
            <w:tcBorders>
              <w:top w:val="nil"/>
              <w:bottom w:val="nil"/>
            </w:tcBorders>
            <w:vAlign w:val="bottom"/>
          </w:tcPr>
          <w:p w14:paraId="06989D4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76,009 (11.1)</w:t>
            </w:r>
          </w:p>
        </w:tc>
        <w:tc>
          <w:tcPr>
            <w:tcW w:w="433" w:type="pct"/>
            <w:vMerge/>
          </w:tcPr>
          <w:p w14:paraId="27D67BFE" w14:textId="77777777" w:rsidR="002E1419" w:rsidRPr="000B3BAA" w:rsidRDefault="002E1419" w:rsidP="00F715B7">
            <w:pPr>
              <w:jc w:val="center"/>
              <w:rPr>
                <w:rFonts w:asciiTheme="majorBidi" w:hAnsiTheme="majorBidi" w:cstheme="majorBidi"/>
                <w:sz w:val="14"/>
                <w:szCs w:val="14"/>
              </w:rPr>
            </w:pPr>
          </w:p>
        </w:tc>
      </w:tr>
      <w:tr w:rsidR="002E1419" w:rsidRPr="000B3BAA" w14:paraId="09C91353" w14:textId="77777777" w:rsidTr="00F715B7">
        <w:tc>
          <w:tcPr>
            <w:tcW w:w="1029" w:type="pct"/>
            <w:tcBorders>
              <w:top w:val="nil"/>
              <w:bottom w:val="nil"/>
            </w:tcBorders>
            <w:shd w:val="clear" w:color="auto" w:fill="auto"/>
            <w:vAlign w:val="bottom"/>
          </w:tcPr>
          <w:p w14:paraId="70791F98"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2</w:t>
            </w:r>
          </w:p>
        </w:tc>
        <w:tc>
          <w:tcPr>
            <w:tcW w:w="720" w:type="pct"/>
            <w:tcBorders>
              <w:top w:val="nil"/>
              <w:bottom w:val="nil"/>
            </w:tcBorders>
            <w:vAlign w:val="bottom"/>
          </w:tcPr>
          <w:p w14:paraId="71BDEFF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46,373 (5.2)</w:t>
            </w:r>
          </w:p>
        </w:tc>
        <w:tc>
          <w:tcPr>
            <w:tcW w:w="844" w:type="pct"/>
            <w:tcBorders>
              <w:top w:val="nil"/>
              <w:bottom w:val="nil"/>
            </w:tcBorders>
            <w:vAlign w:val="bottom"/>
          </w:tcPr>
          <w:p w14:paraId="1EABF0B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108,253 (2.7)</w:t>
            </w:r>
          </w:p>
        </w:tc>
        <w:tc>
          <w:tcPr>
            <w:tcW w:w="494" w:type="pct"/>
            <w:vMerge/>
          </w:tcPr>
          <w:p w14:paraId="453E3415"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7E60EBC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27,069 (4.0)</w:t>
            </w:r>
          </w:p>
        </w:tc>
        <w:tc>
          <w:tcPr>
            <w:tcW w:w="741" w:type="pct"/>
            <w:tcBorders>
              <w:top w:val="nil"/>
              <w:bottom w:val="nil"/>
            </w:tcBorders>
            <w:vAlign w:val="bottom"/>
          </w:tcPr>
          <w:p w14:paraId="674255E9"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27,069 (4.0)</w:t>
            </w:r>
          </w:p>
        </w:tc>
        <w:tc>
          <w:tcPr>
            <w:tcW w:w="433" w:type="pct"/>
            <w:vMerge/>
          </w:tcPr>
          <w:p w14:paraId="76E6A807" w14:textId="77777777" w:rsidR="002E1419" w:rsidRPr="000B3BAA" w:rsidRDefault="002E1419" w:rsidP="00F715B7">
            <w:pPr>
              <w:jc w:val="center"/>
              <w:rPr>
                <w:rFonts w:asciiTheme="majorBidi" w:hAnsiTheme="majorBidi" w:cstheme="majorBidi"/>
                <w:sz w:val="14"/>
                <w:szCs w:val="14"/>
              </w:rPr>
            </w:pPr>
          </w:p>
        </w:tc>
      </w:tr>
      <w:tr w:rsidR="002E1419" w:rsidRPr="000B3BAA" w14:paraId="3DB280DF" w14:textId="77777777" w:rsidTr="00F715B7">
        <w:tc>
          <w:tcPr>
            <w:tcW w:w="1029" w:type="pct"/>
            <w:tcBorders>
              <w:top w:val="nil"/>
              <w:bottom w:val="nil"/>
            </w:tcBorders>
            <w:shd w:val="clear" w:color="auto" w:fill="auto"/>
            <w:vAlign w:val="bottom"/>
          </w:tcPr>
          <w:p w14:paraId="01F71785"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3</w:t>
            </w:r>
          </w:p>
        </w:tc>
        <w:tc>
          <w:tcPr>
            <w:tcW w:w="720" w:type="pct"/>
            <w:tcBorders>
              <w:top w:val="nil"/>
              <w:bottom w:val="nil"/>
            </w:tcBorders>
            <w:vAlign w:val="bottom"/>
          </w:tcPr>
          <w:p w14:paraId="7F4DFDE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19,641 (2.2)</w:t>
            </w:r>
          </w:p>
        </w:tc>
        <w:tc>
          <w:tcPr>
            <w:tcW w:w="844" w:type="pct"/>
            <w:tcBorders>
              <w:top w:val="nil"/>
              <w:bottom w:val="nil"/>
            </w:tcBorders>
            <w:vAlign w:val="bottom"/>
          </w:tcPr>
          <w:p w14:paraId="6E12E77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45,366 (1.1)</w:t>
            </w:r>
          </w:p>
        </w:tc>
        <w:tc>
          <w:tcPr>
            <w:tcW w:w="494" w:type="pct"/>
            <w:vMerge/>
          </w:tcPr>
          <w:p w14:paraId="6647329F"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546DEEF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9,545 (1.4)</w:t>
            </w:r>
          </w:p>
        </w:tc>
        <w:tc>
          <w:tcPr>
            <w:tcW w:w="741" w:type="pct"/>
            <w:tcBorders>
              <w:top w:val="nil"/>
              <w:bottom w:val="nil"/>
            </w:tcBorders>
            <w:vAlign w:val="bottom"/>
          </w:tcPr>
          <w:p w14:paraId="1875D845"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9,545 (1.4)</w:t>
            </w:r>
          </w:p>
        </w:tc>
        <w:tc>
          <w:tcPr>
            <w:tcW w:w="433" w:type="pct"/>
            <w:vMerge/>
          </w:tcPr>
          <w:p w14:paraId="7BF694AC" w14:textId="77777777" w:rsidR="002E1419" w:rsidRPr="000B3BAA" w:rsidRDefault="002E1419" w:rsidP="00F715B7">
            <w:pPr>
              <w:jc w:val="center"/>
              <w:rPr>
                <w:rFonts w:asciiTheme="majorBidi" w:hAnsiTheme="majorBidi" w:cstheme="majorBidi"/>
                <w:sz w:val="14"/>
                <w:szCs w:val="14"/>
              </w:rPr>
            </w:pPr>
          </w:p>
        </w:tc>
      </w:tr>
      <w:tr w:rsidR="002E1419" w:rsidRPr="000B3BAA" w14:paraId="6FFEF118" w14:textId="77777777" w:rsidTr="00F715B7">
        <w:tc>
          <w:tcPr>
            <w:tcW w:w="1029" w:type="pct"/>
            <w:tcBorders>
              <w:top w:val="nil"/>
              <w:bottom w:val="nil"/>
            </w:tcBorders>
            <w:shd w:val="clear" w:color="auto" w:fill="auto"/>
            <w:vAlign w:val="bottom"/>
          </w:tcPr>
          <w:p w14:paraId="0406C48E"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4</w:t>
            </w:r>
          </w:p>
        </w:tc>
        <w:tc>
          <w:tcPr>
            <w:tcW w:w="720" w:type="pct"/>
            <w:tcBorders>
              <w:top w:val="nil"/>
              <w:bottom w:val="nil"/>
            </w:tcBorders>
            <w:vAlign w:val="bottom"/>
          </w:tcPr>
          <w:p w14:paraId="12AF316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10,925 (1.2)</w:t>
            </w:r>
          </w:p>
        </w:tc>
        <w:tc>
          <w:tcPr>
            <w:tcW w:w="844" w:type="pct"/>
            <w:tcBorders>
              <w:top w:val="nil"/>
              <w:bottom w:val="nil"/>
            </w:tcBorders>
            <w:vAlign w:val="bottom"/>
          </w:tcPr>
          <w:p w14:paraId="66066679"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25,145 (0.6)</w:t>
            </w:r>
          </w:p>
        </w:tc>
        <w:tc>
          <w:tcPr>
            <w:tcW w:w="494" w:type="pct"/>
            <w:vMerge/>
          </w:tcPr>
          <w:p w14:paraId="1E96230D"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00CB5D3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4,735 (0.7)</w:t>
            </w:r>
          </w:p>
        </w:tc>
        <w:tc>
          <w:tcPr>
            <w:tcW w:w="741" w:type="pct"/>
            <w:tcBorders>
              <w:top w:val="nil"/>
              <w:bottom w:val="nil"/>
            </w:tcBorders>
            <w:vAlign w:val="bottom"/>
          </w:tcPr>
          <w:p w14:paraId="14C33F3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4,735 (0.7)</w:t>
            </w:r>
          </w:p>
        </w:tc>
        <w:tc>
          <w:tcPr>
            <w:tcW w:w="433" w:type="pct"/>
            <w:vMerge/>
          </w:tcPr>
          <w:p w14:paraId="215C60EC" w14:textId="77777777" w:rsidR="002E1419" w:rsidRPr="000B3BAA" w:rsidRDefault="002E1419" w:rsidP="00F715B7">
            <w:pPr>
              <w:jc w:val="center"/>
              <w:rPr>
                <w:rFonts w:asciiTheme="majorBidi" w:hAnsiTheme="majorBidi" w:cstheme="majorBidi"/>
                <w:sz w:val="14"/>
                <w:szCs w:val="14"/>
              </w:rPr>
            </w:pPr>
          </w:p>
        </w:tc>
      </w:tr>
      <w:tr w:rsidR="002E1419" w:rsidRPr="000B3BAA" w14:paraId="72BFCEEB" w14:textId="77777777" w:rsidTr="00F715B7">
        <w:tc>
          <w:tcPr>
            <w:tcW w:w="1029" w:type="pct"/>
            <w:tcBorders>
              <w:top w:val="nil"/>
              <w:bottom w:val="nil"/>
            </w:tcBorders>
            <w:shd w:val="clear" w:color="auto" w:fill="auto"/>
            <w:vAlign w:val="bottom"/>
          </w:tcPr>
          <w:p w14:paraId="2274267C"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5</w:t>
            </w:r>
          </w:p>
        </w:tc>
        <w:tc>
          <w:tcPr>
            <w:tcW w:w="720" w:type="pct"/>
            <w:tcBorders>
              <w:top w:val="nil"/>
              <w:bottom w:val="nil"/>
            </w:tcBorders>
            <w:vAlign w:val="bottom"/>
          </w:tcPr>
          <w:p w14:paraId="5CF52F8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6,538 (0.7)</w:t>
            </w:r>
          </w:p>
        </w:tc>
        <w:tc>
          <w:tcPr>
            <w:tcW w:w="844" w:type="pct"/>
            <w:tcBorders>
              <w:top w:val="nil"/>
              <w:bottom w:val="nil"/>
            </w:tcBorders>
            <w:vAlign w:val="bottom"/>
          </w:tcPr>
          <w:p w14:paraId="452DF92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14,363 (0.4)</w:t>
            </w:r>
          </w:p>
        </w:tc>
        <w:tc>
          <w:tcPr>
            <w:tcW w:w="494" w:type="pct"/>
            <w:vMerge/>
          </w:tcPr>
          <w:p w14:paraId="0FBC5192"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4691FFF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2,542 (0.4)</w:t>
            </w:r>
          </w:p>
        </w:tc>
        <w:tc>
          <w:tcPr>
            <w:tcW w:w="741" w:type="pct"/>
            <w:tcBorders>
              <w:top w:val="nil"/>
              <w:bottom w:val="nil"/>
            </w:tcBorders>
            <w:vAlign w:val="bottom"/>
          </w:tcPr>
          <w:p w14:paraId="6A14995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2,542 (0.4)</w:t>
            </w:r>
          </w:p>
        </w:tc>
        <w:tc>
          <w:tcPr>
            <w:tcW w:w="433" w:type="pct"/>
            <w:vMerge/>
          </w:tcPr>
          <w:p w14:paraId="334B81D0" w14:textId="77777777" w:rsidR="002E1419" w:rsidRPr="000B3BAA" w:rsidRDefault="002E1419" w:rsidP="00F715B7">
            <w:pPr>
              <w:jc w:val="center"/>
              <w:rPr>
                <w:rFonts w:asciiTheme="majorBidi" w:hAnsiTheme="majorBidi" w:cstheme="majorBidi"/>
                <w:sz w:val="14"/>
                <w:szCs w:val="14"/>
              </w:rPr>
            </w:pPr>
          </w:p>
        </w:tc>
      </w:tr>
      <w:tr w:rsidR="002E1419" w:rsidRPr="000B3BAA" w14:paraId="665E2C13" w14:textId="77777777" w:rsidTr="00F715B7">
        <w:tc>
          <w:tcPr>
            <w:tcW w:w="1029" w:type="pct"/>
            <w:tcBorders>
              <w:top w:val="nil"/>
              <w:bottom w:val="nil"/>
            </w:tcBorders>
            <w:shd w:val="clear" w:color="auto" w:fill="auto"/>
            <w:vAlign w:val="bottom"/>
          </w:tcPr>
          <w:p w14:paraId="4371FCB7"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6+</w:t>
            </w:r>
          </w:p>
        </w:tc>
        <w:tc>
          <w:tcPr>
            <w:tcW w:w="720" w:type="pct"/>
            <w:tcBorders>
              <w:top w:val="nil"/>
              <w:bottom w:val="nil"/>
            </w:tcBorders>
            <w:vAlign w:val="bottom"/>
          </w:tcPr>
          <w:p w14:paraId="06F8CF5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6,969 (0.8)</w:t>
            </w:r>
          </w:p>
        </w:tc>
        <w:tc>
          <w:tcPr>
            <w:tcW w:w="844" w:type="pct"/>
            <w:tcBorders>
              <w:top w:val="nil"/>
              <w:bottom w:val="nil"/>
            </w:tcBorders>
            <w:vAlign w:val="bottom"/>
          </w:tcPr>
          <w:p w14:paraId="12366AA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14,536 (0.4)</w:t>
            </w:r>
          </w:p>
        </w:tc>
        <w:tc>
          <w:tcPr>
            <w:tcW w:w="494" w:type="pct"/>
            <w:vMerge/>
            <w:tcBorders>
              <w:bottom w:val="nil"/>
            </w:tcBorders>
          </w:tcPr>
          <w:p w14:paraId="4CA5ADA1"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0B02DF1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3,086 (0.5)</w:t>
            </w:r>
          </w:p>
        </w:tc>
        <w:tc>
          <w:tcPr>
            <w:tcW w:w="741" w:type="pct"/>
            <w:tcBorders>
              <w:top w:val="nil"/>
              <w:bottom w:val="nil"/>
            </w:tcBorders>
            <w:vAlign w:val="bottom"/>
          </w:tcPr>
          <w:p w14:paraId="08355AE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3,086 (0.5)</w:t>
            </w:r>
          </w:p>
        </w:tc>
        <w:tc>
          <w:tcPr>
            <w:tcW w:w="433" w:type="pct"/>
            <w:vMerge/>
            <w:tcBorders>
              <w:bottom w:val="nil"/>
            </w:tcBorders>
          </w:tcPr>
          <w:p w14:paraId="01EC6EAA" w14:textId="77777777" w:rsidR="002E1419" w:rsidRPr="000B3BAA" w:rsidRDefault="002E1419" w:rsidP="00F715B7">
            <w:pPr>
              <w:jc w:val="center"/>
              <w:rPr>
                <w:rFonts w:asciiTheme="majorBidi" w:hAnsiTheme="majorBidi" w:cstheme="majorBidi"/>
                <w:sz w:val="14"/>
                <w:szCs w:val="14"/>
              </w:rPr>
            </w:pPr>
          </w:p>
        </w:tc>
      </w:tr>
      <w:tr w:rsidR="002E1419" w:rsidRPr="000B3BAA" w14:paraId="1C2AC018" w14:textId="77777777" w:rsidTr="00F715B7">
        <w:tc>
          <w:tcPr>
            <w:tcW w:w="1029" w:type="pct"/>
            <w:tcBorders>
              <w:top w:val="nil"/>
              <w:bottom w:val="nil"/>
            </w:tcBorders>
            <w:shd w:val="clear" w:color="auto" w:fill="auto"/>
            <w:vAlign w:val="bottom"/>
          </w:tcPr>
          <w:p w14:paraId="45CDB736" w14:textId="77777777" w:rsidR="002E1419" w:rsidRPr="000B3BAA" w:rsidRDefault="002E1419" w:rsidP="00F715B7">
            <w:pPr>
              <w:rPr>
                <w:rFonts w:asciiTheme="majorBidi" w:hAnsiTheme="majorBidi" w:cstheme="majorBidi"/>
                <w:sz w:val="14"/>
                <w:szCs w:val="14"/>
              </w:rPr>
            </w:pPr>
            <w:r w:rsidRPr="000B3BAA">
              <w:rPr>
                <w:rFonts w:asciiTheme="majorBidi" w:hAnsiTheme="majorBidi" w:cstheme="majorBidi"/>
                <w:sz w:val="14"/>
                <w:szCs w:val="14"/>
              </w:rPr>
              <w:t>Vaccination status</w:t>
            </w:r>
            <w:r w:rsidRPr="000B3BAA">
              <w:rPr>
                <w:rFonts w:asciiTheme="majorBidi" w:hAnsiTheme="majorBidi" w:cstheme="majorBidi"/>
                <w:sz w:val="14"/>
                <w:szCs w:val="14"/>
                <w:vertAlign w:val="superscript"/>
              </w:rPr>
              <w:t>**</w:t>
            </w:r>
          </w:p>
        </w:tc>
        <w:tc>
          <w:tcPr>
            <w:tcW w:w="720" w:type="pct"/>
            <w:tcBorders>
              <w:top w:val="nil"/>
              <w:bottom w:val="nil"/>
            </w:tcBorders>
          </w:tcPr>
          <w:p w14:paraId="7FFA6915" w14:textId="77777777" w:rsidR="002E1419" w:rsidRPr="000B3BAA" w:rsidRDefault="002E1419" w:rsidP="00F715B7">
            <w:pPr>
              <w:jc w:val="center"/>
              <w:rPr>
                <w:rFonts w:asciiTheme="majorBidi" w:hAnsiTheme="majorBidi" w:cstheme="majorBidi"/>
                <w:sz w:val="14"/>
                <w:szCs w:val="14"/>
              </w:rPr>
            </w:pPr>
          </w:p>
        </w:tc>
        <w:tc>
          <w:tcPr>
            <w:tcW w:w="844" w:type="pct"/>
            <w:tcBorders>
              <w:top w:val="nil"/>
              <w:bottom w:val="nil"/>
            </w:tcBorders>
            <w:vAlign w:val="bottom"/>
          </w:tcPr>
          <w:p w14:paraId="449E3BFF" w14:textId="77777777" w:rsidR="002E1419" w:rsidRPr="000B3BAA" w:rsidRDefault="002E1419" w:rsidP="00F715B7">
            <w:pPr>
              <w:jc w:val="center"/>
              <w:rPr>
                <w:rFonts w:asciiTheme="majorBidi" w:hAnsiTheme="majorBidi" w:cstheme="majorBidi"/>
                <w:sz w:val="14"/>
                <w:szCs w:val="14"/>
              </w:rPr>
            </w:pPr>
          </w:p>
        </w:tc>
        <w:tc>
          <w:tcPr>
            <w:tcW w:w="494" w:type="pct"/>
            <w:tcBorders>
              <w:top w:val="nil"/>
              <w:bottom w:val="nil"/>
            </w:tcBorders>
          </w:tcPr>
          <w:p w14:paraId="057078BC"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tcPr>
          <w:p w14:paraId="46D488A2" w14:textId="77777777" w:rsidR="002E1419" w:rsidRPr="000B3BAA" w:rsidRDefault="002E1419" w:rsidP="00F715B7">
            <w:pPr>
              <w:jc w:val="center"/>
              <w:rPr>
                <w:rFonts w:asciiTheme="majorBidi" w:hAnsiTheme="majorBidi" w:cstheme="majorBidi"/>
                <w:sz w:val="14"/>
                <w:szCs w:val="14"/>
              </w:rPr>
            </w:pPr>
          </w:p>
        </w:tc>
        <w:tc>
          <w:tcPr>
            <w:tcW w:w="741" w:type="pct"/>
            <w:tcBorders>
              <w:top w:val="nil"/>
              <w:bottom w:val="nil"/>
            </w:tcBorders>
          </w:tcPr>
          <w:p w14:paraId="628A7B80" w14:textId="77777777" w:rsidR="002E1419" w:rsidRPr="000B3BAA" w:rsidRDefault="002E1419" w:rsidP="00F715B7">
            <w:pPr>
              <w:jc w:val="center"/>
              <w:rPr>
                <w:rFonts w:asciiTheme="majorBidi" w:hAnsiTheme="majorBidi" w:cstheme="majorBidi"/>
                <w:sz w:val="14"/>
                <w:szCs w:val="14"/>
              </w:rPr>
            </w:pPr>
          </w:p>
        </w:tc>
        <w:tc>
          <w:tcPr>
            <w:tcW w:w="433" w:type="pct"/>
            <w:tcBorders>
              <w:top w:val="nil"/>
              <w:bottom w:val="nil"/>
            </w:tcBorders>
          </w:tcPr>
          <w:p w14:paraId="75B0D6BB" w14:textId="77777777" w:rsidR="002E1419" w:rsidRPr="000B3BAA" w:rsidRDefault="002E1419" w:rsidP="00F715B7">
            <w:pPr>
              <w:jc w:val="center"/>
              <w:rPr>
                <w:rFonts w:asciiTheme="majorBidi" w:hAnsiTheme="majorBidi" w:cstheme="majorBidi"/>
                <w:sz w:val="14"/>
                <w:szCs w:val="14"/>
              </w:rPr>
            </w:pPr>
          </w:p>
        </w:tc>
      </w:tr>
      <w:tr w:rsidR="002E1419" w:rsidRPr="000B3BAA" w14:paraId="4F0FDA47" w14:textId="77777777" w:rsidTr="00F715B7">
        <w:tc>
          <w:tcPr>
            <w:tcW w:w="1029" w:type="pct"/>
            <w:tcBorders>
              <w:top w:val="nil"/>
              <w:bottom w:val="nil"/>
            </w:tcBorders>
            <w:shd w:val="clear" w:color="auto" w:fill="auto"/>
            <w:vAlign w:val="bottom"/>
          </w:tcPr>
          <w:p w14:paraId="2F180B72"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Unvaccinated</w:t>
            </w:r>
          </w:p>
        </w:tc>
        <w:tc>
          <w:tcPr>
            <w:tcW w:w="720" w:type="pct"/>
            <w:tcBorders>
              <w:top w:val="nil"/>
              <w:bottom w:val="nil"/>
            </w:tcBorders>
            <w:vAlign w:val="bottom"/>
          </w:tcPr>
          <w:p w14:paraId="487BED2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545,756 (61.3)</w:t>
            </w:r>
          </w:p>
        </w:tc>
        <w:tc>
          <w:tcPr>
            <w:tcW w:w="844" w:type="pct"/>
            <w:tcBorders>
              <w:top w:val="nil"/>
              <w:bottom w:val="nil"/>
            </w:tcBorders>
            <w:vAlign w:val="bottom"/>
          </w:tcPr>
          <w:p w14:paraId="5544E739"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2,665,308 (67.2)</w:t>
            </w:r>
          </w:p>
        </w:tc>
        <w:tc>
          <w:tcPr>
            <w:tcW w:w="494" w:type="pct"/>
            <w:vMerge w:val="restart"/>
            <w:tcBorders>
              <w:top w:val="nil"/>
            </w:tcBorders>
            <w:vAlign w:val="center"/>
          </w:tcPr>
          <w:p w14:paraId="4F67668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0.13</w:t>
            </w:r>
          </w:p>
        </w:tc>
        <w:tc>
          <w:tcPr>
            <w:tcW w:w="739" w:type="pct"/>
            <w:tcBorders>
              <w:top w:val="nil"/>
              <w:bottom w:val="nil"/>
            </w:tcBorders>
            <w:vAlign w:val="bottom"/>
          </w:tcPr>
          <w:p w14:paraId="4CD5F7D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460,620 (67.2)</w:t>
            </w:r>
          </w:p>
        </w:tc>
        <w:tc>
          <w:tcPr>
            <w:tcW w:w="741" w:type="pct"/>
            <w:tcBorders>
              <w:top w:val="nil"/>
              <w:bottom w:val="nil"/>
            </w:tcBorders>
            <w:vAlign w:val="bottom"/>
          </w:tcPr>
          <w:p w14:paraId="47915A3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460,620 (67.2)</w:t>
            </w:r>
          </w:p>
        </w:tc>
        <w:tc>
          <w:tcPr>
            <w:tcW w:w="433" w:type="pct"/>
            <w:vMerge w:val="restart"/>
            <w:tcBorders>
              <w:top w:val="nil"/>
            </w:tcBorders>
            <w:vAlign w:val="center"/>
          </w:tcPr>
          <w:p w14:paraId="2E3F579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0.00</w:t>
            </w:r>
          </w:p>
        </w:tc>
      </w:tr>
      <w:tr w:rsidR="002E1419" w:rsidRPr="000B3BAA" w14:paraId="612D6418" w14:textId="77777777" w:rsidTr="00F715B7">
        <w:tc>
          <w:tcPr>
            <w:tcW w:w="1029" w:type="pct"/>
            <w:tcBorders>
              <w:top w:val="nil"/>
              <w:bottom w:val="nil"/>
            </w:tcBorders>
            <w:shd w:val="clear" w:color="auto" w:fill="auto"/>
            <w:vAlign w:val="bottom"/>
          </w:tcPr>
          <w:p w14:paraId="2E35A5E5"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1 dose</w:t>
            </w:r>
          </w:p>
        </w:tc>
        <w:tc>
          <w:tcPr>
            <w:tcW w:w="720" w:type="pct"/>
            <w:tcBorders>
              <w:top w:val="nil"/>
              <w:bottom w:val="nil"/>
            </w:tcBorders>
            <w:vAlign w:val="bottom"/>
          </w:tcPr>
          <w:p w14:paraId="5B29FC5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185,93 (2.1)</w:t>
            </w:r>
          </w:p>
        </w:tc>
        <w:tc>
          <w:tcPr>
            <w:tcW w:w="844" w:type="pct"/>
            <w:tcBorders>
              <w:top w:val="nil"/>
              <w:bottom w:val="nil"/>
            </w:tcBorders>
            <w:vAlign w:val="bottom"/>
          </w:tcPr>
          <w:p w14:paraId="74C2474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53,244 (1.3)</w:t>
            </w:r>
          </w:p>
        </w:tc>
        <w:tc>
          <w:tcPr>
            <w:tcW w:w="494" w:type="pct"/>
            <w:vMerge/>
          </w:tcPr>
          <w:p w14:paraId="5C357F67"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0B65822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10,366 (1.5)</w:t>
            </w:r>
          </w:p>
        </w:tc>
        <w:tc>
          <w:tcPr>
            <w:tcW w:w="741" w:type="pct"/>
            <w:tcBorders>
              <w:top w:val="nil"/>
              <w:bottom w:val="nil"/>
            </w:tcBorders>
            <w:vAlign w:val="bottom"/>
          </w:tcPr>
          <w:p w14:paraId="503E4BE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10,366 (1.5)</w:t>
            </w:r>
          </w:p>
        </w:tc>
        <w:tc>
          <w:tcPr>
            <w:tcW w:w="433" w:type="pct"/>
            <w:vMerge/>
          </w:tcPr>
          <w:p w14:paraId="00F20EC6" w14:textId="77777777" w:rsidR="002E1419" w:rsidRPr="000B3BAA" w:rsidRDefault="002E1419" w:rsidP="00F715B7">
            <w:pPr>
              <w:jc w:val="center"/>
              <w:rPr>
                <w:rFonts w:asciiTheme="majorBidi" w:hAnsiTheme="majorBidi" w:cstheme="majorBidi"/>
                <w:sz w:val="14"/>
                <w:szCs w:val="14"/>
              </w:rPr>
            </w:pPr>
          </w:p>
        </w:tc>
      </w:tr>
      <w:tr w:rsidR="002E1419" w:rsidRPr="000B3BAA" w14:paraId="66B9275D" w14:textId="77777777" w:rsidTr="00F715B7">
        <w:tc>
          <w:tcPr>
            <w:tcW w:w="1029" w:type="pct"/>
            <w:tcBorders>
              <w:top w:val="nil"/>
              <w:bottom w:val="nil"/>
            </w:tcBorders>
            <w:shd w:val="clear" w:color="auto" w:fill="auto"/>
            <w:vAlign w:val="bottom"/>
          </w:tcPr>
          <w:p w14:paraId="2565E655"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2 doses</w:t>
            </w:r>
          </w:p>
        </w:tc>
        <w:tc>
          <w:tcPr>
            <w:tcW w:w="720" w:type="pct"/>
            <w:tcBorders>
              <w:top w:val="nil"/>
              <w:bottom w:val="nil"/>
            </w:tcBorders>
            <w:vAlign w:val="bottom"/>
          </w:tcPr>
          <w:p w14:paraId="5142024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257,358 (28.9)</w:t>
            </w:r>
          </w:p>
        </w:tc>
        <w:tc>
          <w:tcPr>
            <w:tcW w:w="844" w:type="pct"/>
            <w:tcBorders>
              <w:top w:val="nil"/>
              <w:bottom w:val="nil"/>
            </w:tcBorders>
            <w:vAlign w:val="bottom"/>
          </w:tcPr>
          <w:p w14:paraId="6C5D340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1,006,540 (25.4)</w:t>
            </w:r>
          </w:p>
        </w:tc>
        <w:tc>
          <w:tcPr>
            <w:tcW w:w="494" w:type="pct"/>
            <w:vMerge/>
          </w:tcPr>
          <w:p w14:paraId="4EA0F3A3"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0FAF960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168,939 (24.6)</w:t>
            </w:r>
          </w:p>
        </w:tc>
        <w:tc>
          <w:tcPr>
            <w:tcW w:w="741" w:type="pct"/>
            <w:tcBorders>
              <w:top w:val="nil"/>
              <w:bottom w:val="nil"/>
            </w:tcBorders>
            <w:vAlign w:val="bottom"/>
          </w:tcPr>
          <w:p w14:paraId="5E1A330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168,939 (24.6)</w:t>
            </w:r>
          </w:p>
        </w:tc>
        <w:tc>
          <w:tcPr>
            <w:tcW w:w="433" w:type="pct"/>
            <w:vMerge/>
          </w:tcPr>
          <w:p w14:paraId="2E254447" w14:textId="77777777" w:rsidR="002E1419" w:rsidRPr="000B3BAA" w:rsidRDefault="002E1419" w:rsidP="00F715B7">
            <w:pPr>
              <w:jc w:val="center"/>
              <w:rPr>
                <w:rFonts w:asciiTheme="majorBidi" w:hAnsiTheme="majorBidi" w:cstheme="majorBidi"/>
                <w:sz w:val="14"/>
                <w:szCs w:val="14"/>
              </w:rPr>
            </w:pPr>
          </w:p>
        </w:tc>
      </w:tr>
      <w:tr w:rsidR="002E1419" w:rsidRPr="000B3BAA" w14:paraId="1FFEB102" w14:textId="77777777" w:rsidTr="00F715B7">
        <w:tc>
          <w:tcPr>
            <w:tcW w:w="1029" w:type="pct"/>
            <w:tcBorders>
              <w:top w:val="nil"/>
              <w:bottom w:val="nil"/>
            </w:tcBorders>
            <w:shd w:val="clear" w:color="auto" w:fill="auto"/>
            <w:vAlign w:val="bottom"/>
          </w:tcPr>
          <w:p w14:paraId="6828173D"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3 doses</w:t>
            </w:r>
          </w:p>
        </w:tc>
        <w:tc>
          <w:tcPr>
            <w:tcW w:w="720" w:type="pct"/>
            <w:tcBorders>
              <w:top w:val="nil"/>
              <w:bottom w:val="nil"/>
            </w:tcBorders>
            <w:vAlign w:val="bottom"/>
          </w:tcPr>
          <w:p w14:paraId="6510740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68,602 (7.7)</w:t>
            </w:r>
          </w:p>
        </w:tc>
        <w:tc>
          <w:tcPr>
            <w:tcW w:w="844" w:type="pct"/>
            <w:tcBorders>
              <w:top w:val="nil"/>
              <w:bottom w:val="nil"/>
            </w:tcBorders>
            <w:vAlign w:val="bottom"/>
          </w:tcPr>
          <w:p w14:paraId="4340D7F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238,708 (6.0)</w:t>
            </w:r>
          </w:p>
        </w:tc>
        <w:tc>
          <w:tcPr>
            <w:tcW w:w="494" w:type="pct"/>
            <w:vMerge/>
          </w:tcPr>
          <w:p w14:paraId="29AAC068"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16A411C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45,900 (6.7)</w:t>
            </w:r>
          </w:p>
        </w:tc>
        <w:tc>
          <w:tcPr>
            <w:tcW w:w="741" w:type="pct"/>
            <w:tcBorders>
              <w:top w:val="nil"/>
              <w:bottom w:val="nil"/>
            </w:tcBorders>
            <w:vAlign w:val="bottom"/>
          </w:tcPr>
          <w:p w14:paraId="2F4BABE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45,900 (6.7)</w:t>
            </w:r>
          </w:p>
        </w:tc>
        <w:tc>
          <w:tcPr>
            <w:tcW w:w="433" w:type="pct"/>
            <w:vMerge/>
          </w:tcPr>
          <w:p w14:paraId="050EB33C" w14:textId="77777777" w:rsidR="002E1419" w:rsidRPr="000B3BAA" w:rsidRDefault="002E1419" w:rsidP="00F715B7">
            <w:pPr>
              <w:jc w:val="center"/>
              <w:rPr>
                <w:rFonts w:asciiTheme="majorBidi" w:hAnsiTheme="majorBidi" w:cstheme="majorBidi"/>
                <w:sz w:val="14"/>
                <w:szCs w:val="14"/>
              </w:rPr>
            </w:pPr>
          </w:p>
        </w:tc>
      </w:tr>
      <w:tr w:rsidR="002E1419" w:rsidRPr="000B3BAA" w14:paraId="36210FF3" w14:textId="77777777" w:rsidTr="00F715B7">
        <w:tc>
          <w:tcPr>
            <w:tcW w:w="1029" w:type="pct"/>
            <w:tcBorders>
              <w:top w:val="nil"/>
              <w:bottom w:val="nil"/>
            </w:tcBorders>
            <w:shd w:val="clear" w:color="auto" w:fill="auto"/>
            <w:vAlign w:val="bottom"/>
          </w:tcPr>
          <w:p w14:paraId="08D953A6"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4 doses</w:t>
            </w:r>
          </w:p>
        </w:tc>
        <w:tc>
          <w:tcPr>
            <w:tcW w:w="720" w:type="pct"/>
            <w:tcBorders>
              <w:top w:val="nil"/>
              <w:bottom w:val="nil"/>
            </w:tcBorders>
            <w:vAlign w:val="bottom"/>
          </w:tcPr>
          <w:p w14:paraId="146ACA7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396 (0.04)</w:t>
            </w:r>
          </w:p>
        </w:tc>
        <w:tc>
          <w:tcPr>
            <w:tcW w:w="844" w:type="pct"/>
            <w:tcBorders>
              <w:top w:val="nil"/>
              <w:bottom w:val="nil"/>
            </w:tcBorders>
            <w:vAlign w:val="bottom"/>
          </w:tcPr>
          <w:p w14:paraId="5FE5214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1,965 (0.05)</w:t>
            </w:r>
          </w:p>
        </w:tc>
        <w:tc>
          <w:tcPr>
            <w:tcW w:w="494" w:type="pct"/>
            <w:vMerge/>
            <w:tcBorders>
              <w:bottom w:val="nil"/>
            </w:tcBorders>
          </w:tcPr>
          <w:p w14:paraId="743B4F0D"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22549BE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46 (0.01)</w:t>
            </w:r>
          </w:p>
        </w:tc>
        <w:tc>
          <w:tcPr>
            <w:tcW w:w="741" w:type="pct"/>
            <w:tcBorders>
              <w:top w:val="nil"/>
              <w:bottom w:val="nil"/>
            </w:tcBorders>
            <w:vAlign w:val="bottom"/>
          </w:tcPr>
          <w:p w14:paraId="22ED182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46 (0.01)</w:t>
            </w:r>
          </w:p>
        </w:tc>
        <w:tc>
          <w:tcPr>
            <w:tcW w:w="433" w:type="pct"/>
            <w:vMerge/>
            <w:tcBorders>
              <w:bottom w:val="nil"/>
            </w:tcBorders>
          </w:tcPr>
          <w:p w14:paraId="7CC53F79" w14:textId="77777777" w:rsidR="002E1419" w:rsidRPr="000B3BAA" w:rsidRDefault="002E1419" w:rsidP="00F715B7">
            <w:pPr>
              <w:jc w:val="center"/>
              <w:rPr>
                <w:rFonts w:asciiTheme="majorBidi" w:hAnsiTheme="majorBidi" w:cstheme="majorBidi"/>
                <w:sz w:val="14"/>
                <w:szCs w:val="14"/>
              </w:rPr>
            </w:pPr>
          </w:p>
        </w:tc>
      </w:tr>
      <w:tr w:rsidR="002E1419" w:rsidRPr="000B3BAA" w14:paraId="16BB8B06" w14:textId="77777777" w:rsidTr="00F715B7">
        <w:tc>
          <w:tcPr>
            <w:tcW w:w="1029" w:type="pct"/>
            <w:tcBorders>
              <w:top w:val="nil"/>
              <w:bottom w:val="nil"/>
            </w:tcBorders>
            <w:shd w:val="clear" w:color="auto" w:fill="auto"/>
            <w:vAlign w:val="bottom"/>
          </w:tcPr>
          <w:p w14:paraId="2D6DB505" w14:textId="77777777" w:rsidR="002E1419" w:rsidRPr="000B3BAA" w:rsidRDefault="002E1419" w:rsidP="00F715B7">
            <w:pPr>
              <w:rPr>
                <w:rFonts w:asciiTheme="majorBidi" w:hAnsiTheme="majorBidi" w:cstheme="majorBidi"/>
                <w:sz w:val="14"/>
                <w:szCs w:val="14"/>
              </w:rPr>
            </w:pPr>
            <w:r w:rsidRPr="000B3BAA">
              <w:rPr>
                <w:rFonts w:asciiTheme="majorBidi" w:hAnsiTheme="majorBidi" w:cstheme="majorBidi"/>
                <w:sz w:val="14"/>
                <w:szCs w:val="14"/>
              </w:rPr>
              <w:t>Vaccine type</w:t>
            </w:r>
          </w:p>
        </w:tc>
        <w:tc>
          <w:tcPr>
            <w:tcW w:w="720" w:type="pct"/>
            <w:tcBorders>
              <w:top w:val="nil"/>
              <w:bottom w:val="nil"/>
            </w:tcBorders>
          </w:tcPr>
          <w:p w14:paraId="64C64F31" w14:textId="77777777" w:rsidR="002E1419" w:rsidRPr="000B3BAA" w:rsidRDefault="002E1419" w:rsidP="00F715B7">
            <w:pPr>
              <w:jc w:val="center"/>
              <w:rPr>
                <w:rFonts w:asciiTheme="majorBidi" w:hAnsiTheme="majorBidi" w:cstheme="majorBidi"/>
                <w:sz w:val="14"/>
                <w:szCs w:val="14"/>
              </w:rPr>
            </w:pPr>
          </w:p>
        </w:tc>
        <w:tc>
          <w:tcPr>
            <w:tcW w:w="844" w:type="pct"/>
            <w:tcBorders>
              <w:top w:val="nil"/>
              <w:bottom w:val="nil"/>
            </w:tcBorders>
            <w:vAlign w:val="bottom"/>
          </w:tcPr>
          <w:p w14:paraId="26D8E47E" w14:textId="77777777" w:rsidR="002E1419" w:rsidRPr="000B3BAA" w:rsidRDefault="002E1419" w:rsidP="00F715B7">
            <w:pPr>
              <w:jc w:val="center"/>
              <w:rPr>
                <w:rFonts w:asciiTheme="majorBidi" w:hAnsiTheme="majorBidi" w:cstheme="majorBidi"/>
                <w:sz w:val="14"/>
                <w:szCs w:val="14"/>
              </w:rPr>
            </w:pPr>
          </w:p>
        </w:tc>
        <w:tc>
          <w:tcPr>
            <w:tcW w:w="494" w:type="pct"/>
            <w:tcBorders>
              <w:top w:val="nil"/>
              <w:bottom w:val="nil"/>
            </w:tcBorders>
          </w:tcPr>
          <w:p w14:paraId="69C27982"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tcPr>
          <w:p w14:paraId="64BC51DB" w14:textId="77777777" w:rsidR="002E1419" w:rsidRPr="000B3BAA" w:rsidRDefault="002E1419" w:rsidP="00F715B7">
            <w:pPr>
              <w:jc w:val="center"/>
              <w:rPr>
                <w:rFonts w:asciiTheme="majorBidi" w:hAnsiTheme="majorBidi" w:cstheme="majorBidi"/>
                <w:sz w:val="14"/>
                <w:szCs w:val="14"/>
              </w:rPr>
            </w:pPr>
          </w:p>
        </w:tc>
        <w:tc>
          <w:tcPr>
            <w:tcW w:w="741" w:type="pct"/>
            <w:tcBorders>
              <w:top w:val="nil"/>
              <w:bottom w:val="nil"/>
            </w:tcBorders>
          </w:tcPr>
          <w:p w14:paraId="279D3266" w14:textId="77777777" w:rsidR="002E1419" w:rsidRPr="000B3BAA" w:rsidRDefault="002E1419" w:rsidP="00F715B7">
            <w:pPr>
              <w:jc w:val="center"/>
              <w:rPr>
                <w:rFonts w:asciiTheme="majorBidi" w:hAnsiTheme="majorBidi" w:cstheme="majorBidi"/>
                <w:sz w:val="14"/>
                <w:szCs w:val="14"/>
              </w:rPr>
            </w:pPr>
          </w:p>
        </w:tc>
        <w:tc>
          <w:tcPr>
            <w:tcW w:w="433" w:type="pct"/>
            <w:tcBorders>
              <w:top w:val="nil"/>
              <w:bottom w:val="nil"/>
            </w:tcBorders>
          </w:tcPr>
          <w:p w14:paraId="54A345D9" w14:textId="77777777" w:rsidR="002E1419" w:rsidRPr="000B3BAA" w:rsidRDefault="002E1419" w:rsidP="00F715B7">
            <w:pPr>
              <w:jc w:val="center"/>
              <w:rPr>
                <w:rFonts w:asciiTheme="majorBidi" w:hAnsiTheme="majorBidi" w:cstheme="majorBidi"/>
                <w:sz w:val="14"/>
                <w:szCs w:val="14"/>
              </w:rPr>
            </w:pPr>
          </w:p>
        </w:tc>
      </w:tr>
      <w:tr w:rsidR="002E1419" w:rsidRPr="000B3BAA" w14:paraId="4A059B2C" w14:textId="77777777" w:rsidTr="00F715B7">
        <w:tc>
          <w:tcPr>
            <w:tcW w:w="1029" w:type="pct"/>
            <w:tcBorders>
              <w:top w:val="nil"/>
              <w:bottom w:val="nil"/>
            </w:tcBorders>
            <w:shd w:val="clear" w:color="auto" w:fill="auto"/>
            <w:vAlign w:val="bottom"/>
          </w:tcPr>
          <w:p w14:paraId="33D11BF4"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Unvaccinated</w:t>
            </w:r>
          </w:p>
        </w:tc>
        <w:tc>
          <w:tcPr>
            <w:tcW w:w="720" w:type="pct"/>
            <w:tcBorders>
              <w:top w:val="nil"/>
              <w:bottom w:val="nil"/>
            </w:tcBorders>
            <w:vAlign w:val="bottom"/>
          </w:tcPr>
          <w:p w14:paraId="782A310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545,756 (61.3)</w:t>
            </w:r>
          </w:p>
        </w:tc>
        <w:tc>
          <w:tcPr>
            <w:tcW w:w="844" w:type="pct"/>
            <w:tcBorders>
              <w:top w:val="nil"/>
              <w:bottom w:val="nil"/>
            </w:tcBorders>
            <w:vAlign w:val="bottom"/>
          </w:tcPr>
          <w:p w14:paraId="05A723F9"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2,665,308 (67.2)</w:t>
            </w:r>
          </w:p>
        </w:tc>
        <w:tc>
          <w:tcPr>
            <w:tcW w:w="494" w:type="pct"/>
            <w:vMerge w:val="restart"/>
            <w:tcBorders>
              <w:top w:val="nil"/>
            </w:tcBorders>
            <w:vAlign w:val="center"/>
          </w:tcPr>
          <w:p w14:paraId="781BBFE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0.19</w:t>
            </w:r>
          </w:p>
        </w:tc>
        <w:tc>
          <w:tcPr>
            <w:tcW w:w="739" w:type="pct"/>
            <w:tcBorders>
              <w:top w:val="nil"/>
              <w:bottom w:val="nil"/>
            </w:tcBorders>
            <w:vAlign w:val="bottom"/>
          </w:tcPr>
          <w:p w14:paraId="5B9CEBF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460,620 (67.2)</w:t>
            </w:r>
          </w:p>
        </w:tc>
        <w:tc>
          <w:tcPr>
            <w:tcW w:w="741" w:type="pct"/>
            <w:tcBorders>
              <w:top w:val="nil"/>
              <w:bottom w:val="nil"/>
            </w:tcBorders>
            <w:vAlign w:val="bottom"/>
          </w:tcPr>
          <w:p w14:paraId="2E15125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460,620 (67.2)</w:t>
            </w:r>
          </w:p>
        </w:tc>
        <w:tc>
          <w:tcPr>
            <w:tcW w:w="433" w:type="pct"/>
            <w:vMerge w:val="restart"/>
            <w:tcBorders>
              <w:top w:val="nil"/>
            </w:tcBorders>
            <w:vAlign w:val="center"/>
          </w:tcPr>
          <w:p w14:paraId="796C47A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0.00</w:t>
            </w:r>
          </w:p>
        </w:tc>
      </w:tr>
      <w:tr w:rsidR="002E1419" w:rsidRPr="000B3BAA" w14:paraId="2E77652F" w14:textId="77777777" w:rsidTr="00F715B7">
        <w:tc>
          <w:tcPr>
            <w:tcW w:w="1029" w:type="pct"/>
            <w:tcBorders>
              <w:top w:val="nil"/>
              <w:bottom w:val="nil"/>
            </w:tcBorders>
            <w:shd w:val="clear" w:color="auto" w:fill="auto"/>
            <w:vAlign w:val="bottom"/>
          </w:tcPr>
          <w:p w14:paraId="541EC82A"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BNT162b2</w:t>
            </w:r>
          </w:p>
        </w:tc>
        <w:tc>
          <w:tcPr>
            <w:tcW w:w="720" w:type="pct"/>
            <w:tcBorders>
              <w:top w:val="nil"/>
              <w:bottom w:val="nil"/>
            </w:tcBorders>
            <w:vAlign w:val="bottom"/>
          </w:tcPr>
          <w:p w14:paraId="3BF1E3A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251,345 (28.2)</w:t>
            </w:r>
          </w:p>
        </w:tc>
        <w:tc>
          <w:tcPr>
            <w:tcW w:w="844" w:type="pct"/>
            <w:tcBorders>
              <w:top w:val="nil"/>
              <w:bottom w:val="nil"/>
            </w:tcBorders>
            <w:vAlign w:val="bottom"/>
          </w:tcPr>
          <w:p w14:paraId="49B742D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802,053 (20.2)</w:t>
            </w:r>
          </w:p>
        </w:tc>
        <w:tc>
          <w:tcPr>
            <w:tcW w:w="494" w:type="pct"/>
            <w:vMerge/>
          </w:tcPr>
          <w:p w14:paraId="168B8B98"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0277122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165,657 (24.2)</w:t>
            </w:r>
          </w:p>
        </w:tc>
        <w:tc>
          <w:tcPr>
            <w:tcW w:w="741" w:type="pct"/>
            <w:tcBorders>
              <w:top w:val="nil"/>
              <w:bottom w:val="nil"/>
            </w:tcBorders>
            <w:vAlign w:val="bottom"/>
          </w:tcPr>
          <w:p w14:paraId="2CFF092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165,657 (24.2)</w:t>
            </w:r>
          </w:p>
        </w:tc>
        <w:tc>
          <w:tcPr>
            <w:tcW w:w="433" w:type="pct"/>
            <w:vMerge/>
          </w:tcPr>
          <w:p w14:paraId="4F0FDBFD" w14:textId="77777777" w:rsidR="002E1419" w:rsidRPr="000B3BAA" w:rsidRDefault="002E1419" w:rsidP="00F715B7">
            <w:pPr>
              <w:jc w:val="center"/>
              <w:rPr>
                <w:rFonts w:asciiTheme="majorBidi" w:hAnsiTheme="majorBidi" w:cstheme="majorBidi"/>
                <w:sz w:val="14"/>
                <w:szCs w:val="14"/>
              </w:rPr>
            </w:pPr>
          </w:p>
        </w:tc>
      </w:tr>
      <w:tr w:rsidR="002E1419" w:rsidRPr="000B3BAA" w14:paraId="42ECA197" w14:textId="77777777" w:rsidTr="00F715B7">
        <w:tc>
          <w:tcPr>
            <w:tcW w:w="1029" w:type="pct"/>
            <w:tcBorders>
              <w:top w:val="nil"/>
              <w:bottom w:val="nil"/>
            </w:tcBorders>
            <w:shd w:val="clear" w:color="auto" w:fill="auto"/>
            <w:vAlign w:val="bottom"/>
          </w:tcPr>
          <w:p w14:paraId="3571819C"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mRNA-1273</w:t>
            </w:r>
          </w:p>
        </w:tc>
        <w:tc>
          <w:tcPr>
            <w:tcW w:w="720" w:type="pct"/>
            <w:tcBorders>
              <w:top w:val="nil"/>
              <w:bottom w:val="nil"/>
            </w:tcBorders>
            <w:vAlign w:val="bottom"/>
          </w:tcPr>
          <w:p w14:paraId="5E8606BA"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92,114 (10.3)</w:t>
            </w:r>
          </w:p>
        </w:tc>
        <w:tc>
          <w:tcPr>
            <w:tcW w:w="844" w:type="pct"/>
            <w:tcBorders>
              <w:top w:val="nil"/>
              <w:bottom w:val="nil"/>
            </w:tcBorders>
            <w:vAlign w:val="bottom"/>
          </w:tcPr>
          <w:p w14:paraId="56BCEB3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487,864 (12.3)</w:t>
            </w:r>
          </w:p>
        </w:tc>
        <w:tc>
          <w:tcPr>
            <w:tcW w:w="494" w:type="pct"/>
            <w:vMerge/>
          </w:tcPr>
          <w:p w14:paraId="28991239"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135CDBB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58,624 (8.6)</w:t>
            </w:r>
          </w:p>
        </w:tc>
        <w:tc>
          <w:tcPr>
            <w:tcW w:w="741" w:type="pct"/>
            <w:tcBorders>
              <w:top w:val="nil"/>
              <w:bottom w:val="nil"/>
            </w:tcBorders>
            <w:vAlign w:val="bottom"/>
          </w:tcPr>
          <w:p w14:paraId="6C66C2F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58,624 (8.6)</w:t>
            </w:r>
          </w:p>
        </w:tc>
        <w:tc>
          <w:tcPr>
            <w:tcW w:w="433" w:type="pct"/>
            <w:vMerge/>
          </w:tcPr>
          <w:p w14:paraId="3D53623D" w14:textId="77777777" w:rsidR="002E1419" w:rsidRPr="000B3BAA" w:rsidRDefault="002E1419" w:rsidP="00F715B7">
            <w:pPr>
              <w:jc w:val="center"/>
              <w:rPr>
                <w:rFonts w:asciiTheme="majorBidi" w:hAnsiTheme="majorBidi" w:cstheme="majorBidi"/>
                <w:sz w:val="14"/>
                <w:szCs w:val="14"/>
              </w:rPr>
            </w:pPr>
          </w:p>
        </w:tc>
      </w:tr>
      <w:tr w:rsidR="002E1419" w:rsidRPr="000B3BAA" w14:paraId="2B89428C" w14:textId="77777777" w:rsidTr="00F715B7">
        <w:tc>
          <w:tcPr>
            <w:tcW w:w="1029" w:type="pct"/>
            <w:tcBorders>
              <w:top w:val="nil"/>
              <w:bottom w:val="nil"/>
            </w:tcBorders>
            <w:shd w:val="clear" w:color="auto" w:fill="auto"/>
            <w:vAlign w:val="bottom"/>
          </w:tcPr>
          <w:p w14:paraId="0AFFF91F" w14:textId="77777777" w:rsidR="002E1419" w:rsidRPr="000B3BAA" w:rsidRDefault="002E1419" w:rsidP="00F715B7">
            <w:pPr>
              <w:ind w:left="160"/>
              <w:rPr>
                <w:rFonts w:asciiTheme="majorBidi" w:hAnsiTheme="majorBidi" w:cstheme="majorBidi"/>
                <w:sz w:val="14"/>
                <w:szCs w:val="14"/>
              </w:rPr>
            </w:pPr>
            <w:r w:rsidRPr="000B3BAA">
              <w:rPr>
                <w:rFonts w:asciiTheme="majorBidi" w:hAnsiTheme="majorBidi" w:cstheme="majorBidi"/>
                <w:sz w:val="14"/>
                <w:szCs w:val="14"/>
              </w:rPr>
              <w:t>Pediatric BNT162b2</w:t>
            </w:r>
          </w:p>
        </w:tc>
        <w:tc>
          <w:tcPr>
            <w:tcW w:w="720" w:type="pct"/>
            <w:tcBorders>
              <w:top w:val="nil"/>
              <w:bottom w:val="nil"/>
            </w:tcBorders>
            <w:vAlign w:val="bottom"/>
          </w:tcPr>
          <w:p w14:paraId="1904D6E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1,490 (0.2)</w:t>
            </w:r>
          </w:p>
        </w:tc>
        <w:tc>
          <w:tcPr>
            <w:tcW w:w="844" w:type="pct"/>
            <w:tcBorders>
              <w:top w:val="nil"/>
              <w:bottom w:val="nil"/>
            </w:tcBorders>
            <w:vAlign w:val="bottom"/>
          </w:tcPr>
          <w:p w14:paraId="69B44D8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10,540 (0.3)</w:t>
            </w:r>
          </w:p>
        </w:tc>
        <w:tc>
          <w:tcPr>
            <w:tcW w:w="494" w:type="pct"/>
            <w:vMerge/>
            <w:tcBorders>
              <w:bottom w:val="nil"/>
            </w:tcBorders>
          </w:tcPr>
          <w:p w14:paraId="451015EE"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1526210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970 (0.1)</w:t>
            </w:r>
          </w:p>
        </w:tc>
        <w:tc>
          <w:tcPr>
            <w:tcW w:w="741" w:type="pct"/>
            <w:tcBorders>
              <w:top w:val="nil"/>
              <w:bottom w:val="nil"/>
            </w:tcBorders>
            <w:vAlign w:val="bottom"/>
          </w:tcPr>
          <w:p w14:paraId="72CDF40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970 (0.1)</w:t>
            </w:r>
          </w:p>
        </w:tc>
        <w:tc>
          <w:tcPr>
            <w:tcW w:w="433" w:type="pct"/>
            <w:vMerge/>
            <w:tcBorders>
              <w:bottom w:val="nil"/>
            </w:tcBorders>
          </w:tcPr>
          <w:p w14:paraId="62171B90" w14:textId="77777777" w:rsidR="002E1419" w:rsidRPr="000B3BAA" w:rsidRDefault="002E1419" w:rsidP="00F715B7">
            <w:pPr>
              <w:jc w:val="center"/>
              <w:rPr>
                <w:rFonts w:asciiTheme="majorBidi" w:hAnsiTheme="majorBidi" w:cstheme="majorBidi"/>
                <w:sz w:val="14"/>
                <w:szCs w:val="14"/>
              </w:rPr>
            </w:pPr>
          </w:p>
        </w:tc>
      </w:tr>
      <w:tr w:rsidR="002E1419" w:rsidRPr="000B3BAA" w14:paraId="70A2C365" w14:textId="77777777" w:rsidTr="00F715B7">
        <w:tc>
          <w:tcPr>
            <w:tcW w:w="1029" w:type="pct"/>
            <w:tcBorders>
              <w:top w:val="nil"/>
              <w:bottom w:val="nil"/>
            </w:tcBorders>
            <w:shd w:val="clear" w:color="auto" w:fill="auto"/>
            <w:vAlign w:val="bottom"/>
          </w:tcPr>
          <w:p w14:paraId="4BCAC987" w14:textId="77777777" w:rsidR="002E1419" w:rsidRPr="000B3BAA" w:rsidRDefault="002E1419" w:rsidP="00F715B7">
            <w:pPr>
              <w:rPr>
                <w:rFonts w:asciiTheme="majorBidi" w:hAnsiTheme="majorBidi" w:cstheme="majorBidi"/>
                <w:sz w:val="14"/>
                <w:szCs w:val="14"/>
              </w:rPr>
            </w:pPr>
            <w:r w:rsidRPr="000B3BAA">
              <w:rPr>
                <w:rFonts w:asciiTheme="majorBidi" w:hAnsiTheme="majorBidi" w:cstheme="majorBidi"/>
                <w:sz w:val="14"/>
                <w:szCs w:val="14"/>
              </w:rPr>
              <w:t>Testing method</w:t>
            </w:r>
          </w:p>
        </w:tc>
        <w:tc>
          <w:tcPr>
            <w:tcW w:w="720" w:type="pct"/>
            <w:tcBorders>
              <w:top w:val="nil"/>
              <w:bottom w:val="nil"/>
            </w:tcBorders>
          </w:tcPr>
          <w:p w14:paraId="3DA223A0" w14:textId="77777777" w:rsidR="002E1419" w:rsidRPr="000B3BAA" w:rsidRDefault="002E1419" w:rsidP="00F715B7">
            <w:pPr>
              <w:jc w:val="center"/>
              <w:rPr>
                <w:rFonts w:asciiTheme="majorBidi" w:hAnsiTheme="majorBidi" w:cstheme="majorBidi"/>
                <w:sz w:val="14"/>
                <w:szCs w:val="14"/>
              </w:rPr>
            </w:pPr>
          </w:p>
        </w:tc>
        <w:tc>
          <w:tcPr>
            <w:tcW w:w="844" w:type="pct"/>
            <w:tcBorders>
              <w:top w:val="nil"/>
              <w:bottom w:val="nil"/>
            </w:tcBorders>
            <w:vAlign w:val="bottom"/>
          </w:tcPr>
          <w:p w14:paraId="103D73F7" w14:textId="77777777" w:rsidR="002E1419" w:rsidRPr="000B3BAA" w:rsidRDefault="002E1419" w:rsidP="00F715B7">
            <w:pPr>
              <w:jc w:val="center"/>
              <w:rPr>
                <w:rFonts w:asciiTheme="majorBidi" w:hAnsiTheme="majorBidi" w:cstheme="majorBidi"/>
                <w:sz w:val="14"/>
                <w:szCs w:val="14"/>
              </w:rPr>
            </w:pPr>
          </w:p>
        </w:tc>
        <w:tc>
          <w:tcPr>
            <w:tcW w:w="494" w:type="pct"/>
            <w:tcBorders>
              <w:top w:val="nil"/>
              <w:bottom w:val="nil"/>
            </w:tcBorders>
          </w:tcPr>
          <w:p w14:paraId="20967F1C"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tcPr>
          <w:p w14:paraId="48970760" w14:textId="77777777" w:rsidR="002E1419" w:rsidRPr="000B3BAA" w:rsidRDefault="002E1419" w:rsidP="00F715B7">
            <w:pPr>
              <w:jc w:val="center"/>
              <w:rPr>
                <w:rFonts w:asciiTheme="majorBidi" w:hAnsiTheme="majorBidi" w:cstheme="majorBidi"/>
                <w:sz w:val="14"/>
                <w:szCs w:val="14"/>
              </w:rPr>
            </w:pPr>
          </w:p>
        </w:tc>
        <w:tc>
          <w:tcPr>
            <w:tcW w:w="741" w:type="pct"/>
            <w:tcBorders>
              <w:top w:val="nil"/>
              <w:bottom w:val="nil"/>
            </w:tcBorders>
          </w:tcPr>
          <w:p w14:paraId="6502BC2C" w14:textId="77777777" w:rsidR="002E1419" w:rsidRPr="000B3BAA" w:rsidRDefault="002E1419" w:rsidP="00F715B7">
            <w:pPr>
              <w:jc w:val="center"/>
              <w:rPr>
                <w:rFonts w:asciiTheme="majorBidi" w:hAnsiTheme="majorBidi" w:cstheme="majorBidi"/>
                <w:sz w:val="14"/>
                <w:szCs w:val="14"/>
              </w:rPr>
            </w:pPr>
          </w:p>
        </w:tc>
        <w:tc>
          <w:tcPr>
            <w:tcW w:w="433" w:type="pct"/>
            <w:tcBorders>
              <w:top w:val="nil"/>
              <w:bottom w:val="nil"/>
            </w:tcBorders>
          </w:tcPr>
          <w:p w14:paraId="34F9DD12" w14:textId="77777777" w:rsidR="002E1419" w:rsidRPr="000B3BAA" w:rsidRDefault="002E1419" w:rsidP="00F715B7">
            <w:pPr>
              <w:jc w:val="center"/>
              <w:rPr>
                <w:rFonts w:asciiTheme="majorBidi" w:hAnsiTheme="majorBidi" w:cstheme="majorBidi"/>
                <w:sz w:val="14"/>
                <w:szCs w:val="14"/>
              </w:rPr>
            </w:pPr>
          </w:p>
        </w:tc>
      </w:tr>
      <w:tr w:rsidR="002E1419" w:rsidRPr="000B3BAA" w14:paraId="3547DF42" w14:textId="77777777" w:rsidTr="00F715B7">
        <w:tc>
          <w:tcPr>
            <w:tcW w:w="1029" w:type="pct"/>
            <w:tcBorders>
              <w:top w:val="nil"/>
              <w:bottom w:val="nil"/>
            </w:tcBorders>
            <w:shd w:val="clear" w:color="auto" w:fill="auto"/>
            <w:vAlign w:val="bottom"/>
          </w:tcPr>
          <w:p w14:paraId="2F2EDAF3"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PCR</w:t>
            </w:r>
          </w:p>
        </w:tc>
        <w:tc>
          <w:tcPr>
            <w:tcW w:w="720" w:type="pct"/>
            <w:tcBorders>
              <w:top w:val="nil"/>
              <w:bottom w:val="nil"/>
            </w:tcBorders>
            <w:vAlign w:val="bottom"/>
          </w:tcPr>
          <w:p w14:paraId="33926D6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700,342 (78.6)</w:t>
            </w:r>
          </w:p>
        </w:tc>
        <w:tc>
          <w:tcPr>
            <w:tcW w:w="844" w:type="pct"/>
            <w:tcBorders>
              <w:top w:val="nil"/>
              <w:bottom w:val="nil"/>
            </w:tcBorders>
            <w:vAlign w:val="bottom"/>
          </w:tcPr>
          <w:p w14:paraId="137CBD9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2,889,278 (72.9)</w:t>
            </w:r>
          </w:p>
        </w:tc>
        <w:tc>
          <w:tcPr>
            <w:tcW w:w="494" w:type="pct"/>
            <w:vMerge w:val="restart"/>
            <w:tcBorders>
              <w:top w:val="nil"/>
            </w:tcBorders>
            <w:vAlign w:val="center"/>
          </w:tcPr>
          <w:p w14:paraId="3381751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0.13</w:t>
            </w:r>
          </w:p>
        </w:tc>
        <w:tc>
          <w:tcPr>
            <w:tcW w:w="739" w:type="pct"/>
            <w:tcBorders>
              <w:top w:val="nil"/>
              <w:bottom w:val="nil"/>
            </w:tcBorders>
            <w:vAlign w:val="bottom"/>
          </w:tcPr>
          <w:p w14:paraId="0876A2A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551,228 (80.4)</w:t>
            </w:r>
          </w:p>
        </w:tc>
        <w:tc>
          <w:tcPr>
            <w:tcW w:w="741" w:type="pct"/>
            <w:tcBorders>
              <w:top w:val="nil"/>
              <w:bottom w:val="nil"/>
            </w:tcBorders>
            <w:vAlign w:val="bottom"/>
          </w:tcPr>
          <w:p w14:paraId="4A4B386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551,228 (80.4)</w:t>
            </w:r>
          </w:p>
        </w:tc>
        <w:tc>
          <w:tcPr>
            <w:tcW w:w="433" w:type="pct"/>
            <w:vMerge w:val="restart"/>
            <w:tcBorders>
              <w:top w:val="nil"/>
            </w:tcBorders>
          </w:tcPr>
          <w:p w14:paraId="42BF05A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0.00</w:t>
            </w:r>
          </w:p>
        </w:tc>
      </w:tr>
      <w:tr w:rsidR="002E1419" w:rsidRPr="000B3BAA" w14:paraId="33C79AAE" w14:textId="77777777" w:rsidTr="00F715B7">
        <w:tc>
          <w:tcPr>
            <w:tcW w:w="1029" w:type="pct"/>
            <w:tcBorders>
              <w:top w:val="nil"/>
              <w:bottom w:val="nil"/>
            </w:tcBorders>
            <w:shd w:val="clear" w:color="auto" w:fill="auto"/>
            <w:vAlign w:val="bottom"/>
          </w:tcPr>
          <w:p w14:paraId="214CC4CA"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Rapid antigen</w:t>
            </w:r>
          </w:p>
        </w:tc>
        <w:tc>
          <w:tcPr>
            <w:tcW w:w="720" w:type="pct"/>
            <w:tcBorders>
              <w:top w:val="nil"/>
              <w:bottom w:val="nil"/>
            </w:tcBorders>
            <w:vAlign w:val="bottom"/>
          </w:tcPr>
          <w:p w14:paraId="19263CB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190,363 (21.4)</w:t>
            </w:r>
          </w:p>
        </w:tc>
        <w:tc>
          <w:tcPr>
            <w:tcW w:w="844" w:type="pct"/>
            <w:tcBorders>
              <w:top w:val="nil"/>
              <w:bottom w:val="nil"/>
            </w:tcBorders>
            <w:vAlign w:val="bottom"/>
          </w:tcPr>
          <w:p w14:paraId="6AF52A2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1,076,487 (27.1)</w:t>
            </w:r>
          </w:p>
        </w:tc>
        <w:tc>
          <w:tcPr>
            <w:tcW w:w="494" w:type="pct"/>
            <w:vMerge/>
            <w:tcBorders>
              <w:bottom w:val="nil"/>
            </w:tcBorders>
          </w:tcPr>
          <w:p w14:paraId="5A5FE26D"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2B7E66F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134,643 (19.6)</w:t>
            </w:r>
          </w:p>
        </w:tc>
        <w:tc>
          <w:tcPr>
            <w:tcW w:w="741" w:type="pct"/>
            <w:tcBorders>
              <w:top w:val="nil"/>
              <w:bottom w:val="nil"/>
            </w:tcBorders>
            <w:vAlign w:val="bottom"/>
          </w:tcPr>
          <w:p w14:paraId="2B40AC6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134,643 (19.6)</w:t>
            </w:r>
          </w:p>
        </w:tc>
        <w:tc>
          <w:tcPr>
            <w:tcW w:w="433" w:type="pct"/>
            <w:vMerge/>
            <w:tcBorders>
              <w:bottom w:val="nil"/>
            </w:tcBorders>
          </w:tcPr>
          <w:p w14:paraId="6B22DEBB" w14:textId="77777777" w:rsidR="002E1419" w:rsidRPr="000B3BAA" w:rsidRDefault="002E1419" w:rsidP="00F715B7">
            <w:pPr>
              <w:jc w:val="center"/>
              <w:rPr>
                <w:rFonts w:asciiTheme="majorBidi" w:hAnsiTheme="majorBidi" w:cstheme="majorBidi"/>
                <w:sz w:val="14"/>
                <w:szCs w:val="14"/>
              </w:rPr>
            </w:pPr>
          </w:p>
        </w:tc>
      </w:tr>
      <w:tr w:rsidR="002E1419" w:rsidRPr="000B3BAA" w14:paraId="769E8120" w14:textId="77777777" w:rsidTr="00F715B7">
        <w:tc>
          <w:tcPr>
            <w:tcW w:w="1029" w:type="pct"/>
            <w:tcBorders>
              <w:top w:val="nil"/>
              <w:bottom w:val="nil"/>
            </w:tcBorders>
            <w:shd w:val="clear" w:color="auto" w:fill="auto"/>
            <w:vAlign w:val="bottom"/>
          </w:tcPr>
          <w:p w14:paraId="0B85CAAC" w14:textId="77777777" w:rsidR="002E1419" w:rsidRPr="000B3BAA" w:rsidRDefault="002E1419" w:rsidP="00F715B7">
            <w:pPr>
              <w:rPr>
                <w:rFonts w:asciiTheme="majorBidi" w:hAnsiTheme="majorBidi" w:cstheme="majorBidi"/>
                <w:sz w:val="14"/>
                <w:szCs w:val="14"/>
              </w:rPr>
            </w:pPr>
            <w:r w:rsidRPr="000B3BAA">
              <w:rPr>
                <w:rFonts w:asciiTheme="majorBidi" w:hAnsiTheme="majorBidi" w:cstheme="majorBidi"/>
                <w:sz w:val="14"/>
                <w:szCs w:val="14"/>
              </w:rPr>
              <w:t>Reason for testing</w:t>
            </w:r>
          </w:p>
        </w:tc>
        <w:tc>
          <w:tcPr>
            <w:tcW w:w="720" w:type="pct"/>
            <w:tcBorders>
              <w:top w:val="nil"/>
              <w:bottom w:val="nil"/>
            </w:tcBorders>
          </w:tcPr>
          <w:p w14:paraId="26BCEA93" w14:textId="77777777" w:rsidR="002E1419" w:rsidRPr="000B3BAA" w:rsidRDefault="002E1419" w:rsidP="00F715B7">
            <w:pPr>
              <w:jc w:val="center"/>
              <w:rPr>
                <w:rFonts w:asciiTheme="majorBidi" w:hAnsiTheme="majorBidi" w:cstheme="majorBidi"/>
                <w:sz w:val="14"/>
                <w:szCs w:val="14"/>
              </w:rPr>
            </w:pPr>
          </w:p>
        </w:tc>
        <w:tc>
          <w:tcPr>
            <w:tcW w:w="844" w:type="pct"/>
            <w:tcBorders>
              <w:top w:val="nil"/>
              <w:bottom w:val="nil"/>
            </w:tcBorders>
            <w:vAlign w:val="bottom"/>
          </w:tcPr>
          <w:p w14:paraId="387FC4D2" w14:textId="77777777" w:rsidR="002E1419" w:rsidRPr="000B3BAA" w:rsidRDefault="002E1419" w:rsidP="00F715B7">
            <w:pPr>
              <w:jc w:val="center"/>
              <w:rPr>
                <w:rFonts w:asciiTheme="majorBidi" w:hAnsiTheme="majorBidi" w:cstheme="majorBidi"/>
                <w:sz w:val="14"/>
                <w:szCs w:val="14"/>
              </w:rPr>
            </w:pPr>
          </w:p>
        </w:tc>
        <w:tc>
          <w:tcPr>
            <w:tcW w:w="494" w:type="pct"/>
            <w:tcBorders>
              <w:top w:val="nil"/>
              <w:bottom w:val="nil"/>
            </w:tcBorders>
          </w:tcPr>
          <w:p w14:paraId="18AE87B4"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tcPr>
          <w:p w14:paraId="7A98CEF1" w14:textId="77777777" w:rsidR="002E1419" w:rsidRPr="000B3BAA" w:rsidRDefault="002E1419" w:rsidP="00F715B7">
            <w:pPr>
              <w:jc w:val="center"/>
              <w:rPr>
                <w:rFonts w:asciiTheme="majorBidi" w:hAnsiTheme="majorBidi" w:cstheme="majorBidi"/>
                <w:sz w:val="14"/>
                <w:szCs w:val="14"/>
              </w:rPr>
            </w:pPr>
          </w:p>
        </w:tc>
        <w:tc>
          <w:tcPr>
            <w:tcW w:w="741" w:type="pct"/>
            <w:tcBorders>
              <w:top w:val="nil"/>
              <w:bottom w:val="nil"/>
            </w:tcBorders>
          </w:tcPr>
          <w:p w14:paraId="5347E97D" w14:textId="77777777" w:rsidR="002E1419" w:rsidRPr="000B3BAA" w:rsidRDefault="002E1419" w:rsidP="00F715B7">
            <w:pPr>
              <w:jc w:val="center"/>
              <w:rPr>
                <w:rFonts w:asciiTheme="majorBidi" w:hAnsiTheme="majorBidi" w:cstheme="majorBidi"/>
                <w:sz w:val="14"/>
                <w:szCs w:val="14"/>
              </w:rPr>
            </w:pPr>
          </w:p>
        </w:tc>
        <w:tc>
          <w:tcPr>
            <w:tcW w:w="433" w:type="pct"/>
            <w:tcBorders>
              <w:top w:val="nil"/>
              <w:bottom w:val="nil"/>
            </w:tcBorders>
          </w:tcPr>
          <w:p w14:paraId="08D536A8" w14:textId="77777777" w:rsidR="002E1419" w:rsidRPr="000B3BAA" w:rsidRDefault="002E1419" w:rsidP="00F715B7">
            <w:pPr>
              <w:jc w:val="center"/>
              <w:rPr>
                <w:rFonts w:asciiTheme="majorBidi" w:hAnsiTheme="majorBidi" w:cstheme="majorBidi"/>
                <w:sz w:val="14"/>
                <w:szCs w:val="14"/>
              </w:rPr>
            </w:pPr>
          </w:p>
        </w:tc>
      </w:tr>
      <w:tr w:rsidR="002E1419" w:rsidRPr="000B3BAA" w14:paraId="4B730F22" w14:textId="77777777" w:rsidTr="00F715B7">
        <w:tc>
          <w:tcPr>
            <w:tcW w:w="1029" w:type="pct"/>
            <w:tcBorders>
              <w:top w:val="nil"/>
              <w:bottom w:val="nil"/>
            </w:tcBorders>
            <w:shd w:val="clear" w:color="auto" w:fill="auto"/>
            <w:vAlign w:val="bottom"/>
          </w:tcPr>
          <w:p w14:paraId="39CCAE5F"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Clinical suspicion</w:t>
            </w:r>
          </w:p>
        </w:tc>
        <w:tc>
          <w:tcPr>
            <w:tcW w:w="720" w:type="pct"/>
            <w:tcBorders>
              <w:top w:val="nil"/>
              <w:bottom w:val="nil"/>
            </w:tcBorders>
            <w:vAlign w:val="bottom"/>
          </w:tcPr>
          <w:p w14:paraId="7C4A553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253,259 (28.4)</w:t>
            </w:r>
          </w:p>
        </w:tc>
        <w:tc>
          <w:tcPr>
            <w:tcW w:w="844" w:type="pct"/>
            <w:tcBorders>
              <w:top w:val="nil"/>
              <w:bottom w:val="nil"/>
            </w:tcBorders>
            <w:vAlign w:val="bottom"/>
          </w:tcPr>
          <w:p w14:paraId="4AB31B1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290,431 (7.3)</w:t>
            </w:r>
          </w:p>
        </w:tc>
        <w:tc>
          <w:tcPr>
            <w:tcW w:w="494" w:type="pct"/>
            <w:vMerge w:val="restart"/>
            <w:tcBorders>
              <w:top w:val="nil"/>
            </w:tcBorders>
            <w:vAlign w:val="center"/>
          </w:tcPr>
          <w:p w14:paraId="5423C0A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0.84</w:t>
            </w:r>
          </w:p>
        </w:tc>
        <w:tc>
          <w:tcPr>
            <w:tcW w:w="739" w:type="pct"/>
            <w:tcBorders>
              <w:top w:val="nil"/>
              <w:bottom w:val="nil"/>
            </w:tcBorders>
            <w:vAlign w:val="bottom"/>
          </w:tcPr>
          <w:p w14:paraId="7AA2014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164,763 (24.0)</w:t>
            </w:r>
          </w:p>
        </w:tc>
        <w:tc>
          <w:tcPr>
            <w:tcW w:w="741" w:type="pct"/>
            <w:tcBorders>
              <w:top w:val="nil"/>
              <w:bottom w:val="nil"/>
            </w:tcBorders>
            <w:vAlign w:val="bottom"/>
          </w:tcPr>
          <w:p w14:paraId="34181FB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164,787 (24.0)</w:t>
            </w:r>
          </w:p>
        </w:tc>
        <w:tc>
          <w:tcPr>
            <w:tcW w:w="433" w:type="pct"/>
            <w:vMerge w:val="restart"/>
            <w:tcBorders>
              <w:top w:val="nil"/>
            </w:tcBorders>
            <w:vAlign w:val="center"/>
          </w:tcPr>
          <w:p w14:paraId="1C85935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0.00</w:t>
            </w:r>
          </w:p>
        </w:tc>
      </w:tr>
      <w:tr w:rsidR="002E1419" w:rsidRPr="000B3BAA" w14:paraId="568EF0CA" w14:textId="77777777" w:rsidTr="00F715B7">
        <w:tc>
          <w:tcPr>
            <w:tcW w:w="1029" w:type="pct"/>
            <w:tcBorders>
              <w:top w:val="nil"/>
              <w:bottom w:val="nil"/>
            </w:tcBorders>
            <w:shd w:val="clear" w:color="auto" w:fill="auto"/>
            <w:vAlign w:val="bottom"/>
          </w:tcPr>
          <w:p w14:paraId="1818559C"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Contact tracing</w:t>
            </w:r>
          </w:p>
        </w:tc>
        <w:tc>
          <w:tcPr>
            <w:tcW w:w="720" w:type="pct"/>
            <w:tcBorders>
              <w:top w:val="nil"/>
              <w:bottom w:val="nil"/>
            </w:tcBorders>
            <w:vAlign w:val="bottom"/>
          </w:tcPr>
          <w:p w14:paraId="7898F55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131,087 (14.7)</w:t>
            </w:r>
          </w:p>
        </w:tc>
        <w:tc>
          <w:tcPr>
            <w:tcW w:w="844" w:type="pct"/>
            <w:tcBorders>
              <w:top w:val="nil"/>
              <w:bottom w:val="nil"/>
            </w:tcBorders>
            <w:vAlign w:val="bottom"/>
          </w:tcPr>
          <w:p w14:paraId="1F0A241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203,717 (5.1)</w:t>
            </w:r>
          </w:p>
        </w:tc>
        <w:tc>
          <w:tcPr>
            <w:tcW w:w="494" w:type="pct"/>
            <w:vMerge/>
          </w:tcPr>
          <w:p w14:paraId="63175374"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10E985D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104,321 (15.2)</w:t>
            </w:r>
          </w:p>
        </w:tc>
        <w:tc>
          <w:tcPr>
            <w:tcW w:w="741" w:type="pct"/>
            <w:tcBorders>
              <w:top w:val="nil"/>
              <w:bottom w:val="nil"/>
            </w:tcBorders>
            <w:vAlign w:val="bottom"/>
          </w:tcPr>
          <w:p w14:paraId="69BFACB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104,331 (15.2)</w:t>
            </w:r>
          </w:p>
        </w:tc>
        <w:tc>
          <w:tcPr>
            <w:tcW w:w="433" w:type="pct"/>
            <w:vMerge/>
          </w:tcPr>
          <w:p w14:paraId="7951EA1A" w14:textId="77777777" w:rsidR="002E1419" w:rsidRPr="000B3BAA" w:rsidRDefault="002E1419" w:rsidP="00F715B7">
            <w:pPr>
              <w:jc w:val="center"/>
              <w:rPr>
                <w:rFonts w:asciiTheme="majorBidi" w:hAnsiTheme="majorBidi" w:cstheme="majorBidi"/>
                <w:sz w:val="14"/>
                <w:szCs w:val="14"/>
              </w:rPr>
            </w:pPr>
          </w:p>
        </w:tc>
      </w:tr>
      <w:tr w:rsidR="002E1419" w:rsidRPr="000B3BAA" w14:paraId="020A8B74" w14:textId="77777777" w:rsidTr="00F715B7">
        <w:tc>
          <w:tcPr>
            <w:tcW w:w="1029" w:type="pct"/>
            <w:tcBorders>
              <w:top w:val="nil"/>
              <w:bottom w:val="nil"/>
            </w:tcBorders>
            <w:shd w:val="clear" w:color="auto" w:fill="auto"/>
            <w:vAlign w:val="bottom"/>
          </w:tcPr>
          <w:p w14:paraId="44B84D46"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Survey</w:t>
            </w:r>
          </w:p>
        </w:tc>
        <w:tc>
          <w:tcPr>
            <w:tcW w:w="720" w:type="pct"/>
            <w:tcBorders>
              <w:top w:val="nil"/>
              <w:bottom w:val="nil"/>
            </w:tcBorders>
            <w:vAlign w:val="bottom"/>
          </w:tcPr>
          <w:p w14:paraId="6D7952BD"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89,513 (10.1)</w:t>
            </w:r>
          </w:p>
        </w:tc>
        <w:tc>
          <w:tcPr>
            <w:tcW w:w="844" w:type="pct"/>
            <w:tcBorders>
              <w:top w:val="nil"/>
              <w:bottom w:val="nil"/>
            </w:tcBorders>
            <w:vAlign w:val="bottom"/>
          </w:tcPr>
          <w:p w14:paraId="6268147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444,064 (11.2)</w:t>
            </w:r>
          </w:p>
        </w:tc>
        <w:tc>
          <w:tcPr>
            <w:tcW w:w="494" w:type="pct"/>
            <w:vMerge/>
          </w:tcPr>
          <w:p w14:paraId="4DE62A84"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11F9EB8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77,090 (11.2)</w:t>
            </w:r>
          </w:p>
        </w:tc>
        <w:tc>
          <w:tcPr>
            <w:tcW w:w="741" w:type="pct"/>
            <w:tcBorders>
              <w:top w:val="nil"/>
              <w:bottom w:val="nil"/>
            </w:tcBorders>
            <w:vAlign w:val="bottom"/>
          </w:tcPr>
          <w:p w14:paraId="3BCCC719"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77,146 (11.3)</w:t>
            </w:r>
          </w:p>
        </w:tc>
        <w:tc>
          <w:tcPr>
            <w:tcW w:w="433" w:type="pct"/>
            <w:vMerge/>
          </w:tcPr>
          <w:p w14:paraId="39FEE100" w14:textId="77777777" w:rsidR="002E1419" w:rsidRPr="000B3BAA" w:rsidRDefault="002E1419" w:rsidP="00F715B7">
            <w:pPr>
              <w:jc w:val="center"/>
              <w:rPr>
                <w:rFonts w:asciiTheme="majorBidi" w:hAnsiTheme="majorBidi" w:cstheme="majorBidi"/>
                <w:sz w:val="14"/>
                <w:szCs w:val="14"/>
              </w:rPr>
            </w:pPr>
          </w:p>
        </w:tc>
      </w:tr>
      <w:tr w:rsidR="002E1419" w:rsidRPr="000B3BAA" w14:paraId="7B31D4A5" w14:textId="77777777" w:rsidTr="00F715B7">
        <w:tc>
          <w:tcPr>
            <w:tcW w:w="1029" w:type="pct"/>
            <w:tcBorders>
              <w:top w:val="nil"/>
              <w:bottom w:val="nil"/>
            </w:tcBorders>
            <w:shd w:val="clear" w:color="auto" w:fill="auto"/>
            <w:vAlign w:val="bottom"/>
          </w:tcPr>
          <w:p w14:paraId="69949B6F"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Individual request</w:t>
            </w:r>
          </w:p>
        </w:tc>
        <w:tc>
          <w:tcPr>
            <w:tcW w:w="720" w:type="pct"/>
            <w:tcBorders>
              <w:top w:val="nil"/>
              <w:bottom w:val="nil"/>
            </w:tcBorders>
            <w:vAlign w:val="bottom"/>
          </w:tcPr>
          <w:p w14:paraId="051BD74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53,690 (6.0)</w:t>
            </w:r>
          </w:p>
        </w:tc>
        <w:tc>
          <w:tcPr>
            <w:tcW w:w="844" w:type="pct"/>
            <w:tcBorders>
              <w:top w:val="nil"/>
              <w:bottom w:val="nil"/>
            </w:tcBorders>
            <w:vAlign w:val="bottom"/>
          </w:tcPr>
          <w:p w14:paraId="181F9DF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282,014 (7.1)</w:t>
            </w:r>
          </w:p>
        </w:tc>
        <w:tc>
          <w:tcPr>
            <w:tcW w:w="494" w:type="pct"/>
            <w:vMerge/>
          </w:tcPr>
          <w:p w14:paraId="0FFC8D70"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66CAC0B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40,193 (5.9)</w:t>
            </w:r>
          </w:p>
        </w:tc>
        <w:tc>
          <w:tcPr>
            <w:tcW w:w="741" w:type="pct"/>
            <w:tcBorders>
              <w:top w:val="nil"/>
              <w:bottom w:val="nil"/>
            </w:tcBorders>
            <w:vAlign w:val="bottom"/>
          </w:tcPr>
          <w:p w14:paraId="0B4F8A0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40,168 (5.9)</w:t>
            </w:r>
          </w:p>
        </w:tc>
        <w:tc>
          <w:tcPr>
            <w:tcW w:w="433" w:type="pct"/>
            <w:vMerge/>
          </w:tcPr>
          <w:p w14:paraId="056E8004" w14:textId="77777777" w:rsidR="002E1419" w:rsidRPr="000B3BAA" w:rsidRDefault="002E1419" w:rsidP="00F715B7">
            <w:pPr>
              <w:jc w:val="center"/>
              <w:rPr>
                <w:rFonts w:asciiTheme="majorBidi" w:hAnsiTheme="majorBidi" w:cstheme="majorBidi"/>
                <w:sz w:val="14"/>
                <w:szCs w:val="14"/>
              </w:rPr>
            </w:pPr>
          </w:p>
        </w:tc>
      </w:tr>
      <w:tr w:rsidR="002E1419" w:rsidRPr="000B3BAA" w14:paraId="4678AB6F" w14:textId="77777777" w:rsidTr="00F715B7">
        <w:tc>
          <w:tcPr>
            <w:tcW w:w="1029" w:type="pct"/>
            <w:tcBorders>
              <w:top w:val="nil"/>
              <w:bottom w:val="nil"/>
            </w:tcBorders>
            <w:shd w:val="clear" w:color="auto" w:fill="auto"/>
            <w:vAlign w:val="bottom"/>
          </w:tcPr>
          <w:p w14:paraId="41B7AAD0"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Pre-travel</w:t>
            </w:r>
          </w:p>
        </w:tc>
        <w:tc>
          <w:tcPr>
            <w:tcW w:w="720" w:type="pct"/>
            <w:tcBorders>
              <w:top w:val="nil"/>
              <w:bottom w:val="nil"/>
            </w:tcBorders>
            <w:vAlign w:val="bottom"/>
          </w:tcPr>
          <w:p w14:paraId="3E20C48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92,031 (10.3)</w:t>
            </w:r>
          </w:p>
        </w:tc>
        <w:tc>
          <w:tcPr>
            <w:tcW w:w="844" w:type="pct"/>
            <w:tcBorders>
              <w:top w:val="nil"/>
              <w:bottom w:val="nil"/>
            </w:tcBorders>
            <w:vAlign w:val="bottom"/>
          </w:tcPr>
          <w:p w14:paraId="0A21510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739,057 (18.6)</w:t>
            </w:r>
          </w:p>
        </w:tc>
        <w:tc>
          <w:tcPr>
            <w:tcW w:w="494" w:type="pct"/>
            <w:vMerge/>
          </w:tcPr>
          <w:p w14:paraId="3B2D6FE6"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592AB0E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76,575 (11.2)</w:t>
            </w:r>
          </w:p>
        </w:tc>
        <w:tc>
          <w:tcPr>
            <w:tcW w:w="741" w:type="pct"/>
            <w:tcBorders>
              <w:top w:val="nil"/>
              <w:bottom w:val="nil"/>
            </w:tcBorders>
            <w:vAlign w:val="bottom"/>
          </w:tcPr>
          <w:p w14:paraId="55D192C4"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76,613 (11.2)</w:t>
            </w:r>
          </w:p>
        </w:tc>
        <w:tc>
          <w:tcPr>
            <w:tcW w:w="433" w:type="pct"/>
            <w:vMerge/>
          </w:tcPr>
          <w:p w14:paraId="63F844EA" w14:textId="77777777" w:rsidR="002E1419" w:rsidRPr="000B3BAA" w:rsidRDefault="002E1419" w:rsidP="00F715B7">
            <w:pPr>
              <w:jc w:val="center"/>
              <w:rPr>
                <w:rFonts w:asciiTheme="majorBidi" w:hAnsiTheme="majorBidi" w:cstheme="majorBidi"/>
                <w:sz w:val="14"/>
                <w:szCs w:val="14"/>
              </w:rPr>
            </w:pPr>
          </w:p>
        </w:tc>
      </w:tr>
      <w:tr w:rsidR="002E1419" w:rsidRPr="000B3BAA" w14:paraId="035590F0" w14:textId="77777777" w:rsidTr="00F715B7">
        <w:tc>
          <w:tcPr>
            <w:tcW w:w="1029" w:type="pct"/>
            <w:tcBorders>
              <w:top w:val="nil"/>
              <w:bottom w:val="nil"/>
            </w:tcBorders>
            <w:shd w:val="clear" w:color="auto" w:fill="auto"/>
            <w:vAlign w:val="bottom"/>
          </w:tcPr>
          <w:p w14:paraId="1E55A6C8"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Port of entry</w:t>
            </w:r>
          </w:p>
        </w:tc>
        <w:tc>
          <w:tcPr>
            <w:tcW w:w="720" w:type="pct"/>
            <w:tcBorders>
              <w:top w:val="nil"/>
              <w:bottom w:val="nil"/>
            </w:tcBorders>
            <w:vAlign w:val="bottom"/>
          </w:tcPr>
          <w:p w14:paraId="56EBF7E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96,420 (10.8)</w:t>
            </w:r>
          </w:p>
        </w:tc>
        <w:tc>
          <w:tcPr>
            <w:tcW w:w="844" w:type="pct"/>
            <w:tcBorders>
              <w:top w:val="nil"/>
              <w:bottom w:val="nil"/>
            </w:tcBorders>
            <w:vAlign w:val="bottom"/>
          </w:tcPr>
          <w:p w14:paraId="35917FE7"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1,252,304 (31.6)</w:t>
            </w:r>
          </w:p>
        </w:tc>
        <w:tc>
          <w:tcPr>
            <w:tcW w:w="494" w:type="pct"/>
            <w:vMerge/>
          </w:tcPr>
          <w:p w14:paraId="29E4A2DA"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4348482E"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91,876 (13.4)</w:t>
            </w:r>
          </w:p>
        </w:tc>
        <w:tc>
          <w:tcPr>
            <w:tcW w:w="741" w:type="pct"/>
            <w:tcBorders>
              <w:top w:val="nil"/>
              <w:bottom w:val="nil"/>
            </w:tcBorders>
            <w:vAlign w:val="bottom"/>
          </w:tcPr>
          <w:p w14:paraId="4705F56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91,872 (13.4)</w:t>
            </w:r>
          </w:p>
        </w:tc>
        <w:tc>
          <w:tcPr>
            <w:tcW w:w="433" w:type="pct"/>
            <w:vMerge/>
          </w:tcPr>
          <w:p w14:paraId="4AA3A74A" w14:textId="77777777" w:rsidR="002E1419" w:rsidRPr="000B3BAA" w:rsidRDefault="002E1419" w:rsidP="00F715B7">
            <w:pPr>
              <w:jc w:val="center"/>
              <w:rPr>
                <w:rFonts w:asciiTheme="majorBidi" w:hAnsiTheme="majorBidi" w:cstheme="majorBidi"/>
                <w:sz w:val="14"/>
                <w:szCs w:val="14"/>
              </w:rPr>
            </w:pPr>
          </w:p>
        </w:tc>
      </w:tr>
      <w:tr w:rsidR="002E1419" w:rsidRPr="000B3BAA" w14:paraId="1BA1D917" w14:textId="77777777" w:rsidTr="00F715B7">
        <w:tc>
          <w:tcPr>
            <w:tcW w:w="1029" w:type="pct"/>
            <w:tcBorders>
              <w:top w:val="nil"/>
              <w:bottom w:val="nil"/>
            </w:tcBorders>
            <w:shd w:val="clear" w:color="auto" w:fill="auto"/>
            <w:vAlign w:val="bottom"/>
          </w:tcPr>
          <w:p w14:paraId="04A5EC81"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Healthcare routine testing</w:t>
            </w:r>
          </w:p>
        </w:tc>
        <w:tc>
          <w:tcPr>
            <w:tcW w:w="720" w:type="pct"/>
            <w:tcBorders>
              <w:top w:val="nil"/>
              <w:bottom w:val="nil"/>
            </w:tcBorders>
            <w:vAlign w:val="bottom"/>
          </w:tcPr>
          <w:p w14:paraId="6C6ED5D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31,715 (3.6)</w:t>
            </w:r>
          </w:p>
        </w:tc>
        <w:tc>
          <w:tcPr>
            <w:tcW w:w="844" w:type="pct"/>
            <w:tcBorders>
              <w:top w:val="nil"/>
              <w:bottom w:val="nil"/>
            </w:tcBorders>
            <w:vAlign w:val="bottom"/>
          </w:tcPr>
          <w:p w14:paraId="730FB103"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138,225 (3.5)</w:t>
            </w:r>
          </w:p>
        </w:tc>
        <w:tc>
          <w:tcPr>
            <w:tcW w:w="494" w:type="pct"/>
            <w:vMerge/>
          </w:tcPr>
          <w:p w14:paraId="3C06BA99"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693158D2"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24,505 (3.6)</w:t>
            </w:r>
          </w:p>
        </w:tc>
        <w:tc>
          <w:tcPr>
            <w:tcW w:w="741" w:type="pct"/>
            <w:tcBorders>
              <w:top w:val="nil"/>
              <w:bottom w:val="nil"/>
            </w:tcBorders>
            <w:vAlign w:val="bottom"/>
          </w:tcPr>
          <w:p w14:paraId="252956F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24,534 (3.6)</w:t>
            </w:r>
          </w:p>
        </w:tc>
        <w:tc>
          <w:tcPr>
            <w:tcW w:w="433" w:type="pct"/>
            <w:vMerge/>
          </w:tcPr>
          <w:p w14:paraId="3DF92F8C" w14:textId="77777777" w:rsidR="002E1419" w:rsidRPr="000B3BAA" w:rsidRDefault="002E1419" w:rsidP="00F715B7">
            <w:pPr>
              <w:jc w:val="center"/>
              <w:rPr>
                <w:rFonts w:asciiTheme="majorBidi" w:hAnsiTheme="majorBidi" w:cstheme="majorBidi"/>
                <w:sz w:val="14"/>
                <w:szCs w:val="14"/>
              </w:rPr>
            </w:pPr>
          </w:p>
        </w:tc>
      </w:tr>
      <w:tr w:rsidR="002E1419" w:rsidRPr="000B3BAA" w14:paraId="1C7550CB" w14:textId="77777777" w:rsidTr="00F715B7">
        <w:tc>
          <w:tcPr>
            <w:tcW w:w="1029" w:type="pct"/>
            <w:tcBorders>
              <w:top w:val="nil"/>
              <w:bottom w:val="nil"/>
            </w:tcBorders>
            <w:shd w:val="clear" w:color="auto" w:fill="auto"/>
            <w:vAlign w:val="bottom"/>
          </w:tcPr>
          <w:p w14:paraId="2B1208EB"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Other</w:t>
            </w:r>
          </w:p>
        </w:tc>
        <w:tc>
          <w:tcPr>
            <w:tcW w:w="720" w:type="pct"/>
            <w:tcBorders>
              <w:top w:val="nil"/>
              <w:bottom w:val="nil"/>
            </w:tcBorders>
            <w:vAlign w:val="bottom"/>
          </w:tcPr>
          <w:p w14:paraId="6DECF6BC"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9,169 (1.0)</w:t>
            </w:r>
          </w:p>
        </w:tc>
        <w:tc>
          <w:tcPr>
            <w:tcW w:w="844" w:type="pct"/>
            <w:tcBorders>
              <w:top w:val="nil"/>
              <w:bottom w:val="nil"/>
            </w:tcBorders>
            <w:vAlign w:val="bottom"/>
          </w:tcPr>
          <w:p w14:paraId="36C2828F"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36,721 (0.9)</w:t>
            </w:r>
          </w:p>
        </w:tc>
        <w:tc>
          <w:tcPr>
            <w:tcW w:w="494" w:type="pct"/>
            <w:vMerge/>
          </w:tcPr>
          <w:p w14:paraId="5F176FF4"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nil"/>
            </w:tcBorders>
            <w:vAlign w:val="bottom"/>
          </w:tcPr>
          <w:p w14:paraId="212ED2D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6,756 (1.0)</w:t>
            </w:r>
          </w:p>
        </w:tc>
        <w:tc>
          <w:tcPr>
            <w:tcW w:w="741" w:type="pct"/>
            <w:tcBorders>
              <w:top w:val="nil"/>
              <w:bottom w:val="nil"/>
            </w:tcBorders>
            <w:vAlign w:val="bottom"/>
          </w:tcPr>
          <w:p w14:paraId="1C5B2480"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6,758 (1.0)</w:t>
            </w:r>
          </w:p>
        </w:tc>
        <w:tc>
          <w:tcPr>
            <w:tcW w:w="433" w:type="pct"/>
            <w:vMerge/>
          </w:tcPr>
          <w:p w14:paraId="6F940449" w14:textId="77777777" w:rsidR="002E1419" w:rsidRPr="000B3BAA" w:rsidRDefault="002E1419" w:rsidP="00F715B7">
            <w:pPr>
              <w:jc w:val="center"/>
              <w:rPr>
                <w:rFonts w:asciiTheme="majorBidi" w:hAnsiTheme="majorBidi" w:cstheme="majorBidi"/>
                <w:sz w:val="14"/>
                <w:szCs w:val="14"/>
              </w:rPr>
            </w:pPr>
          </w:p>
        </w:tc>
      </w:tr>
      <w:tr w:rsidR="002E1419" w:rsidRPr="000B3BAA" w14:paraId="46B51B8C" w14:textId="77777777" w:rsidTr="00F715B7">
        <w:tc>
          <w:tcPr>
            <w:tcW w:w="1029" w:type="pct"/>
            <w:tcBorders>
              <w:top w:val="nil"/>
              <w:bottom w:val="single" w:sz="4" w:space="0" w:color="auto"/>
            </w:tcBorders>
            <w:shd w:val="clear" w:color="auto" w:fill="auto"/>
            <w:vAlign w:val="bottom"/>
          </w:tcPr>
          <w:p w14:paraId="5BA9415A" w14:textId="77777777" w:rsidR="002E1419" w:rsidRPr="000B3BAA" w:rsidRDefault="002E1419" w:rsidP="00F715B7">
            <w:pPr>
              <w:ind w:firstLine="165"/>
              <w:rPr>
                <w:rFonts w:asciiTheme="majorBidi" w:hAnsiTheme="majorBidi" w:cstheme="majorBidi"/>
                <w:sz w:val="14"/>
                <w:szCs w:val="14"/>
              </w:rPr>
            </w:pPr>
            <w:r w:rsidRPr="000B3BAA">
              <w:rPr>
                <w:rFonts w:asciiTheme="majorBidi" w:hAnsiTheme="majorBidi" w:cstheme="majorBidi"/>
                <w:sz w:val="14"/>
                <w:szCs w:val="14"/>
              </w:rPr>
              <w:t>Unspecified</w:t>
            </w:r>
          </w:p>
        </w:tc>
        <w:tc>
          <w:tcPr>
            <w:tcW w:w="720" w:type="pct"/>
            <w:tcBorders>
              <w:top w:val="nil"/>
              <w:bottom w:val="single" w:sz="4" w:space="0" w:color="auto"/>
            </w:tcBorders>
            <w:vAlign w:val="bottom"/>
          </w:tcPr>
          <w:p w14:paraId="073D1016"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133,821 (15.0)</w:t>
            </w:r>
          </w:p>
        </w:tc>
        <w:tc>
          <w:tcPr>
            <w:tcW w:w="844" w:type="pct"/>
            <w:tcBorders>
              <w:top w:val="nil"/>
              <w:bottom w:val="single" w:sz="4" w:space="0" w:color="auto"/>
            </w:tcBorders>
            <w:vAlign w:val="bottom"/>
          </w:tcPr>
          <w:p w14:paraId="4C9ECF2B"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579,232 (14.6)</w:t>
            </w:r>
          </w:p>
        </w:tc>
        <w:tc>
          <w:tcPr>
            <w:tcW w:w="494" w:type="pct"/>
            <w:vMerge/>
            <w:tcBorders>
              <w:bottom w:val="single" w:sz="4" w:space="0" w:color="auto"/>
            </w:tcBorders>
          </w:tcPr>
          <w:p w14:paraId="037E80C9" w14:textId="77777777" w:rsidR="002E1419" w:rsidRPr="000B3BAA" w:rsidRDefault="002E1419" w:rsidP="00F715B7">
            <w:pPr>
              <w:jc w:val="center"/>
              <w:rPr>
                <w:rFonts w:asciiTheme="majorBidi" w:hAnsiTheme="majorBidi" w:cstheme="majorBidi"/>
                <w:sz w:val="14"/>
                <w:szCs w:val="14"/>
              </w:rPr>
            </w:pPr>
          </w:p>
        </w:tc>
        <w:tc>
          <w:tcPr>
            <w:tcW w:w="739" w:type="pct"/>
            <w:tcBorders>
              <w:top w:val="nil"/>
              <w:bottom w:val="single" w:sz="4" w:space="0" w:color="auto"/>
            </w:tcBorders>
            <w:vAlign w:val="bottom"/>
          </w:tcPr>
          <w:p w14:paraId="271F6288"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99,792 (14.6)</w:t>
            </w:r>
          </w:p>
        </w:tc>
        <w:tc>
          <w:tcPr>
            <w:tcW w:w="741" w:type="pct"/>
            <w:tcBorders>
              <w:top w:val="nil"/>
              <w:bottom w:val="single" w:sz="4" w:space="0" w:color="auto"/>
            </w:tcBorders>
            <w:vAlign w:val="bottom"/>
          </w:tcPr>
          <w:p w14:paraId="7A13C821" w14:textId="77777777" w:rsidR="002E1419" w:rsidRPr="000B3BAA" w:rsidRDefault="002E1419" w:rsidP="00F715B7">
            <w:pPr>
              <w:jc w:val="center"/>
              <w:rPr>
                <w:rFonts w:asciiTheme="majorBidi" w:hAnsiTheme="majorBidi" w:cstheme="majorBidi"/>
                <w:sz w:val="14"/>
                <w:szCs w:val="14"/>
              </w:rPr>
            </w:pPr>
            <w:r w:rsidRPr="000B3BAA">
              <w:rPr>
                <w:rFonts w:asciiTheme="majorBidi" w:hAnsiTheme="majorBidi" w:cstheme="majorBidi"/>
                <w:sz w:val="14"/>
                <w:szCs w:val="14"/>
              </w:rPr>
              <w:t>99,542 (14.5)</w:t>
            </w:r>
          </w:p>
        </w:tc>
        <w:tc>
          <w:tcPr>
            <w:tcW w:w="433" w:type="pct"/>
            <w:vMerge/>
            <w:tcBorders>
              <w:bottom w:val="single" w:sz="4" w:space="0" w:color="auto"/>
            </w:tcBorders>
          </w:tcPr>
          <w:p w14:paraId="63F19A30" w14:textId="77777777" w:rsidR="002E1419" w:rsidRPr="000B3BAA" w:rsidRDefault="002E1419" w:rsidP="00F715B7">
            <w:pPr>
              <w:jc w:val="center"/>
              <w:rPr>
                <w:rFonts w:asciiTheme="majorBidi" w:hAnsiTheme="majorBidi" w:cstheme="majorBidi"/>
                <w:sz w:val="14"/>
                <w:szCs w:val="14"/>
              </w:rPr>
            </w:pPr>
          </w:p>
        </w:tc>
      </w:tr>
    </w:tbl>
    <w:p w14:paraId="2CEEAA38" w14:textId="77777777" w:rsidR="002E1419" w:rsidRPr="000B3BAA" w:rsidRDefault="002E1419" w:rsidP="002E1419">
      <w:pPr>
        <w:spacing w:after="0"/>
        <w:rPr>
          <w:rFonts w:asciiTheme="majorBidi" w:hAnsiTheme="majorBidi" w:cstheme="majorBidi"/>
          <w:sz w:val="14"/>
          <w:szCs w:val="14"/>
        </w:rPr>
      </w:pPr>
      <w:r w:rsidRPr="000B3BAA">
        <w:rPr>
          <w:rFonts w:asciiTheme="majorBidi" w:hAnsiTheme="majorBidi" w:cstheme="majorBidi"/>
          <w:sz w:val="14"/>
          <w:szCs w:val="14"/>
        </w:rPr>
        <w:t>IQR denotes interquartile range, SARS-CoV-2 severe acute respiratory syndrome coronavirus 2, and SMD standardized mean difference.</w:t>
      </w:r>
    </w:p>
    <w:p w14:paraId="5B04F072" w14:textId="77777777" w:rsidR="002E1419" w:rsidRPr="000B3BAA" w:rsidRDefault="002E1419" w:rsidP="002E1419">
      <w:pPr>
        <w:spacing w:after="0" w:line="240" w:lineRule="auto"/>
        <w:rPr>
          <w:rFonts w:asciiTheme="majorBidi" w:hAnsiTheme="majorBidi" w:cstheme="majorBidi"/>
          <w:sz w:val="14"/>
          <w:szCs w:val="14"/>
        </w:rPr>
      </w:pPr>
      <w:r w:rsidRPr="000B3BAA">
        <w:rPr>
          <w:rFonts w:asciiTheme="majorBidi" w:hAnsiTheme="majorBidi" w:cstheme="majorBidi"/>
          <w:sz w:val="14"/>
          <w:szCs w:val="14"/>
          <w:vertAlign w:val="superscript"/>
        </w:rPr>
        <w:t>*</w:t>
      </w:r>
      <w:bookmarkStart w:id="35" w:name="_Hlk118628687"/>
      <w:r w:rsidRPr="000B3BAA">
        <w:rPr>
          <w:rFonts w:asciiTheme="majorBidi" w:hAnsiTheme="majorBidi" w:cstheme="majorBidi"/>
          <w:sz w:val="14"/>
          <w:szCs w:val="14"/>
        </w:rPr>
        <w:t xml:space="preserve">Cohorts were matched exactly one-to-one by sex, 10-year age group, nationality, number of coexisting conditions, vaccination status, vaccine type, SARS-CoV-2 testing method, reason for testing, and calendar week of testing. </w:t>
      </w:r>
      <w:bookmarkStart w:id="36" w:name="_Hlk116832629"/>
      <w:bookmarkEnd w:id="35"/>
    </w:p>
    <w:bookmarkEnd w:id="36"/>
    <w:p w14:paraId="678937E7" w14:textId="77777777" w:rsidR="002E1419" w:rsidRPr="000B3BAA" w:rsidRDefault="002E1419" w:rsidP="002E1419">
      <w:pPr>
        <w:spacing w:after="0"/>
        <w:rPr>
          <w:rFonts w:asciiTheme="majorBidi" w:hAnsiTheme="majorBidi" w:cstheme="majorBidi"/>
          <w:sz w:val="14"/>
          <w:szCs w:val="14"/>
        </w:rPr>
      </w:pPr>
      <w:r w:rsidRPr="000B3BAA">
        <w:rPr>
          <w:rFonts w:asciiTheme="majorBidi" w:hAnsiTheme="majorBidi" w:cstheme="majorBidi"/>
          <w:sz w:val="14"/>
          <w:szCs w:val="14"/>
          <w:vertAlign w:val="superscript"/>
        </w:rPr>
        <w:t>†</w:t>
      </w:r>
      <w:r w:rsidRPr="000B3BAA">
        <w:rPr>
          <w:rFonts w:asciiTheme="majorBidi" w:hAnsiTheme="majorBidi" w:cstheme="majorBidi"/>
          <w:sz w:val="14"/>
          <w:szCs w:val="14"/>
        </w:rPr>
        <w:t>SMD is the difference in the mean of a covariate between groups divided by the pooled standard deviation. An SMD ≤0.1 indicates adequate matching.</w:t>
      </w:r>
    </w:p>
    <w:p w14:paraId="163287BD" w14:textId="77777777" w:rsidR="002E1419" w:rsidRPr="000B3BAA" w:rsidRDefault="002E1419" w:rsidP="002E1419">
      <w:pPr>
        <w:spacing w:after="0"/>
        <w:rPr>
          <w:rFonts w:asciiTheme="majorBidi" w:hAnsiTheme="majorBidi" w:cstheme="majorBidi"/>
          <w:sz w:val="14"/>
          <w:szCs w:val="14"/>
        </w:rPr>
      </w:pPr>
      <w:r w:rsidRPr="000B3BAA">
        <w:rPr>
          <w:rFonts w:asciiTheme="majorBidi" w:hAnsiTheme="majorBidi" w:cstheme="majorBidi"/>
          <w:sz w:val="14"/>
          <w:szCs w:val="14"/>
          <w:vertAlign w:val="superscript"/>
        </w:rPr>
        <w:t>‡</w:t>
      </w:r>
      <w:r w:rsidRPr="000B3BAA">
        <w:rPr>
          <w:rFonts w:asciiTheme="majorBidi" w:hAnsiTheme="majorBidi" w:cstheme="majorBidi"/>
          <w:sz w:val="14"/>
          <w:szCs w:val="14"/>
        </w:rPr>
        <w:t>SMD is for the mean difference between groups divided by the pooled standard deviation.</w:t>
      </w:r>
    </w:p>
    <w:p w14:paraId="2B8E29F0" w14:textId="77777777" w:rsidR="002E1419" w:rsidRPr="000B3BAA" w:rsidRDefault="002E1419" w:rsidP="002E1419">
      <w:pPr>
        <w:spacing w:after="0"/>
        <w:rPr>
          <w:rFonts w:asciiTheme="majorBidi" w:hAnsiTheme="majorBidi" w:cstheme="majorBidi"/>
          <w:sz w:val="14"/>
          <w:szCs w:val="14"/>
        </w:rPr>
      </w:pPr>
      <w:r w:rsidRPr="000B3BAA">
        <w:rPr>
          <w:rFonts w:asciiTheme="majorBidi" w:hAnsiTheme="majorBidi" w:cstheme="majorBidi"/>
          <w:sz w:val="14"/>
          <w:szCs w:val="14"/>
          <w:vertAlign w:val="superscript"/>
        </w:rPr>
        <w:t>§</w:t>
      </w:r>
      <w:r w:rsidRPr="000B3BAA">
        <w:rPr>
          <w:rFonts w:asciiTheme="majorBidi" w:hAnsiTheme="majorBidi" w:cstheme="majorBidi"/>
          <w:sz w:val="14"/>
          <w:szCs w:val="14"/>
        </w:rPr>
        <w:t>Nationalities were chosen to represent the most populous groups in Qatar.</w:t>
      </w:r>
    </w:p>
    <w:p w14:paraId="07EBB295" w14:textId="77777777" w:rsidR="002E1419" w:rsidRPr="000B3BAA" w:rsidRDefault="002E1419" w:rsidP="002E1419">
      <w:pPr>
        <w:spacing w:after="0"/>
        <w:rPr>
          <w:rFonts w:asciiTheme="majorBidi" w:hAnsiTheme="majorBidi" w:cstheme="majorBidi"/>
          <w:sz w:val="14"/>
          <w:szCs w:val="14"/>
        </w:rPr>
      </w:pPr>
      <w:r w:rsidRPr="000B3BAA">
        <w:rPr>
          <w:rFonts w:asciiTheme="majorBidi" w:hAnsiTheme="majorBidi" w:cstheme="majorBidi"/>
          <w:sz w:val="14"/>
          <w:szCs w:val="14"/>
          <w:vertAlign w:val="superscript"/>
        </w:rPr>
        <w:t>¶</w:t>
      </w:r>
      <w:r w:rsidRPr="000B3BAA">
        <w:rPr>
          <w:rFonts w:asciiTheme="majorBidi" w:hAnsiTheme="majorBidi" w:cstheme="majorBidi"/>
          <w:sz w:val="14"/>
          <w:szCs w:val="14"/>
        </w:rPr>
        <w:t>These comprise up to 183 other nationalities in the unmatched cohort and 144 other nationalities in the matched cohort.</w:t>
      </w:r>
    </w:p>
    <w:p w14:paraId="782EC229" w14:textId="77777777" w:rsidR="002E1419" w:rsidRPr="000B3BAA" w:rsidRDefault="002E1419" w:rsidP="002E1419">
      <w:pPr>
        <w:spacing w:after="0"/>
        <w:rPr>
          <w:rFonts w:asciiTheme="majorBidi" w:hAnsiTheme="majorBidi" w:cstheme="majorBidi"/>
          <w:bCs/>
          <w:sz w:val="14"/>
          <w:szCs w:val="14"/>
        </w:rPr>
      </w:pPr>
      <w:r w:rsidRPr="000B3BAA">
        <w:rPr>
          <w:rFonts w:asciiTheme="majorBidi" w:hAnsiTheme="majorBidi" w:cstheme="majorBidi"/>
          <w:bCs/>
          <w:sz w:val="14"/>
          <w:szCs w:val="14"/>
          <w:vertAlign w:val="superscript"/>
        </w:rPr>
        <w:t>**</w:t>
      </w:r>
      <w:r w:rsidRPr="000B3BAA">
        <w:rPr>
          <w:rFonts w:asciiTheme="majorBidi" w:hAnsiTheme="majorBidi" w:cstheme="majorBidi"/>
          <w:bCs/>
          <w:sz w:val="14"/>
          <w:szCs w:val="14"/>
        </w:rPr>
        <w:t xml:space="preserve">Ascertained at the time of the SARS-CoV-2 test. </w:t>
      </w:r>
    </w:p>
    <w:p w14:paraId="16E11671" w14:textId="77777777" w:rsidR="002E1419" w:rsidRDefault="002E1419">
      <w:pPr>
        <w:rPr>
          <w:rFonts w:ascii="Times New Roman" w:eastAsiaTheme="majorEastAsia" w:hAnsi="Times New Roman" w:cs="Times New Roman"/>
          <w:b/>
          <w:i/>
          <w:iCs/>
          <w:color w:val="000000" w:themeColor="text1"/>
          <w:sz w:val="24"/>
          <w:szCs w:val="24"/>
        </w:rPr>
      </w:pPr>
      <w:r>
        <w:rPr>
          <w:rFonts w:ascii="Times New Roman" w:hAnsi="Times New Roman" w:cs="Times New Roman"/>
          <w:b/>
          <w:i/>
          <w:iCs/>
          <w:color w:val="000000" w:themeColor="text1"/>
          <w:sz w:val="24"/>
          <w:szCs w:val="24"/>
        </w:rPr>
        <w:br w:type="page"/>
      </w:r>
    </w:p>
    <w:p w14:paraId="0AA80D5A" w14:textId="77777777" w:rsidR="002E1419" w:rsidRDefault="002E1419" w:rsidP="00693D80">
      <w:pPr>
        <w:pStyle w:val="Heading1"/>
        <w:spacing w:before="0"/>
        <w:rPr>
          <w:rFonts w:ascii="Times New Roman" w:hAnsi="Times New Roman" w:cs="Times New Roman"/>
          <w:b/>
          <w:i/>
          <w:iCs/>
          <w:color w:val="000000" w:themeColor="text1"/>
          <w:sz w:val="24"/>
          <w:szCs w:val="24"/>
        </w:rPr>
        <w:sectPr w:rsidR="002E1419" w:rsidSect="002E1419">
          <w:pgSz w:w="12240" w:h="15840"/>
          <w:pgMar w:top="1440" w:right="1440" w:bottom="1440" w:left="1440" w:header="720" w:footer="720" w:gutter="0"/>
          <w:cols w:space="720"/>
          <w:docGrid w:linePitch="360"/>
        </w:sectPr>
      </w:pPr>
    </w:p>
    <w:p w14:paraId="63D6EEA8" w14:textId="5506A5D0" w:rsidR="00854C3A" w:rsidRDefault="00D51EC9" w:rsidP="00693D80">
      <w:pPr>
        <w:pStyle w:val="Heading1"/>
        <w:spacing w:before="0"/>
        <w:rPr>
          <w:rFonts w:ascii="Times New Roman" w:hAnsi="Times New Roman" w:cs="Times New Roman"/>
          <w:bCs/>
          <w:sz w:val="24"/>
          <w:szCs w:val="24"/>
        </w:rPr>
      </w:pPr>
      <w:bookmarkStart w:id="37" w:name="_Toc138171751"/>
      <w:r w:rsidRPr="00903D45">
        <w:rPr>
          <w:rFonts w:ascii="Times New Roman" w:hAnsi="Times New Roman" w:cs="Times New Roman"/>
          <w:b/>
          <w:i/>
          <w:iCs/>
          <w:color w:val="000000" w:themeColor="text1"/>
          <w:sz w:val="24"/>
          <w:szCs w:val="24"/>
        </w:rPr>
        <w:lastRenderedPageBreak/>
        <w:t>Table</w:t>
      </w:r>
      <w:r w:rsidRPr="00903D45">
        <w:rPr>
          <w:rFonts w:asciiTheme="majorBidi" w:hAnsiTheme="majorBidi"/>
          <w:b/>
          <w:bCs/>
          <w:i/>
          <w:iCs/>
          <w:color w:val="000000" w:themeColor="text1"/>
          <w:sz w:val="24"/>
          <w:szCs w:val="24"/>
        </w:rPr>
        <w:t xml:space="preserve"> S</w:t>
      </w:r>
      <w:bookmarkStart w:id="38" w:name="_Hlk109461997"/>
      <w:r w:rsidR="002E1419">
        <w:rPr>
          <w:rFonts w:asciiTheme="majorBidi" w:hAnsiTheme="majorBidi"/>
          <w:b/>
          <w:bCs/>
          <w:i/>
          <w:iCs/>
          <w:color w:val="000000" w:themeColor="text1"/>
          <w:sz w:val="24"/>
          <w:szCs w:val="24"/>
        </w:rPr>
        <w:t>3</w:t>
      </w:r>
      <w:r w:rsidR="00903D45" w:rsidRPr="00903D45">
        <w:rPr>
          <w:rFonts w:asciiTheme="majorBidi" w:hAnsiTheme="majorBidi"/>
          <w:b/>
          <w:bCs/>
          <w:i/>
          <w:iCs/>
          <w:color w:val="000000" w:themeColor="text1"/>
          <w:sz w:val="24"/>
          <w:szCs w:val="24"/>
        </w:rPr>
        <w:t>:</w:t>
      </w:r>
      <w:r w:rsidRPr="00693D80">
        <w:rPr>
          <w:rFonts w:asciiTheme="majorBidi" w:hAnsiTheme="majorBidi"/>
          <w:b/>
          <w:bCs/>
          <w:color w:val="000000" w:themeColor="text1"/>
          <w:sz w:val="24"/>
          <w:szCs w:val="24"/>
        </w:rPr>
        <w:t xml:space="preserve"> </w:t>
      </w:r>
      <w:bookmarkEnd w:id="38"/>
      <w:r w:rsidR="00854C3A" w:rsidRPr="00693D80">
        <w:rPr>
          <w:rFonts w:ascii="Times New Roman" w:hAnsi="Times New Roman" w:cs="Times New Roman"/>
          <w:b/>
          <w:color w:val="000000" w:themeColor="text1"/>
          <w:sz w:val="24"/>
          <w:szCs w:val="24"/>
        </w:rPr>
        <w:t xml:space="preserve">Adjusted hazard ratios </w:t>
      </w:r>
      <w:r w:rsidR="006F1698">
        <w:rPr>
          <w:rFonts w:ascii="Times New Roman" w:hAnsi="Times New Roman" w:cs="Times New Roman"/>
          <w:b/>
          <w:color w:val="000000" w:themeColor="text1"/>
          <w:sz w:val="24"/>
          <w:szCs w:val="24"/>
        </w:rPr>
        <w:t>for all-cause</w:t>
      </w:r>
      <w:r w:rsidR="00854C3A" w:rsidRPr="00693D80">
        <w:rPr>
          <w:rFonts w:ascii="Times New Roman" w:hAnsi="Times New Roman" w:cs="Times New Roman"/>
          <w:b/>
          <w:color w:val="000000" w:themeColor="text1"/>
          <w:sz w:val="24"/>
          <w:szCs w:val="24"/>
        </w:rPr>
        <w:t xml:space="preserve"> death </w:t>
      </w:r>
      <w:r w:rsidR="006F1698">
        <w:rPr>
          <w:rFonts w:ascii="Times New Roman" w:hAnsi="Times New Roman" w:cs="Times New Roman"/>
          <w:b/>
          <w:color w:val="000000" w:themeColor="text1"/>
          <w:sz w:val="24"/>
          <w:szCs w:val="24"/>
        </w:rPr>
        <w:t xml:space="preserve">by </w:t>
      </w:r>
      <w:r w:rsidR="00854C3A" w:rsidRPr="00693D80">
        <w:rPr>
          <w:rFonts w:ascii="Times New Roman" w:hAnsi="Times New Roman" w:cs="Times New Roman"/>
          <w:b/>
          <w:color w:val="000000" w:themeColor="text1"/>
          <w:sz w:val="24"/>
          <w:szCs w:val="24"/>
        </w:rPr>
        <w:t>clinical vulnerability</w:t>
      </w:r>
      <w:r w:rsidR="002A59BA">
        <w:rPr>
          <w:rFonts w:ascii="Times New Roman" w:hAnsi="Times New Roman" w:cs="Times New Roman"/>
          <w:b/>
          <w:color w:val="000000" w:themeColor="text1"/>
          <w:sz w:val="24"/>
          <w:szCs w:val="24"/>
        </w:rPr>
        <w:t xml:space="preserve"> in</w:t>
      </w:r>
      <w:r w:rsidR="00A86DCF">
        <w:rPr>
          <w:rFonts w:ascii="Times New Roman" w:hAnsi="Times New Roman" w:cs="Times New Roman"/>
          <w:b/>
          <w:color w:val="000000" w:themeColor="text1"/>
          <w:sz w:val="24"/>
          <w:szCs w:val="24"/>
        </w:rPr>
        <w:t xml:space="preserve"> the</w:t>
      </w:r>
      <w:r w:rsidR="002A59BA">
        <w:rPr>
          <w:rFonts w:ascii="Times New Roman" w:hAnsi="Times New Roman" w:cs="Times New Roman"/>
          <w:b/>
          <w:color w:val="000000" w:themeColor="text1"/>
          <w:sz w:val="24"/>
          <w:szCs w:val="24"/>
        </w:rPr>
        <w:t xml:space="preserve"> A</w:t>
      </w:r>
      <w:r w:rsidR="00854C3A" w:rsidRPr="00693D80">
        <w:rPr>
          <w:rFonts w:ascii="Times New Roman" w:hAnsi="Times New Roman" w:cs="Times New Roman"/>
          <w:b/>
          <w:color w:val="000000" w:themeColor="text1"/>
          <w:sz w:val="24"/>
          <w:szCs w:val="24"/>
        </w:rPr>
        <w:t xml:space="preserve">) </w:t>
      </w:r>
      <w:r w:rsidR="002A59BA">
        <w:rPr>
          <w:rFonts w:ascii="Times New Roman" w:hAnsi="Times New Roman" w:cs="Times New Roman"/>
          <w:b/>
          <w:color w:val="000000" w:themeColor="text1"/>
          <w:sz w:val="24"/>
          <w:szCs w:val="24"/>
        </w:rPr>
        <w:t>unvaccinated and B) vaccinated</w:t>
      </w:r>
      <w:r w:rsidR="00A86DCF">
        <w:rPr>
          <w:rFonts w:ascii="Times New Roman" w:hAnsi="Times New Roman" w:cs="Times New Roman"/>
          <w:b/>
          <w:color w:val="000000" w:themeColor="text1"/>
          <w:sz w:val="24"/>
          <w:szCs w:val="24"/>
        </w:rPr>
        <w:t xml:space="preserve"> populations</w:t>
      </w:r>
      <w:r w:rsidR="002A59BA">
        <w:rPr>
          <w:rFonts w:ascii="Times New Roman" w:hAnsi="Times New Roman" w:cs="Times New Roman"/>
          <w:b/>
          <w:color w:val="000000" w:themeColor="text1"/>
          <w:sz w:val="24"/>
          <w:szCs w:val="24"/>
        </w:rPr>
        <w:t>.</w:t>
      </w:r>
      <w:bookmarkEnd w:id="37"/>
    </w:p>
    <w:tbl>
      <w:tblPr>
        <w:tblStyle w:val="TableGrid"/>
        <w:tblW w:w="5035" w:type="pct"/>
        <w:tblBorders>
          <w:left w:val="none" w:sz="0" w:space="0" w:color="auto"/>
          <w:right w:val="none" w:sz="0" w:space="0" w:color="auto"/>
          <w:insideV w:val="dotted" w:sz="4" w:space="0" w:color="auto"/>
        </w:tblBorders>
        <w:tblLook w:val="04A0" w:firstRow="1" w:lastRow="0" w:firstColumn="1" w:lastColumn="0" w:noHBand="0" w:noVBand="1"/>
      </w:tblPr>
      <w:tblGrid>
        <w:gridCol w:w="88"/>
        <w:gridCol w:w="3152"/>
        <w:gridCol w:w="1710"/>
        <w:gridCol w:w="1710"/>
        <w:gridCol w:w="1441"/>
        <w:gridCol w:w="1441"/>
        <w:gridCol w:w="1710"/>
        <w:gridCol w:w="1723"/>
        <w:gridCol w:w="76"/>
      </w:tblGrid>
      <w:tr w:rsidR="00B376B8" w:rsidRPr="005D1489" w14:paraId="128845D3" w14:textId="63FE3F31" w:rsidTr="006F2FC8">
        <w:trPr>
          <w:gridAfter w:val="1"/>
          <w:wAfter w:w="29" w:type="pct"/>
          <w:trHeight w:val="144"/>
        </w:trPr>
        <w:tc>
          <w:tcPr>
            <w:tcW w:w="1241" w:type="pct"/>
            <w:gridSpan w:val="2"/>
            <w:vMerge w:val="restart"/>
            <w:vAlign w:val="center"/>
          </w:tcPr>
          <w:p w14:paraId="46D3A305" w14:textId="77777777" w:rsidR="00DD5F64" w:rsidRPr="005D1489" w:rsidRDefault="00DD5F64" w:rsidP="00DD5F64">
            <w:pPr>
              <w:rPr>
                <w:rFonts w:asciiTheme="majorBidi" w:hAnsiTheme="majorBidi" w:cstheme="majorBidi"/>
                <w:b/>
                <w:bCs/>
                <w:sz w:val="16"/>
                <w:szCs w:val="16"/>
              </w:rPr>
            </w:pPr>
            <w:r w:rsidRPr="005D1489">
              <w:rPr>
                <w:rFonts w:asciiTheme="majorBidi" w:hAnsiTheme="majorBidi" w:cstheme="majorBidi"/>
                <w:b/>
                <w:bCs/>
                <w:sz w:val="16"/>
                <w:szCs w:val="16"/>
              </w:rPr>
              <w:t>Epidemiological measures</w:t>
            </w:r>
          </w:p>
        </w:tc>
        <w:tc>
          <w:tcPr>
            <w:tcW w:w="1310" w:type="pct"/>
            <w:gridSpan w:val="2"/>
            <w:tcBorders>
              <w:bottom w:val="single" w:sz="4" w:space="0" w:color="auto"/>
            </w:tcBorders>
          </w:tcPr>
          <w:p w14:paraId="4021E064" w14:textId="77777777" w:rsidR="00DD5F64" w:rsidRDefault="00DD5F64" w:rsidP="00DD5F64">
            <w:pPr>
              <w:jc w:val="center"/>
              <w:rPr>
                <w:rFonts w:asciiTheme="majorBidi" w:hAnsiTheme="majorBidi" w:cstheme="majorBidi"/>
                <w:b/>
                <w:bCs/>
                <w:sz w:val="16"/>
                <w:szCs w:val="16"/>
              </w:rPr>
            </w:pPr>
            <w:r w:rsidRPr="00F13310">
              <w:rPr>
                <w:rFonts w:asciiTheme="majorBidi" w:hAnsiTheme="majorBidi" w:cstheme="majorBidi"/>
                <w:b/>
                <w:bCs/>
                <w:sz w:val="16"/>
                <w:szCs w:val="16"/>
              </w:rPr>
              <w:t xml:space="preserve">Acute SARS-CoV-2 Infection Mortality </w:t>
            </w:r>
            <w:r>
              <w:rPr>
                <w:rFonts w:asciiTheme="majorBidi" w:hAnsiTheme="majorBidi" w:cstheme="majorBidi"/>
                <w:b/>
                <w:bCs/>
                <w:sz w:val="16"/>
                <w:szCs w:val="16"/>
              </w:rPr>
              <w:t>Analysis</w:t>
            </w:r>
          </w:p>
        </w:tc>
        <w:tc>
          <w:tcPr>
            <w:tcW w:w="1104" w:type="pct"/>
            <w:gridSpan w:val="2"/>
            <w:tcBorders>
              <w:bottom w:val="single" w:sz="4" w:space="0" w:color="auto"/>
            </w:tcBorders>
          </w:tcPr>
          <w:p w14:paraId="6EAA338B" w14:textId="77777777" w:rsidR="00DD5F64" w:rsidRDefault="00DD5F64" w:rsidP="00DD5F64">
            <w:pPr>
              <w:jc w:val="center"/>
              <w:rPr>
                <w:rFonts w:asciiTheme="majorBidi" w:hAnsiTheme="majorBidi" w:cstheme="majorBidi"/>
                <w:b/>
                <w:bCs/>
                <w:sz w:val="16"/>
                <w:szCs w:val="16"/>
              </w:rPr>
            </w:pPr>
            <w:r w:rsidRPr="00F13310">
              <w:rPr>
                <w:rFonts w:asciiTheme="majorBidi" w:hAnsiTheme="majorBidi" w:cstheme="majorBidi"/>
                <w:b/>
                <w:bCs/>
                <w:sz w:val="16"/>
                <w:szCs w:val="16"/>
              </w:rPr>
              <w:t xml:space="preserve">Post-acute SARS-CoV-2 Infection Mortality </w:t>
            </w:r>
            <w:r>
              <w:rPr>
                <w:rFonts w:asciiTheme="majorBidi" w:hAnsiTheme="majorBidi" w:cstheme="majorBidi"/>
                <w:b/>
                <w:bCs/>
                <w:sz w:val="16"/>
                <w:szCs w:val="16"/>
              </w:rPr>
              <w:t>Analysis</w:t>
            </w:r>
          </w:p>
        </w:tc>
        <w:tc>
          <w:tcPr>
            <w:tcW w:w="1315" w:type="pct"/>
            <w:gridSpan w:val="2"/>
            <w:tcBorders>
              <w:bottom w:val="single" w:sz="4" w:space="0" w:color="auto"/>
            </w:tcBorders>
          </w:tcPr>
          <w:p w14:paraId="2BCB2E44" w14:textId="28A33042" w:rsidR="00DD5F64" w:rsidRPr="00F13310" w:rsidRDefault="00D36705" w:rsidP="00DD5F64">
            <w:pPr>
              <w:jc w:val="center"/>
              <w:rPr>
                <w:rFonts w:asciiTheme="majorBidi" w:hAnsiTheme="majorBidi" w:cstheme="majorBidi"/>
                <w:b/>
                <w:bCs/>
                <w:sz w:val="16"/>
                <w:szCs w:val="16"/>
              </w:rPr>
            </w:pPr>
            <w:r>
              <w:rPr>
                <w:rFonts w:asciiTheme="majorBidi" w:hAnsiTheme="majorBidi" w:cstheme="majorBidi"/>
                <w:b/>
                <w:bCs/>
                <w:sz w:val="16"/>
                <w:szCs w:val="16"/>
              </w:rPr>
              <w:t>Acute &amp; Post-acute</w:t>
            </w:r>
            <w:r w:rsidR="00DD5F64" w:rsidRPr="00F13310">
              <w:rPr>
                <w:rFonts w:asciiTheme="majorBidi" w:hAnsiTheme="majorBidi" w:cstheme="majorBidi"/>
                <w:b/>
                <w:bCs/>
                <w:sz w:val="16"/>
                <w:szCs w:val="16"/>
              </w:rPr>
              <w:t xml:space="preserve"> SARS-CoV-2 Infection Mortality </w:t>
            </w:r>
            <w:r w:rsidR="00DD5F64">
              <w:rPr>
                <w:rFonts w:asciiTheme="majorBidi" w:hAnsiTheme="majorBidi" w:cstheme="majorBidi"/>
                <w:b/>
                <w:bCs/>
                <w:sz w:val="16"/>
                <w:szCs w:val="16"/>
              </w:rPr>
              <w:t>Analysis</w:t>
            </w:r>
          </w:p>
        </w:tc>
      </w:tr>
      <w:tr w:rsidR="006F2FC8" w:rsidRPr="005D1489" w14:paraId="725F8287" w14:textId="2CBABD06" w:rsidTr="006F2FC8">
        <w:trPr>
          <w:gridAfter w:val="1"/>
          <w:wAfter w:w="29" w:type="pct"/>
          <w:trHeight w:val="144"/>
        </w:trPr>
        <w:tc>
          <w:tcPr>
            <w:tcW w:w="1241" w:type="pct"/>
            <w:gridSpan w:val="2"/>
            <w:vMerge/>
            <w:tcBorders>
              <w:bottom w:val="single" w:sz="4" w:space="0" w:color="auto"/>
            </w:tcBorders>
            <w:vAlign w:val="center"/>
          </w:tcPr>
          <w:p w14:paraId="10EB598A" w14:textId="77777777" w:rsidR="00DD5F64" w:rsidRPr="005D1489" w:rsidRDefault="00DD5F64" w:rsidP="00DD5F64">
            <w:pPr>
              <w:rPr>
                <w:rFonts w:asciiTheme="majorBidi" w:hAnsiTheme="majorBidi" w:cstheme="majorBidi"/>
                <w:b/>
                <w:bCs/>
                <w:sz w:val="16"/>
                <w:szCs w:val="16"/>
              </w:rPr>
            </w:pPr>
          </w:p>
        </w:tc>
        <w:tc>
          <w:tcPr>
            <w:tcW w:w="655" w:type="pct"/>
            <w:tcBorders>
              <w:bottom w:val="single" w:sz="4" w:space="0" w:color="auto"/>
            </w:tcBorders>
          </w:tcPr>
          <w:p w14:paraId="2FD6CB37" w14:textId="77777777" w:rsidR="00DD5F64" w:rsidRDefault="00DD5F64" w:rsidP="00DD5F64">
            <w:pPr>
              <w:jc w:val="center"/>
              <w:rPr>
                <w:rFonts w:asciiTheme="majorBidi" w:hAnsiTheme="majorBidi" w:cstheme="majorBidi"/>
                <w:b/>
                <w:bCs/>
                <w:sz w:val="16"/>
                <w:szCs w:val="16"/>
              </w:rPr>
            </w:pPr>
            <w:r>
              <w:rPr>
                <w:rFonts w:asciiTheme="majorBidi" w:hAnsiTheme="majorBidi" w:cstheme="majorBidi"/>
                <w:b/>
                <w:bCs/>
                <w:sz w:val="16"/>
                <w:szCs w:val="16"/>
              </w:rPr>
              <w:t>Primary-infection cohort*</w:t>
            </w:r>
          </w:p>
        </w:tc>
        <w:tc>
          <w:tcPr>
            <w:tcW w:w="655" w:type="pct"/>
            <w:tcBorders>
              <w:bottom w:val="single" w:sz="4" w:space="0" w:color="auto"/>
            </w:tcBorders>
          </w:tcPr>
          <w:p w14:paraId="5E3ECCC7" w14:textId="77777777" w:rsidR="00DD5F64" w:rsidRDefault="00DD5F64" w:rsidP="00DD5F64">
            <w:pPr>
              <w:jc w:val="center"/>
              <w:rPr>
                <w:rFonts w:asciiTheme="majorBidi" w:hAnsiTheme="majorBidi" w:cstheme="majorBidi"/>
                <w:b/>
                <w:bCs/>
                <w:sz w:val="16"/>
                <w:szCs w:val="16"/>
              </w:rPr>
            </w:pPr>
            <w:r>
              <w:rPr>
                <w:rFonts w:asciiTheme="majorBidi" w:hAnsiTheme="majorBidi" w:cstheme="majorBidi"/>
                <w:b/>
                <w:bCs/>
                <w:sz w:val="16"/>
                <w:szCs w:val="16"/>
              </w:rPr>
              <w:t>Control cohort*</w:t>
            </w:r>
          </w:p>
        </w:tc>
        <w:tc>
          <w:tcPr>
            <w:tcW w:w="552" w:type="pct"/>
            <w:tcBorders>
              <w:bottom w:val="single" w:sz="4" w:space="0" w:color="auto"/>
            </w:tcBorders>
          </w:tcPr>
          <w:p w14:paraId="2A42D94B" w14:textId="77777777" w:rsidR="00DD5F64" w:rsidRPr="005D1489" w:rsidRDefault="00DD5F64" w:rsidP="00DD5F64">
            <w:pPr>
              <w:jc w:val="center"/>
              <w:rPr>
                <w:rFonts w:asciiTheme="majorBidi" w:hAnsiTheme="majorBidi" w:cstheme="majorBidi"/>
                <w:b/>
                <w:bCs/>
                <w:sz w:val="16"/>
                <w:szCs w:val="16"/>
              </w:rPr>
            </w:pPr>
            <w:r>
              <w:rPr>
                <w:rFonts w:asciiTheme="majorBidi" w:hAnsiTheme="majorBidi" w:cstheme="majorBidi"/>
                <w:b/>
                <w:bCs/>
                <w:sz w:val="16"/>
                <w:szCs w:val="16"/>
              </w:rPr>
              <w:t>Primary-infection cohort*</w:t>
            </w:r>
          </w:p>
        </w:tc>
        <w:tc>
          <w:tcPr>
            <w:tcW w:w="552" w:type="pct"/>
            <w:tcBorders>
              <w:bottom w:val="single" w:sz="4" w:space="0" w:color="auto"/>
            </w:tcBorders>
          </w:tcPr>
          <w:p w14:paraId="6196D468" w14:textId="77777777" w:rsidR="00DD5F64" w:rsidRPr="005D1489" w:rsidRDefault="00DD5F64" w:rsidP="00DD5F64">
            <w:pPr>
              <w:jc w:val="center"/>
              <w:rPr>
                <w:rFonts w:asciiTheme="majorBidi" w:hAnsiTheme="majorBidi" w:cstheme="majorBidi"/>
                <w:b/>
                <w:bCs/>
                <w:sz w:val="16"/>
                <w:szCs w:val="16"/>
              </w:rPr>
            </w:pPr>
            <w:r>
              <w:rPr>
                <w:rFonts w:asciiTheme="majorBidi" w:hAnsiTheme="majorBidi" w:cstheme="majorBidi"/>
                <w:b/>
                <w:bCs/>
                <w:sz w:val="16"/>
                <w:szCs w:val="16"/>
              </w:rPr>
              <w:t>Control cohort*</w:t>
            </w:r>
          </w:p>
        </w:tc>
        <w:tc>
          <w:tcPr>
            <w:tcW w:w="655" w:type="pct"/>
            <w:tcBorders>
              <w:bottom w:val="single" w:sz="4" w:space="0" w:color="auto"/>
            </w:tcBorders>
          </w:tcPr>
          <w:p w14:paraId="72C3BC48" w14:textId="68F813C1" w:rsidR="00DD5F64" w:rsidRDefault="00DD5F64" w:rsidP="00DD5F64">
            <w:pPr>
              <w:jc w:val="center"/>
              <w:rPr>
                <w:rFonts w:asciiTheme="majorBidi" w:hAnsiTheme="majorBidi" w:cstheme="majorBidi"/>
                <w:b/>
                <w:bCs/>
                <w:sz w:val="16"/>
                <w:szCs w:val="16"/>
              </w:rPr>
            </w:pPr>
            <w:r>
              <w:rPr>
                <w:rFonts w:asciiTheme="majorBidi" w:hAnsiTheme="majorBidi" w:cstheme="majorBidi"/>
                <w:b/>
                <w:bCs/>
                <w:sz w:val="16"/>
                <w:szCs w:val="16"/>
              </w:rPr>
              <w:t>Primary-infection cohort*</w:t>
            </w:r>
          </w:p>
        </w:tc>
        <w:tc>
          <w:tcPr>
            <w:tcW w:w="660" w:type="pct"/>
            <w:tcBorders>
              <w:bottom w:val="single" w:sz="4" w:space="0" w:color="auto"/>
            </w:tcBorders>
          </w:tcPr>
          <w:p w14:paraId="12F24C40" w14:textId="101AB80C" w:rsidR="00DD5F64" w:rsidRDefault="00DD5F64" w:rsidP="00DD5F64">
            <w:pPr>
              <w:jc w:val="center"/>
              <w:rPr>
                <w:rFonts w:asciiTheme="majorBidi" w:hAnsiTheme="majorBidi" w:cstheme="majorBidi"/>
                <w:b/>
                <w:bCs/>
                <w:sz w:val="16"/>
                <w:szCs w:val="16"/>
              </w:rPr>
            </w:pPr>
            <w:r>
              <w:rPr>
                <w:rFonts w:asciiTheme="majorBidi" w:hAnsiTheme="majorBidi" w:cstheme="majorBidi"/>
                <w:b/>
                <w:bCs/>
                <w:sz w:val="16"/>
                <w:szCs w:val="16"/>
              </w:rPr>
              <w:t>Control cohort*</w:t>
            </w:r>
          </w:p>
        </w:tc>
      </w:tr>
      <w:tr w:rsidR="00DD5F64" w:rsidRPr="002F7B86" w14:paraId="6F515FD5" w14:textId="7463E826" w:rsidTr="006F2FC8">
        <w:trPr>
          <w:gridAfter w:val="1"/>
          <w:wAfter w:w="29" w:type="pct"/>
          <w:trHeight w:val="89"/>
        </w:trPr>
        <w:tc>
          <w:tcPr>
            <w:tcW w:w="4971" w:type="pct"/>
            <w:gridSpan w:val="8"/>
            <w:tcBorders>
              <w:top w:val="single" w:sz="4" w:space="0" w:color="auto"/>
              <w:bottom w:val="single" w:sz="4" w:space="0" w:color="auto"/>
            </w:tcBorders>
          </w:tcPr>
          <w:p w14:paraId="37CDDCC9" w14:textId="2645DC39" w:rsidR="00DD5F64" w:rsidRDefault="00DD5F64" w:rsidP="00DD5F64">
            <w:pPr>
              <w:pStyle w:val="ListParagraph"/>
              <w:numPr>
                <w:ilvl w:val="0"/>
                <w:numId w:val="8"/>
              </w:numPr>
              <w:ind w:left="252" w:hanging="270"/>
              <w:rPr>
                <w:rFonts w:asciiTheme="majorBidi" w:hAnsiTheme="majorBidi" w:cstheme="majorBidi"/>
                <w:b/>
                <w:bCs/>
                <w:sz w:val="16"/>
                <w:szCs w:val="16"/>
              </w:rPr>
            </w:pPr>
            <w:r>
              <w:rPr>
                <w:rFonts w:asciiTheme="majorBidi" w:hAnsiTheme="majorBidi" w:cstheme="majorBidi"/>
                <w:b/>
                <w:bCs/>
                <w:sz w:val="16"/>
                <w:szCs w:val="16"/>
              </w:rPr>
              <w:t>Unvaccinated population</w:t>
            </w:r>
          </w:p>
        </w:tc>
      </w:tr>
      <w:tr w:rsidR="00DD5F64" w:rsidRPr="002F7B86" w14:paraId="7CC8250D" w14:textId="6F9BE2E8" w:rsidTr="006F2FC8">
        <w:trPr>
          <w:gridAfter w:val="1"/>
          <w:wAfter w:w="29" w:type="pct"/>
          <w:trHeight w:val="144"/>
        </w:trPr>
        <w:tc>
          <w:tcPr>
            <w:tcW w:w="4971" w:type="pct"/>
            <w:gridSpan w:val="8"/>
            <w:tcBorders>
              <w:top w:val="single" w:sz="4" w:space="0" w:color="auto"/>
              <w:bottom w:val="single" w:sz="4" w:space="0" w:color="auto"/>
            </w:tcBorders>
          </w:tcPr>
          <w:p w14:paraId="4A5CE0F5" w14:textId="2BE278C1" w:rsidR="00DD5F64" w:rsidRDefault="00DD5F64" w:rsidP="00B376B8">
            <w:pPr>
              <w:ind w:hanging="18"/>
              <w:rPr>
                <w:rFonts w:asciiTheme="majorBidi" w:hAnsiTheme="majorBidi" w:cstheme="majorBidi"/>
                <w:b/>
                <w:bCs/>
                <w:sz w:val="16"/>
                <w:szCs w:val="16"/>
              </w:rPr>
            </w:pPr>
            <w:r>
              <w:rPr>
                <w:rFonts w:asciiTheme="majorBidi" w:hAnsiTheme="majorBidi" w:cstheme="majorBidi"/>
                <w:b/>
                <w:bCs/>
                <w:sz w:val="16"/>
                <w:szCs w:val="16"/>
              </w:rPr>
              <w:t>Less clinically vulnerable</w:t>
            </w:r>
          </w:p>
        </w:tc>
      </w:tr>
      <w:tr w:rsidR="006F2FC8" w:rsidRPr="005D1489" w14:paraId="50983B2F" w14:textId="682EE873" w:rsidTr="006F2FC8">
        <w:trPr>
          <w:gridAfter w:val="1"/>
          <w:wAfter w:w="29" w:type="pct"/>
          <w:trHeight w:val="144"/>
        </w:trPr>
        <w:tc>
          <w:tcPr>
            <w:tcW w:w="1241" w:type="pct"/>
            <w:gridSpan w:val="2"/>
            <w:tcBorders>
              <w:top w:val="dotted" w:sz="4" w:space="0" w:color="auto"/>
              <w:bottom w:val="dotted" w:sz="4" w:space="0" w:color="auto"/>
            </w:tcBorders>
            <w:vAlign w:val="center"/>
          </w:tcPr>
          <w:p w14:paraId="25426DBE" w14:textId="77777777" w:rsidR="00B376B8" w:rsidRPr="005D1489" w:rsidRDefault="00B376B8" w:rsidP="00B376B8">
            <w:pPr>
              <w:ind w:hanging="18"/>
              <w:rPr>
                <w:rFonts w:asciiTheme="majorBidi" w:hAnsiTheme="majorBidi" w:cstheme="majorBidi"/>
                <w:sz w:val="16"/>
                <w:szCs w:val="16"/>
              </w:rPr>
            </w:pPr>
            <w:r>
              <w:rPr>
                <w:rFonts w:asciiTheme="majorBidi" w:hAnsiTheme="majorBidi" w:cstheme="majorBidi"/>
                <w:sz w:val="16"/>
                <w:szCs w:val="16"/>
              </w:rPr>
              <w:t>Sample size</w:t>
            </w:r>
          </w:p>
        </w:tc>
        <w:tc>
          <w:tcPr>
            <w:tcW w:w="655" w:type="pct"/>
            <w:tcBorders>
              <w:top w:val="dotted" w:sz="4" w:space="0" w:color="auto"/>
              <w:bottom w:val="dotted" w:sz="4" w:space="0" w:color="auto"/>
            </w:tcBorders>
          </w:tcPr>
          <w:p w14:paraId="0078DBFB" w14:textId="6A9EDCE2"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415,596</w:t>
            </w:r>
          </w:p>
        </w:tc>
        <w:tc>
          <w:tcPr>
            <w:tcW w:w="655" w:type="pct"/>
            <w:tcBorders>
              <w:top w:val="dotted" w:sz="4" w:space="0" w:color="auto"/>
              <w:bottom w:val="dotted" w:sz="4" w:space="0" w:color="auto"/>
            </w:tcBorders>
          </w:tcPr>
          <w:p w14:paraId="379BEA60" w14:textId="4D92A32A"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415,596</w:t>
            </w:r>
          </w:p>
        </w:tc>
        <w:tc>
          <w:tcPr>
            <w:tcW w:w="552" w:type="pct"/>
            <w:tcBorders>
              <w:top w:val="dotted" w:sz="4" w:space="0" w:color="auto"/>
              <w:bottom w:val="dotted" w:sz="4" w:space="0" w:color="auto"/>
            </w:tcBorders>
          </w:tcPr>
          <w:p w14:paraId="737B3592" w14:textId="477576FE"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285,006</w:t>
            </w:r>
          </w:p>
        </w:tc>
        <w:tc>
          <w:tcPr>
            <w:tcW w:w="552" w:type="pct"/>
            <w:tcBorders>
              <w:top w:val="dotted" w:sz="4" w:space="0" w:color="auto"/>
              <w:bottom w:val="dotted" w:sz="4" w:space="0" w:color="auto"/>
            </w:tcBorders>
          </w:tcPr>
          <w:p w14:paraId="58C31F65" w14:textId="329208F9"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284,984</w:t>
            </w:r>
          </w:p>
        </w:tc>
        <w:tc>
          <w:tcPr>
            <w:tcW w:w="655" w:type="pct"/>
            <w:tcBorders>
              <w:top w:val="dotted" w:sz="4" w:space="0" w:color="auto"/>
              <w:bottom w:val="dotted" w:sz="4" w:space="0" w:color="auto"/>
            </w:tcBorders>
          </w:tcPr>
          <w:p w14:paraId="5D2DD336" w14:textId="572DA5E7"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415,596</w:t>
            </w:r>
          </w:p>
        </w:tc>
        <w:tc>
          <w:tcPr>
            <w:tcW w:w="660" w:type="pct"/>
            <w:tcBorders>
              <w:top w:val="dotted" w:sz="4" w:space="0" w:color="auto"/>
              <w:bottom w:val="dotted" w:sz="4" w:space="0" w:color="auto"/>
            </w:tcBorders>
          </w:tcPr>
          <w:p w14:paraId="6A986E9F" w14:textId="0D427D24"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415,596</w:t>
            </w:r>
          </w:p>
        </w:tc>
      </w:tr>
      <w:tr w:rsidR="006F2FC8" w:rsidRPr="005D1489" w14:paraId="409083C5" w14:textId="74D8CAB6" w:rsidTr="006F2FC8">
        <w:trPr>
          <w:gridAfter w:val="1"/>
          <w:wAfter w:w="29" w:type="pct"/>
          <w:trHeight w:val="144"/>
        </w:trPr>
        <w:tc>
          <w:tcPr>
            <w:tcW w:w="1241" w:type="pct"/>
            <w:gridSpan w:val="2"/>
            <w:tcBorders>
              <w:top w:val="dotted" w:sz="4" w:space="0" w:color="auto"/>
              <w:bottom w:val="dotted" w:sz="4" w:space="0" w:color="auto"/>
            </w:tcBorders>
            <w:vAlign w:val="center"/>
          </w:tcPr>
          <w:p w14:paraId="7B235D93" w14:textId="77777777" w:rsidR="00B376B8" w:rsidRPr="005D1489" w:rsidRDefault="00B376B8" w:rsidP="00B376B8">
            <w:pPr>
              <w:ind w:hanging="18"/>
              <w:rPr>
                <w:rFonts w:asciiTheme="majorBidi" w:hAnsiTheme="majorBidi" w:cstheme="majorBidi"/>
                <w:sz w:val="16"/>
                <w:szCs w:val="16"/>
              </w:rPr>
            </w:pPr>
            <w:r w:rsidRPr="005D1489">
              <w:rPr>
                <w:rFonts w:asciiTheme="majorBidi" w:hAnsiTheme="majorBidi" w:cstheme="majorBidi"/>
                <w:sz w:val="16"/>
                <w:szCs w:val="16"/>
              </w:rPr>
              <w:t>Total follow-up time</w:t>
            </w:r>
            <w:r>
              <w:rPr>
                <w:rFonts w:asciiTheme="majorBidi" w:hAnsiTheme="majorBidi" w:cstheme="majorBidi"/>
                <w:sz w:val="16"/>
                <w:szCs w:val="16"/>
              </w:rPr>
              <w:t xml:space="preserve"> </w:t>
            </w:r>
            <w:r w:rsidRPr="005D1489">
              <w:rPr>
                <w:rFonts w:asciiTheme="majorBidi" w:hAnsiTheme="majorBidi" w:cstheme="majorBidi"/>
                <w:sz w:val="16"/>
                <w:szCs w:val="16"/>
              </w:rPr>
              <w:t>(person-</w:t>
            </w:r>
            <w:r>
              <w:rPr>
                <w:rFonts w:asciiTheme="majorBidi" w:hAnsiTheme="majorBidi" w:cstheme="majorBidi"/>
                <w:sz w:val="16"/>
                <w:szCs w:val="16"/>
              </w:rPr>
              <w:t>years</w:t>
            </w:r>
            <w:r w:rsidRPr="005D1489">
              <w:rPr>
                <w:rFonts w:asciiTheme="majorBidi" w:hAnsiTheme="majorBidi" w:cstheme="majorBidi"/>
                <w:sz w:val="16"/>
                <w:szCs w:val="16"/>
              </w:rPr>
              <w:t>)</w:t>
            </w:r>
          </w:p>
        </w:tc>
        <w:tc>
          <w:tcPr>
            <w:tcW w:w="655" w:type="pct"/>
            <w:tcBorders>
              <w:top w:val="dotted" w:sz="4" w:space="0" w:color="auto"/>
              <w:bottom w:val="dotted" w:sz="4" w:space="0" w:color="auto"/>
            </w:tcBorders>
          </w:tcPr>
          <w:p w14:paraId="16C9D900" w14:textId="3C2F1E46"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85,223</w:t>
            </w:r>
          </w:p>
        </w:tc>
        <w:tc>
          <w:tcPr>
            <w:tcW w:w="655" w:type="pct"/>
            <w:tcBorders>
              <w:top w:val="dotted" w:sz="4" w:space="0" w:color="auto"/>
              <w:bottom w:val="dotted" w:sz="4" w:space="0" w:color="auto"/>
            </w:tcBorders>
          </w:tcPr>
          <w:p w14:paraId="58968D92" w14:textId="2B89AE56"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85,219</w:t>
            </w:r>
          </w:p>
        </w:tc>
        <w:tc>
          <w:tcPr>
            <w:tcW w:w="552" w:type="pct"/>
            <w:tcBorders>
              <w:top w:val="dotted" w:sz="4" w:space="0" w:color="auto"/>
              <w:bottom w:val="dotted" w:sz="4" w:space="0" w:color="auto"/>
            </w:tcBorders>
          </w:tcPr>
          <w:p w14:paraId="22C1F933" w14:textId="168241E3"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172,002</w:t>
            </w:r>
          </w:p>
        </w:tc>
        <w:tc>
          <w:tcPr>
            <w:tcW w:w="552" w:type="pct"/>
            <w:tcBorders>
              <w:top w:val="dotted" w:sz="4" w:space="0" w:color="auto"/>
              <w:bottom w:val="dotted" w:sz="4" w:space="0" w:color="auto"/>
            </w:tcBorders>
          </w:tcPr>
          <w:p w14:paraId="0681E73B" w14:textId="3F64956C"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171,972</w:t>
            </w:r>
          </w:p>
        </w:tc>
        <w:tc>
          <w:tcPr>
            <w:tcW w:w="655" w:type="pct"/>
            <w:tcBorders>
              <w:top w:val="dotted" w:sz="4" w:space="0" w:color="auto"/>
              <w:bottom w:val="dotted" w:sz="4" w:space="0" w:color="auto"/>
            </w:tcBorders>
          </w:tcPr>
          <w:p w14:paraId="77F9B568" w14:textId="1C81601E"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257,225</w:t>
            </w:r>
          </w:p>
        </w:tc>
        <w:tc>
          <w:tcPr>
            <w:tcW w:w="660" w:type="pct"/>
            <w:tcBorders>
              <w:top w:val="dotted" w:sz="4" w:space="0" w:color="auto"/>
              <w:bottom w:val="dotted" w:sz="4" w:space="0" w:color="auto"/>
            </w:tcBorders>
          </w:tcPr>
          <w:p w14:paraId="3BE5991C" w14:textId="54D77007"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257,191</w:t>
            </w:r>
          </w:p>
        </w:tc>
      </w:tr>
      <w:tr w:rsidR="006F2FC8" w:rsidRPr="005D1489" w14:paraId="783B94E0" w14:textId="722F9DB6" w:rsidTr="006F2FC8">
        <w:trPr>
          <w:gridAfter w:val="1"/>
          <w:wAfter w:w="29" w:type="pct"/>
          <w:trHeight w:val="144"/>
        </w:trPr>
        <w:tc>
          <w:tcPr>
            <w:tcW w:w="1241" w:type="pct"/>
            <w:gridSpan w:val="2"/>
            <w:tcBorders>
              <w:top w:val="dotted" w:sz="4" w:space="0" w:color="auto"/>
              <w:bottom w:val="dotted" w:sz="4" w:space="0" w:color="auto"/>
            </w:tcBorders>
            <w:vAlign w:val="center"/>
          </w:tcPr>
          <w:p w14:paraId="031C0565" w14:textId="77777777" w:rsidR="00B376B8" w:rsidRPr="005D1489" w:rsidRDefault="00B376B8" w:rsidP="00B376B8">
            <w:pPr>
              <w:ind w:hanging="18"/>
              <w:rPr>
                <w:rFonts w:asciiTheme="majorBidi" w:hAnsiTheme="majorBidi" w:cstheme="majorBidi"/>
                <w:sz w:val="16"/>
                <w:szCs w:val="16"/>
              </w:rPr>
            </w:pPr>
            <w:r>
              <w:rPr>
                <w:rFonts w:asciiTheme="majorBidi" w:hAnsiTheme="majorBidi" w:cstheme="majorBidi"/>
                <w:sz w:val="16"/>
                <w:szCs w:val="16"/>
              </w:rPr>
              <w:t>Number of deaths during follow-up</w:t>
            </w:r>
          </w:p>
        </w:tc>
        <w:tc>
          <w:tcPr>
            <w:tcW w:w="655" w:type="pct"/>
            <w:tcBorders>
              <w:top w:val="dotted" w:sz="4" w:space="0" w:color="auto"/>
              <w:bottom w:val="dotted" w:sz="4" w:space="0" w:color="auto"/>
            </w:tcBorders>
          </w:tcPr>
          <w:p w14:paraId="6507AB96" w14:textId="5B6DD1EC"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105</w:t>
            </w:r>
          </w:p>
        </w:tc>
        <w:tc>
          <w:tcPr>
            <w:tcW w:w="655" w:type="pct"/>
            <w:tcBorders>
              <w:top w:val="dotted" w:sz="4" w:space="0" w:color="auto"/>
              <w:bottom w:val="dotted" w:sz="4" w:space="0" w:color="auto"/>
            </w:tcBorders>
          </w:tcPr>
          <w:p w14:paraId="724E86AA" w14:textId="6CD8E3B7"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111</w:t>
            </w:r>
          </w:p>
        </w:tc>
        <w:tc>
          <w:tcPr>
            <w:tcW w:w="552" w:type="pct"/>
            <w:tcBorders>
              <w:top w:val="dotted" w:sz="4" w:space="0" w:color="auto"/>
              <w:bottom w:val="dotted" w:sz="4" w:space="0" w:color="auto"/>
            </w:tcBorders>
          </w:tcPr>
          <w:p w14:paraId="49910B30" w14:textId="75DAD8DB"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33</w:t>
            </w:r>
          </w:p>
        </w:tc>
        <w:tc>
          <w:tcPr>
            <w:tcW w:w="552" w:type="pct"/>
            <w:tcBorders>
              <w:top w:val="dotted" w:sz="4" w:space="0" w:color="auto"/>
              <w:bottom w:val="dotted" w:sz="4" w:space="0" w:color="auto"/>
            </w:tcBorders>
          </w:tcPr>
          <w:p w14:paraId="5C670BC6" w14:textId="0B3D22DD"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41</w:t>
            </w:r>
          </w:p>
        </w:tc>
        <w:tc>
          <w:tcPr>
            <w:tcW w:w="655" w:type="pct"/>
            <w:tcBorders>
              <w:top w:val="dotted" w:sz="4" w:space="0" w:color="auto"/>
              <w:bottom w:val="dotted" w:sz="4" w:space="0" w:color="auto"/>
            </w:tcBorders>
          </w:tcPr>
          <w:p w14:paraId="4982C8D1" w14:textId="169EA820"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138</w:t>
            </w:r>
          </w:p>
        </w:tc>
        <w:tc>
          <w:tcPr>
            <w:tcW w:w="660" w:type="pct"/>
            <w:tcBorders>
              <w:top w:val="dotted" w:sz="4" w:space="0" w:color="auto"/>
              <w:bottom w:val="dotted" w:sz="4" w:space="0" w:color="auto"/>
            </w:tcBorders>
          </w:tcPr>
          <w:p w14:paraId="27C24774" w14:textId="675DBD43" w:rsidR="00B376B8" w:rsidRDefault="00B376B8" w:rsidP="00B376B8">
            <w:pPr>
              <w:ind w:hanging="18"/>
              <w:jc w:val="center"/>
              <w:rPr>
                <w:rFonts w:asciiTheme="majorBidi" w:hAnsiTheme="majorBidi" w:cstheme="majorBidi"/>
                <w:sz w:val="16"/>
                <w:szCs w:val="16"/>
              </w:rPr>
            </w:pPr>
            <w:r>
              <w:rPr>
                <w:rFonts w:asciiTheme="majorBidi" w:hAnsiTheme="majorBidi" w:cstheme="majorBidi"/>
                <w:sz w:val="16"/>
                <w:szCs w:val="16"/>
              </w:rPr>
              <w:t>152</w:t>
            </w:r>
          </w:p>
        </w:tc>
      </w:tr>
      <w:tr w:rsidR="006F2FC8" w:rsidRPr="005D1489" w14:paraId="20EA4810" w14:textId="633BFC30" w:rsidTr="006F2FC8">
        <w:trPr>
          <w:gridAfter w:val="1"/>
          <w:wAfter w:w="29" w:type="pct"/>
          <w:trHeight w:val="144"/>
        </w:trPr>
        <w:tc>
          <w:tcPr>
            <w:tcW w:w="1241" w:type="pct"/>
            <w:gridSpan w:val="2"/>
            <w:tcBorders>
              <w:top w:val="dotted" w:sz="4" w:space="0" w:color="auto"/>
              <w:bottom w:val="dotted" w:sz="4" w:space="0" w:color="auto"/>
            </w:tcBorders>
            <w:vAlign w:val="center"/>
          </w:tcPr>
          <w:p w14:paraId="20CB4F6F" w14:textId="77777777" w:rsidR="00B376B8" w:rsidRPr="005D1489" w:rsidRDefault="00B376B8" w:rsidP="00B376B8">
            <w:pPr>
              <w:ind w:hanging="18"/>
              <w:rPr>
                <w:rFonts w:asciiTheme="majorBidi" w:hAnsiTheme="majorBidi" w:cstheme="majorBidi"/>
                <w:sz w:val="16"/>
                <w:szCs w:val="16"/>
              </w:rPr>
            </w:pPr>
            <w:r w:rsidRPr="005D1489">
              <w:rPr>
                <w:rFonts w:asciiTheme="majorBidi" w:hAnsiTheme="majorBidi" w:cstheme="majorBidi"/>
                <w:sz w:val="16"/>
                <w:szCs w:val="16"/>
              </w:rPr>
              <w:t xml:space="preserve">Incidence rate of </w:t>
            </w:r>
            <w:r>
              <w:rPr>
                <w:rFonts w:asciiTheme="majorBidi" w:hAnsiTheme="majorBidi" w:cstheme="majorBidi"/>
                <w:sz w:val="16"/>
                <w:szCs w:val="16"/>
              </w:rPr>
              <w:t xml:space="preserve">death </w:t>
            </w:r>
            <w:r w:rsidRPr="005D1489">
              <w:rPr>
                <w:rFonts w:asciiTheme="majorBidi" w:hAnsiTheme="majorBidi" w:cstheme="majorBidi"/>
                <w:sz w:val="16"/>
                <w:szCs w:val="16"/>
              </w:rPr>
              <w:t>(per 1,000 person-</w:t>
            </w:r>
            <w:r>
              <w:rPr>
                <w:rFonts w:asciiTheme="majorBidi" w:hAnsiTheme="majorBidi" w:cstheme="majorBidi"/>
                <w:sz w:val="16"/>
                <w:szCs w:val="16"/>
              </w:rPr>
              <w:t>years; 95% CI</w:t>
            </w:r>
            <w:r w:rsidRPr="005D1489">
              <w:rPr>
                <w:rFonts w:asciiTheme="majorBidi" w:hAnsiTheme="majorBidi" w:cstheme="majorBidi"/>
                <w:sz w:val="16"/>
                <w:szCs w:val="16"/>
              </w:rPr>
              <w:t>)</w:t>
            </w:r>
          </w:p>
        </w:tc>
        <w:tc>
          <w:tcPr>
            <w:tcW w:w="655" w:type="pct"/>
            <w:tcBorders>
              <w:top w:val="dotted" w:sz="4" w:space="0" w:color="auto"/>
              <w:bottom w:val="dotted" w:sz="4" w:space="0" w:color="auto"/>
            </w:tcBorders>
            <w:vAlign w:val="center"/>
          </w:tcPr>
          <w:p w14:paraId="32B32B1E" w14:textId="7865730F" w:rsidR="00B376B8" w:rsidRDefault="00B376B8" w:rsidP="006F2FC8">
            <w:pPr>
              <w:ind w:hanging="18"/>
              <w:jc w:val="center"/>
              <w:rPr>
                <w:rFonts w:asciiTheme="majorBidi" w:hAnsiTheme="majorBidi" w:cstheme="majorBidi"/>
                <w:sz w:val="16"/>
                <w:szCs w:val="16"/>
              </w:rPr>
            </w:pPr>
            <w:r>
              <w:rPr>
                <w:rFonts w:asciiTheme="majorBidi" w:hAnsiTheme="majorBidi" w:cstheme="majorBidi"/>
                <w:sz w:val="16"/>
                <w:szCs w:val="16"/>
              </w:rPr>
              <w:t>1.23 (1.02 to 1.49)</w:t>
            </w:r>
          </w:p>
        </w:tc>
        <w:tc>
          <w:tcPr>
            <w:tcW w:w="655" w:type="pct"/>
            <w:tcBorders>
              <w:top w:val="dotted" w:sz="4" w:space="0" w:color="auto"/>
              <w:bottom w:val="dotted" w:sz="4" w:space="0" w:color="auto"/>
            </w:tcBorders>
            <w:vAlign w:val="center"/>
          </w:tcPr>
          <w:p w14:paraId="1E89F6EA" w14:textId="62F62AEA" w:rsidR="00B376B8" w:rsidRDefault="00B376B8" w:rsidP="006F2FC8">
            <w:pPr>
              <w:ind w:hanging="18"/>
              <w:jc w:val="center"/>
              <w:rPr>
                <w:rFonts w:asciiTheme="majorBidi" w:hAnsiTheme="majorBidi" w:cstheme="majorBidi"/>
                <w:sz w:val="16"/>
                <w:szCs w:val="16"/>
              </w:rPr>
            </w:pPr>
            <w:r>
              <w:rPr>
                <w:rFonts w:asciiTheme="majorBidi" w:hAnsiTheme="majorBidi" w:cstheme="majorBidi"/>
                <w:sz w:val="16"/>
                <w:szCs w:val="16"/>
              </w:rPr>
              <w:t>1.30 (1.08 to 1.57)</w:t>
            </w:r>
          </w:p>
        </w:tc>
        <w:tc>
          <w:tcPr>
            <w:tcW w:w="552" w:type="pct"/>
            <w:tcBorders>
              <w:top w:val="dotted" w:sz="4" w:space="0" w:color="auto"/>
              <w:bottom w:val="dotted" w:sz="4" w:space="0" w:color="auto"/>
            </w:tcBorders>
            <w:vAlign w:val="center"/>
          </w:tcPr>
          <w:p w14:paraId="2DD240C2" w14:textId="194DDC44" w:rsidR="00B376B8" w:rsidRDefault="00B376B8" w:rsidP="006F2FC8">
            <w:pPr>
              <w:ind w:hanging="18"/>
              <w:jc w:val="center"/>
              <w:rPr>
                <w:rFonts w:asciiTheme="majorBidi" w:hAnsiTheme="majorBidi" w:cstheme="majorBidi"/>
                <w:sz w:val="16"/>
                <w:szCs w:val="16"/>
              </w:rPr>
            </w:pPr>
            <w:r>
              <w:rPr>
                <w:rFonts w:asciiTheme="majorBidi" w:hAnsiTheme="majorBidi" w:cstheme="majorBidi"/>
                <w:sz w:val="16"/>
                <w:szCs w:val="16"/>
              </w:rPr>
              <w:t>0.19 (0.14 to 0.27)</w:t>
            </w:r>
          </w:p>
        </w:tc>
        <w:tc>
          <w:tcPr>
            <w:tcW w:w="552" w:type="pct"/>
            <w:tcBorders>
              <w:top w:val="dotted" w:sz="4" w:space="0" w:color="auto"/>
              <w:bottom w:val="dotted" w:sz="4" w:space="0" w:color="auto"/>
            </w:tcBorders>
            <w:vAlign w:val="center"/>
          </w:tcPr>
          <w:p w14:paraId="760B0C78" w14:textId="59090102" w:rsidR="00B376B8" w:rsidRDefault="00B376B8" w:rsidP="006F2FC8">
            <w:pPr>
              <w:ind w:hanging="18"/>
              <w:jc w:val="center"/>
              <w:rPr>
                <w:rFonts w:asciiTheme="majorBidi" w:hAnsiTheme="majorBidi" w:cstheme="majorBidi"/>
                <w:sz w:val="16"/>
                <w:szCs w:val="16"/>
              </w:rPr>
            </w:pPr>
            <w:r>
              <w:rPr>
                <w:rFonts w:asciiTheme="majorBidi" w:hAnsiTheme="majorBidi" w:cstheme="majorBidi"/>
                <w:sz w:val="16"/>
                <w:szCs w:val="16"/>
              </w:rPr>
              <w:t>0.24 (0.18 to 0.32)</w:t>
            </w:r>
          </w:p>
        </w:tc>
        <w:tc>
          <w:tcPr>
            <w:tcW w:w="655" w:type="pct"/>
            <w:tcBorders>
              <w:top w:val="dotted" w:sz="4" w:space="0" w:color="auto"/>
              <w:bottom w:val="dotted" w:sz="4" w:space="0" w:color="auto"/>
            </w:tcBorders>
            <w:vAlign w:val="center"/>
          </w:tcPr>
          <w:p w14:paraId="05847CAA" w14:textId="4E541E4F" w:rsidR="00B376B8" w:rsidRDefault="00B376B8" w:rsidP="006F2FC8">
            <w:pPr>
              <w:ind w:hanging="18"/>
              <w:jc w:val="center"/>
              <w:rPr>
                <w:rFonts w:asciiTheme="majorBidi" w:hAnsiTheme="majorBidi" w:cstheme="majorBidi"/>
                <w:sz w:val="16"/>
                <w:szCs w:val="16"/>
              </w:rPr>
            </w:pPr>
            <w:r>
              <w:rPr>
                <w:rFonts w:asciiTheme="majorBidi" w:hAnsiTheme="majorBidi" w:cstheme="majorBidi"/>
                <w:sz w:val="16"/>
                <w:szCs w:val="16"/>
              </w:rPr>
              <w:t>0.54 (0.45 to 0.63)</w:t>
            </w:r>
          </w:p>
        </w:tc>
        <w:tc>
          <w:tcPr>
            <w:tcW w:w="660" w:type="pct"/>
            <w:tcBorders>
              <w:top w:val="dotted" w:sz="4" w:space="0" w:color="auto"/>
              <w:bottom w:val="dotted" w:sz="4" w:space="0" w:color="auto"/>
            </w:tcBorders>
            <w:vAlign w:val="center"/>
          </w:tcPr>
          <w:p w14:paraId="0F46AF7B" w14:textId="2575F27D" w:rsidR="00B376B8" w:rsidRDefault="00B376B8" w:rsidP="006F2FC8">
            <w:pPr>
              <w:ind w:hanging="18"/>
              <w:jc w:val="center"/>
              <w:rPr>
                <w:rFonts w:asciiTheme="majorBidi" w:hAnsiTheme="majorBidi" w:cstheme="majorBidi"/>
                <w:sz w:val="16"/>
                <w:szCs w:val="16"/>
              </w:rPr>
            </w:pPr>
            <w:r>
              <w:rPr>
                <w:rFonts w:asciiTheme="majorBidi" w:hAnsiTheme="majorBidi" w:cstheme="majorBidi"/>
                <w:sz w:val="16"/>
                <w:szCs w:val="16"/>
              </w:rPr>
              <w:t>0.59 (0.50 to 0.69)</w:t>
            </w:r>
          </w:p>
        </w:tc>
      </w:tr>
      <w:tr w:rsidR="006F2FC8" w:rsidRPr="005D1489" w14:paraId="5BD4B4F5" w14:textId="25C6C6B2" w:rsidTr="006F2FC8">
        <w:trPr>
          <w:gridAfter w:val="1"/>
          <w:wAfter w:w="29" w:type="pct"/>
          <w:trHeight w:val="144"/>
        </w:trPr>
        <w:tc>
          <w:tcPr>
            <w:tcW w:w="1241" w:type="pct"/>
            <w:gridSpan w:val="2"/>
            <w:tcBorders>
              <w:top w:val="dotted" w:sz="4" w:space="0" w:color="auto"/>
              <w:bottom w:val="dotted" w:sz="4" w:space="0" w:color="auto"/>
            </w:tcBorders>
            <w:vAlign w:val="center"/>
          </w:tcPr>
          <w:p w14:paraId="56DB5A03" w14:textId="77777777" w:rsidR="006F2FC8" w:rsidRPr="005D1489" w:rsidRDefault="006F2FC8" w:rsidP="006F2FC8">
            <w:pPr>
              <w:ind w:hanging="18"/>
              <w:rPr>
                <w:rFonts w:asciiTheme="majorBidi" w:hAnsiTheme="majorBidi" w:cstheme="majorBidi"/>
                <w:sz w:val="16"/>
                <w:szCs w:val="16"/>
              </w:rPr>
            </w:pPr>
            <w:r w:rsidRPr="005D1489">
              <w:rPr>
                <w:rFonts w:asciiTheme="majorBidi" w:hAnsiTheme="majorBidi" w:cstheme="majorBidi"/>
                <w:sz w:val="16"/>
                <w:szCs w:val="16"/>
              </w:rPr>
              <w:t xml:space="preserve">Unadjusted hazard ratio for </w:t>
            </w:r>
            <w:r>
              <w:rPr>
                <w:rFonts w:asciiTheme="majorBidi" w:hAnsiTheme="majorBidi" w:cstheme="majorBidi"/>
                <w:sz w:val="16"/>
                <w:szCs w:val="16"/>
              </w:rPr>
              <w:t>death (95% CI)</w:t>
            </w:r>
          </w:p>
        </w:tc>
        <w:tc>
          <w:tcPr>
            <w:tcW w:w="1310" w:type="pct"/>
            <w:gridSpan w:val="2"/>
            <w:tcBorders>
              <w:top w:val="dotted" w:sz="4" w:space="0" w:color="auto"/>
              <w:bottom w:val="dotted" w:sz="4" w:space="0" w:color="auto"/>
            </w:tcBorders>
          </w:tcPr>
          <w:p w14:paraId="38191AE1" w14:textId="2E8DD03C" w:rsidR="006F2FC8" w:rsidRDefault="006F2FC8" w:rsidP="006F2FC8">
            <w:pPr>
              <w:ind w:hanging="18"/>
              <w:jc w:val="center"/>
              <w:rPr>
                <w:rFonts w:asciiTheme="majorBidi" w:hAnsiTheme="majorBidi" w:cstheme="majorBidi"/>
                <w:sz w:val="16"/>
                <w:szCs w:val="16"/>
              </w:rPr>
            </w:pPr>
            <w:r>
              <w:rPr>
                <w:rFonts w:asciiTheme="majorBidi" w:hAnsiTheme="majorBidi" w:cstheme="majorBidi"/>
                <w:sz w:val="16"/>
                <w:szCs w:val="16"/>
              </w:rPr>
              <w:t>0.95 (0.73 to 1.25)</w:t>
            </w:r>
          </w:p>
        </w:tc>
        <w:tc>
          <w:tcPr>
            <w:tcW w:w="1104" w:type="pct"/>
            <w:gridSpan w:val="2"/>
            <w:tcBorders>
              <w:top w:val="dotted" w:sz="4" w:space="0" w:color="auto"/>
              <w:bottom w:val="dotted" w:sz="4" w:space="0" w:color="auto"/>
            </w:tcBorders>
            <w:vAlign w:val="center"/>
          </w:tcPr>
          <w:p w14:paraId="3628F1E5" w14:textId="6EFDE731" w:rsidR="006F2FC8" w:rsidRDefault="006F2FC8" w:rsidP="006F2FC8">
            <w:pPr>
              <w:ind w:hanging="18"/>
              <w:jc w:val="center"/>
              <w:rPr>
                <w:rFonts w:asciiTheme="majorBidi" w:hAnsiTheme="majorBidi" w:cstheme="majorBidi"/>
                <w:sz w:val="16"/>
                <w:szCs w:val="16"/>
              </w:rPr>
            </w:pPr>
            <w:r>
              <w:rPr>
                <w:rFonts w:asciiTheme="majorBidi" w:hAnsiTheme="majorBidi" w:cstheme="majorBidi"/>
                <w:sz w:val="16"/>
                <w:szCs w:val="16"/>
              </w:rPr>
              <w:t>0.78 (0.49 to 1.24)</w:t>
            </w:r>
          </w:p>
        </w:tc>
        <w:tc>
          <w:tcPr>
            <w:tcW w:w="1315" w:type="pct"/>
            <w:gridSpan w:val="2"/>
            <w:tcBorders>
              <w:top w:val="dotted" w:sz="4" w:space="0" w:color="auto"/>
              <w:bottom w:val="dotted" w:sz="4" w:space="0" w:color="auto"/>
            </w:tcBorders>
          </w:tcPr>
          <w:p w14:paraId="55C1594E" w14:textId="03AF5EF2" w:rsidR="006F2FC8" w:rsidRDefault="006F2FC8" w:rsidP="006F2FC8">
            <w:pPr>
              <w:ind w:hanging="18"/>
              <w:jc w:val="center"/>
              <w:rPr>
                <w:rFonts w:asciiTheme="majorBidi" w:hAnsiTheme="majorBidi" w:cstheme="majorBidi"/>
                <w:sz w:val="16"/>
                <w:szCs w:val="16"/>
              </w:rPr>
            </w:pPr>
            <w:r>
              <w:rPr>
                <w:rFonts w:asciiTheme="majorBidi" w:hAnsiTheme="majorBidi" w:cstheme="majorBidi"/>
                <w:sz w:val="16"/>
                <w:szCs w:val="16"/>
              </w:rPr>
              <w:t>0.91 (0.72 to 1.14)</w:t>
            </w:r>
          </w:p>
        </w:tc>
      </w:tr>
      <w:tr w:rsidR="006F2FC8" w:rsidRPr="005D1489" w14:paraId="64474719" w14:textId="758BD97A" w:rsidTr="006F2FC8">
        <w:trPr>
          <w:gridAfter w:val="1"/>
          <w:wAfter w:w="29" w:type="pct"/>
          <w:trHeight w:val="144"/>
        </w:trPr>
        <w:tc>
          <w:tcPr>
            <w:tcW w:w="1241" w:type="pct"/>
            <w:gridSpan w:val="2"/>
            <w:tcBorders>
              <w:top w:val="dotted" w:sz="4" w:space="0" w:color="auto"/>
              <w:bottom w:val="single" w:sz="4" w:space="0" w:color="auto"/>
            </w:tcBorders>
            <w:vAlign w:val="center"/>
          </w:tcPr>
          <w:p w14:paraId="0A2F01E2" w14:textId="77777777" w:rsidR="006F2FC8" w:rsidRPr="005D1489" w:rsidRDefault="006F2FC8" w:rsidP="006F2FC8">
            <w:pPr>
              <w:ind w:hanging="18"/>
              <w:rPr>
                <w:rFonts w:asciiTheme="majorBidi" w:hAnsiTheme="majorBidi" w:cstheme="majorBidi"/>
                <w:sz w:val="16"/>
                <w:szCs w:val="16"/>
              </w:rPr>
            </w:pPr>
            <w:r w:rsidRPr="005D1489">
              <w:rPr>
                <w:rFonts w:asciiTheme="majorBidi" w:hAnsiTheme="majorBidi" w:cstheme="majorBidi"/>
                <w:sz w:val="16"/>
                <w:szCs w:val="16"/>
              </w:rPr>
              <w:t>Adjusted hazard ratio</w:t>
            </w:r>
            <w:r w:rsidRPr="005D1489">
              <w:rPr>
                <w:rFonts w:asciiTheme="majorBidi" w:hAnsiTheme="majorBidi" w:cstheme="majorBidi"/>
                <w:sz w:val="16"/>
                <w:szCs w:val="16"/>
                <w:vertAlign w:val="superscript"/>
              </w:rPr>
              <w:t xml:space="preserve"> </w:t>
            </w:r>
            <w:r w:rsidRPr="005D1489">
              <w:rPr>
                <w:rFonts w:asciiTheme="majorBidi" w:hAnsiTheme="majorBidi" w:cstheme="majorBidi"/>
                <w:sz w:val="16"/>
                <w:szCs w:val="16"/>
              </w:rPr>
              <w:t xml:space="preserve">for </w:t>
            </w:r>
            <w:r>
              <w:rPr>
                <w:rFonts w:asciiTheme="majorBidi" w:hAnsiTheme="majorBidi" w:cstheme="majorBidi"/>
                <w:sz w:val="16"/>
                <w:szCs w:val="16"/>
              </w:rPr>
              <w:t>death</w:t>
            </w:r>
            <w:r>
              <w:rPr>
                <w:rFonts w:asciiTheme="majorBidi" w:hAnsiTheme="majorBidi" w:cstheme="majorBidi"/>
                <w:sz w:val="16"/>
                <w:szCs w:val="16"/>
                <w:vertAlign w:val="superscript"/>
              </w:rPr>
              <w:t xml:space="preserve"> </w:t>
            </w:r>
            <w:r>
              <w:rPr>
                <w:rFonts w:asciiTheme="majorBidi" w:hAnsiTheme="majorBidi" w:cstheme="majorBidi"/>
                <w:sz w:val="16"/>
                <w:szCs w:val="16"/>
              </w:rPr>
              <w:t>(95% CI)</w:t>
            </w:r>
            <w:r>
              <w:rPr>
                <w:rFonts w:asciiTheme="majorBidi" w:hAnsiTheme="majorBidi" w:cstheme="majorBidi"/>
                <w:sz w:val="16"/>
                <w:szCs w:val="16"/>
                <w:vertAlign w:val="superscript"/>
              </w:rPr>
              <w:t>†</w:t>
            </w:r>
          </w:p>
        </w:tc>
        <w:tc>
          <w:tcPr>
            <w:tcW w:w="1310" w:type="pct"/>
            <w:gridSpan w:val="2"/>
            <w:tcBorders>
              <w:top w:val="dotted" w:sz="4" w:space="0" w:color="auto"/>
              <w:bottom w:val="single" w:sz="4" w:space="0" w:color="auto"/>
            </w:tcBorders>
          </w:tcPr>
          <w:p w14:paraId="4867FDA3" w14:textId="58B4A1DB" w:rsidR="006F2FC8" w:rsidRPr="0035100C" w:rsidRDefault="006F2FC8" w:rsidP="006F2FC8">
            <w:pPr>
              <w:ind w:hanging="18"/>
              <w:jc w:val="center"/>
              <w:rPr>
                <w:rFonts w:asciiTheme="majorBidi" w:hAnsiTheme="majorBidi" w:cstheme="majorBidi"/>
                <w:sz w:val="16"/>
                <w:szCs w:val="16"/>
              </w:rPr>
            </w:pPr>
            <w:bookmarkStart w:id="39" w:name="_Hlk121618687"/>
            <w:r w:rsidRPr="0035100C">
              <w:rPr>
                <w:rFonts w:asciiTheme="majorBidi" w:hAnsiTheme="majorBidi" w:cstheme="majorBidi"/>
                <w:sz w:val="16"/>
                <w:szCs w:val="16"/>
              </w:rPr>
              <w:t>0.94 (0.72 to 1.24)</w:t>
            </w:r>
            <w:bookmarkEnd w:id="39"/>
          </w:p>
        </w:tc>
        <w:tc>
          <w:tcPr>
            <w:tcW w:w="1104" w:type="pct"/>
            <w:gridSpan w:val="2"/>
            <w:tcBorders>
              <w:top w:val="dotted" w:sz="4" w:space="0" w:color="auto"/>
              <w:bottom w:val="single" w:sz="4" w:space="0" w:color="auto"/>
            </w:tcBorders>
            <w:vAlign w:val="center"/>
          </w:tcPr>
          <w:p w14:paraId="587A3B71" w14:textId="5D385E48" w:rsidR="006F2FC8" w:rsidRDefault="006F2FC8" w:rsidP="006F2FC8">
            <w:pPr>
              <w:ind w:hanging="18"/>
              <w:jc w:val="center"/>
              <w:rPr>
                <w:rFonts w:asciiTheme="majorBidi" w:hAnsiTheme="majorBidi" w:cstheme="majorBidi"/>
                <w:sz w:val="16"/>
                <w:szCs w:val="16"/>
              </w:rPr>
            </w:pPr>
            <w:r w:rsidRPr="00166E3A">
              <w:rPr>
                <w:rFonts w:asciiTheme="majorBidi" w:hAnsiTheme="majorBidi" w:cstheme="majorBidi"/>
                <w:sz w:val="16"/>
                <w:szCs w:val="16"/>
              </w:rPr>
              <w:t>0.</w:t>
            </w:r>
            <w:r>
              <w:rPr>
                <w:rFonts w:asciiTheme="majorBidi" w:hAnsiTheme="majorBidi" w:cstheme="majorBidi"/>
                <w:sz w:val="16"/>
                <w:szCs w:val="16"/>
              </w:rPr>
              <w:t>77</w:t>
            </w:r>
            <w:r w:rsidRPr="00166E3A">
              <w:rPr>
                <w:rFonts w:asciiTheme="majorBidi" w:hAnsiTheme="majorBidi" w:cstheme="majorBidi"/>
                <w:sz w:val="16"/>
                <w:szCs w:val="16"/>
              </w:rPr>
              <w:t xml:space="preserve"> (0.</w:t>
            </w:r>
            <w:r>
              <w:rPr>
                <w:rFonts w:asciiTheme="majorBidi" w:hAnsiTheme="majorBidi" w:cstheme="majorBidi"/>
                <w:sz w:val="16"/>
                <w:szCs w:val="16"/>
              </w:rPr>
              <w:t>48</w:t>
            </w:r>
            <w:r w:rsidRPr="00166E3A">
              <w:rPr>
                <w:rFonts w:asciiTheme="majorBidi" w:hAnsiTheme="majorBidi" w:cstheme="majorBidi"/>
                <w:sz w:val="16"/>
                <w:szCs w:val="16"/>
              </w:rPr>
              <w:t xml:space="preserve"> to 1.</w:t>
            </w:r>
            <w:r>
              <w:rPr>
                <w:rFonts w:asciiTheme="majorBidi" w:hAnsiTheme="majorBidi" w:cstheme="majorBidi"/>
                <w:sz w:val="16"/>
                <w:szCs w:val="16"/>
              </w:rPr>
              <w:t>24)</w:t>
            </w:r>
          </w:p>
        </w:tc>
        <w:tc>
          <w:tcPr>
            <w:tcW w:w="1315" w:type="pct"/>
            <w:gridSpan w:val="2"/>
            <w:tcBorders>
              <w:top w:val="dotted" w:sz="4" w:space="0" w:color="auto"/>
              <w:bottom w:val="single" w:sz="4" w:space="0" w:color="auto"/>
            </w:tcBorders>
          </w:tcPr>
          <w:p w14:paraId="11231CDA" w14:textId="3033661E" w:rsidR="006F2FC8" w:rsidRPr="00166E3A" w:rsidRDefault="00861171" w:rsidP="006F2FC8">
            <w:pPr>
              <w:ind w:hanging="18"/>
              <w:jc w:val="center"/>
              <w:rPr>
                <w:rFonts w:asciiTheme="majorBidi" w:hAnsiTheme="majorBidi" w:cstheme="majorBidi"/>
                <w:sz w:val="16"/>
                <w:szCs w:val="16"/>
              </w:rPr>
            </w:pPr>
            <w:r>
              <w:rPr>
                <w:rFonts w:asciiTheme="majorBidi" w:hAnsiTheme="majorBidi" w:cstheme="majorBidi"/>
                <w:sz w:val="16"/>
                <w:szCs w:val="16"/>
              </w:rPr>
              <w:t>0.90 (0.71 to 1.14)</w:t>
            </w:r>
          </w:p>
        </w:tc>
      </w:tr>
      <w:tr w:rsidR="006F2FC8" w:rsidRPr="005D1489" w14:paraId="3EF4BAB2" w14:textId="0B1690AB" w:rsidTr="006F2FC8">
        <w:trPr>
          <w:gridAfter w:val="1"/>
          <w:wAfter w:w="29" w:type="pct"/>
          <w:trHeight w:val="144"/>
        </w:trPr>
        <w:tc>
          <w:tcPr>
            <w:tcW w:w="3656" w:type="pct"/>
            <w:gridSpan w:val="6"/>
            <w:tcBorders>
              <w:top w:val="single" w:sz="4" w:space="0" w:color="auto"/>
              <w:bottom w:val="single" w:sz="4" w:space="0" w:color="auto"/>
            </w:tcBorders>
          </w:tcPr>
          <w:p w14:paraId="1D7F7D40" w14:textId="77777777" w:rsidR="006F2FC8" w:rsidRDefault="006F2FC8" w:rsidP="006F2FC8">
            <w:pPr>
              <w:rPr>
                <w:rFonts w:asciiTheme="majorBidi" w:hAnsiTheme="majorBidi" w:cstheme="majorBidi"/>
                <w:sz w:val="16"/>
                <w:szCs w:val="16"/>
              </w:rPr>
            </w:pPr>
            <w:r>
              <w:rPr>
                <w:rFonts w:asciiTheme="majorBidi" w:hAnsiTheme="majorBidi" w:cstheme="majorBidi"/>
                <w:b/>
                <w:bCs/>
                <w:sz w:val="16"/>
                <w:szCs w:val="16"/>
              </w:rPr>
              <w:t>More clinically vulnerable</w:t>
            </w:r>
          </w:p>
        </w:tc>
        <w:tc>
          <w:tcPr>
            <w:tcW w:w="655" w:type="pct"/>
            <w:tcBorders>
              <w:top w:val="single" w:sz="4" w:space="0" w:color="auto"/>
              <w:bottom w:val="single" w:sz="4" w:space="0" w:color="auto"/>
            </w:tcBorders>
          </w:tcPr>
          <w:p w14:paraId="3ECD0A54" w14:textId="77777777" w:rsidR="006F2FC8" w:rsidRDefault="006F2FC8" w:rsidP="006F2FC8">
            <w:pPr>
              <w:ind w:firstLine="254"/>
              <w:rPr>
                <w:rFonts w:asciiTheme="majorBidi" w:hAnsiTheme="majorBidi" w:cstheme="majorBidi"/>
                <w:b/>
                <w:bCs/>
                <w:sz w:val="16"/>
                <w:szCs w:val="16"/>
              </w:rPr>
            </w:pPr>
          </w:p>
        </w:tc>
        <w:tc>
          <w:tcPr>
            <w:tcW w:w="660" w:type="pct"/>
            <w:tcBorders>
              <w:top w:val="single" w:sz="4" w:space="0" w:color="auto"/>
              <w:bottom w:val="single" w:sz="4" w:space="0" w:color="auto"/>
            </w:tcBorders>
          </w:tcPr>
          <w:p w14:paraId="7BB8AFCF" w14:textId="77777777" w:rsidR="006F2FC8" w:rsidRDefault="006F2FC8" w:rsidP="006F2FC8">
            <w:pPr>
              <w:ind w:firstLine="254"/>
              <w:rPr>
                <w:rFonts w:asciiTheme="majorBidi" w:hAnsiTheme="majorBidi" w:cstheme="majorBidi"/>
                <w:b/>
                <w:bCs/>
                <w:sz w:val="16"/>
                <w:szCs w:val="16"/>
              </w:rPr>
            </w:pPr>
          </w:p>
        </w:tc>
      </w:tr>
      <w:tr w:rsidR="006F2FC8" w:rsidRPr="005D1489" w14:paraId="71EB83C5" w14:textId="773D812C" w:rsidTr="006F2FC8">
        <w:trPr>
          <w:gridAfter w:val="1"/>
          <w:wAfter w:w="29" w:type="pct"/>
          <w:trHeight w:val="144"/>
        </w:trPr>
        <w:tc>
          <w:tcPr>
            <w:tcW w:w="1241" w:type="pct"/>
            <w:gridSpan w:val="2"/>
            <w:tcBorders>
              <w:top w:val="single" w:sz="4" w:space="0" w:color="auto"/>
              <w:bottom w:val="dotted" w:sz="4" w:space="0" w:color="auto"/>
            </w:tcBorders>
            <w:vAlign w:val="center"/>
          </w:tcPr>
          <w:p w14:paraId="4DAB0C37" w14:textId="77777777" w:rsidR="006F2FC8" w:rsidRPr="005D1489" w:rsidRDefault="006F2FC8" w:rsidP="006F2FC8">
            <w:pPr>
              <w:rPr>
                <w:rFonts w:asciiTheme="majorBidi" w:hAnsiTheme="majorBidi" w:cstheme="majorBidi"/>
                <w:sz w:val="16"/>
                <w:szCs w:val="16"/>
              </w:rPr>
            </w:pPr>
            <w:r>
              <w:rPr>
                <w:rFonts w:asciiTheme="majorBidi" w:hAnsiTheme="majorBidi" w:cstheme="majorBidi"/>
                <w:sz w:val="16"/>
                <w:szCs w:val="16"/>
              </w:rPr>
              <w:t>Sample size</w:t>
            </w:r>
          </w:p>
        </w:tc>
        <w:tc>
          <w:tcPr>
            <w:tcW w:w="655" w:type="pct"/>
            <w:tcBorders>
              <w:top w:val="single" w:sz="4" w:space="0" w:color="auto"/>
              <w:bottom w:val="dotted" w:sz="4" w:space="0" w:color="auto"/>
            </w:tcBorders>
          </w:tcPr>
          <w:p w14:paraId="360073BF" w14:textId="5156B1B7"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45,024</w:t>
            </w:r>
          </w:p>
        </w:tc>
        <w:tc>
          <w:tcPr>
            <w:tcW w:w="655" w:type="pct"/>
            <w:tcBorders>
              <w:top w:val="single" w:sz="4" w:space="0" w:color="auto"/>
              <w:bottom w:val="dotted" w:sz="4" w:space="0" w:color="auto"/>
            </w:tcBorders>
          </w:tcPr>
          <w:p w14:paraId="4A653117" w14:textId="2DCA5B32"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45,024</w:t>
            </w:r>
          </w:p>
        </w:tc>
        <w:tc>
          <w:tcPr>
            <w:tcW w:w="552" w:type="pct"/>
            <w:tcBorders>
              <w:top w:val="single" w:sz="4" w:space="0" w:color="auto"/>
              <w:bottom w:val="dotted" w:sz="4" w:space="0" w:color="auto"/>
            </w:tcBorders>
          </w:tcPr>
          <w:p w14:paraId="27191CDE" w14:textId="0647F72A"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30,483</w:t>
            </w:r>
          </w:p>
        </w:tc>
        <w:tc>
          <w:tcPr>
            <w:tcW w:w="552" w:type="pct"/>
            <w:tcBorders>
              <w:top w:val="single" w:sz="4" w:space="0" w:color="auto"/>
              <w:bottom w:val="dotted" w:sz="4" w:space="0" w:color="auto"/>
            </w:tcBorders>
          </w:tcPr>
          <w:p w14:paraId="09753E81" w14:textId="389F4936"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30,522</w:t>
            </w:r>
          </w:p>
        </w:tc>
        <w:tc>
          <w:tcPr>
            <w:tcW w:w="655" w:type="pct"/>
            <w:tcBorders>
              <w:top w:val="single" w:sz="4" w:space="0" w:color="auto"/>
              <w:bottom w:val="dotted" w:sz="4" w:space="0" w:color="auto"/>
            </w:tcBorders>
          </w:tcPr>
          <w:p w14:paraId="60CF8DC9" w14:textId="4EC75493" w:rsidR="006F2FC8" w:rsidRDefault="006F2FC8" w:rsidP="006F2FC8">
            <w:pPr>
              <w:ind w:firstLine="6"/>
              <w:jc w:val="center"/>
              <w:rPr>
                <w:rFonts w:asciiTheme="majorBidi" w:hAnsiTheme="majorBidi" w:cstheme="majorBidi"/>
                <w:sz w:val="16"/>
                <w:szCs w:val="16"/>
              </w:rPr>
            </w:pPr>
            <w:r>
              <w:rPr>
                <w:rFonts w:asciiTheme="majorBidi" w:hAnsiTheme="majorBidi" w:cstheme="majorBidi"/>
                <w:sz w:val="16"/>
                <w:szCs w:val="16"/>
              </w:rPr>
              <w:t>45,024</w:t>
            </w:r>
          </w:p>
        </w:tc>
        <w:tc>
          <w:tcPr>
            <w:tcW w:w="660" w:type="pct"/>
            <w:tcBorders>
              <w:top w:val="single" w:sz="4" w:space="0" w:color="auto"/>
              <w:bottom w:val="dotted" w:sz="4" w:space="0" w:color="auto"/>
            </w:tcBorders>
          </w:tcPr>
          <w:p w14:paraId="0D916142" w14:textId="5004671D" w:rsidR="006F2FC8" w:rsidRDefault="006F2FC8" w:rsidP="006F2FC8">
            <w:pPr>
              <w:ind w:firstLine="6"/>
              <w:jc w:val="center"/>
              <w:rPr>
                <w:rFonts w:asciiTheme="majorBidi" w:hAnsiTheme="majorBidi" w:cstheme="majorBidi"/>
                <w:sz w:val="16"/>
                <w:szCs w:val="16"/>
              </w:rPr>
            </w:pPr>
            <w:r>
              <w:rPr>
                <w:rFonts w:asciiTheme="majorBidi" w:hAnsiTheme="majorBidi" w:cstheme="majorBidi"/>
                <w:sz w:val="16"/>
                <w:szCs w:val="16"/>
              </w:rPr>
              <w:t>45,024</w:t>
            </w:r>
          </w:p>
        </w:tc>
      </w:tr>
      <w:tr w:rsidR="006F2FC8" w:rsidRPr="005D1489" w14:paraId="362CF089" w14:textId="1D4CE696" w:rsidTr="006F2FC8">
        <w:trPr>
          <w:gridAfter w:val="1"/>
          <w:wAfter w:w="29" w:type="pct"/>
          <w:trHeight w:val="144"/>
        </w:trPr>
        <w:tc>
          <w:tcPr>
            <w:tcW w:w="1241" w:type="pct"/>
            <w:gridSpan w:val="2"/>
            <w:tcBorders>
              <w:top w:val="dotted" w:sz="4" w:space="0" w:color="auto"/>
              <w:bottom w:val="dotted" w:sz="4" w:space="0" w:color="auto"/>
            </w:tcBorders>
            <w:vAlign w:val="center"/>
          </w:tcPr>
          <w:p w14:paraId="732B2382" w14:textId="77777777" w:rsidR="006F2FC8" w:rsidRPr="005D1489" w:rsidRDefault="006F2FC8" w:rsidP="006F2FC8">
            <w:pPr>
              <w:rPr>
                <w:rFonts w:asciiTheme="majorBidi" w:hAnsiTheme="majorBidi" w:cstheme="majorBidi"/>
                <w:sz w:val="16"/>
                <w:szCs w:val="16"/>
              </w:rPr>
            </w:pPr>
            <w:r w:rsidRPr="005D1489">
              <w:rPr>
                <w:rFonts w:asciiTheme="majorBidi" w:hAnsiTheme="majorBidi" w:cstheme="majorBidi"/>
                <w:sz w:val="16"/>
                <w:szCs w:val="16"/>
              </w:rPr>
              <w:t>Total follow-up time</w:t>
            </w:r>
            <w:r>
              <w:rPr>
                <w:rFonts w:asciiTheme="majorBidi" w:hAnsiTheme="majorBidi" w:cstheme="majorBidi"/>
                <w:sz w:val="16"/>
                <w:szCs w:val="16"/>
              </w:rPr>
              <w:t xml:space="preserve"> </w:t>
            </w:r>
            <w:r w:rsidRPr="005D1489">
              <w:rPr>
                <w:rFonts w:asciiTheme="majorBidi" w:hAnsiTheme="majorBidi" w:cstheme="majorBidi"/>
                <w:sz w:val="16"/>
                <w:szCs w:val="16"/>
              </w:rPr>
              <w:t>(person-</w:t>
            </w:r>
            <w:r>
              <w:rPr>
                <w:rFonts w:asciiTheme="majorBidi" w:hAnsiTheme="majorBidi" w:cstheme="majorBidi"/>
                <w:sz w:val="16"/>
                <w:szCs w:val="16"/>
              </w:rPr>
              <w:t>years</w:t>
            </w:r>
            <w:r w:rsidRPr="005D1489">
              <w:rPr>
                <w:rFonts w:asciiTheme="majorBidi" w:hAnsiTheme="majorBidi" w:cstheme="majorBidi"/>
                <w:sz w:val="16"/>
                <w:szCs w:val="16"/>
              </w:rPr>
              <w:t>)</w:t>
            </w:r>
          </w:p>
        </w:tc>
        <w:tc>
          <w:tcPr>
            <w:tcW w:w="655" w:type="pct"/>
            <w:tcBorders>
              <w:top w:val="dotted" w:sz="4" w:space="0" w:color="auto"/>
              <w:bottom w:val="dotted" w:sz="4" w:space="0" w:color="auto"/>
            </w:tcBorders>
            <w:vAlign w:val="center"/>
          </w:tcPr>
          <w:p w14:paraId="58FE37AC" w14:textId="3E85624B"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9,044</w:t>
            </w:r>
          </w:p>
        </w:tc>
        <w:tc>
          <w:tcPr>
            <w:tcW w:w="655" w:type="pct"/>
            <w:tcBorders>
              <w:top w:val="dotted" w:sz="4" w:space="0" w:color="auto"/>
              <w:bottom w:val="dotted" w:sz="4" w:space="0" w:color="auto"/>
            </w:tcBorders>
            <w:vAlign w:val="center"/>
          </w:tcPr>
          <w:p w14:paraId="2BAAAEA8" w14:textId="29A099AF"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9,052</w:t>
            </w:r>
          </w:p>
        </w:tc>
        <w:tc>
          <w:tcPr>
            <w:tcW w:w="552" w:type="pct"/>
            <w:tcBorders>
              <w:top w:val="dotted" w:sz="4" w:space="0" w:color="auto"/>
              <w:bottom w:val="dotted" w:sz="4" w:space="0" w:color="auto"/>
            </w:tcBorders>
            <w:vAlign w:val="center"/>
          </w:tcPr>
          <w:p w14:paraId="4DFB2F75" w14:textId="515C6735"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15,357</w:t>
            </w:r>
          </w:p>
        </w:tc>
        <w:tc>
          <w:tcPr>
            <w:tcW w:w="552" w:type="pct"/>
            <w:tcBorders>
              <w:top w:val="dotted" w:sz="4" w:space="0" w:color="auto"/>
              <w:bottom w:val="dotted" w:sz="4" w:space="0" w:color="auto"/>
            </w:tcBorders>
            <w:vAlign w:val="center"/>
          </w:tcPr>
          <w:p w14:paraId="38587FD5" w14:textId="78EAF8D0"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15,347</w:t>
            </w:r>
          </w:p>
        </w:tc>
        <w:tc>
          <w:tcPr>
            <w:tcW w:w="655" w:type="pct"/>
            <w:tcBorders>
              <w:top w:val="dotted" w:sz="4" w:space="0" w:color="auto"/>
              <w:bottom w:val="dotted" w:sz="4" w:space="0" w:color="auto"/>
            </w:tcBorders>
          </w:tcPr>
          <w:p w14:paraId="50ECB9F0" w14:textId="01AA34EE" w:rsidR="006F2FC8" w:rsidRDefault="006F2FC8" w:rsidP="006F2FC8">
            <w:pPr>
              <w:ind w:firstLine="6"/>
              <w:jc w:val="center"/>
              <w:rPr>
                <w:rFonts w:asciiTheme="majorBidi" w:hAnsiTheme="majorBidi" w:cstheme="majorBidi"/>
                <w:sz w:val="16"/>
                <w:szCs w:val="16"/>
              </w:rPr>
            </w:pPr>
            <w:r>
              <w:rPr>
                <w:rFonts w:asciiTheme="majorBidi" w:hAnsiTheme="majorBidi" w:cstheme="majorBidi"/>
                <w:sz w:val="16"/>
                <w:szCs w:val="16"/>
              </w:rPr>
              <w:t>24,401</w:t>
            </w:r>
          </w:p>
        </w:tc>
        <w:tc>
          <w:tcPr>
            <w:tcW w:w="660" w:type="pct"/>
            <w:tcBorders>
              <w:top w:val="dotted" w:sz="4" w:space="0" w:color="auto"/>
              <w:bottom w:val="dotted" w:sz="4" w:space="0" w:color="auto"/>
            </w:tcBorders>
          </w:tcPr>
          <w:p w14:paraId="2A36D884" w14:textId="1F4C1905" w:rsidR="006F2FC8" w:rsidRDefault="006F2FC8" w:rsidP="006F2FC8">
            <w:pPr>
              <w:ind w:firstLine="6"/>
              <w:jc w:val="center"/>
              <w:rPr>
                <w:rFonts w:asciiTheme="majorBidi" w:hAnsiTheme="majorBidi" w:cstheme="majorBidi"/>
                <w:sz w:val="16"/>
                <w:szCs w:val="16"/>
              </w:rPr>
            </w:pPr>
            <w:r>
              <w:rPr>
                <w:rFonts w:asciiTheme="majorBidi" w:hAnsiTheme="majorBidi" w:cstheme="majorBidi"/>
                <w:sz w:val="16"/>
                <w:szCs w:val="16"/>
              </w:rPr>
              <w:t>24,399</w:t>
            </w:r>
          </w:p>
        </w:tc>
      </w:tr>
      <w:tr w:rsidR="006F2FC8" w:rsidRPr="005D1489" w14:paraId="1600469A" w14:textId="151D197F" w:rsidTr="006F2FC8">
        <w:trPr>
          <w:gridAfter w:val="1"/>
          <w:wAfter w:w="29" w:type="pct"/>
          <w:trHeight w:val="144"/>
        </w:trPr>
        <w:tc>
          <w:tcPr>
            <w:tcW w:w="1241" w:type="pct"/>
            <w:gridSpan w:val="2"/>
            <w:tcBorders>
              <w:top w:val="dotted" w:sz="4" w:space="0" w:color="auto"/>
              <w:bottom w:val="dotted" w:sz="4" w:space="0" w:color="auto"/>
            </w:tcBorders>
            <w:vAlign w:val="center"/>
          </w:tcPr>
          <w:p w14:paraId="75148FA8" w14:textId="77777777" w:rsidR="006F2FC8" w:rsidRPr="005D1489" w:rsidRDefault="006F2FC8" w:rsidP="006F2FC8">
            <w:pPr>
              <w:rPr>
                <w:rFonts w:asciiTheme="majorBidi" w:hAnsiTheme="majorBidi" w:cstheme="majorBidi"/>
                <w:sz w:val="16"/>
                <w:szCs w:val="16"/>
              </w:rPr>
            </w:pPr>
            <w:r>
              <w:rPr>
                <w:rFonts w:asciiTheme="majorBidi" w:hAnsiTheme="majorBidi" w:cstheme="majorBidi"/>
                <w:sz w:val="16"/>
                <w:szCs w:val="16"/>
              </w:rPr>
              <w:t>Number of deaths during follow-up</w:t>
            </w:r>
          </w:p>
        </w:tc>
        <w:tc>
          <w:tcPr>
            <w:tcW w:w="655" w:type="pct"/>
            <w:tcBorders>
              <w:top w:val="dotted" w:sz="4" w:space="0" w:color="auto"/>
              <w:bottom w:val="dotted" w:sz="4" w:space="0" w:color="auto"/>
            </w:tcBorders>
          </w:tcPr>
          <w:p w14:paraId="30D822B5" w14:textId="10E32698"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237</w:t>
            </w:r>
          </w:p>
        </w:tc>
        <w:tc>
          <w:tcPr>
            <w:tcW w:w="655" w:type="pct"/>
            <w:tcBorders>
              <w:top w:val="dotted" w:sz="4" w:space="0" w:color="auto"/>
              <w:bottom w:val="dotted" w:sz="4" w:space="0" w:color="auto"/>
            </w:tcBorders>
          </w:tcPr>
          <w:p w14:paraId="6EB84B33" w14:textId="74CFB24A"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177</w:t>
            </w:r>
          </w:p>
        </w:tc>
        <w:tc>
          <w:tcPr>
            <w:tcW w:w="552" w:type="pct"/>
            <w:tcBorders>
              <w:top w:val="dotted" w:sz="4" w:space="0" w:color="auto"/>
              <w:bottom w:val="dotted" w:sz="4" w:space="0" w:color="auto"/>
            </w:tcBorders>
          </w:tcPr>
          <w:p w14:paraId="2F29CE60" w14:textId="780D4077"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39</w:t>
            </w:r>
          </w:p>
        </w:tc>
        <w:tc>
          <w:tcPr>
            <w:tcW w:w="552" w:type="pct"/>
            <w:tcBorders>
              <w:top w:val="dotted" w:sz="4" w:space="0" w:color="auto"/>
              <w:bottom w:val="dotted" w:sz="4" w:space="0" w:color="auto"/>
            </w:tcBorders>
          </w:tcPr>
          <w:p w14:paraId="71DF139C" w14:textId="51994C09"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101</w:t>
            </w:r>
          </w:p>
        </w:tc>
        <w:tc>
          <w:tcPr>
            <w:tcW w:w="655" w:type="pct"/>
            <w:tcBorders>
              <w:top w:val="dotted" w:sz="4" w:space="0" w:color="auto"/>
              <w:bottom w:val="dotted" w:sz="4" w:space="0" w:color="auto"/>
            </w:tcBorders>
          </w:tcPr>
          <w:p w14:paraId="13C003FF" w14:textId="323C9D4B" w:rsidR="006F2FC8" w:rsidRDefault="006F2FC8" w:rsidP="006F2FC8">
            <w:pPr>
              <w:ind w:firstLine="6"/>
              <w:jc w:val="center"/>
              <w:rPr>
                <w:rFonts w:asciiTheme="majorBidi" w:hAnsiTheme="majorBidi" w:cstheme="majorBidi"/>
                <w:sz w:val="16"/>
                <w:szCs w:val="16"/>
              </w:rPr>
            </w:pPr>
            <w:r>
              <w:rPr>
                <w:rFonts w:asciiTheme="majorBidi" w:hAnsiTheme="majorBidi" w:cstheme="majorBidi"/>
                <w:sz w:val="16"/>
                <w:szCs w:val="16"/>
              </w:rPr>
              <w:t>276</w:t>
            </w:r>
          </w:p>
        </w:tc>
        <w:tc>
          <w:tcPr>
            <w:tcW w:w="660" w:type="pct"/>
            <w:tcBorders>
              <w:top w:val="dotted" w:sz="4" w:space="0" w:color="auto"/>
              <w:bottom w:val="dotted" w:sz="4" w:space="0" w:color="auto"/>
            </w:tcBorders>
          </w:tcPr>
          <w:p w14:paraId="1867D2F0" w14:textId="352C47C3" w:rsidR="006F2FC8" w:rsidRDefault="006F2FC8" w:rsidP="006F2FC8">
            <w:pPr>
              <w:ind w:firstLine="6"/>
              <w:jc w:val="center"/>
              <w:rPr>
                <w:rFonts w:asciiTheme="majorBidi" w:hAnsiTheme="majorBidi" w:cstheme="majorBidi"/>
                <w:sz w:val="16"/>
                <w:szCs w:val="16"/>
              </w:rPr>
            </w:pPr>
            <w:r>
              <w:rPr>
                <w:rFonts w:asciiTheme="majorBidi" w:hAnsiTheme="majorBidi" w:cstheme="majorBidi"/>
                <w:sz w:val="16"/>
                <w:szCs w:val="16"/>
              </w:rPr>
              <w:t>278</w:t>
            </w:r>
          </w:p>
        </w:tc>
      </w:tr>
      <w:tr w:rsidR="006F2FC8" w:rsidRPr="005D1489" w14:paraId="36523A33" w14:textId="621404B2" w:rsidTr="006F2FC8">
        <w:trPr>
          <w:gridAfter w:val="1"/>
          <w:wAfter w:w="29" w:type="pct"/>
          <w:trHeight w:val="144"/>
        </w:trPr>
        <w:tc>
          <w:tcPr>
            <w:tcW w:w="1241" w:type="pct"/>
            <w:gridSpan w:val="2"/>
            <w:tcBorders>
              <w:top w:val="dotted" w:sz="4" w:space="0" w:color="auto"/>
              <w:bottom w:val="dotted" w:sz="4" w:space="0" w:color="auto"/>
            </w:tcBorders>
            <w:vAlign w:val="center"/>
          </w:tcPr>
          <w:p w14:paraId="23A15066" w14:textId="77777777" w:rsidR="006F2FC8" w:rsidRPr="005D1489" w:rsidRDefault="006F2FC8" w:rsidP="006F2FC8">
            <w:pPr>
              <w:rPr>
                <w:rFonts w:asciiTheme="majorBidi" w:hAnsiTheme="majorBidi" w:cstheme="majorBidi"/>
                <w:sz w:val="16"/>
                <w:szCs w:val="16"/>
              </w:rPr>
            </w:pPr>
            <w:r w:rsidRPr="005D1489">
              <w:rPr>
                <w:rFonts w:asciiTheme="majorBidi" w:hAnsiTheme="majorBidi" w:cstheme="majorBidi"/>
                <w:sz w:val="16"/>
                <w:szCs w:val="16"/>
              </w:rPr>
              <w:t xml:space="preserve">Incidence rate of </w:t>
            </w:r>
            <w:r>
              <w:rPr>
                <w:rFonts w:asciiTheme="majorBidi" w:hAnsiTheme="majorBidi" w:cstheme="majorBidi"/>
                <w:sz w:val="16"/>
                <w:szCs w:val="16"/>
              </w:rPr>
              <w:t xml:space="preserve">death </w:t>
            </w:r>
            <w:r w:rsidRPr="005D1489">
              <w:rPr>
                <w:rFonts w:asciiTheme="majorBidi" w:hAnsiTheme="majorBidi" w:cstheme="majorBidi"/>
                <w:sz w:val="16"/>
                <w:szCs w:val="16"/>
              </w:rPr>
              <w:t>(per 1,000 person-</w:t>
            </w:r>
            <w:r>
              <w:rPr>
                <w:rFonts w:asciiTheme="majorBidi" w:hAnsiTheme="majorBidi" w:cstheme="majorBidi"/>
                <w:sz w:val="16"/>
                <w:szCs w:val="16"/>
              </w:rPr>
              <w:t>years; 95% CI</w:t>
            </w:r>
            <w:r w:rsidRPr="005D1489">
              <w:rPr>
                <w:rFonts w:asciiTheme="majorBidi" w:hAnsiTheme="majorBidi" w:cstheme="majorBidi"/>
                <w:sz w:val="16"/>
                <w:szCs w:val="16"/>
              </w:rPr>
              <w:t>)</w:t>
            </w:r>
          </w:p>
        </w:tc>
        <w:tc>
          <w:tcPr>
            <w:tcW w:w="655" w:type="pct"/>
            <w:tcBorders>
              <w:top w:val="dotted" w:sz="4" w:space="0" w:color="auto"/>
              <w:bottom w:val="dotted" w:sz="4" w:space="0" w:color="auto"/>
            </w:tcBorders>
            <w:vAlign w:val="center"/>
          </w:tcPr>
          <w:p w14:paraId="7E961358" w14:textId="71F9C9C1"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26.21 (23.07 to 29.76)</w:t>
            </w:r>
          </w:p>
        </w:tc>
        <w:tc>
          <w:tcPr>
            <w:tcW w:w="655" w:type="pct"/>
            <w:tcBorders>
              <w:top w:val="dotted" w:sz="4" w:space="0" w:color="auto"/>
              <w:bottom w:val="dotted" w:sz="4" w:space="0" w:color="auto"/>
            </w:tcBorders>
            <w:vAlign w:val="center"/>
          </w:tcPr>
          <w:p w14:paraId="5E71234F" w14:textId="27D69DBB"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19.55 (16.88 to 22.66)</w:t>
            </w:r>
          </w:p>
        </w:tc>
        <w:tc>
          <w:tcPr>
            <w:tcW w:w="552" w:type="pct"/>
            <w:tcBorders>
              <w:top w:val="dotted" w:sz="4" w:space="0" w:color="auto"/>
              <w:bottom w:val="dotted" w:sz="4" w:space="0" w:color="auto"/>
            </w:tcBorders>
            <w:vAlign w:val="center"/>
          </w:tcPr>
          <w:p w14:paraId="35646FC8" w14:textId="7F5DBEA8"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2.54 (1.86 to 3.48)</w:t>
            </w:r>
          </w:p>
        </w:tc>
        <w:tc>
          <w:tcPr>
            <w:tcW w:w="552" w:type="pct"/>
            <w:tcBorders>
              <w:top w:val="dotted" w:sz="4" w:space="0" w:color="auto"/>
              <w:bottom w:val="dotted" w:sz="4" w:space="0" w:color="auto"/>
            </w:tcBorders>
            <w:vAlign w:val="center"/>
          </w:tcPr>
          <w:p w14:paraId="69211C94" w14:textId="19EFC89B"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6.58 (5.41 to 8.00)</w:t>
            </w:r>
          </w:p>
        </w:tc>
        <w:tc>
          <w:tcPr>
            <w:tcW w:w="655" w:type="pct"/>
            <w:tcBorders>
              <w:top w:val="dotted" w:sz="4" w:space="0" w:color="auto"/>
              <w:bottom w:val="dotted" w:sz="4" w:space="0" w:color="auto"/>
            </w:tcBorders>
            <w:vAlign w:val="center"/>
          </w:tcPr>
          <w:p w14:paraId="0F9B40CD" w14:textId="044DF828" w:rsidR="006F2FC8" w:rsidRDefault="006F2FC8" w:rsidP="006F2FC8">
            <w:pPr>
              <w:ind w:firstLine="6"/>
              <w:jc w:val="center"/>
              <w:rPr>
                <w:rFonts w:asciiTheme="majorBidi" w:hAnsiTheme="majorBidi" w:cstheme="majorBidi"/>
                <w:sz w:val="16"/>
                <w:szCs w:val="16"/>
              </w:rPr>
            </w:pPr>
            <w:r>
              <w:rPr>
                <w:rFonts w:asciiTheme="majorBidi" w:hAnsiTheme="majorBidi" w:cstheme="majorBidi"/>
                <w:sz w:val="16"/>
                <w:szCs w:val="16"/>
              </w:rPr>
              <w:t>11.31 (10.05 to 12.73)</w:t>
            </w:r>
          </w:p>
        </w:tc>
        <w:tc>
          <w:tcPr>
            <w:tcW w:w="660" w:type="pct"/>
            <w:tcBorders>
              <w:top w:val="dotted" w:sz="4" w:space="0" w:color="auto"/>
              <w:bottom w:val="dotted" w:sz="4" w:space="0" w:color="auto"/>
            </w:tcBorders>
            <w:vAlign w:val="center"/>
          </w:tcPr>
          <w:p w14:paraId="350513C1" w14:textId="4E1F4111" w:rsidR="006F2FC8" w:rsidRDefault="006F2FC8" w:rsidP="006F2FC8">
            <w:pPr>
              <w:ind w:firstLine="6"/>
              <w:jc w:val="center"/>
              <w:rPr>
                <w:rFonts w:asciiTheme="majorBidi" w:hAnsiTheme="majorBidi" w:cstheme="majorBidi"/>
                <w:sz w:val="16"/>
                <w:szCs w:val="16"/>
              </w:rPr>
            </w:pPr>
            <w:r>
              <w:rPr>
                <w:rFonts w:asciiTheme="majorBidi" w:hAnsiTheme="majorBidi" w:cstheme="majorBidi"/>
                <w:sz w:val="16"/>
                <w:szCs w:val="16"/>
              </w:rPr>
              <w:t>11.39 (10.13 to 12.82)</w:t>
            </w:r>
          </w:p>
        </w:tc>
      </w:tr>
      <w:tr w:rsidR="006F2FC8" w:rsidRPr="005D1489" w14:paraId="1C5DD5B7" w14:textId="1ED3ACF4" w:rsidTr="006F2FC8">
        <w:trPr>
          <w:gridAfter w:val="1"/>
          <w:wAfter w:w="29" w:type="pct"/>
          <w:trHeight w:val="144"/>
        </w:trPr>
        <w:tc>
          <w:tcPr>
            <w:tcW w:w="1241" w:type="pct"/>
            <w:gridSpan w:val="2"/>
            <w:tcBorders>
              <w:top w:val="dotted" w:sz="4" w:space="0" w:color="auto"/>
              <w:bottom w:val="dotted" w:sz="4" w:space="0" w:color="auto"/>
            </w:tcBorders>
            <w:vAlign w:val="center"/>
          </w:tcPr>
          <w:p w14:paraId="0B8F879A" w14:textId="77777777" w:rsidR="006F2FC8" w:rsidRPr="005D1489" w:rsidRDefault="006F2FC8" w:rsidP="006F2FC8">
            <w:pPr>
              <w:rPr>
                <w:rFonts w:asciiTheme="majorBidi" w:hAnsiTheme="majorBidi" w:cstheme="majorBidi"/>
                <w:sz w:val="16"/>
                <w:szCs w:val="16"/>
              </w:rPr>
            </w:pPr>
            <w:r w:rsidRPr="005D1489">
              <w:rPr>
                <w:rFonts w:asciiTheme="majorBidi" w:hAnsiTheme="majorBidi" w:cstheme="majorBidi"/>
                <w:sz w:val="16"/>
                <w:szCs w:val="16"/>
              </w:rPr>
              <w:t xml:space="preserve">Unadjusted hazard ratio for </w:t>
            </w:r>
            <w:r>
              <w:rPr>
                <w:rFonts w:asciiTheme="majorBidi" w:hAnsiTheme="majorBidi" w:cstheme="majorBidi"/>
                <w:sz w:val="16"/>
                <w:szCs w:val="16"/>
              </w:rPr>
              <w:t>death (95% CI)</w:t>
            </w:r>
          </w:p>
        </w:tc>
        <w:tc>
          <w:tcPr>
            <w:tcW w:w="1310" w:type="pct"/>
            <w:gridSpan w:val="2"/>
            <w:tcBorders>
              <w:top w:val="dotted" w:sz="4" w:space="0" w:color="auto"/>
              <w:bottom w:val="dotted" w:sz="4" w:space="0" w:color="auto"/>
            </w:tcBorders>
          </w:tcPr>
          <w:p w14:paraId="1C51E6F4" w14:textId="3071E434"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1.31 (1.08 to 1.59)</w:t>
            </w:r>
          </w:p>
        </w:tc>
        <w:tc>
          <w:tcPr>
            <w:tcW w:w="1104" w:type="pct"/>
            <w:gridSpan w:val="2"/>
            <w:tcBorders>
              <w:top w:val="dotted" w:sz="4" w:space="0" w:color="auto"/>
              <w:bottom w:val="dotted" w:sz="4" w:space="0" w:color="auto"/>
            </w:tcBorders>
            <w:vAlign w:val="center"/>
          </w:tcPr>
          <w:p w14:paraId="0D15E779" w14:textId="70018C31"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0.39 (0.27 to 0.57)</w:t>
            </w:r>
          </w:p>
        </w:tc>
        <w:tc>
          <w:tcPr>
            <w:tcW w:w="1315" w:type="pct"/>
            <w:gridSpan w:val="2"/>
            <w:tcBorders>
              <w:top w:val="dotted" w:sz="4" w:space="0" w:color="auto"/>
              <w:bottom w:val="dotted" w:sz="4" w:space="0" w:color="auto"/>
            </w:tcBorders>
          </w:tcPr>
          <w:p w14:paraId="399EDE50" w14:textId="1B0F878B" w:rsidR="006F2FC8" w:rsidRDefault="006F2FC8" w:rsidP="006F2FC8">
            <w:pPr>
              <w:jc w:val="center"/>
              <w:rPr>
                <w:rFonts w:asciiTheme="majorBidi" w:hAnsiTheme="majorBidi" w:cstheme="majorBidi"/>
                <w:sz w:val="16"/>
                <w:szCs w:val="16"/>
              </w:rPr>
            </w:pPr>
            <w:r>
              <w:rPr>
                <w:rFonts w:asciiTheme="majorBidi" w:hAnsiTheme="majorBidi" w:cstheme="majorBidi"/>
                <w:sz w:val="16"/>
                <w:szCs w:val="16"/>
              </w:rPr>
              <w:t>0.99 (0.84 to 1.17)</w:t>
            </w:r>
          </w:p>
        </w:tc>
      </w:tr>
      <w:tr w:rsidR="006F2FC8" w:rsidRPr="005D1489" w14:paraId="0919FF1E" w14:textId="1EC37C74" w:rsidTr="006F2FC8">
        <w:trPr>
          <w:gridAfter w:val="1"/>
          <w:wAfter w:w="29" w:type="pct"/>
          <w:trHeight w:val="144"/>
        </w:trPr>
        <w:tc>
          <w:tcPr>
            <w:tcW w:w="1241" w:type="pct"/>
            <w:gridSpan w:val="2"/>
            <w:tcBorders>
              <w:top w:val="dotted" w:sz="4" w:space="0" w:color="auto"/>
              <w:bottom w:val="dotted" w:sz="4" w:space="0" w:color="auto"/>
            </w:tcBorders>
            <w:vAlign w:val="center"/>
          </w:tcPr>
          <w:p w14:paraId="56DC8F44" w14:textId="77777777" w:rsidR="006F2FC8" w:rsidRPr="005D1489" w:rsidRDefault="006F2FC8" w:rsidP="006F2FC8">
            <w:pPr>
              <w:rPr>
                <w:rFonts w:asciiTheme="majorBidi" w:hAnsiTheme="majorBidi" w:cstheme="majorBidi"/>
                <w:sz w:val="16"/>
                <w:szCs w:val="16"/>
              </w:rPr>
            </w:pPr>
            <w:r w:rsidRPr="005D1489">
              <w:rPr>
                <w:rFonts w:asciiTheme="majorBidi" w:hAnsiTheme="majorBidi" w:cstheme="majorBidi"/>
                <w:sz w:val="16"/>
                <w:szCs w:val="16"/>
              </w:rPr>
              <w:t>Adjusted hazard ratio</w:t>
            </w:r>
            <w:r w:rsidRPr="005D1489">
              <w:rPr>
                <w:rFonts w:asciiTheme="majorBidi" w:hAnsiTheme="majorBidi" w:cstheme="majorBidi"/>
                <w:sz w:val="16"/>
                <w:szCs w:val="16"/>
                <w:vertAlign w:val="superscript"/>
              </w:rPr>
              <w:t xml:space="preserve"> </w:t>
            </w:r>
            <w:r w:rsidRPr="005D1489">
              <w:rPr>
                <w:rFonts w:asciiTheme="majorBidi" w:hAnsiTheme="majorBidi" w:cstheme="majorBidi"/>
                <w:sz w:val="16"/>
                <w:szCs w:val="16"/>
              </w:rPr>
              <w:t xml:space="preserve">for </w:t>
            </w:r>
            <w:r>
              <w:rPr>
                <w:rFonts w:asciiTheme="majorBidi" w:hAnsiTheme="majorBidi" w:cstheme="majorBidi"/>
                <w:sz w:val="16"/>
                <w:szCs w:val="16"/>
              </w:rPr>
              <w:t>death</w:t>
            </w:r>
            <w:r>
              <w:rPr>
                <w:rFonts w:asciiTheme="majorBidi" w:hAnsiTheme="majorBidi" w:cstheme="majorBidi"/>
                <w:sz w:val="16"/>
                <w:szCs w:val="16"/>
                <w:vertAlign w:val="superscript"/>
              </w:rPr>
              <w:t xml:space="preserve"> </w:t>
            </w:r>
            <w:r>
              <w:rPr>
                <w:rFonts w:asciiTheme="majorBidi" w:hAnsiTheme="majorBidi" w:cstheme="majorBidi"/>
                <w:sz w:val="16"/>
                <w:szCs w:val="16"/>
              </w:rPr>
              <w:t>(95% CI)</w:t>
            </w:r>
            <w:r>
              <w:rPr>
                <w:rFonts w:asciiTheme="majorBidi" w:hAnsiTheme="majorBidi" w:cstheme="majorBidi"/>
                <w:sz w:val="16"/>
                <w:szCs w:val="16"/>
                <w:vertAlign w:val="superscript"/>
              </w:rPr>
              <w:t>†</w:t>
            </w:r>
          </w:p>
        </w:tc>
        <w:tc>
          <w:tcPr>
            <w:tcW w:w="1310" w:type="pct"/>
            <w:gridSpan w:val="2"/>
            <w:tcBorders>
              <w:top w:val="dotted" w:sz="4" w:space="0" w:color="auto"/>
              <w:bottom w:val="dotted" w:sz="4" w:space="0" w:color="auto"/>
            </w:tcBorders>
          </w:tcPr>
          <w:p w14:paraId="66710FF9" w14:textId="6398F259" w:rsidR="006F2FC8" w:rsidRPr="004438FB" w:rsidRDefault="006F2FC8" w:rsidP="006F2FC8">
            <w:pPr>
              <w:jc w:val="center"/>
              <w:rPr>
                <w:rFonts w:asciiTheme="majorBidi" w:hAnsiTheme="majorBidi" w:cstheme="majorBidi"/>
                <w:sz w:val="16"/>
                <w:szCs w:val="16"/>
              </w:rPr>
            </w:pPr>
            <w:bookmarkStart w:id="40" w:name="_Hlk121618636"/>
            <w:r w:rsidRPr="004438FB">
              <w:rPr>
                <w:rFonts w:asciiTheme="majorBidi" w:hAnsiTheme="majorBidi" w:cstheme="majorBidi"/>
                <w:sz w:val="16"/>
                <w:szCs w:val="16"/>
              </w:rPr>
              <w:t>1.34 (1.11 to 1.63)</w:t>
            </w:r>
            <w:bookmarkEnd w:id="40"/>
          </w:p>
        </w:tc>
        <w:tc>
          <w:tcPr>
            <w:tcW w:w="1104" w:type="pct"/>
            <w:gridSpan w:val="2"/>
            <w:tcBorders>
              <w:top w:val="dotted" w:sz="4" w:space="0" w:color="auto"/>
              <w:bottom w:val="dotted" w:sz="4" w:space="0" w:color="auto"/>
            </w:tcBorders>
            <w:vAlign w:val="center"/>
          </w:tcPr>
          <w:p w14:paraId="1A7EAF5B" w14:textId="1ED4F2C4" w:rsidR="006F2FC8" w:rsidRPr="00DD5F64" w:rsidRDefault="006F2FC8" w:rsidP="006F2FC8">
            <w:pPr>
              <w:jc w:val="center"/>
              <w:rPr>
                <w:rFonts w:asciiTheme="majorBidi" w:hAnsiTheme="majorBidi" w:cstheme="majorBidi"/>
                <w:sz w:val="16"/>
                <w:szCs w:val="16"/>
              </w:rPr>
            </w:pPr>
            <w:r>
              <w:rPr>
                <w:rFonts w:asciiTheme="majorBidi" w:hAnsiTheme="majorBidi" w:cstheme="majorBidi"/>
                <w:sz w:val="16"/>
                <w:szCs w:val="16"/>
              </w:rPr>
              <w:t xml:space="preserve">0.37 </w:t>
            </w:r>
            <w:r w:rsidRPr="00DD5F64">
              <w:rPr>
                <w:rFonts w:asciiTheme="majorBidi" w:hAnsiTheme="majorBidi" w:cstheme="majorBidi"/>
                <w:sz w:val="16"/>
                <w:szCs w:val="16"/>
              </w:rPr>
              <w:t>(0.25 to 0.54)</w:t>
            </w:r>
          </w:p>
        </w:tc>
        <w:tc>
          <w:tcPr>
            <w:tcW w:w="1315" w:type="pct"/>
            <w:gridSpan w:val="2"/>
            <w:tcBorders>
              <w:top w:val="dotted" w:sz="4" w:space="0" w:color="auto"/>
              <w:bottom w:val="dotted" w:sz="4" w:space="0" w:color="auto"/>
            </w:tcBorders>
          </w:tcPr>
          <w:p w14:paraId="4C8A3C5E" w14:textId="7C5AB243" w:rsidR="006F2FC8" w:rsidRPr="00BA714E" w:rsidRDefault="00861171" w:rsidP="006F2FC8">
            <w:pPr>
              <w:jc w:val="center"/>
              <w:rPr>
                <w:rFonts w:asciiTheme="majorBidi" w:hAnsiTheme="majorBidi" w:cstheme="majorBidi"/>
                <w:sz w:val="16"/>
                <w:szCs w:val="16"/>
              </w:rPr>
            </w:pPr>
            <w:r>
              <w:rPr>
                <w:rFonts w:asciiTheme="majorBidi" w:hAnsiTheme="majorBidi" w:cstheme="majorBidi"/>
                <w:sz w:val="16"/>
                <w:szCs w:val="16"/>
              </w:rPr>
              <w:t>1.00 (0.85 to 1.19)</w:t>
            </w:r>
          </w:p>
        </w:tc>
      </w:tr>
      <w:tr w:rsidR="006F2FC8" w:rsidRPr="005D1489" w14:paraId="16052EF4" w14:textId="6E3AADE6" w:rsidTr="006F2FC8">
        <w:trPr>
          <w:gridAfter w:val="1"/>
          <w:wAfter w:w="29" w:type="pct"/>
          <w:trHeight w:val="144"/>
        </w:trPr>
        <w:tc>
          <w:tcPr>
            <w:tcW w:w="4971" w:type="pct"/>
            <w:gridSpan w:val="8"/>
            <w:tcBorders>
              <w:top w:val="single" w:sz="4" w:space="0" w:color="auto"/>
              <w:bottom w:val="single" w:sz="4" w:space="0" w:color="auto"/>
            </w:tcBorders>
          </w:tcPr>
          <w:p w14:paraId="5C2E42E5" w14:textId="4B1AF2D3" w:rsidR="006F2FC8" w:rsidRDefault="006F2FC8" w:rsidP="006F2FC8">
            <w:pPr>
              <w:pStyle w:val="ListParagraph"/>
              <w:numPr>
                <w:ilvl w:val="0"/>
                <w:numId w:val="8"/>
              </w:numPr>
              <w:ind w:left="252" w:hanging="270"/>
              <w:rPr>
                <w:rFonts w:asciiTheme="majorBidi" w:hAnsiTheme="majorBidi" w:cstheme="majorBidi"/>
                <w:b/>
                <w:bCs/>
                <w:sz w:val="16"/>
                <w:szCs w:val="16"/>
              </w:rPr>
            </w:pPr>
            <w:r w:rsidRPr="00DD5F64">
              <w:rPr>
                <w:rFonts w:asciiTheme="majorBidi" w:hAnsiTheme="majorBidi" w:cstheme="majorBidi"/>
                <w:b/>
                <w:bCs/>
                <w:sz w:val="16"/>
                <w:szCs w:val="16"/>
              </w:rPr>
              <w:t>Vaccinated population</w:t>
            </w:r>
          </w:p>
        </w:tc>
      </w:tr>
      <w:tr w:rsidR="006F2FC8" w:rsidRPr="005D1489" w14:paraId="304FE35E" w14:textId="75C92C38" w:rsidTr="00B376B8">
        <w:trPr>
          <w:gridBefore w:val="1"/>
          <w:wBefore w:w="34" w:type="pct"/>
          <w:trHeight w:val="144"/>
        </w:trPr>
        <w:tc>
          <w:tcPr>
            <w:tcW w:w="4966" w:type="pct"/>
            <w:gridSpan w:val="8"/>
            <w:tcBorders>
              <w:top w:val="single" w:sz="4" w:space="0" w:color="auto"/>
              <w:bottom w:val="single" w:sz="4" w:space="0" w:color="auto"/>
            </w:tcBorders>
          </w:tcPr>
          <w:p w14:paraId="41B2692A" w14:textId="46173143" w:rsidR="006F2FC8" w:rsidRDefault="006F2FC8" w:rsidP="006F2FC8">
            <w:pPr>
              <w:pStyle w:val="ListParagraph"/>
              <w:ind w:left="0" w:hanging="102"/>
              <w:rPr>
                <w:rFonts w:asciiTheme="majorBidi" w:hAnsiTheme="majorBidi" w:cstheme="majorBidi"/>
                <w:b/>
                <w:bCs/>
                <w:sz w:val="16"/>
                <w:szCs w:val="16"/>
              </w:rPr>
            </w:pPr>
            <w:r>
              <w:rPr>
                <w:rFonts w:asciiTheme="majorBidi" w:hAnsiTheme="majorBidi" w:cstheme="majorBidi"/>
                <w:b/>
                <w:bCs/>
                <w:sz w:val="16"/>
                <w:szCs w:val="16"/>
              </w:rPr>
              <w:t>Less clinically vulnerable</w:t>
            </w:r>
          </w:p>
        </w:tc>
      </w:tr>
      <w:tr w:rsidR="006F2FC8" w:rsidRPr="005D1489" w14:paraId="630D40CC" w14:textId="74793DCE" w:rsidTr="006F2FC8">
        <w:trPr>
          <w:gridBefore w:val="1"/>
          <w:wBefore w:w="34" w:type="pct"/>
          <w:trHeight w:val="144"/>
        </w:trPr>
        <w:tc>
          <w:tcPr>
            <w:tcW w:w="1208" w:type="pct"/>
            <w:tcBorders>
              <w:top w:val="single" w:sz="4" w:space="0" w:color="auto"/>
              <w:bottom w:val="dotted" w:sz="4" w:space="0" w:color="auto"/>
            </w:tcBorders>
            <w:vAlign w:val="center"/>
          </w:tcPr>
          <w:p w14:paraId="490309E4" w14:textId="77777777" w:rsidR="006F2FC8" w:rsidRPr="005D1489" w:rsidRDefault="006F2FC8" w:rsidP="006F2FC8">
            <w:pPr>
              <w:ind w:hanging="102"/>
              <w:rPr>
                <w:rFonts w:asciiTheme="majorBidi" w:hAnsiTheme="majorBidi" w:cstheme="majorBidi"/>
                <w:sz w:val="16"/>
                <w:szCs w:val="16"/>
              </w:rPr>
            </w:pPr>
            <w:r>
              <w:rPr>
                <w:rFonts w:asciiTheme="majorBidi" w:hAnsiTheme="majorBidi" w:cstheme="majorBidi"/>
                <w:sz w:val="16"/>
                <w:szCs w:val="16"/>
              </w:rPr>
              <w:t>Sample size</w:t>
            </w:r>
          </w:p>
        </w:tc>
        <w:tc>
          <w:tcPr>
            <w:tcW w:w="655" w:type="pct"/>
            <w:tcBorders>
              <w:top w:val="single" w:sz="4" w:space="0" w:color="auto"/>
              <w:bottom w:val="dotted" w:sz="4" w:space="0" w:color="auto"/>
            </w:tcBorders>
          </w:tcPr>
          <w:p w14:paraId="149F531C" w14:textId="7F4E24DC"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186,894</w:t>
            </w:r>
          </w:p>
        </w:tc>
        <w:tc>
          <w:tcPr>
            <w:tcW w:w="655" w:type="pct"/>
            <w:tcBorders>
              <w:top w:val="single" w:sz="4" w:space="0" w:color="auto"/>
              <w:bottom w:val="dotted" w:sz="4" w:space="0" w:color="auto"/>
            </w:tcBorders>
          </w:tcPr>
          <w:p w14:paraId="3F442680" w14:textId="77759733"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186,894</w:t>
            </w:r>
          </w:p>
        </w:tc>
        <w:tc>
          <w:tcPr>
            <w:tcW w:w="552" w:type="pct"/>
            <w:tcBorders>
              <w:top w:val="single" w:sz="4" w:space="0" w:color="auto"/>
              <w:bottom w:val="dotted" w:sz="4" w:space="0" w:color="auto"/>
            </w:tcBorders>
          </w:tcPr>
          <w:p w14:paraId="3485C15C" w14:textId="6403EF0E"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109,504</w:t>
            </w:r>
          </w:p>
        </w:tc>
        <w:tc>
          <w:tcPr>
            <w:tcW w:w="552" w:type="pct"/>
            <w:tcBorders>
              <w:top w:val="single" w:sz="4" w:space="0" w:color="auto"/>
              <w:bottom w:val="dotted" w:sz="4" w:space="0" w:color="auto"/>
            </w:tcBorders>
          </w:tcPr>
          <w:p w14:paraId="0A57BD7E" w14:textId="343D241B"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109,500</w:t>
            </w:r>
          </w:p>
        </w:tc>
        <w:tc>
          <w:tcPr>
            <w:tcW w:w="655" w:type="pct"/>
            <w:tcBorders>
              <w:top w:val="single" w:sz="4" w:space="0" w:color="auto"/>
              <w:bottom w:val="dotted" w:sz="4" w:space="0" w:color="auto"/>
            </w:tcBorders>
          </w:tcPr>
          <w:p w14:paraId="3973EAC6" w14:textId="1A331CF9"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186,894</w:t>
            </w:r>
          </w:p>
        </w:tc>
        <w:tc>
          <w:tcPr>
            <w:tcW w:w="689" w:type="pct"/>
            <w:gridSpan w:val="2"/>
            <w:tcBorders>
              <w:top w:val="single" w:sz="4" w:space="0" w:color="auto"/>
              <w:bottom w:val="dotted" w:sz="4" w:space="0" w:color="auto"/>
            </w:tcBorders>
          </w:tcPr>
          <w:p w14:paraId="6A4507F6" w14:textId="35EB4A4F"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186,894</w:t>
            </w:r>
          </w:p>
        </w:tc>
      </w:tr>
      <w:tr w:rsidR="006F2FC8" w:rsidRPr="005D1489" w14:paraId="4AB3A1BF" w14:textId="754F5995" w:rsidTr="006F2FC8">
        <w:trPr>
          <w:gridBefore w:val="1"/>
          <w:wBefore w:w="34" w:type="pct"/>
          <w:trHeight w:val="144"/>
        </w:trPr>
        <w:tc>
          <w:tcPr>
            <w:tcW w:w="1208" w:type="pct"/>
            <w:tcBorders>
              <w:top w:val="dotted" w:sz="4" w:space="0" w:color="auto"/>
              <w:bottom w:val="dotted" w:sz="4" w:space="0" w:color="auto"/>
            </w:tcBorders>
            <w:vAlign w:val="center"/>
          </w:tcPr>
          <w:p w14:paraId="0E7BAA87" w14:textId="77777777" w:rsidR="006F2FC8" w:rsidRDefault="006F2FC8" w:rsidP="006F2FC8">
            <w:pPr>
              <w:ind w:hanging="102"/>
              <w:rPr>
                <w:rFonts w:asciiTheme="majorBidi" w:hAnsiTheme="majorBidi" w:cstheme="majorBidi"/>
                <w:sz w:val="16"/>
                <w:szCs w:val="16"/>
              </w:rPr>
            </w:pPr>
            <w:r w:rsidRPr="005D1489">
              <w:rPr>
                <w:rFonts w:asciiTheme="majorBidi" w:hAnsiTheme="majorBidi" w:cstheme="majorBidi"/>
                <w:sz w:val="16"/>
                <w:szCs w:val="16"/>
              </w:rPr>
              <w:t>Total follow-up time</w:t>
            </w:r>
            <w:r>
              <w:rPr>
                <w:rFonts w:asciiTheme="majorBidi" w:hAnsiTheme="majorBidi" w:cstheme="majorBidi"/>
                <w:sz w:val="16"/>
                <w:szCs w:val="16"/>
              </w:rPr>
              <w:t xml:space="preserve"> </w:t>
            </w:r>
            <w:r w:rsidRPr="005D1489">
              <w:rPr>
                <w:rFonts w:asciiTheme="majorBidi" w:hAnsiTheme="majorBidi" w:cstheme="majorBidi"/>
                <w:sz w:val="16"/>
                <w:szCs w:val="16"/>
              </w:rPr>
              <w:t>(person-</w:t>
            </w:r>
            <w:r>
              <w:rPr>
                <w:rFonts w:asciiTheme="majorBidi" w:hAnsiTheme="majorBidi" w:cstheme="majorBidi"/>
                <w:sz w:val="16"/>
                <w:szCs w:val="16"/>
              </w:rPr>
              <w:t>years</w:t>
            </w:r>
            <w:r w:rsidRPr="005D1489">
              <w:rPr>
                <w:rFonts w:asciiTheme="majorBidi" w:hAnsiTheme="majorBidi" w:cstheme="majorBidi"/>
                <w:sz w:val="16"/>
                <w:szCs w:val="16"/>
              </w:rPr>
              <w:t>)</w:t>
            </w:r>
          </w:p>
        </w:tc>
        <w:tc>
          <w:tcPr>
            <w:tcW w:w="655" w:type="pct"/>
            <w:tcBorders>
              <w:top w:val="dotted" w:sz="4" w:space="0" w:color="auto"/>
              <w:bottom w:val="dotted" w:sz="4" w:space="0" w:color="auto"/>
            </w:tcBorders>
          </w:tcPr>
          <w:p w14:paraId="3949BD68" w14:textId="1B02C47F"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33,603</w:t>
            </w:r>
          </w:p>
        </w:tc>
        <w:tc>
          <w:tcPr>
            <w:tcW w:w="655" w:type="pct"/>
            <w:tcBorders>
              <w:top w:val="dotted" w:sz="4" w:space="0" w:color="auto"/>
              <w:bottom w:val="dotted" w:sz="4" w:space="0" w:color="auto"/>
            </w:tcBorders>
          </w:tcPr>
          <w:p w14:paraId="5CF419BE" w14:textId="1ACA380A"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33,602</w:t>
            </w:r>
          </w:p>
        </w:tc>
        <w:tc>
          <w:tcPr>
            <w:tcW w:w="552" w:type="pct"/>
            <w:tcBorders>
              <w:top w:val="dotted" w:sz="4" w:space="0" w:color="auto"/>
              <w:bottom w:val="dotted" w:sz="4" w:space="0" w:color="auto"/>
            </w:tcBorders>
          </w:tcPr>
          <w:p w14:paraId="1B8C7B7F" w14:textId="43F759E3"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47,288</w:t>
            </w:r>
          </w:p>
        </w:tc>
        <w:tc>
          <w:tcPr>
            <w:tcW w:w="552" w:type="pct"/>
            <w:tcBorders>
              <w:top w:val="dotted" w:sz="4" w:space="0" w:color="auto"/>
              <w:bottom w:val="dotted" w:sz="4" w:space="0" w:color="auto"/>
            </w:tcBorders>
          </w:tcPr>
          <w:p w14:paraId="776A7912" w14:textId="5075EF16"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47,286</w:t>
            </w:r>
          </w:p>
        </w:tc>
        <w:tc>
          <w:tcPr>
            <w:tcW w:w="655" w:type="pct"/>
            <w:tcBorders>
              <w:top w:val="dotted" w:sz="4" w:space="0" w:color="auto"/>
              <w:bottom w:val="dotted" w:sz="4" w:space="0" w:color="auto"/>
            </w:tcBorders>
          </w:tcPr>
          <w:p w14:paraId="0B39EF1E" w14:textId="6DB5AEC5"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80,891</w:t>
            </w:r>
          </w:p>
        </w:tc>
        <w:tc>
          <w:tcPr>
            <w:tcW w:w="689" w:type="pct"/>
            <w:gridSpan w:val="2"/>
            <w:tcBorders>
              <w:top w:val="dotted" w:sz="4" w:space="0" w:color="auto"/>
              <w:bottom w:val="dotted" w:sz="4" w:space="0" w:color="auto"/>
            </w:tcBorders>
          </w:tcPr>
          <w:p w14:paraId="002C9495" w14:textId="514378DF"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80,888</w:t>
            </w:r>
          </w:p>
        </w:tc>
      </w:tr>
      <w:tr w:rsidR="006F2FC8" w:rsidRPr="005D1489" w14:paraId="4F49006D" w14:textId="494CB786" w:rsidTr="006F2FC8">
        <w:trPr>
          <w:gridBefore w:val="1"/>
          <w:wBefore w:w="34" w:type="pct"/>
          <w:trHeight w:val="144"/>
        </w:trPr>
        <w:tc>
          <w:tcPr>
            <w:tcW w:w="1208" w:type="pct"/>
            <w:tcBorders>
              <w:top w:val="dotted" w:sz="4" w:space="0" w:color="auto"/>
              <w:bottom w:val="dotted" w:sz="4" w:space="0" w:color="auto"/>
            </w:tcBorders>
            <w:vAlign w:val="center"/>
          </w:tcPr>
          <w:p w14:paraId="6851001D" w14:textId="77777777" w:rsidR="006F2FC8" w:rsidRDefault="006F2FC8" w:rsidP="006F2FC8">
            <w:pPr>
              <w:ind w:hanging="102"/>
              <w:rPr>
                <w:rFonts w:asciiTheme="majorBidi" w:hAnsiTheme="majorBidi" w:cstheme="majorBidi"/>
                <w:sz w:val="16"/>
                <w:szCs w:val="16"/>
              </w:rPr>
            </w:pPr>
            <w:r>
              <w:rPr>
                <w:rFonts w:asciiTheme="majorBidi" w:hAnsiTheme="majorBidi" w:cstheme="majorBidi"/>
                <w:sz w:val="16"/>
                <w:szCs w:val="16"/>
              </w:rPr>
              <w:t>Number of deaths during follow-up</w:t>
            </w:r>
          </w:p>
        </w:tc>
        <w:tc>
          <w:tcPr>
            <w:tcW w:w="655" w:type="pct"/>
            <w:tcBorders>
              <w:top w:val="dotted" w:sz="4" w:space="0" w:color="auto"/>
              <w:bottom w:val="dotted" w:sz="4" w:space="0" w:color="auto"/>
            </w:tcBorders>
          </w:tcPr>
          <w:p w14:paraId="067E4FAD" w14:textId="2798DAF5"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16</w:t>
            </w:r>
          </w:p>
        </w:tc>
        <w:tc>
          <w:tcPr>
            <w:tcW w:w="655" w:type="pct"/>
            <w:tcBorders>
              <w:top w:val="dotted" w:sz="4" w:space="0" w:color="auto"/>
              <w:bottom w:val="dotted" w:sz="4" w:space="0" w:color="auto"/>
            </w:tcBorders>
          </w:tcPr>
          <w:p w14:paraId="36C34BFB" w14:textId="71A57610"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18</w:t>
            </w:r>
          </w:p>
        </w:tc>
        <w:tc>
          <w:tcPr>
            <w:tcW w:w="552" w:type="pct"/>
            <w:tcBorders>
              <w:top w:val="dotted" w:sz="4" w:space="0" w:color="auto"/>
              <w:bottom w:val="dotted" w:sz="4" w:space="0" w:color="auto"/>
            </w:tcBorders>
          </w:tcPr>
          <w:p w14:paraId="7D46B57F" w14:textId="64CA8998"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12</w:t>
            </w:r>
          </w:p>
        </w:tc>
        <w:tc>
          <w:tcPr>
            <w:tcW w:w="552" w:type="pct"/>
            <w:tcBorders>
              <w:top w:val="dotted" w:sz="4" w:space="0" w:color="auto"/>
              <w:bottom w:val="dotted" w:sz="4" w:space="0" w:color="auto"/>
            </w:tcBorders>
          </w:tcPr>
          <w:p w14:paraId="1CADB6C2" w14:textId="2627700C"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7</w:t>
            </w:r>
          </w:p>
        </w:tc>
        <w:tc>
          <w:tcPr>
            <w:tcW w:w="655" w:type="pct"/>
            <w:tcBorders>
              <w:top w:val="dotted" w:sz="4" w:space="0" w:color="auto"/>
              <w:bottom w:val="dotted" w:sz="4" w:space="0" w:color="auto"/>
            </w:tcBorders>
          </w:tcPr>
          <w:p w14:paraId="663A1416" w14:textId="00155851"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28</w:t>
            </w:r>
          </w:p>
        </w:tc>
        <w:tc>
          <w:tcPr>
            <w:tcW w:w="689" w:type="pct"/>
            <w:gridSpan w:val="2"/>
            <w:tcBorders>
              <w:top w:val="dotted" w:sz="4" w:space="0" w:color="auto"/>
              <w:bottom w:val="dotted" w:sz="4" w:space="0" w:color="auto"/>
            </w:tcBorders>
          </w:tcPr>
          <w:p w14:paraId="1F296DA5" w14:textId="1F11F5D1"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25</w:t>
            </w:r>
          </w:p>
        </w:tc>
      </w:tr>
      <w:tr w:rsidR="006F2FC8" w:rsidRPr="005D1489" w14:paraId="33B8C5C5" w14:textId="13600C44" w:rsidTr="006F2FC8">
        <w:trPr>
          <w:gridBefore w:val="1"/>
          <w:wBefore w:w="34" w:type="pct"/>
          <w:trHeight w:val="144"/>
        </w:trPr>
        <w:tc>
          <w:tcPr>
            <w:tcW w:w="1208" w:type="pct"/>
            <w:tcBorders>
              <w:top w:val="dotted" w:sz="4" w:space="0" w:color="auto"/>
              <w:bottom w:val="dotted" w:sz="4" w:space="0" w:color="auto"/>
            </w:tcBorders>
            <w:vAlign w:val="center"/>
          </w:tcPr>
          <w:p w14:paraId="3EA2282B" w14:textId="77777777" w:rsidR="006F2FC8" w:rsidRDefault="006F2FC8" w:rsidP="006F2FC8">
            <w:pPr>
              <w:ind w:hanging="102"/>
              <w:rPr>
                <w:rFonts w:asciiTheme="majorBidi" w:hAnsiTheme="majorBidi" w:cstheme="majorBidi"/>
                <w:sz w:val="16"/>
                <w:szCs w:val="16"/>
              </w:rPr>
            </w:pPr>
            <w:r w:rsidRPr="005D1489">
              <w:rPr>
                <w:rFonts w:asciiTheme="majorBidi" w:hAnsiTheme="majorBidi" w:cstheme="majorBidi"/>
                <w:sz w:val="16"/>
                <w:szCs w:val="16"/>
              </w:rPr>
              <w:t xml:space="preserve">Incidence rate of </w:t>
            </w:r>
            <w:r>
              <w:rPr>
                <w:rFonts w:asciiTheme="majorBidi" w:hAnsiTheme="majorBidi" w:cstheme="majorBidi"/>
                <w:sz w:val="16"/>
                <w:szCs w:val="16"/>
              </w:rPr>
              <w:t xml:space="preserve">death </w:t>
            </w:r>
            <w:r w:rsidRPr="005D1489">
              <w:rPr>
                <w:rFonts w:asciiTheme="majorBidi" w:hAnsiTheme="majorBidi" w:cstheme="majorBidi"/>
                <w:sz w:val="16"/>
                <w:szCs w:val="16"/>
              </w:rPr>
              <w:t>(per 1,000 person-</w:t>
            </w:r>
            <w:r>
              <w:rPr>
                <w:rFonts w:asciiTheme="majorBidi" w:hAnsiTheme="majorBidi" w:cstheme="majorBidi"/>
                <w:sz w:val="16"/>
                <w:szCs w:val="16"/>
              </w:rPr>
              <w:t>years; 95% CI</w:t>
            </w:r>
            <w:r w:rsidRPr="005D1489">
              <w:rPr>
                <w:rFonts w:asciiTheme="majorBidi" w:hAnsiTheme="majorBidi" w:cstheme="majorBidi"/>
                <w:sz w:val="16"/>
                <w:szCs w:val="16"/>
              </w:rPr>
              <w:t>)</w:t>
            </w:r>
          </w:p>
        </w:tc>
        <w:tc>
          <w:tcPr>
            <w:tcW w:w="655" w:type="pct"/>
            <w:tcBorders>
              <w:top w:val="dotted" w:sz="4" w:space="0" w:color="auto"/>
              <w:bottom w:val="dotted" w:sz="4" w:space="0" w:color="auto"/>
            </w:tcBorders>
            <w:vAlign w:val="center"/>
          </w:tcPr>
          <w:p w14:paraId="6DEBD9E7" w14:textId="60F6E51B"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0.48 (0.29 to 0.78)</w:t>
            </w:r>
          </w:p>
        </w:tc>
        <w:tc>
          <w:tcPr>
            <w:tcW w:w="655" w:type="pct"/>
            <w:tcBorders>
              <w:top w:val="dotted" w:sz="4" w:space="0" w:color="auto"/>
              <w:bottom w:val="dotted" w:sz="4" w:space="0" w:color="auto"/>
            </w:tcBorders>
            <w:vAlign w:val="center"/>
          </w:tcPr>
          <w:p w14:paraId="0C135C6C" w14:textId="43A2CCB4"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0.54 (0.34 to 0.85)</w:t>
            </w:r>
          </w:p>
        </w:tc>
        <w:tc>
          <w:tcPr>
            <w:tcW w:w="552" w:type="pct"/>
            <w:tcBorders>
              <w:top w:val="dotted" w:sz="4" w:space="0" w:color="auto"/>
              <w:bottom w:val="dotted" w:sz="4" w:space="0" w:color="auto"/>
            </w:tcBorders>
            <w:vAlign w:val="center"/>
          </w:tcPr>
          <w:p w14:paraId="5DCD451E" w14:textId="3E0AFBB3"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0.25 (0.14 to 0.45)</w:t>
            </w:r>
          </w:p>
        </w:tc>
        <w:tc>
          <w:tcPr>
            <w:tcW w:w="552" w:type="pct"/>
            <w:tcBorders>
              <w:top w:val="dotted" w:sz="4" w:space="0" w:color="auto"/>
              <w:bottom w:val="dotted" w:sz="4" w:space="0" w:color="auto"/>
            </w:tcBorders>
            <w:vAlign w:val="center"/>
          </w:tcPr>
          <w:p w14:paraId="26E17E58" w14:textId="744F96D5"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0.15 (0.07 to 0.31)</w:t>
            </w:r>
          </w:p>
        </w:tc>
        <w:tc>
          <w:tcPr>
            <w:tcW w:w="655" w:type="pct"/>
            <w:tcBorders>
              <w:top w:val="dotted" w:sz="4" w:space="0" w:color="auto"/>
              <w:bottom w:val="dotted" w:sz="4" w:space="0" w:color="auto"/>
            </w:tcBorders>
            <w:vAlign w:val="center"/>
          </w:tcPr>
          <w:p w14:paraId="68B1A1D9" w14:textId="4A76B3CF"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0.35 (0.24 to 0.50)</w:t>
            </w:r>
          </w:p>
        </w:tc>
        <w:tc>
          <w:tcPr>
            <w:tcW w:w="689" w:type="pct"/>
            <w:gridSpan w:val="2"/>
            <w:tcBorders>
              <w:top w:val="dotted" w:sz="4" w:space="0" w:color="auto"/>
              <w:bottom w:val="dotted" w:sz="4" w:space="0" w:color="auto"/>
            </w:tcBorders>
            <w:vAlign w:val="center"/>
          </w:tcPr>
          <w:p w14:paraId="66C33E74" w14:textId="14F17BC4"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0.31 (0.21 to 0.46)</w:t>
            </w:r>
          </w:p>
        </w:tc>
      </w:tr>
      <w:tr w:rsidR="006F2FC8" w:rsidRPr="005D1489" w14:paraId="0EF82E49" w14:textId="6B3FD95B" w:rsidTr="006F2FC8">
        <w:trPr>
          <w:gridBefore w:val="1"/>
          <w:wBefore w:w="34" w:type="pct"/>
          <w:trHeight w:val="144"/>
        </w:trPr>
        <w:tc>
          <w:tcPr>
            <w:tcW w:w="1208" w:type="pct"/>
            <w:tcBorders>
              <w:top w:val="dotted" w:sz="4" w:space="0" w:color="auto"/>
              <w:bottom w:val="dotted" w:sz="4" w:space="0" w:color="auto"/>
            </w:tcBorders>
            <w:vAlign w:val="center"/>
          </w:tcPr>
          <w:p w14:paraId="5323847A" w14:textId="2F82CE34" w:rsidR="006F2FC8" w:rsidRPr="005D1489" w:rsidRDefault="006F2FC8" w:rsidP="006F2FC8">
            <w:pPr>
              <w:ind w:hanging="102"/>
              <w:rPr>
                <w:rFonts w:asciiTheme="majorBidi" w:hAnsiTheme="majorBidi" w:cstheme="majorBidi"/>
                <w:sz w:val="16"/>
                <w:szCs w:val="16"/>
              </w:rPr>
            </w:pPr>
            <w:r w:rsidRPr="005D1489">
              <w:rPr>
                <w:rFonts w:asciiTheme="majorBidi" w:hAnsiTheme="majorBidi" w:cstheme="majorBidi"/>
                <w:sz w:val="16"/>
                <w:szCs w:val="16"/>
              </w:rPr>
              <w:t xml:space="preserve">Unadjusted hazard ratio for </w:t>
            </w:r>
            <w:r>
              <w:rPr>
                <w:rFonts w:asciiTheme="majorBidi" w:hAnsiTheme="majorBidi" w:cstheme="majorBidi"/>
                <w:sz w:val="16"/>
                <w:szCs w:val="16"/>
              </w:rPr>
              <w:t>death (95% CI)</w:t>
            </w:r>
          </w:p>
        </w:tc>
        <w:tc>
          <w:tcPr>
            <w:tcW w:w="1310" w:type="pct"/>
            <w:gridSpan w:val="2"/>
            <w:tcBorders>
              <w:top w:val="dotted" w:sz="4" w:space="0" w:color="auto"/>
              <w:bottom w:val="dotted" w:sz="4" w:space="0" w:color="auto"/>
            </w:tcBorders>
          </w:tcPr>
          <w:p w14:paraId="0F775810" w14:textId="1A00FA5E"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0.89 (0.45 to 1.74)</w:t>
            </w:r>
          </w:p>
        </w:tc>
        <w:tc>
          <w:tcPr>
            <w:tcW w:w="1104" w:type="pct"/>
            <w:gridSpan w:val="2"/>
            <w:tcBorders>
              <w:top w:val="dotted" w:sz="4" w:space="0" w:color="auto"/>
              <w:bottom w:val="dotted" w:sz="4" w:space="0" w:color="auto"/>
            </w:tcBorders>
            <w:vAlign w:val="center"/>
          </w:tcPr>
          <w:p w14:paraId="15523CEE" w14:textId="2C5A67EF"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1.71 (0.67 to 4.35)</w:t>
            </w:r>
          </w:p>
        </w:tc>
        <w:tc>
          <w:tcPr>
            <w:tcW w:w="1344" w:type="pct"/>
            <w:gridSpan w:val="3"/>
            <w:tcBorders>
              <w:top w:val="dotted" w:sz="4" w:space="0" w:color="auto"/>
              <w:bottom w:val="dotted" w:sz="4" w:space="0" w:color="auto"/>
            </w:tcBorders>
          </w:tcPr>
          <w:p w14:paraId="0B826382" w14:textId="15E8A95C" w:rsidR="006F2FC8" w:rsidRDefault="00A313EC" w:rsidP="006F2FC8">
            <w:pPr>
              <w:ind w:hanging="102"/>
              <w:jc w:val="center"/>
              <w:rPr>
                <w:rFonts w:asciiTheme="majorBidi" w:hAnsiTheme="majorBidi" w:cstheme="majorBidi"/>
                <w:sz w:val="16"/>
                <w:szCs w:val="16"/>
              </w:rPr>
            </w:pPr>
            <w:r>
              <w:rPr>
                <w:rFonts w:asciiTheme="majorBidi" w:hAnsiTheme="majorBidi" w:cstheme="majorBidi"/>
                <w:sz w:val="16"/>
                <w:szCs w:val="16"/>
              </w:rPr>
              <w:t>1.12 (0.65 to 1.92)</w:t>
            </w:r>
          </w:p>
        </w:tc>
      </w:tr>
      <w:tr w:rsidR="006F2FC8" w:rsidRPr="005D1489" w14:paraId="3085A9A5" w14:textId="243037FD" w:rsidTr="006F2FC8">
        <w:trPr>
          <w:gridBefore w:val="1"/>
          <w:wBefore w:w="34" w:type="pct"/>
          <w:trHeight w:val="144"/>
        </w:trPr>
        <w:tc>
          <w:tcPr>
            <w:tcW w:w="1208" w:type="pct"/>
            <w:tcBorders>
              <w:top w:val="dotted" w:sz="4" w:space="0" w:color="auto"/>
              <w:bottom w:val="single" w:sz="4" w:space="0" w:color="auto"/>
            </w:tcBorders>
            <w:vAlign w:val="center"/>
          </w:tcPr>
          <w:p w14:paraId="6214665B" w14:textId="482D74BC" w:rsidR="006F2FC8" w:rsidRPr="005D1489" w:rsidRDefault="006F2FC8" w:rsidP="006F2FC8">
            <w:pPr>
              <w:ind w:hanging="102"/>
              <w:rPr>
                <w:rFonts w:asciiTheme="majorBidi" w:hAnsiTheme="majorBidi" w:cstheme="majorBidi"/>
                <w:sz w:val="16"/>
                <w:szCs w:val="16"/>
              </w:rPr>
            </w:pPr>
            <w:bookmarkStart w:id="41" w:name="_Hlk121619859"/>
            <w:r w:rsidRPr="005D1489">
              <w:rPr>
                <w:rFonts w:asciiTheme="majorBidi" w:hAnsiTheme="majorBidi" w:cstheme="majorBidi"/>
                <w:sz w:val="16"/>
                <w:szCs w:val="16"/>
              </w:rPr>
              <w:t>Adjusted hazard ratio</w:t>
            </w:r>
            <w:r w:rsidRPr="005D1489">
              <w:rPr>
                <w:rFonts w:asciiTheme="majorBidi" w:hAnsiTheme="majorBidi" w:cstheme="majorBidi"/>
                <w:sz w:val="16"/>
                <w:szCs w:val="16"/>
                <w:vertAlign w:val="superscript"/>
              </w:rPr>
              <w:t xml:space="preserve"> </w:t>
            </w:r>
            <w:r w:rsidRPr="005D1489">
              <w:rPr>
                <w:rFonts w:asciiTheme="majorBidi" w:hAnsiTheme="majorBidi" w:cstheme="majorBidi"/>
                <w:sz w:val="16"/>
                <w:szCs w:val="16"/>
              </w:rPr>
              <w:t xml:space="preserve">for </w:t>
            </w:r>
            <w:r>
              <w:rPr>
                <w:rFonts w:asciiTheme="majorBidi" w:hAnsiTheme="majorBidi" w:cstheme="majorBidi"/>
                <w:sz w:val="16"/>
                <w:szCs w:val="16"/>
              </w:rPr>
              <w:t>death</w:t>
            </w:r>
            <w:r>
              <w:rPr>
                <w:rFonts w:asciiTheme="majorBidi" w:hAnsiTheme="majorBidi" w:cstheme="majorBidi"/>
                <w:sz w:val="16"/>
                <w:szCs w:val="16"/>
                <w:vertAlign w:val="superscript"/>
              </w:rPr>
              <w:t xml:space="preserve"> </w:t>
            </w:r>
            <w:r>
              <w:rPr>
                <w:rFonts w:asciiTheme="majorBidi" w:hAnsiTheme="majorBidi" w:cstheme="majorBidi"/>
                <w:sz w:val="16"/>
                <w:szCs w:val="16"/>
              </w:rPr>
              <w:t>(95% CI)</w:t>
            </w:r>
            <w:r>
              <w:rPr>
                <w:rFonts w:asciiTheme="majorBidi" w:hAnsiTheme="majorBidi" w:cstheme="majorBidi"/>
                <w:sz w:val="16"/>
                <w:szCs w:val="16"/>
                <w:vertAlign w:val="superscript"/>
              </w:rPr>
              <w:t>†</w:t>
            </w:r>
          </w:p>
        </w:tc>
        <w:tc>
          <w:tcPr>
            <w:tcW w:w="1310" w:type="pct"/>
            <w:gridSpan w:val="2"/>
            <w:tcBorders>
              <w:top w:val="dotted" w:sz="4" w:space="0" w:color="auto"/>
              <w:bottom w:val="single" w:sz="4" w:space="0" w:color="auto"/>
            </w:tcBorders>
          </w:tcPr>
          <w:p w14:paraId="11E3B90D" w14:textId="1503D4A2" w:rsidR="006F2FC8" w:rsidRPr="00D55E25" w:rsidRDefault="006F2FC8" w:rsidP="006F2FC8">
            <w:pPr>
              <w:ind w:hanging="102"/>
              <w:jc w:val="center"/>
              <w:rPr>
                <w:rFonts w:asciiTheme="majorBidi" w:hAnsiTheme="majorBidi" w:cstheme="majorBidi"/>
                <w:sz w:val="16"/>
                <w:szCs w:val="16"/>
              </w:rPr>
            </w:pPr>
            <w:r w:rsidRPr="00D55E25">
              <w:rPr>
                <w:rFonts w:asciiTheme="majorBidi" w:hAnsiTheme="majorBidi" w:cstheme="majorBidi"/>
                <w:sz w:val="16"/>
                <w:szCs w:val="16"/>
              </w:rPr>
              <w:t>1.08 (0.51 to 2.29)</w:t>
            </w:r>
          </w:p>
        </w:tc>
        <w:tc>
          <w:tcPr>
            <w:tcW w:w="1104" w:type="pct"/>
            <w:gridSpan w:val="2"/>
            <w:tcBorders>
              <w:top w:val="dotted" w:sz="4" w:space="0" w:color="auto"/>
              <w:bottom w:val="single" w:sz="4" w:space="0" w:color="auto"/>
            </w:tcBorders>
            <w:vAlign w:val="center"/>
          </w:tcPr>
          <w:p w14:paraId="503230C4" w14:textId="2EF45E52"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2.00 (0.68 to 5.84)</w:t>
            </w:r>
          </w:p>
        </w:tc>
        <w:tc>
          <w:tcPr>
            <w:tcW w:w="1344" w:type="pct"/>
            <w:gridSpan w:val="3"/>
            <w:tcBorders>
              <w:top w:val="dotted" w:sz="4" w:space="0" w:color="auto"/>
              <w:bottom w:val="single" w:sz="4" w:space="0" w:color="auto"/>
            </w:tcBorders>
          </w:tcPr>
          <w:p w14:paraId="68E09C81" w14:textId="104FF1D7" w:rsidR="006F2FC8"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1.33 (0.72 to 2.46)</w:t>
            </w:r>
          </w:p>
        </w:tc>
      </w:tr>
      <w:bookmarkEnd w:id="41"/>
      <w:tr w:rsidR="006F2FC8" w:rsidRPr="005D1489" w14:paraId="71967B8E" w14:textId="0BE0F887" w:rsidTr="00B376B8">
        <w:trPr>
          <w:gridBefore w:val="1"/>
          <w:wBefore w:w="34" w:type="pct"/>
          <w:trHeight w:val="144"/>
        </w:trPr>
        <w:tc>
          <w:tcPr>
            <w:tcW w:w="4966" w:type="pct"/>
            <w:gridSpan w:val="8"/>
            <w:tcBorders>
              <w:top w:val="single" w:sz="4" w:space="0" w:color="auto"/>
              <w:bottom w:val="single" w:sz="4" w:space="0" w:color="auto"/>
            </w:tcBorders>
          </w:tcPr>
          <w:p w14:paraId="50AB0997" w14:textId="1F99EF20" w:rsidR="006F2FC8" w:rsidRDefault="006F2FC8" w:rsidP="006F2FC8">
            <w:pPr>
              <w:ind w:hanging="102"/>
              <w:rPr>
                <w:rFonts w:asciiTheme="majorBidi" w:hAnsiTheme="majorBidi" w:cstheme="majorBidi"/>
                <w:b/>
                <w:bCs/>
                <w:sz w:val="16"/>
                <w:szCs w:val="16"/>
              </w:rPr>
            </w:pPr>
            <w:r>
              <w:rPr>
                <w:rFonts w:asciiTheme="majorBidi" w:hAnsiTheme="majorBidi" w:cstheme="majorBidi"/>
                <w:b/>
                <w:bCs/>
                <w:sz w:val="16"/>
                <w:szCs w:val="16"/>
              </w:rPr>
              <w:t>More clinically vulnerable</w:t>
            </w:r>
          </w:p>
        </w:tc>
      </w:tr>
      <w:tr w:rsidR="006F2FC8" w:rsidRPr="005D1489" w14:paraId="22F84FD7" w14:textId="4C9BC8AF" w:rsidTr="006F2FC8">
        <w:trPr>
          <w:gridBefore w:val="1"/>
          <w:wBefore w:w="34" w:type="pct"/>
          <w:trHeight w:val="144"/>
        </w:trPr>
        <w:tc>
          <w:tcPr>
            <w:tcW w:w="1208" w:type="pct"/>
            <w:tcBorders>
              <w:top w:val="single" w:sz="4" w:space="0" w:color="auto"/>
              <w:bottom w:val="dotted" w:sz="4" w:space="0" w:color="auto"/>
            </w:tcBorders>
            <w:vAlign w:val="center"/>
          </w:tcPr>
          <w:p w14:paraId="350ED7B2" w14:textId="2C8ADB3A" w:rsidR="006F2FC8" w:rsidRPr="005D1489" w:rsidRDefault="006F2FC8" w:rsidP="006F2FC8">
            <w:pPr>
              <w:ind w:hanging="102"/>
              <w:rPr>
                <w:rFonts w:asciiTheme="majorBidi" w:hAnsiTheme="majorBidi" w:cstheme="majorBidi"/>
                <w:sz w:val="16"/>
                <w:szCs w:val="16"/>
              </w:rPr>
            </w:pPr>
            <w:r>
              <w:rPr>
                <w:rFonts w:asciiTheme="majorBidi" w:hAnsiTheme="majorBidi" w:cstheme="majorBidi"/>
                <w:sz w:val="16"/>
                <w:szCs w:val="16"/>
              </w:rPr>
              <w:t>Sample size</w:t>
            </w:r>
          </w:p>
        </w:tc>
        <w:tc>
          <w:tcPr>
            <w:tcW w:w="655" w:type="pct"/>
            <w:tcBorders>
              <w:top w:val="single" w:sz="4" w:space="0" w:color="auto"/>
              <w:bottom w:val="dotted" w:sz="4" w:space="0" w:color="auto"/>
            </w:tcBorders>
          </w:tcPr>
          <w:p w14:paraId="15758ABA" w14:textId="32D2D976"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38,357</w:t>
            </w:r>
          </w:p>
        </w:tc>
        <w:tc>
          <w:tcPr>
            <w:tcW w:w="655" w:type="pct"/>
            <w:tcBorders>
              <w:top w:val="single" w:sz="4" w:space="0" w:color="auto"/>
              <w:bottom w:val="dotted" w:sz="4" w:space="0" w:color="auto"/>
            </w:tcBorders>
          </w:tcPr>
          <w:p w14:paraId="5957CAD9" w14:textId="66547C14"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38,357</w:t>
            </w:r>
          </w:p>
        </w:tc>
        <w:tc>
          <w:tcPr>
            <w:tcW w:w="552" w:type="pct"/>
            <w:tcBorders>
              <w:top w:val="single" w:sz="4" w:space="0" w:color="auto"/>
              <w:bottom w:val="dotted" w:sz="4" w:space="0" w:color="auto"/>
            </w:tcBorders>
            <w:vAlign w:val="center"/>
          </w:tcPr>
          <w:p w14:paraId="180DD966" w14:textId="584ABBB2"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22,456</w:t>
            </w:r>
          </w:p>
        </w:tc>
        <w:tc>
          <w:tcPr>
            <w:tcW w:w="552" w:type="pct"/>
            <w:tcBorders>
              <w:top w:val="single" w:sz="4" w:space="0" w:color="auto"/>
              <w:bottom w:val="dotted" w:sz="4" w:space="0" w:color="auto"/>
            </w:tcBorders>
            <w:vAlign w:val="center"/>
          </w:tcPr>
          <w:p w14:paraId="6659ED7A" w14:textId="38BFAF8B"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22,442</w:t>
            </w:r>
          </w:p>
        </w:tc>
        <w:tc>
          <w:tcPr>
            <w:tcW w:w="655" w:type="pct"/>
            <w:tcBorders>
              <w:top w:val="single" w:sz="4" w:space="0" w:color="auto"/>
              <w:bottom w:val="dotted" w:sz="4" w:space="0" w:color="auto"/>
            </w:tcBorders>
          </w:tcPr>
          <w:p w14:paraId="3168EF22" w14:textId="2E28CBB9"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38,357</w:t>
            </w:r>
          </w:p>
        </w:tc>
        <w:tc>
          <w:tcPr>
            <w:tcW w:w="689" w:type="pct"/>
            <w:gridSpan w:val="2"/>
            <w:tcBorders>
              <w:top w:val="single" w:sz="4" w:space="0" w:color="auto"/>
              <w:bottom w:val="dotted" w:sz="4" w:space="0" w:color="auto"/>
            </w:tcBorders>
          </w:tcPr>
          <w:p w14:paraId="0F6ED1D2" w14:textId="6E1C3306"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38,357</w:t>
            </w:r>
          </w:p>
        </w:tc>
      </w:tr>
      <w:tr w:rsidR="006F2FC8" w:rsidRPr="005D1489" w14:paraId="639866BB" w14:textId="29741C83" w:rsidTr="006F2FC8">
        <w:trPr>
          <w:gridBefore w:val="1"/>
          <w:wBefore w:w="34" w:type="pct"/>
          <w:trHeight w:val="144"/>
        </w:trPr>
        <w:tc>
          <w:tcPr>
            <w:tcW w:w="1208" w:type="pct"/>
            <w:tcBorders>
              <w:top w:val="dotted" w:sz="4" w:space="0" w:color="auto"/>
              <w:bottom w:val="dotted" w:sz="4" w:space="0" w:color="auto"/>
            </w:tcBorders>
            <w:vAlign w:val="center"/>
          </w:tcPr>
          <w:p w14:paraId="37BFDBFD" w14:textId="66091988" w:rsidR="006F2FC8" w:rsidRPr="005D1489" w:rsidRDefault="006F2FC8" w:rsidP="006F2FC8">
            <w:pPr>
              <w:ind w:hanging="102"/>
              <w:rPr>
                <w:rFonts w:asciiTheme="majorBidi" w:hAnsiTheme="majorBidi" w:cstheme="majorBidi"/>
                <w:sz w:val="16"/>
                <w:szCs w:val="16"/>
              </w:rPr>
            </w:pPr>
            <w:r w:rsidRPr="005D1489">
              <w:rPr>
                <w:rFonts w:asciiTheme="majorBidi" w:hAnsiTheme="majorBidi" w:cstheme="majorBidi"/>
                <w:sz w:val="16"/>
                <w:szCs w:val="16"/>
              </w:rPr>
              <w:t>Total follow-up time</w:t>
            </w:r>
            <w:r>
              <w:rPr>
                <w:rFonts w:asciiTheme="majorBidi" w:hAnsiTheme="majorBidi" w:cstheme="majorBidi"/>
                <w:sz w:val="16"/>
                <w:szCs w:val="16"/>
              </w:rPr>
              <w:t xml:space="preserve"> </w:t>
            </w:r>
            <w:r w:rsidRPr="005D1489">
              <w:rPr>
                <w:rFonts w:asciiTheme="majorBidi" w:hAnsiTheme="majorBidi" w:cstheme="majorBidi"/>
                <w:sz w:val="16"/>
                <w:szCs w:val="16"/>
              </w:rPr>
              <w:t>(person-</w:t>
            </w:r>
            <w:r>
              <w:rPr>
                <w:rFonts w:asciiTheme="majorBidi" w:hAnsiTheme="majorBidi" w:cstheme="majorBidi"/>
                <w:sz w:val="16"/>
                <w:szCs w:val="16"/>
              </w:rPr>
              <w:t>years</w:t>
            </w:r>
            <w:r w:rsidRPr="005D1489">
              <w:rPr>
                <w:rFonts w:asciiTheme="majorBidi" w:hAnsiTheme="majorBidi" w:cstheme="majorBidi"/>
                <w:sz w:val="16"/>
                <w:szCs w:val="16"/>
              </w:rPr>
              <w:t>)</w:t>
            </w:r>
          </w:p>
        </w:tc>
        <w:tc>
          <w:tcPr>
            <w:tcW w:w="655" w:type="pct"/>
            <w:tcBorders>
              <w:top w:val="dotted" w:sz="4" w:space="0" w:color="auto"/>
              <w:bottom w:val="dotted" w:sz="4" w:space="0" w:color="auto"/>
            </w:tcBorders>
          </w:tcPr>
          <w:p w14:paraId="56675572" w14:textId="1D628FC7"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6,823</w:t>
            </w:r>
          </w:p>
        </w:tc>
        <w:tc>
          <w:tcPr>
            <w:tcW w:w="655" w:type="pct"/>
            <w:tcBorders>
              <w:top w:val="dotted" w:sz="4" w:space="0" w:color="auto"/>
              <w:bottom w:val="dotted" w:sz="4" w:space="0" w:color="auto"/>
            </w:tcBorders>
          </w:tcPr>
          <w:p w14:paraId="5545DCC4" w14:textId="6C0536BE"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6,821</w:t>
            </w:r>
          </w:p>
        </w:tc>
        <w:tc>
          <w:tcPr>
            <w:tcW w:w="552" w:type="pct"/>
            <w:tcBorders>
              <w:top w:val="dotted" w:sz="4" w:space="0" w:color="auto"/>
              <w:bottom w:val="dotted" w:sz="4" w:space="0" w:color="auto"/>
            </w:tcBorders>
            <w:vAlign w:val="center"/>
          </w:tcPr>
          <w:p w14:paraId="743329AF" w14:textId="1AE0A1E8"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9,233</w:t>
            </w:r>
          </w:p>
        </w:tc>
        <w:tc>
          <w:tcPr>
            <w:tcW w:w="552" w:type="pct"/>
            <w:tcBorders>
              <w:top w:val="dotted" w:sz="4" w:space="0" w:color="auto"/>
              <w:bottom w:val="dotted" w:sz="4" w:space="0" w:color="auto"/>
            </w:tcBorders>
            <w:vAlign w:val="center"/>
          </w:tcPr>
          <w:p w14:paraId="69D320A6" w14:textId="322848D1"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9,223</w:t>
            </w:r>
          </w:p>
        </w:tc>
        <w:tc>
          <w:tcPr>
            <w:tcW w:w="655" w:type="pct"/>
            <w:tcBorders>
              <w:top w:val="dotted" w:sz="4" w:space="0" w:color="auto"/>
              <w:bottom w:val="dotted" w:sz="4" w:space="0" w:color="auto"/>
            </w:tcBorders>
          </w:tcPr>
          <w:p w14:paraId="2FC055F3" w14:textId="0532A4A3" w:rsidR="006F2FC8"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16,056</w:t>
            </w:r>
          </w:p>
        </w:tc>
        <w:tc>
          <w:tcPr>
            <w:tcW w:w="689" w:type="pct"/>
            <w:gridSpan w:val="2"/>
            <w:tcBorders>
              <w:top w:val="dotted" w:sz="4" w:space="0" w:color="auto"/>
              <w:bottom w:val="dotted" w:sz="4" w:space="0" w:color="auto"/>
            </w:tcBorders>
          </w:tcPr>
          <w:p w14:paraId="6676A268" w14:textId="19453661" w:rsidR="006F2FC8"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16,044</w:t>
            </w:r>
          </w:p>
        </w:tc>
      </w:tr>
      <w:tr w:rsidR="006F2FC8" w:rsidRPr="005D1489" w14:paraId="6F07B183" w14:textId="7041614C" w:rsidTr="006F2FC8">
        <w:trPr>
          <w:gridBefore w:val="1"/>
          <w:wBefore w:w="34" w:type="pct"/>
          <w:trHeight w:val="144"/>
        </w:trPr>
        <w:tc>
          <w:tcPr>
            <w:tcW w:w="1208" w:type="pct"/>
            <w:tcBorders>
              <w:top w:val="dotted" w:sz="4" w:space="0" w:color="auto"/>
              <w:bottom w:val="dotted" w:sz="4" w:space="0" w:color="auto"/>
            </w:tcBorders>
            <w:vAlign w:val="center"/>
          </w:tcPr>
          <w:p w14:paraId="048D16E4" w14:textId="062571F8" w:rsidR="006F2FC8" w:rsidRPr="005D1489" w:rsidRDefault="006F2FC8" w:rsidP="006F2FC8">
            <w:pPr>
              <w:ind w:hanging="102"/>
              <w:rPr>
                <w:rFonts w:asciiTheme="majorBidi" w:hAnsiTheme="majorBidi" w:cstheme="majorBidi"/>
                <w:sz w:val="16"/>
                <w:szCs w:val="16"/>
              </w:rPr>
            </w:pPr>
            <w:r>
              <w:rPr>
                <w:rFonts w:asciiTheme="majorBidi" w:hAnsiTheme="majorBidi" w:cstheme="majorBidi"/>
                <w:sz w:val="16"/>
                <w:szCs w:val="16"/>
              </w:rPr>
              <w:t>Number of deaths during follow-up</w:t>
            </w:r>
          </w:p>
        </w:tc>
        <w:tc>
          <w:tcPr>
            <w:tcW w:w="655" w:type="pct"/>
            <w:tcBorders>
              <w:top w:val="dotted" w:sz="4" w:space="0" w:color="auto"/>
              <w:bottom w:val="dotted" w:sz="4" w:space="0" w:color="auto"/>
            </w:tcBorders>
          </w:tcPr>
          <w:p w14:paraId="33B3E718" w14:textId="374AE307"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43</w:t>
            </w:r>
          </w:p>
        </w:tc>
        <w:tc>
          <w:tcPr>
            <w:tcW w:w="655" w:type="pct"/>
            <w:tcBorders>
              <w:top w:val="dotted" w:sz="4" w:space="0" w:color="auto"/>
              <w:bottom w:val="dotted" w:sz="4" w:space="0" w:color="auto"/>
            </w:tcBorders>
          </w:tcPr>
          <w:p w14:paraId="17B55B63" w14:textId="0E5659CC"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56</w:t>
            </w:r>
          </w:p>
        </w:tc>
        <w:tc>
          <w:tcPr>
            <w:tcW w:w="552" w:type="pct"/>
            <w:tcBorders>
              <w:top w:val="dotted" w:sz="4" w:space="0" w:color="auto"/>
              <w:bottom w:val="dotted" w:sz="4" w:space="0" w:color="auto"/>
            </w:tcBorders>
            <w:vAlign w:val="center"/>
          </w:tcPr>
          <w:p w14:paraId="237FAC60" w14:textId="60716B96"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33</w:t>
            </w:r>
          </w:p>
        </w:tc>
        <w:tc>
          <w:tcPr>
            <w:tcW w:w="552" w:type="pct"/>
            <w:tcBorders>
              <w:top w:val="dotted" w:sz="4" w:space="0" w:color="auto"/>
              <w:bottom w:val="dotted" w:sz="4" w:space="0" w:color="auto"/>
            </w:tcBorders>
            <w:vAlign w:val="center"/>
          </w:tcPr>
          <w:p w14:paraId="74049652" w14:textId="03F3C1B2"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37</w:t>
            </w:r>
          </w:p>
        </w:tc>
        <w:tc>
          <w:tcPr>
            <w:tcW w:w="655" w:type="pct"/>
            <w:tcBorders>
              <w:top w:val="dotted" w:sz="4" w:space="0" w:color="auto"/>
              <w:bottom w:val="dotted" w:sz="4" w:space="0" w:color="auto"/>
            </w:tcBorders>
          </w:tcPr>
          <w:p w14:paraId="2F6354A8" w14:textId="493595D2" w:rsidR="006F2FC8"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76</w:t>
            </w:r>
          </w:p>
        </w:tc>
        <w:tc>
          <w:tcPr>
            <w:tcW w:w="689" w:type="pct"/>
            <w:gridSpan w:val="2"/>
            <w:tcBorders>
              <w:top w:val="dotted" w:sz="4" w:space="0" w:color="auto"/>
              <w:bottom w:val="dotted" w:sz="4" w:space="0" w:color="auto"/>
            </w:tcBorders>
          </w:tcPr>
          <w:p w14:paraId="173E8192" w14:textId="43AF878E" w:rsidR="006F2FC8"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93</w:t>
            </w:r>
          </w:p>
        </w:tc>
      </w:tr>
      <w:tr w:rsidR="006F2FC8" w:rsidRPr="005D1489" w14:paraId="42231D42" w14:textId="53FD7350" w:rsidTr="006F2FC8">
        <w:trPr>
          <w:gridBefore w:val="1"/>
          <w:wBefore w:w="34" w:type="pct"/>
          <w:trHeight w:val="144"/>
        </w:trPr>
        <w:tc>
          <w:tcPr>
            <w:tcW w:w="1208" w:type="pct"/>
            <w:tcBorders>
              <w:top w:val="dotted" w:sz="4" w:space="0" w:color="auto"/>
              <w:bottom w:val="dotted" w:sz="4" w:space="0" w:color="auto"/>
            </w:tcBorders>
            <w:vAlign w:val="center"/>
          </w:tcPr>
          <w:p w14:paraId="5B1F5F1C" w14:textId="6591D85C" w:rsidR="006F2FC8" w:rsidRPr="005D1489" w:rsidRDefault="006F2FC8" w:rsidP="006F2FC8">
            <w:pPr>
              <w:ind w:hanging="102"/>
              <w:rPr>
                <w:rFonts w:asciiTheme="majorBidi" w:hAnsiTheme="majorBidi" w:cstheme="majorBidi"/>
                <w:sz w:val="16"/>
                <w:szCs w:val="16"/>
              </w:rPr>
            </w:pPr>
            <w:r w:rsidRPr="005D1489">
              <w:rPr>
                <w:rFonts w:asciiTheme="majorBidi" w:hAnsiTheme="majorBidi" w:cstheme="majorBidi"/>
                <w:sz w:val="16"/>
                <w:szCs w:val="16"/>
              </w:rPr>
              <w:t xml:space="preserve">Incidence rate of </w:t>
            </w:r>
            <w:r>
              <w:rPr>
                <w:rFonts w:asciiTheme="majorBidi" w:hAnsiTheme="majorBidi" w:cstheme="majorBidi"/>
                <w:sz w:val="16"/>
                <w:szCs w:val="16"/>
              </w:rPr>
              <w:t xml:space="preserve">death </w:t>
            </w:r>
            <w:r w:rsidRPr="005D1489">
              <w:rPr>
                <w:rFonts w:asciiTheme="majorBidi" w:hAnsiTheme="majorBidi" w:cstheme="majorBidi"/>
                <w:sz w:val="16"/>
                <w:szCs w:val="16"/>
              </w:rPr>
              <w:t>(per 1,000 person-</w:t>
            </w:r>
            <w:r>
              <w:rPr>
                <w:rFonts w:asciiTheme="majorBidi" w:hAnsiTheme="majorBidi" w:cstheme="majorBidi"/>
                <w:sz w:val="16"/>
                <w:szCs w:val="16"/>
              </w:rPr>
              <w:t>years; 95% CI</w:t>
            </w:r>
            <w:r w:rsidRPr="005D1489">
              <w:rPr>
                <w:rFonts w:asciiTheme="majorBidi" w:hAnsiTheme="majorBidi" w:cstheme="majorBidi"/>
                <w:sz w:val="16"/>
                <w:szCs w:val="16"/>
              </w:rPr>
              <w:t>)</w:t>
            </w:r>
          </w:p>
        </w:tc>
        <w:tc>
          <w:tcPr>
            <w:tcW w:w="655" w:type="pct"/>
            <w:tcBorders>
              <w:top w:val="dotted" w:sz="4" w:space="0" w:color="auto"/>
              <w:bottom w:val="dotted" w:sz="4" w:space="0" w:color="auto"/>
            </w:tcBorders>
            <w:vAlign w:val="center"/>
          </w:tcPr>
          <w:p w14:paraId="5D909D3F" w14:textId="2434E4B7"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6.30 (4.67 to 8.50)</w:t>
            </w:r>
          </w:p>
        </w:tc>
        <w:tc>
          <w:tcPr>
            <w:tcW w:w="655" w:type="pct"/>
            <w:tcBorders>
              <w:top w:val="dotted" w:sz="4" w:space="0" w:color="auto"/>
              <w:bottom w:val="dotted" w:sz="4" w:space="0" w:color="auto"/>
            </w:tcBorders>
            <w:vAlign w:val="center"/>
          </w:tcPr>
          <w:p w14:paraId="0FED5F31" w14:textId="26E3E584"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8.21 (6.32 to 10.67)</w:t>
            </w:r>
          </w:p>
        </w:tc>
        <w:tc>
          <w:tcPr>
            <w:tcW w:w="552" w:type="pct"/>
            <w:tcBorders>
              <w:top w:val="dotted" w:sz="4" w:space="0" w:color="auto"/>
              <w:bottom w:val="dotted" w:sz="4" w:space="0" w:color="auto"/>
            </w:tcBorders>
            <w:vAlign w:val="center"/>
          </w:tcPr>
          <w:p w14:paraId="2069A475" w14:textId="62C167B0"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3.57 (2.54 to 5.03)</w:t>
            </w:r>
          </w:p>
        </w:tc>
        <w:tc>
          <w:tcPr>
            <w:tcW w:w="552" w:type="pct"/>
            <w:tcBorders>
              <w:top w:val="dotted" w:sz="4" w:space="0" w:color="auto"/>
              <w:bottom w:val="dotted" w:sz="4" w:space="0" w:color="auto"/>
            </w:tcBorders>
            <w:vAlign w:val="center"/>
          </w:tcPr>
          <w:p w14:paraId="0FD6E530" w14:textId="02D97316" w:rsidR="006F2FC8" w:rsidRDefault="006F2FC8" w:rsidP="006F2FC8">
            <w:pPr>
              <w:ind w:hanging="102"/>
              <w:jc w:val="center"/>
              <w:rPr>
                <w:rFonts w:asciiTheme="majorBidi" w:hAnsiTheme="majorBidi" w:cstheme="majorBidi"/>
                <w:sz w:val="16"/>
                <w:szCs w:val="16"/>
              </w:rPr>
            </w:pPr>
            <w:r>
              <w:rPr>
                <w:rFonts w:asciiTheme="majorBidi" w:hAnsiTheme="majorBidi" w:cstheme="majorBidi"/>
                <w:sz w:val="16"/>
                <w:szCs w:val="16"/>
              </w:rPr>
              <w:t>4.01 (2.91 to 5.54)</w:t>
            </w:r>
          </w:p>
        </w:tc>
        <w:tc>
          <w:tcPr>
            <w:tcW w:w="655" w:type="pct"/>
            <w:tcBorders>
              <w:top w:val="dotted" w:sz="4" w:space="0" w:color="auto"/>
              <w:bottom w:val="dotted" w:sz="4" w:space="0" w:color="auto"/>
            </w:tcBorders>
            <w:vAlign w:val="center"/>
          </w:tcPr>
          <w:p w14:paraId="4F8DB098" w14:textId="610A54AE" w:rsidR="006F2FC8"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4.73 (3.78 to 4.93)</w:t>
            </w:r>
          </w:p>
        </w:tc>
        <w:tc>
          <w:tcPr>
            <w:tcW w:w="689" w:type="pct"/>
            <w:gridSpan w:val="2"/>
            <w:tcBorders>
              <w:top w:val="dotted" w:sz="4" w:space="0" w:color="auto"/>
              <w:bottom w:val="dotted" w:sz="4" w:space="0" w:color="auto"/>
            </w:tcBorders>
            <w:vAlign w:val="center"/>
          </w:tcPr>
          <w:p w14:paraId="3D3DA386" w14:textId="29C894F4" w:rsidR="006F2FC8"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5.80 (4.73 to 7.10)</w:t>
            </w:r>
          </w:p>
        </w:tc>
      </w:tr>
      <w:tr w:rsidR="00861171" w:rsidRPr="005D1489" w14:paraId="1B91DB3D" w14:textId="00B70EE5" w:rsidTr="00861171">
        <w:trPr>
          <w:gridBefore w:val="1"/>
          <w:wBefore w:w="34" w:type="pct"/>
          <w:trHeight w:val="144"/>
        </w:trPr>
        <w:tc>
          <w:tcPr>
            <w:tcW w:w="1208" w:type="pct"/>
            <w:tcBorders>
              <w:top w:val="dotted" w:sz="4" w:space="0" w:color="auto"/>
              <w:bottom w:val="dotted" w:sz="4" w:space="0" w:color="auto"/>
            </w:tcBorders>
            <w:vAlign w:val="center"/>
          </w:tcPr>
          <w:p w14:paraId="58263701" w14:textId="27263424" w:rsidR="00861171" w:rsidRPr="005D1489" w:rsidRDefault="00861171" w:rsidP="006F2FC8">
            <w:pPr>
              <w:ind w:hanging="102"/>
              <w:rPr>
                <w:rFonts w:asciiTheme="majorBidi" w:hAnsiTheme="majorBidi" w:cstheme="majorBidi"/>
                <w:sz w:val="16"/>
                <w:szCs w:val="16"/>
              </w:rPr>
            </w:pPr>
            <w:r w:rsidRPr="005D1489">
              <w:rPr>
                <w:rFonts w:asciiTheme="majorBidi" w:hAnsiTheme="majorBidi" w:cstheme="majorBidi"/>
                <w:sz w:val="16"/>
                <w:szCs w:val="16"/>
              </w:rPr>
              <w:t xml:space="preserve">Unadjusted hazard ratio for </w:t>
            </w:r>
            <w:r>
              <w:rPr>
                <w:rFonts w:asciiTheme="majorBidi" w:hAnsiTheme="majorBidi" w:cstheme="majorBidi"/>
                <w:sz w:val="16"/>
                <w:szCs w:val="16"/>
              </w:rPr>
              <w:t>death (95% CI)</w:t>
            </w:r>
          </w:p>
        </w:tc>
        <w:tc>
          <w:tcPr>
            <w:tcW w:w="1310" w:type="pct"/>
            <w:gridSpan w:val="2"/>
            <w:tcBorders>
              <w:top w:val="dotted" w:sz="4" w:space="0" w:color="auto"/>
              <w:bottom w:val="dotted" w:sz="4" w:space="0" w:color="auto"/>
            </w:tcBorders>
          </w:tcPr>
          <w:p w14:paraId="55102D0A" w14:textId="3AE9E532" w:rsidR="00861171"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0.7</w:t>
            </w:r>
            <w:r w:rsidR="00476F22">
              <w:rPr>
                <w:rFonts w:asciiTheme="majorBidi" w:hAnsiTheme="majorBidi" w:cstheme="majorBidi"/>
                <w:sz w:val="16"/>
                <w:szCs w:val="16"/>
              </w:rPr>
              <w:t>7</w:t>
            </w:r>
            <w:r>
              <w:rPr>
                <w:rFonts w:asciiTheme="majorBidi" w:hAnsiTheme="majorBidi" w:cstheme="majorBidi"/>
                <w:sz w:val="16"/>
                <w:szCs w:val="16"/>
              </w:rPr>
              <w:t xml:space="preserve"> (0.52 to 1.14)</w:t>
            </w:r>
          </w:p>
        </w:tc>
        <w:tc>
          <w:tcPr>
            <w:tcW w:w="1104" w:type="pct"/>
            <w:gridSpan w:val="2"/>
            <w:tcBorders>
              <w:top w:val="dotted" w:sz="4" w:space="0" w:color="auto"/>
              <w:bottom w:val="dotted" w:sz="4" w:space="0" w:color="auto"/>
            </w:tcBorders>
            <w:vAlign w:val="center"/>
          </w:tcPr>
          <w:p w14:paraId="6220B378" w14:textId="0469D949" w:rsidR="00861171"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0.89 (0.56 to 1.42)</w:t>
            </w:r>
          </w:p>
        </w:tc>
        <w:tc>
          <w:tcPr>
            <w:tcW w:w="1344" w:type="pct"/>
            <w:gridSpan w:val="3"/>
            <w:tcBorders>
              <w:top w:val="dotted" w:sz="4" w:space="0" w:color="auto"/>
              <w:bottom w:val="dotted" w:sz="4" w:space="0" w:color="auto"/>
            </w:tcBorders>
          </w:tcPr>
          <w:p w14:paraId="09C3180C" w14:textId="2AB5A426" w:rsidR="00861171"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0.82 (0.60 to 1.11)</w:t>
            </w:r>
          </w:p>
        </w:tc>
      </w:tr>
      <w:tr w:rsidR="00861171" w:rsidRPr="005D1489" w14:paraId="288AD39E" w14:textId="1C7E4853" w:rsidTr="00861171">
        <w:trPr>
          <w:gridBefore w:val="1"/>
          <w:wBefore w:w="34" w:type="pct"/>
          <w:trHeight w:val="144"/>
        </w:trPr>
        <w:tc>
          <w:tcPr>
            <w:tcW w:w="1208" w:type="pct"/>
            <w:tcBorders>
              <w:top w:val="dotted" w:sz="4" w:space="0" w:color="auto"/>
              <w:bottom w:val="single" w:sz="4" w:space="0" w:color="auto"/>
            </w:tcBorders>
            <w:vAlign w:val="center"/>
          </w:tcPr>
          <w:p w14:paraId="45946211" w14:textId="7FAB0012" w:rsidR="00861171" w:rsidRPr="005D1489" w:rsidRDefault="00861171" w:rsidP="006F2FC8">
            <w:pPr>
              <w:ind w:hanging="102"/>
              <w:rPr>
                <w:rFonts w:asciiTheme="majorBidi" w:hAnsiTheme="majorBidi" w:cstheme="majorBidi"/>
                <w:sz w:val="16"/>
                <w:szCs w:val="16"/>
              </w:rPr>
            </w:pPr>
            <w:bookmarkStart w:id="42" w:name="_Hlk121620185"/>
            <w:r w:rsidRPr="005D1489">
              <w:rPr>
                <w:rFonts w:asciiTheme="majorBidi" w:hAnsiTheme="majorBidi" w:cstheme="majorBidi"/>
                <w:sz w:val="16"/>
                <w:szCs w:val="16"/>
              </w:rPr>
              <w:t>Adjusted hazard ratio</w:t>
            </w:r>
            <w:r w:rsidRPr="005D1489">
              <w:rPr>
                <w:rFonts w:asciiTheme="majorBidi" w:hAnsiTheme="majorBidi" w:cstheme="majorBidi"/>
                <w:sz w:val="16"/>
                <w:szCs w:val="16"/>
                <w:vertAlign w:val="superscript"/>
              </w:rPr>
              <w:t xml:space="preserve"> </w:t>
            </w:r>
            <w:r w:rsidRPr="005D1489">
              <w:rPr>
                <w:rFonts w:asciiTheme="majorBidi" w:hAnsiTheme="majorBidi" w:cstheme="majorBidi"/>
                <w:sz w:val="16"/>
                <w:szCs w:val="16"/>
              </w:rPr>
              <w:t xml:space="preserve">for </w:t>
            </w:r>
            <w:r>
              <w:rPr>
                <w:rFonts w:asciiTheme="majorBidi" w:hAnsiTheme="majorBidi" w:cstheme="majorBidi"/>
                <w:sz w:val="16"/>
                <w:szCs w:val="16"/>
              </w:rPr>
              <w:t>death</w:t>
            </w:r>
            <w:r>
              <w:rPr>
                <w:rFonts w:asciiTheme="majorBidi" w:hAnsiTheme="majorBidi" w:cstheme="majorBidi"/>
                <w:sz w:val="16"/>
                <w:szCs w:val="16"/>
                <w:vertAlign w:val="superscript"/>
              </w:rPr>
              <w:t xml:space="preserve"> </w:t>
            </w:r>
            <w:r>
              <w:rPr>
                <w:rFonts w:asciiTheme="majorBidi" w:hAnsiTheme="majorBidi" w:cstheme="majorBidi"/>
                <w:sz w:val="16"/>
                <w:szCs w:val="16"/>
              </w:rPr>
              <w:t>(95% CI)</w:t>
            </w:r>
            <w:r>
              <w:rPr>
                <w:rFonts w:asciiTheme="majorBidi" w:hAnsiTheme="majorBidi" w:cstheme="majorBidi"/>
                <w:sz w:val="16"/>
                <w:szCs w:val="16"/>
                <w:vertAlign w:val="superscript"/>
              </w:rPr>
              <w:t>†</w:t>
            </w:r>
          </w:p>
        </w:tc>
        <w:tc>
          <w:tcPr>
            <w:tcW w:w="1310" w:type="pct"/>
            <w:gridSpan w:val="2"/>
            <w:tcBorders>
              <w:top w:val="dotted" w:sz="4" w:space="0" w:color="auto"/>
              <w:bottom w:val="single" w:sz="4" w:space="0" w:color="auto"/>
            </w:tcBorders>
          </w:tcPr>
          <w:p w14:paraId="02F53E87" w14:textId="71C0F4CA" w:rsidR="00861171" w:rsidRDefault="00861171" w:rsidP="006F2FC8">
            <w:pPr>
              <w:ind w:hanging="102"/>
              <w:jc w:val="center"/>
              <w:rPr>
                <w:rFonts w:asciiTheme="majorBidi" w:hAnsiTheme="majorBidi" w:cstheme="majorBidi"/>
                <w:sz w:val="16"/>
                <w:szCs w:val="16"/>
              </w:rPr>
            </w:pPr>
            <w:bookmarkStart w:id="43" w:name="_Hlk121619826"/>
            <w:r>
              <w:rPr>
                <w:rFonts w:asciiTheme="majorBidi" w:hAnsiTheme="majorBidi" w:cstheme="majorBidi"/>
                <w:sz w:val="16"/>
                <w:szCs w:val="16"/>
              </w:rPr>
              <w:t>0.64 (0.41 to 1.02)</w:t>
            </w:r>
            <w:bookmarkEnd w:id="43"/>
          </w:p>
        </w:tc>
        <w:tc>
          <w:tcPr>
            <w:tcW w:w="1104" w:type="pct"/>
            <w:gridSpan w:val="2"/>
            <w:tcBorders>
              <w:top w:val="dotted" w:sz="4" w:space="0" w:color="auto"/>
              <w:bottom w:val="single" w:sz="4" w:space="0" w:color="auto"/>
            </w:tcBorders>
            <w:vAlign w:val="center"/>
          </w:tcPr>
          <w:p w14:paraId="7D545D43" w14:textId="2DF700B1" w:rsidR="00861171"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0.96 (0.56 to 1.66)</w:t>
            </w:r>
          </w:p>
        </w:tc>
        <w:tc>
          <w:tcPr>
            <w:tcW w:w="1344" w:type="pct"/>
            <w:gridSpan w:val="3"/>
            <w:tcBorders>
              <w:top w:val="dotted" w:sz="4" w:space="0" w:color="auto"/>
              <w:bottom w:val="single" w:sz="4" w:space="0" w:color="auto"/>
            </w:tcBorders>
          </w:tcPr>
          <w:p w14:paraId="33A94D77" w14:textId="4C49D3EB" w:rsidR="00861171" w:rsidRDefault="00861171" w:rsidP="006F2FC8">
            <w:pPr>
              <w:ind w:hanging="102"/>
              <w:jc w:val="center"/>
              <w:rPr>
                <w:rFonts w:asciiTheme="majorBidi" w:hAnsiTheme="majorBidi" w:cstheme="majorBidi"/>
                <w:sz w:val="16"/>
                <w:szCs w:val="16"/>
              </w:rPr>
            </w:pPr>
            <w:r>
              <w:rPr>
                <w:rFonts w:asciiTheme="majorBidi" w:hAnsiTheme="majorBidi" w:cstheme="majorBidi"/>
                <w:sz w:val="16"/>
                <w:szCs w:val="16"/>
              </w:rPr>
              <w:t>0.76 (0.53 to 1.07)</w:t>
            </w:r>
          </w:p>
        </w:tc>
      </w:tr>
    </w:tbl>
    <w:bookmarkEnd w:id="42"/>
    <w:p w14:paraId="1A8D02B2" w14:textId="77777777" w:rsidR="00854C3A" w:rsidRDefault="00854C3A" w:rsidP="00854C3A">
      <w:pPr>
        <w:spacing w:after="0" w:line="240" w:lineRule="auto"/>
        <w:rPr>
          <w:rFonts w:asciiTheme="majorBidi" w:hAnsiTheme="majorBidi" w:cstheme="majorBidi"/>
          <w:sz w:val="14"/>
          <w:szCs w:val="14"/>
        </w:rPr>
      </w:pPr>
      <w:r w:rsidRPr="008E2EAF">
        <w:rPr>
          <w:rFonts w:asciiTheme="majorBidi" w:hAnsiTheme="majorBidi" w:cstheme="majorBidi"/>
          <w:sz w:val="14"/>
          <w:szCs w:val="14"/>
        </w:rPr>
        <w:t>CI</w:t>
      </w:r>
      <w:r>
        <w:rPr>
          <w:rFonts w:asciiTheme="majorBidi" w:hAnsiTheme="majorBidi" w:cstheme="majorBidi"/>
          <w:sz w:val="14"/>
          <w:szCs w:val="14"/>
        </w:rPr>
        <w:t xml:space="preserve"> denotes</w:t>
      </w:r>
      <w:r w:rsidRPr="008E2EAF">
        <w:rPr>
          <w:rFonts w:asciiTheme="majorBidi" w:hAnsiTheme="majorBidi" w:cstheme="majorBidi"/>
          <w:sz w:val="14"/>
          <w:szCs w:val="14"/>
        </w:rPr>
        <w:t xml:space="preserve"> confidence interval.</w:t>
      </w:r>
    </w:p>
    <w:p w14:paraId="2EAD29E0" w14:textId="64F13DD9" w:rsidR="00854C3A" w:rsidRPr="004A5A79" w:rsidRDefault="00854C3A" w:rsidP="00854C3A">
      <w:pPr>
        <w:spacing w:after="0" w:line="240" w:lineRule="auto"/>
        <w:rPr>
          <w:rFonts w:asciiTheme="majorBidi" w:hAnsiTheme="majorBidi" w:cstheme="majorBidi"/>
          <w:sz w:val="14"/>
          <w:szCs w:val="14"/>
        </w:rPr>
      </w:pPr>
      <w:r w:rsidRPr="008E2EAF">
        <w:rPr>
          <w:rFonts w:asciiTheme="majorBidi" w:hAnsiTheme="majorBidi" w:cstheme="majorBidi"/>
          <w:sz w:val="14"/>
          <w:szCs w:val="14"/>
          <w:vertAlign w:val="superscript"/>
        </w:rPr>
        <w:t>*</w:t>
      </w:r>
      <w:r w:rsidRPr="004A5A79">
        <w:rPr>
          <w:rFonts w:asciiTheme="majorBidi" w:hAnsiTheme="majorBidi" w:cstheme="majorBidi"/>
          <w:sz w:val="14"/>
          <w:szCs w:val="14"/>
        </w:rPr>
        <w:t>Each person in the primary-infection cohort was matched exactly one-to-one by sex, 10-year age group, nationality, number of coexisting conditions, vaccination status, vaccine type, SARS-CoV-2 testing method, reason for testing, and calendar week of testing to a person with a SARS-CoV-2-negative test who was alive, infection free, and did not receive a new vaccine dose at the start of follow-up.</w:t>
      </w:r>
    </w:p>
    <w:p w14:paraId="442C4D97" w14:textId="5CB364CF" w:rsidR="00854C3A" w:rsidRDefault="00854C3A" w:rsidP="00854C3A">
      <w:pPr>
        <w:spacing w:after="0" w:line="240" w:lineRule="auto"/>
        <w:rPr>
          <w:rFonts w:asciiTheme="majorBidi" w:hAnsiTheme="majorBidi" w:cstheme="majorBidi"/>
          <w:sz w:val="14"/>
          <w:szCs w:val="14"/>
        </w:rPr>
      </w:pPr>
      <w:r>
        <w:rPr>
          <w:rFonts w:asciiTheme="majorBidi" w:hAnsiTheme="majorBidi" w:cstheme="majorBidi"/>
          <w:sz w:val="14"/>
          <w:szCs w:val="14"/>
          <w:vertAlign w:val="superscript"/>
        </w:rPr>
        <w:t>†</w:t>
      </w:r>
      <w:r w:rsidRPr="008E2EAF">
        <w:rPr>
          <w:rFonts w:asciiTheme="majorBidi" w:hAnsiTheme="majorBidi" w:cstheme="majorBidi"/>
          <w:sz w:val="14"/>
          <w:szCs w:val="14"/>
        </w:rPr>
        <w:t xml:space="preserve">Cox regression analysis adjusted for sex, </w:t>
      </w:r>
      <w:r w:rsidRPr="004A5A79">
        <w:rPr>
          <w:rFonts w:asciiTheme="majorBidi" w:hAnsiTheme="majorBidi" w:cstheme="majorBidi"/>
          <w:sz w:val="14"/>
          <w:szCs w:val="14"/>
        </w:rPr>
        <w:t xml:space="preserve">10-year age group, </w:t>
      </w:r>
      <w:r w:rsidRPr="008E2EAF">
        <w:rPr>
          <w:rFonts w:asciiTheme="majorBidi" w:hAnsiTheme="majorBidi" w:cstheme="majorBidi"/>
          <w:sz w:val="14"/>
          <w:szCs w:val="14"/>
        </w:rPr>
        <w:t xml:space="preserve">10 nationality groups, </w:t>
      </w:r>
      <w:r>
        <w:rPr>
          <w:rFonts w:asciiTheme="majorBidi" w:hAnsiTheme="majorBidi" w:cstheme="majorBidi"/>
          <w:sz w:val="14"/>
          <w:szCs w:val="14"/>
        </w:rPr>
        <w:t xml:space="preserve">number of coexisting conditions, </w:t>
      </w:r>
      <w:r w:rsidRPr="004A5A79">
        <w:rPr>
          <w:rFonts w:asciiTheme="majorBidi" w:hAnsiTheme="majorBidi" w:cstheme="majorBidi"/>
          <w:sz w:val="14"/>
          <w:szCs w:val="14"/>
        </w:rPr>
        <w:t>vaccination status, vaccine type, SARS-CoV-2 testing method, reason for testing, and calendar week of testing.</w:t>
      </w:r>
    </w:p>
    <w:p w14:paraId="72A9842D" w14:textId="77777777" w:rsidR="00854C3A" w:rsidRDefault="00854C3A" w:rsidP="00854C3A">
      <w:pPr>
        <w:rPr>
          <w:rFonts w:asciiTheme="majorBidi" w:hAnsiTheme="majorBidi" w:cstheme="majorBidi"/>
          <w:sz w:val="14"/>
          <w:szCs w:val="14"/>
        </w:rPr>
      </w:pPr>
      <w:r>
        <w:rPr>
          <w:rFonts w:asciiTheme="majorBidi" w:hAnsiTheme="majorBidi" w:cstheme="majorBidi"/>
          <w:sz w:val="14"/>
          <w:szCs w:val="14"/>
        </w:rPr>
        <w:br w:type="page"/>
      </w:r>
    </w:p>
    <w:p w14:paraId="58F155A4" w14:textId="77777777" w:rsidR="00900083" w:rsidRDefault="00900083" w:rsidP="00D750EA">
      <w:pPr>
        <w:pStyle w:val="Heading1"/>
        <w:spacing w:before="0" w:after="0" w:line="480" w:lineRule="auto"/>
        <w:rPr>
          <w:rFonts w:ascii="Times New Roman" w:hAnsi="Times New Roman" w:cs="Times New Roman"/>
          <w:b/>
          <w:bCs/>
          <w:color w:val="000000" w:themeColor="text1"/>
          <w:sz w:val="24"/>
          <w:szCs w:val="24"/>
        </w:rPr>
        <w:sectPr w:rsidR="00900083" w:rsidSect="002E1419">
          <w:pgSz w:w="15840" w:h="12240" w:orient="landscape"/>
          <w:pgMar w:top="1440" w:right="1440" w:bottom="1440" w:left="1440" w:header="720" w:footer="720" w:gutter="0"/>
          <w:cols w:space="720"/>
          <w:docGrid w:linePitch="360"/>
        </w:sectPr>
      </w:pPr>
    </w:p>
    <w:p w14:paraId="07ED0EE9" w14:textId="4A4D8328" w:rsidR="009F3B6D" w:rsidRPr="009F3B6D" w:rsidRDefault="009F3B6D" w:rsidP="009F3B6D">
      <w:pPr>
        <w:pStyle w:val="Heading1"/>
        <w:spacing w:before="0"/>
        <w:rPr>
          <w:rFonts w:asciiTheme="majorBidi" w:hAnsiTheme="majorBidi"/>
          <w:b/>
          <w:color w:val="auto"/>
          <w:sz w:val="24"/>
          <w:szCs w:val="24"/>
        </w:rPr>
      </w:pPr>
      <w:bookmarkStart w:id="44" w:name="_Toc138171752"/>
      <w:r w:rsidRPr="00903D45">
        <w:rPr>
          <w:rFonts w:ascii="Times New Roman" w:hAnsi="Times New Roman" w:cs="Times New Roman"/>
          <w:b/>
          <w:i/>
          <w:iCs/>
          <w:color w:val="auto"/>
          <w:sz w:val="24"/>
          <w:szCs w:val="24"/>
        </w:rPr>
        <w:lastRenderedPageBreak/>
        <w:t>Table S</w:t>
      </w:r>
      <w:r w:rsidR="002E1419">
        <w:rPr>
          <w:rFonts w:ascii="Times New Roman" w:hAnsi="Times New Roman" w:cs="Times New Roman"/>
          <w:b/>
          <w:i/>
          <w:iCs/>
          <w:color w:val="auto"/>
          <w:sz w:val="24"/>
          <w:szCs w:val="24"/>
        </w:rPr>
        <w:t>4</w:t>
      </w:r>
      <w:r w:rsidR="00903D45" w:rsidRPr="00903D45">
        <w:rPr>
          <w:rFonts w:ascii="Times New Roman" w:hAnsi="Times New Roman" w:cs="Times New Roman"/>
          <w:b/>
          <w:i/>
          <w:iCs/>
          <w:color w:val="auto"/>
          <w:sz w:val="24"/>
          <w:szCs w:val="24"/>
        </w:rPr>
        <w:t>:</w:t>
      </w:r>
      <w:r w:rsidRPr="009F3B6D">
        <w:rPr>
          <w:rFonts w:ascii="Times New Roman" w:hAnsi="Times New Roman" w:cs="Times New Roman"/>
          <w:bCs/>
          <w:color w:val="auto"/>
          <w:sz w:val="24"/>
          <w:szCs w:val="24"/>
        </w:rPr>
        <w:t xml:space="preserve"> </w:t>
      </w:r>
      <w:r w:rsidRPr="009F3B6D">
        <w:rPr>
          <w:rFonts w:ascii="Times New Roman" w:hAnsi="Times New Roman" w:cs="Times New Roman"/>
          <w:b/>
          <w:color w:val="auto"/>
          <w:sz w:val="24"/>
          <w:szCs w:val="24"/>
        </w:rPr>
        <w:t>Adjusted hazard ratio for all-cause death</w:t>
      </w:r>
      <w:r w:rsidRPr="009F3B6D">
        <w:rPr>
          <w:rFonts w:ascii="Times New Roman" w:hAnsi="Times New Roman" w:cs="Times New Roman"/>
          <w:bCs/>
          <w:color w:val="auto"/>
          <w:sz w:val="24"/>
          <w:szCs w:val="24"/>
        </w:rPr>
        <w:t xml:space="preserve"> </w:t>
      </w:r>
      <w:r w:rsidRPr="009F3B6D">
        <w:rPr>
          <w:rFonts w:asciiTheme="majorBidi" w:hAnsiTheme="majorBidi"/>
          <w:b/>
          <w:color w:val="auto"/>
          <w:sz w:val="24"/>
          <w:szCs w:val="24"/>
        </w:rPr>
        <w:t>in</w:t>
      </w:r>
      <w:r w:rsidR="00C7655A">
        <w:rPr>
          <w:rFonts w:asciiTheme="majorBidi" w:hAnsiTheme="majorBidi"/>
          <w:b/>
          <w:color w:val="auto"/>
          <w:sz w:val="24"/>
          <w:szCs w:val="24"/>
        </w:rPr>
        <w:t xml:space="preserve"> the</w:t>
      </w:r>
      <w:r w:rsidR="00BB17AC">
        <w:rPr>
          <w:rFonts w:asciiTheme="majorBidi" w:hAnsiTheme="majorBidi"/>
          <w:b/>
          <w:color w:val="auto"/>
          <w:sz w:val="24"/>
          <w:szCs w:val="24"/>
        </w:rPr>
        <w:t xml:space="preserve"> full</w:t>
      </w:r>
      <w:r w:rsidR="00C7655A">
        <w:rPr>
          <w:rFonts w:asciiTheme="majorBidi" w:hAnsiTheme="majorBidi"/>
          <w:b/>
          <w:color w:val="auto"/>
          <w:sz w:val="24"/>
          <w:szCs w:val="24"/>
        </w:rPr>
        <w:t xml:space="preserve"> </w:t>
      </w:r>
      <w:r w:rsidR="00C7655A" w:rsidRPr="009F3B6D">
        <w:rPr>
          <w:rFonts w:asciiTheme="majorBidi" w:hAnsiTheme="majorBidi"/>
          <w:b/>
          <w:color w:val="auto"/>
          <w:sz w:val="24"/>
          <w:szCs w:val="24"/>
        </w:rPr>
        <w:t xml:space="preserve">matched primary-infection and </w:t>
      </w:r>
      <w:r w:rsidR="00C7655A">
        <w:rPr>
          <w:rFonts w:asciiTheme="majorBidi" w:hAnsiTheme="majorBidi"/>
          <w:b/>
          <w:color w:val="auto"/>
          <w:sz w:val="24"/>
          <w:szCs w:val="24"/>
        </w:rPr>
        <w:t>infection-naïve</w:t>
      </w:r>
      <w:r w:rsidR="00C7655A" w:rsidRPr="009F3B6D">
        <w:rPr>
          <w:rFonts w:asciiTheme="majorBidi" w:hAnsiTheme="majorBidi"/>
          <w:b/>
          <w:color w:val="auto"/>
          <w:sz w:val="24"/>
          <w:szCs w:val="24"/>
        </w:rPr>
        <w:t xml:space="preserve"> cohorts</w:t>
      </w:r>
      <w:r w:rsidR="00082769">
        <w:rPr>
          <w:rFonts w:asciiTheme="majorBidi" w:hAnsiTheme="majorBidi"/>
          <w:b/>
          <w:color w:val="auto"/>
          <w:sz w:val="24"/>
          <w:szCs w:val="24"/>
        </w:rPr>
        <w:t>,</w:t>
      </w:r>
      <w:r w:rsidR="00C7655A">
        <w:rPr>
          <w:rFonts w:asciiTheme="majorBidi" w:hAnsiTheme="majorBidi"/>
          <w:b/>
          <w:color w:val="auto"/>
          <w:sz w:val="24"/>
          <w:szCs w:val="24"/>
        </w:rPr>
        <w:t xml:space="preserve"> </w:t>
      </w:r>
      <w:r w:rsidR="00BB17AC">
        <w:rPr>
          <w:rFonts w:asciiTheme="majorBidi" w:hAnsiTheme="majorBidi"/>
          <w:b/>
          <w:color w:val="auto"/>
          <w:sz w:val="24"/>
          <w:szCs w:val="24"/>
        </w:rPr>
        <w:t xml:space="preserve">including </w:t>
      </w:r>
      <w:r w:rsidR="00082769">
        <w:rPr>
          <w:rFonts w:asciiTheme="majorBidi" w:hAnsiTheme="majorBidi"/>
          <w:b/>
          <w:color w:val="auto"/>
          <w:sz w:val="24"/>
          <w:szCs w:val="24"/>
        </w:rPr>
        <w:t xml:space="preserve">both </w:t>
      </w:r>
      <w:r w:rsidR="00BB17AC" w:rsidRPr="00BB17AC">
        <w:rPr>
          <w:rFonts w:asciiTheme="majorBidi" w:hAnsiTheme="majorBidi"/>
          <w:b/>
          <w:color w:val="auto"/>
          <w:sz w:val="24"/>
          <w:szCs w:val="24"/>
        </w:rPr>
        <w:t>unvaccinated and vaccinated persons</w:t>
      </w:r>
      <w:r w:rsidR="00082769">
        <w:rPr>
          <w:rFonts w:asciiTheme="majorBidi" w:hAnsiTheme="majorBidi"/>
          <w:b/>
          <w:color w:val="auto"/>
          <w:sz w:val="24"/>
          <w:szCs w:val="24"/>
        </w:rPr>
        <w:t>,</w:t>
      </w:r>
      <w:r w:rsidR="00BB17AC">
        <w:rPr>
          <w:rFonts w:asciiTheme="majorBidi" w:hAnsiTheme="majorBidi"/>
          <w:b/>
          <w:color w:val="auto"/>
          <w:sz w:val="24"/>
          <w:szCs w:val="24"/>
        </w:rPr>
        <w:t xml:space="preserve"> </w:t>
      </w:r>
      <w:r w:rsidR="00C7655A">
        <w:rPr>
          <w:rFonts w:asciiTheme="majorBidi" w:hAnsiTheme="majorBidi"/>
          <w:b/>
          <w:color w:val="auto"/>
          <w:sz w:val="24"/>
          <w:szCs w:val="24"/>
        </w:rPr>
        <w:t>over</w:t>
      </w:r>
      <w:r w:rsidRPr="009F3B6D">
        <w:rPr>
          <w:rFonts w:asciiTheme="majorBidi" w:hAnsiTheme="majorBidi"/>
          <w:b/>
          <w:color w:val="auto"/>
          <w:sz w:val="24"/>
          <w:szCs w:val="24"/>
        </w:rPr>
        <w:t xml:space="preserve"> the </w:t>
      </w:r>
      <w:r w:rsidR="00C7655A" w:rsidRPr="00C7655A">
        <w:rPr>
          <w:rFonts w:asciiTheme="majorBidi" w:hAnsiTheme="majorBidi"/>
          <w:b/>
          <w:color w:val="auto"/>
          <w:sz w:val="24"/>
          <w:szCs w:val="24"/>
        </w:rPr>
        <w:t>entire time of follow-up</w:t>
      </w:r>
      <w:r w:rsidR="00082769">
        <w:rPr>
          <w:rFonts w:asciiTheme="majorBidi" w:hAnsiTheme="majorBidi"/>
          <w:b/>
          <w:color w:val="auto"/>
          <w:sz w:val="24"/>
          <w:szCs w:val="24"/>
        </w:rPr>
        <w:t>, that is</w:t>
      </w:r>
      <w:r w:rsidR="00BB17AC">
        <w:rPr>
          <w:rFonts w:asciiTheme="majorBidi" w:hAnsiTheme="majorBidi"/>
          <w:b/>
          <w:color w:val="auto"/>
          <w:sz w:val="24"/>
          <w:szCs w:val="24"/>
        </w:rPr>
        <w:t xml:space="preserve"> combining </w:t>
      </w:r>
      <w:r w:rsidR="00BB17AC" w:rsidRPr="00C7655A">
        <w:rPr>
          <w:rFonts w:asciiTheme="majorBidi" w:hAnsiTheme="majorBidi"/>
          <w:b/>
          <w:color w:val="auto"/>
          <w:sz w:val="24"/>
          <w:szCs w:val="24"/>
        </w:rPr>
        <w:t>the acute and post-acute phases</w:t>
      </w:r>
      <w:r w:rsidRPr="009F3B6D">
        <w:rPr>
          <w:rFonts w:asciiTheme="majorBidi" w:hAnsiTheme="majorBidi"/>
          <w:b/>
          <w:color w:val="auto"/>
          <w:sz w:val="24"/>
          <w:szCs w:val="24"/>
        </w:rPr>
        <w:t>.</w:t>
      </w:r>
      <w:bookmarkEnd w:id="44"/>
    </w:p>
    <w:tbl>
      <w:tblPr>
        <w:tblStyle w:val="TableGrid"/>
        <w:tblW w:w="5000" w:type="pct"/>
        <w:tblBorders>
          <w:left w:val="none" w:sz="0" w:space="0" w:color="auto"/>
          <w:right w:val="none" w:sz="0" w:space="0" w:color="auto"/>
          <w:insideV w:val="dotted" w:sz="4" w:space="0" w:color="auto"/>
        </w:tblBorders>
        <w:tblLook w:val="04A0" w:firstRow="1" w:lastRow="0" w:firstColumn="1" w:lastColumn="0" w:noHBand="0" w:noVBand="1"/>
      </w:tblPr>
      <w:tblGrid>
        <w:gridCol w:w="5130"/>
        <w:gridCol w:w="2160"/>
        <w:gridCol w:w="2070"/>
      </w:tblGrid>
      <w:tr w:rsidR="009F3B6D" w:rsidRPr="005D1489" w14:paraId="557796F3" w14:textId="77777777" w:rsidTr="005F643C">
        <w:trPr>
          <w:trHeight w:val="144"/>
        </w:trPr>
        <w:tc>
          <w:tcPr>
            <w:tcW w:w="2740" w:type="pct"/>
            <w:tcBorders>
              <w:bottom w:val="single" w:sz="4" w:space="0" w:color="auto"/>
            </w:tcBorders>
            <w:vAlign w:val="center"/>
          </w:tcPr>
          <w:p w14:paraId="2C61A7D5" w14:textId="77777777" w:rsidR="009F3B6D" w:rsidRPr="005D1489" w:rsidRDefault="009F3B6D" w:rsidP="005F643C">
            <w:pPr>
              <w:rPr>
                <w:rFonts w:asciiTheme="majorBidi" w:hAnsiTheme="majorBidi" w:cstheme="majorBidi"/>
                <w:b/>
                <w:bCs/>
                <w:sz w:val="16"/>
                <w:szCs w:val="16"/>
              </w:rPr>
            </w:pPr>
            <w:r w:rsidRPr="005D1489">
              <w:rPr>
                <w:rFonts w:asciiTheme="majorBidi" w:hAnsiTheme="majorBidi" w:cstheme="majorBidi"/>
                <w:b/>
                <w:bCs/>
                <w:sz w:val="16"/>
                <w:szCs w:val="16"/>
              </w:rPr>
              <w:t>Epidemiological measures</w:t>
            </w:r>
          </w:p>
        </w:tc>
        <w:tc>
          <w:tcPr>
            <w:tcW w:w="1154" w:type="pct"/>
            <w:tcBorders>
              <w:bottom w:val="single" w:sz="4" w:space="0" w:color="auto"/>
            </w:tcBorders>
          </w:tcPr>
          <w:p w14:paraId="39707025" w14:textId="77777777" w:rsidR="009F3B6D" w:rsidRPr="005D1489" w:rsidRDefault="009F3B6D" w:rsidP="005F643C">
            <w:pPr>
              <w:jc w:val="center"/>
              <w:rPr>
                <w:rFonts w:asciiTheme="majorBidi" w:hAnsiTheme="majorBidi" w:cstheme="majorBidi"/>
                <w:b/>
                <w:bCs/>
                <w:sz w:val="16"/>
                <w:szCs w:val="16"/>
              </w:rPr>
            </w:pPr>
            <w:r>
              <w:rPr>
                <w:rFonts w:asciiTheme="majorBidi" w:hAnsiTheme="majorBidi" w:cstheme="majorBidi"/>
                <w:b/>
                <w:bCs/>
                <w:sz w:val="16"/>
                <w:szCs w:val="16"/>
              </w:rPr>
              <w:t>Primary-infection cohort*</w:t>
            </w:r>
          </w:p>
        </w:tc>
        <w:tc>
          <w:tcPr>
            <w:tcW w:w="1106" w:type="pct"/>
            <w:tcBorders>
              <w:bottom w:val="single" w:sz="4" w:space="0" w:color="auto"/>
            </w:tcBorders>
          </w:tcPr>
          <w:p w14:paraId="298B0626" w14:textId="77777777" w:rsidR="009F3B6D" w:rsidRPr="005D1489" w:rsidRDefault="009F3B6D" w:rsidP="005F643C">
            <w:pPr>
              <w:jc w:val="center"/>
              <w:rPr>
                <w:rFonts w:asciiTheme="majorBidi" w:hAnsiTheme="majorBidi" w:cstheme="majorBidi"/>
                <w:b/>
                <w:bCs/>
                <w:sz w:val="16"/>
                <w:szCs w:val="16"/>
              </w:rPr>
            </w:pPr>
            <w:r>
              <w:rPr>
                <w:rFonts w:asciiTheme="majorBidi" w:hAnsiTheme="majorBidi" w:cstheme="majorBidi"/>
                <w:b/>
                <w:bCs/>
                <w:sz w:val="16"/>
                <w:szCs w:val="16"/>
              </w:rPr>
              <w:t>Control cohort*</w:t>
            </w:r>
          </w:p>
        </w:tc>
      </w:tr>
      <w:tr w:rsidR="009F3B6D" w:rsidRPr="005D1489" w14:paraId="1EA59D0D" w14:textId="77777777" w:rsidTr="005F643C">
        <w:trPr>
          <w:trHeight w:val="144"/>
        </w:trPr>
        <w:tc>
          <w:tcPr>
            <w:tcW w:w="5000" w:type="pct"/>
            <w:gridSpan w:val="3"/>
            <w:tcBorders>
              <w:bottom w:val="single" w:sz="4" w:space="0" w:color="auto"/>
            </w:tcBorders>
            <w:vAlign w:val="center"/>
          </w:tcPr>
          <w:p w14:paraId="67E6DC7D" w14:textId="77777777" w:rsidR="009F3B6D" w:rsidRDefault="009F3B6D" w:rsidP="005F643C">
            <w:pPr>
              <w:rPr>
                <w:rFonts w:asciiTheme="majorBidi" w:hAnsiTheme="majorBidi" w:cstheme="majorBidi"/>
                <w:b/>
                <w:bCs/>
                <w:sz w:val="16"/>
                <w:szCs w:val="16"/>
              </w:rPr>
            </w:pPr>
            <w:r w:rsidRPr="0083190C">
              <w:rPr>
                <w:rFonts w:asciiTheme="majorBidi" w:hAnsiTheme="majorBidi" w:cstheme="majorBidi"/>
                <w:b/>
                <w:bCs/>
                <w:sz w:val="16"/>
                <w:szCs w:val="16"/>
              </w:rPr>
              <w:t xml:space="preserve">SARS-CoV-2 </w:t>
            </w:r>
            <w:r>
              <w:rPr>
                <w:rFonts w:asciiTheme="majorBidi" w:hAnsiTheme="majorBidi" w:cstheme="majorBidi"/>
                <w:b/>
                <w:bCs/>
                <w:sz w:val="16"/>
                <w:szCs w:val="16"/>
              </w:rPr>
              <w:t>I</w:t>
            </w:r>
            <w:r w:rsidRPr="0083190C">
              <w:rPr>
                <w:rFonts w:asciiTheme="majorBidi" w:hAnsiTheme="majorBidi" w:cstheme="majorBidi"/>
                <w:b/>
                <w:bCs/>
                <w:sz w:val="16"/>
                <w:szCs w:val="16"/>
              </w:rPr>
              <w:t xml:space="preserve">nfection </w:t>
            </w:r>
            <w:r>
              <w:rPr>
                <w:rFonts w:asciiTheme="majorBidi" w:hAnsiTheme="majorBidi" w:cstheme="majorBidi"/>
                <w:b/>
                <w:bCs/>
                <w:sz w:val="16"/>
                <w:szCs w:val="16"/>
              </w:rPr>
              <w:t>M</w:t>
            </w:r>
            <w:r w:rsidRPr="0083190C">
              <w:rPr>
                <w:rFonts w:asciiTheme="majorBidi" w:hAnsiTheme="majorBidi" w:cstheme="majorBidi"/>
                <w:b/>
                <w:bCs/>
                <w:sz w:val="16"/>
                <w:szCs w:val="16"/>
              </w:rPr>
              <w:t>ortality</w:t>
            </w:r>
          </w:p>
        </w:tc>
      </w:tr>
      <w:tr w:rsidR="009F3B6D" w:rsidRPr="005D1489" w14:paraId="1F8BB1D9" w14:textId="77777777" w:rsidTr="005F643C">
        <w:trPr>
          <w:trHeight w:val="144"/>
        </w:trPr>
        <w:tc>
          <w:tcPr>
            <w:tcW w:w="2740" w:type="pct"/>
            <w:tcBorders>
              <w:top w:val="single" w:sz="4" w:space="0" w:color="auto"/>
              <w:bottom w:val="dotted" w:sz="4" w:space="0" w:color="auto"/>
            </w:tcBorders>
            <w:vAlign w:val="center"/>
          </w:tcPr>
          <w:p w14:paraId="5286B5F1" w14:textId="77777777" w:rsidR="009F3B6D" w:rsidRDefault="009F3B6D" w:rsidP="005F643C">
            <w:pPr>
              <w:rPr>
                <w:rFonts w:asciiTheme="majorBidi" w:hAnsiTheme="majorBidi" w:cstheme="majorBidi"/>
                <w:sz w:val="16"/>
                <w:szCs w:val="16"/>
              </w:rPr>
            </w:pPr>
            <w:r>
              <w:rPr>
                <w:rFonts w:asciiTheme="majorBidi" w:hAnsiTheme="majorBidi" w:cstheme="majorBidi"/>
                <w:sz w:val="16"/>
                <w:szCs w:val="16"/>
              </w:rPr>
              <w:t>Sample size</w:t>
            </w:r>
          </w:p>
        </w:tc>
        <w:tc>
          <w:tcPr>
            <w:tcW w:w="1154" w:type="pct"/>
            <w:tcBorders>
              <w:top w:val="single" w:sz="4" w:space="0" w:color="auto"/>
              <w:bottom w:val="dotted" w:sz="4" w:space="0" w:color="auto"/>
            </w:tcBorders>
            <w:vAlign w:val="center"/>
          </w:tcPr>
          <w:p w14:paraId="14FEBD90"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685,871</w:t>
            </w:r>
          </w:p>
        </w:tc>
        <w:tc>
          <w:tcPr>
            <w:tcW w:w="1106" w:type="pct"/>
            <w:tcBorders>
              <w:top w:val="single" w:sz="4" w:space="0" w:color="auto"/>
              <w:bottom w:val="dotted" w:sz="4" w:space="0" w:color="auto"/>
            </w:tcBorders>
            <w:vAlign w:val="center"/>
          </w:tcPr>
          <w:p w14:paraId="0BBAFD14"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685,871</w:t>
            </w:r>
          </w:p>
        </w:tc>
      </w:tr>
      <w:tr w:rsidR="009F3B6D" w:rsidRPr="005D1489" w14:paraId="571014AB" w14:textId="77777777" w:rsidTr="005F643C">
        <w:trPr>
          <w:trHeight w:val="144"/>
        </w:trPr>
        <w:tc>
          <w:tcPr>
            <w:tcW w:w="2740" w:type="pct"/>
            <w:tcBorders>
              <w:top w:val="dotted" w:sz="4" w:space="0" w:color="auto"/>
              <w:bottom w:val="dotted" w:sz="4" w:space="0" w:color="auto"/>
            </w:tcBorders>
            <w:vAlign w:val="center"/>
          </w:tcPr>
          <w:p w14:paraId="4D32938B" w14:textId="77777777" w:rsidR="009F3B6D" w:rsidRDefault="009F3B6D" w:rsidP="005F643C">
            <w:pPr>
              <w:rPr>
                <w:rFonts w:asciiTheme="majorBidi" w:hAnsiTheme="majorBidi" w:cstheme="majorBidi"/>
                <w:sz w:val="16"/>
                <w:szCs w:val="16"/>
              </w:rPr>
            </w:pPr>
            <w:r w:rsidRPr="005D1489">
              <w:rPr>
                <w:rFonts w:asciiTheme="majorBidi" w:hAnsiTheme="majorBidi" w:cstheme="majorBidi"/>
                <w:sz w:val="16"/>
                <w:szCs w:val="16"/>
              </w:rPr>
              <w:t>Total follow-up time</w:t>
            </w:r>
            <w:r>
              <w:rPr>
                <w:rFonts w:asciiTheme="majorBidi" w:hAnsiTheme="majorBidi" w:cstheme="majorBidi"/>
                <w:sz w:val="16"/>
                <w:szCs w:val="16"/>
              </w:rPr>
              <w:t xml:space="preserve"> </w:t>
            </w:r>
            <w:r w:rsidRPr="005D1489">
              <w:rPr>
                <w:rFonts w:asciiTheme="majorBidi" w:hAnsiTheme="majorBidi" w:cstheme="majorBidi"/>
                <w:sz w:val="16"/>
                <w:szCs w:val="16"/>
              </w:rPr>
              <w:t>(person-</w:t>
            </w:r>
            <w:r>
              <w:rPr>
                <w:rFonts w:asciiTheme="majorBidi" w:hAnsiTheme="majorBidi" w:cstheme="majorBidi"/>
                <w:sz w:val="16"/>
                <w:szCs w:val="16"/>
              </w:rPr>
              <w:t>years</w:t>
            </w:r>
            <w:r w:rsidRPr="005D1489">
              <w:rPr>
                <w:rFonts w:asciiTheme="majorBidi" w:hAnsiTheme="majorBidi" w:cstheme="majorBidi"/>
                <w:sz w:val="16"/>
                <w:szCs w:val="16"/>
              </w:rPr>
              <w:t>)</w:t>
            </w:r>
          </w:p>
        </w:tc>
        <w:tc>
          <w:tcPr>
            <w:tcW w:w="1154" w:type="pct"/>
            <w:tcBorders>
              <w:top w:val="dotted" w:sz="4" w:space="0" w:color="auto"/>
              <w:bottom w:val="dotted" w:sz="4" w:space="0" w:color="auto"/>
            </w:tcBorders>
            <w:vAlign w:val="center"/>
          </w:tcPr>
          <w:p w14:paraId="285320CD"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378,573</w:t>
            </w:r>
          </w:p>
        </w:tc>
        <w:tc>
          <w:tcPr>
            <w:tcW w:w="1106" w:type="pct"/>
            <w:tcBorders>
              <w:top w:val="dotted" w:sz="4" w:space="0" w:color="auto"/>
              <w:bottom w:val="dotted" w:sz="4" w:space="0" w:color="auto"/>
            </w:tcBorders>
            <w:vAlign w:val="center"/>
          </w:tcPr>
          <w:p w14:paraId="181E2221"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378,523</w:t>
            </w:r>
          </w:p>
        </w:tc>
      </w:tr>
      <w:tr w:rsidR="009F3B6D" w:rsidRPr="005D1489" w14:paraId="4A5AD547" w14:textId="77777777" w:rsidTr="005F643C">
        <w:trPr>
          <w:trHeight w:val="144"/>
        </w:trPr>
        <w:tc>
          <w:tcPr>
            <w:tcW w:w="2740" w:type="pct"/>
            <w:tcBorders>
              <w:top w:val="dotted" w:sz="4" w:space="0" w:color="auto"/>
              <w:bottom w:val="dotted" w:sz="4" w:space="0" w:color="auto"/>
            </w:tcBorders>
            <w:vAlign w:val="center"/>
          </w:tcPr>
          <w:p w14:paraId="1EF5C54E" w14:textId="77777777" w:rsidR="009F3B6D" w:rsidRDefault="009F3B6D" w:rsidP="005F643C">
            <w:pPr>
              <w:rPr>
                <w:rFonts w:asciiTheme="majorBidi" w:hAnsiTheme="majorBidi" w:cstheme="majorBidi"/>
                <w:sz w:val="16"/>
                <w:szCs w:val="16"/>
              </w:rPr>
            </w:pPr>
            <w:r>
              <w:rPr>
                <w:rFonts w:asciiTheme="majorBidi" w:hAnsiTheme="majorBidi" w:cstheme="majorBidi"/>
                <w:sz w:val="16"/>
                <w:szCs w:val="16"/>
              </w:rPr>
              <w:t>Number of deaths during follow-up</w:t>
            </w:r>
          </w:p>
        </w:tc>
        <w:tc>
          <w:tcPr>
            <w:tcW w:w="1154" w:type="pct"/>
            <w:tcBorders>
              <w:top w:val="dotted" w:sz="4" w:space="0" w:color="auto"/>
              <w:bottom w:val="dotted" w:sz="4" w:space="0" w:color="auto"/>
            </w:tcBorders>
            <w:vAlign w:val="center"/>
          </w:tcPr>
          <w:p w14:paraId="559F0B5D"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518</w:t>
            </w:r>
          </w:p>
        </w:tc>
        <w:tc>
          <w:tcPr>
            <w:tcW w:w="1106" w:type="pct"/>
            <w:tcBorders>
              <w:top w:val="dotted" w:sz="4" w:space="0" w:color="auto"/>
              <w:bottom w:val="dotted" w:sz="4" w:space="0" w:color="auto"/>
            </w:tcBorders>
            <w:vAlign w:val="center"/>
          </w:tcPr>
          <w:p w14:paraId="5183DA4E"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548</w:t>
            </w:r>
          </w:p>
        </w:tc>
      </w:tr>
      <w:tr w:rsidR="009F3B6D" w:rsidRPr="005D1489" w14:paraId="56B7DF0C" w14:textId="77777777" w:rsidTr="005F643C">
        <w:trPr>
          <w:trHeight w:val="144"/>
        </w:trPr>
        <w:tc>
          <w:tcPr>
            <w:tcW w:w="2740" w:type="pct"/>
            <w:tcBorders>
              <w:top w:val="dotted" w:sz="4" w:space="0" w:color="auto"/>
              <w:bottom w:val="dotted" w:sz="4" w:space="0" w:color="auto"/>
            </w:tcBorders>
            <w:vAlign w:val="center"/>
          </w:tcPr>
          <w:p w14:paraId="19B4D0B3" w14:textId="77777777" w:rsidR="009F3B6D" w:rsidRDefault="009F3B6D" w:rsidP="005F643C">
            <w:pPr>
              <w:rPr>
                <w:rFonts w:asciiTheme="majorBidi" w:hAnsiTheme="majorBidi" w:cstheme="majorBidi"/>
                <w:sz w:val="16"/>
                <w:szCs w:val="16"/>
              </w:rPr>
            </w:pPr>
            <w:r w:rsidRPr="005D1489">
              <w:rPr>
                <w:rFonts w:asciiTheme="majorBidi" w:hAnsiTheme="majorBidi" w:cstheme="majorBidi"/>
                <w:sz w:val="16"/>
                <w:szCs w:val="16"/>
              </w:rPr>
              <w:t xml:space="preserve">Incidence rate of </w:t>
            </w:r>
            <w:r>
              <w:rPr>
                <w:rFonts w:asciiTheme="majorBidi" w:hAnsiTheme="majorBidi" w:cstheme="majorBidi"/>
                <w:sz w:val="16"/>
                <w:szCs w:val="16"/>
              </w:rPr>
              <w:t xml:space="preserve">death </w:t>
            </w:r>
            <w:r w:rsidRPr="005D1489">
              <w:rPr>
                <w:rFonts w:asciiTheme="majorBidi" w:hAnsiTheme="majorBidi" w:cstheme="majorBidi"/>
                <w:sz w:val="16"/>
                <w:szCs w:val="16"/>
              </w:rPr>
              <w:t>(per 1,000 person-</w:t>
            </w:r>
            <w:r>
              <w:rPr>
                <w:rFonts w:asciiTheme="majorBidi" w:hAnsiTheme="majorBidi" w:cstheme="majorBidi"/>
                <w:sz w:val="16"/>
                <w:szCs w:val="16"/>
              </w:rPr>
              <w:t>years; 95% CI</w:t>
            </w:r>
            <w:r w:rsidRPr="005D1489">
              <w:rPr>
                <w:rFonts w:asciiTheme="majorBidi" w:hAnsiTheme="majorBidi" w:cstheme="majorBidi"/>
                <w:sz w:val="16"/>
                <w:szCs w:val="16"/>
              </w:rPr>
              <w:t>)</w:t>
            </w:r>
          </w:p>
        </w:tc>
        <w:tc>
          <w:tcPr>
            <w:tcW w:w="1154" w:type="pct"/>
            <w:tcBorders>
              <w:top w:val="dotted" w:sz="4" w:space="0" w:color="auto"/>
              <w:bottom w:val="dotted" w:sz="4" w:space="0" w:color="auto"/>
            </w:tcBorders>
            <w:vAlign w:val="center"/>
          </w:tcPr>
          <w:p w14:paraId="48B71694"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1.37 (1.26 to 1.49)</w:t>
            </w:r>
          </w:p>
        </w:tc>
        <w:tc>
          <w:tcPr>
            <w:tcW w:w="1106" w:type="pct"/>
            <w:tcBorders>
              <w:top w:val="dotted" w:sz="4" w:space="0" w:color="auto"/>
              <w:bottom w:val="dotted" w:sz="4" w:space="0" w:color="auto"/>
            </w:tcBorders>
            <w:vAlign w:val="center"/>
          </w:tcPr>
          <w:p w14:paraId="32EA0468"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1.45 (1.33 to 1.57)</w:t>
            </w:r>
          </w:p>
        </w:tc>
      </w:tr>
      <w:tr w:rsidR="009F3B6D" w:rsidRPr="005D1489" w14:paraId="7876C955" w14:textId="77777777" w:rsidTr="005F643C">
        <w:trPr>
          <w:trHeight w:val="144"/>
        </w:trPr>
        <w:tc>
          <w:tcPr>
            <w:tcW w:w="2740" w:type="pct"/>
            <w:tcBorders>
              <w:top w:val="dotted" w:sz="4" w:space="0" w:color="auto"/>
              <w:bottom w:val="dotted" w:sz="4" w:space="0" w:color="auto"/>
            </w:tcBorders>
            <w:vAlign w:val="center"/>
          </w:tcPr>
          <w:p w14:paraId="66F4C452" w14:textId="77777777" w:rsidR="009F3B6D" w:rsidRDefault="009F3B6D" w:rsidP="005F643C">
            <w:pPr>
              <w:rPr>
                <w:rFonts w:asciiTheme="majorBidi" w:hAnsiTheme="majorBidi" w:cstheme="majorBidi"/>
                <w:sz w:val="16"/>
                <w:szCs w:val="16"/>
              </w:rPr>
            </w:pPr>
            <w:r w:rsidRPr="005D1489">
              <w:rPr>
                <w:rFonts w:asciiTheme="majorBidi" w:hAnsiTheme="majorBidi" w:cstheme="majorBidi"/>
                <w:sz w:val="16"/>
                <w:szCs w:val="16"/>
              </w:rPr>
              <w:t xml:space="preserve">Unadjusted hazard ratio for </w:t>
            </w:r>
            <w:r>
              <w:rPr>
                <w:rFonts w:asciiTheme="majorBidi" w:hAnsiTheme="majorBidi" w:cstheme="majorBidi"/>
                <w:sz w:val="16"/>
                <w:szCs w:val="16"/>
              </w:rPr>
              <w:t>death (95% CI)</w:t>
            </w:r>
          </w:p>
        </w:tc>
        <w:tc>
          <w:tcPr>
            <w:tcW w:w="2260" w:type="pct"/>
            <w:gridSpan w:val="2"/>
            <w:tcBorders>
              <w:top w:val="dotted" w:sz="4" w:space="0" w:color="auto"/>
              <w:bottom w:val="dotted" w:sz="4" w:space="0" w:color="auto"/>
            </w:tcBorders>
            <w:vAlign w:val="center"/>
          </w:tcPr>
          <w:p w14:paraId="571C6C62"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0.94 (0.84 to 1.06)</w:t>
            </w:r>
          </w:p>
        </w:tc>
      </w:tr>
      <w:tr w:rsidR="009F3B6D" w:rsidRPr="005D1489" w14:paraId="2E686918" w14:textId="77777777" w:rsidTr="005F643C">
        <w:trPr>
          <w:trHeight w:val="144"/>
        </w:trPr>
        <w:tc>
          <w:tcPr>
            <w:tcW w:w="2740" w:type="pct"/>
            <w:tcBorders>
              <w:top w:val="dotted" w:sz="4" w:space="0" w:color="auto"/>
              <w:bottom w:val="single" w:sz="4" w:space="0" w:color="auto"/>
            </w:tcBorders>
            <w:vAlign w:val="center"/>
          </w:tcPr>
          <w:p w14:paraId="0016CB00" w14:textId="77777777" w:rsidR="009F3B6D" w:rsidRDefault="009F3B6D" w:rsidP="005F643C">
            <w:pPr>
              <w:rPr>
                <w:rFonts w:asciiTheme="majorBidi" w:hAnsiTheme="majorBidi" w:cstheme="majorBidi"/>
                <w:sz w:val="16"/>
                <w:szCs w:val="16"/>
              </w:rPr>
            </w:pPr>
            <w:r w:rsidRPr="005D1489">
              <w:rPr>
                <w:rFonts w:asciiTheme="majorBidi" w:hAnsiTheme="majorBidi" w:cstheme="majorBidi"/>
                <w:sz w:val="16"/>
                <w:szCs w:val="16"/>
              </w:rPr>
              <w:t>Adjusted hazard ratio</w:t>
            </w:r>
            <w:r w:rsidRPr="005D1489">
              <w:rPr>
                <w:rFonts w:asciiTheme="majorBidi" w:hAnsiTheme="majorBidi" w:cstheme="majorBidi"/>
                <w:sz w:val="16"/>
                <w:szCs w:val="16"/>
                <w:vertAlign w:val="superscript"/>
              </w:rPr>
              <w:t xml:space="preserve"> </w:t>
            </w:r>
            <w:r w:rsidRPr="005D1489">
              <w:rPr>
                <w:rFonts w:asciiTheme="majorBidi" w:hAnsiTheme="majorBidi" w:cstheme="majorBidi"/>
                <w:sz w:val="16"/>
                <w:szCs w:val="16"/>
              </w:rPr>
              <w:t xml:space="preserve">for </w:t>
            </w:r>
            <w:r>
              <w:rPr>
                <w:rFonts w:asciiTheme="majorBidi" w:hAnsiTheme="majorBidi" w:cstheme="majorBidi"/>
                <w:sz w:val="16"/>
                <w:szCs w:val="16"/>
              </w:rPr>
              <w:t>death</w:t>
            </w:r>
            <w:r>
              <w:rPr>
                <w:rFonts w:asciiTheme="majorBidi" w:hAnsiTheme="majorBidi" w:cstheme="majorBidi"/>
                <w:sz w:val="16"/>
                <w:szCs w:val="16"/>
                <w:vertAlign w:val="superscript"/>
              </w:rPr>
              <w:t xml:space="preserve"> </w:t>
            </w:r>
            <w:r>
              <w:rPr>
                <w:rFonts w:asciiTheme="majorBidi" w:hAnsiTheme="majorBidi" w:cstheme="majorBidi"/>
                <w:sz w:val="16"/>
                <w:szCs w:val="16"/>
              </w:rPr>
              <w:t>(95% CI)</w:t>
            </w:r>
            <w:r>
              <w:rPr>
                <w:rFonts w:asciiTheme="majorBidi" w:hAnsiTheme="majorBidi" w:cstheme="majorBidi"/>
                <w:sz w:val="16"/>
                <w:szCs w:val="16"/>
                <w:vertAlign w:val="superscript"/>
              </w:rPr>
              <w:t>†</w:t>
            </w:r>
          </w:p>
        </w:tc>
        <w:tc>
          <w:tcPr>
            <w:tcW w:w="2260" w:type="pct"/>
            <w:gridSpan w:val="2"/>
            <w:tcBorders>
              <w:top w:val="dotted" w:sz="4" w:space="0" w:color="auto"/>
              <w:bottom w:val="single" w:sz="4" w:space="0" w:color="auto"/>
            </w:tcBorders>
            <w:vAlign w:val="center"/>
          </w:tcPr>
          <w:p w14:paraId="05768211" w14:textId="77777777" w:rsidR="009F3B6D" w:rsidRDefault="009F3B6D" w:rsidP="005F643C">
            <w:pPr>
              <w:jc w:val="center"/>
              <w:rPr>
                <w:rFonts w:asciiTheme="majorBidi" w:hAnsiTheme="majorBidi" w:cstheme="majorBidi"/>
                <w:sz w:val="16"/>
                <w:szCs w:val="16"/>
              </w:rPr>
            </w:pPr>
            <w:r>
              <w:rPr>
                <w:rFonts w:asciiTheme="majorBidi" w:hAnsiTheme="majorBidi" w:cstheme="majorBidi"/>
                <w:sz w:val="16"/>
                <w:szCs w:val="16"/>
              </w:rPr>
              <w:t>0.95 (0.84 to 1.07)</w:t>
            </w:r>
          </w:p>
        </w:tc>
      </w:tr>
    </w:tbl>
    <w:p w14:paraId="76949793" w14:textId="77777777" w:rsidR="009F3B6D" w:rsidRDefault="009F3B6D" w:rsidP="009F3B6D">
      <w:pPr>
        <w:spacing w:after="0" w:line="240" w:lineRule="auto"/>
        <w:rPr>
          <w:rFonts w:asciiTheme="majorBidi" w:hAnsiTheme="majorBidi" w:cstheme="majorBidi"/>
          <w:sz w:val="14"/>
          <w:szCs w:val="14"/>
        </w:rPr>
      </w:pPr>
      <w:r w:rsidRPr="008E2EAF">
        <w:rPr>
          <w:rFonts w:asciiTheme="majorBidi" w:hAnsiTheme="majorBidi" w:cstheme="majorBidi"/>
          <w:sz w:val="14"/>
          <w:szCs w:val="14"/>
        </w:rPr>
        <w:t>CI</w:t>
      </w:r>
      <w:r>
        <w:rPr>
          <w:rFonts w:asciiTheme="majorBidi" w:hAnsiTheme="majorBidi" w:cstheme="majorBidi"/>
          <w:sz w:val="14"/>
          <w:szCs w:val="14"/>
        </w:rPr>
        <w:t xml:space="preserve"> denotes</w:t>
      </w:r>
      <w:r w:rsidRPr="008E2EAF">
        <w:rPr>
          <w:rFonts w:asciiTheme="majorBidi" w:hAnsiTheme="majorBidi" w:cstheme="majorBidi"/>
          <w:sz w:val="14"/>
          <w:szCs w:val="14"/>
        </w:rPr>
        <w:t xml:space="preserve"> confidence interval.</w:t>
      </w:r>
    </w:p>
    <w:p w14:paraId="3D87D292" w14:textId="35B84E89" w:rsidR="009F3B6D" w:rsidRPr="004A5A79" w:rsidRDefault="009F3B6D" w:rsidP="009F3B6D">
      <w:pPr>
        <w:spacing w:after="0" w:line="240" w:lineRule="auto"/>
        <w:rPr>
          <w:rFonts w:asciiTheme="majorBidi" w:hAnsiTheme="majorBidi" w:cstheme="majorBidi"/>
          <w:sz w:val="14"/>
          <w:szCs w:val="14"/>
        </w:rPr>
      </w:pPr>
      <w:r w:rsidRPr="008E2EAF">
        <w:rPr>
          <w:rFonts w:asciiTheme="majorBidi" w:hAnsiTheme="majorBidi" w:cstheme="majorBidi"/>
          <w:sz w:val="14"/>
          <w:szCs w:val="14"/>
          <w:vertAlign w:val="superscript"/>
        </w:rPr>
        <w:t>*</w:t>
      </w:r>
      <w:r w:rsidRPr="004A5A79">
        <w:rPr>
          <w:rFonts w:asciiTheme="majorBidi" w:hAnsiTheme="majorBidi" w:cstheme="majorBidi"/>
          <w:sz w:val="14"/>
          <w:szCs w:val="14"/>
        </w:rPr>
        <w:t>Each person in the primary-infection cohort was matched exactly one-to-one by sex, 10-year age group, nationality, number of coexisting conditions, vaccination status, vaccine type, SARS-CoV-2 testing method, reason for testing, and calendar week of testing to a person with a SARS-CoV-2-negative test who</w:t>
      </w:r>
      <w:r>
        <w:rPr>
          <w:rFonts w:asciiTheme="majorBidi" w:hAnsiTheme="majorBidi" w:cstheme="majorBidi"/>
          <w:sz w:val="14"/>
          <w:szCs w:val="14"/>
        </w:rPr>
        <w:t>, by the start of the follow-up,</w:t>
      </w:r>
      <w:r w:rsidRPr="004A5A79">
        <w:rPr>
          <w:rFonts w:asciiTheme="majorBidi" w:hAnsiTheme="majorBidi" w:cstheme="majorBidi"/>
          <w:sz w:val="14"/>
          <w:szCs w:val="14"/>
        </w:rPr>
        <w:t xml:space="preserve"> was alive, infection free, and did not receive </w:t>
      </w:r>
      <w:r>
        <w:rPr>
          <w:rFonts w:asciiTheme="majorBidi" w:hAnsiTheme="majorBidi" w:cstheme="majorBidi"/>
          <w:sz w:val="14"/>
          <w:szCs w:val="14"/>
        </w:rPr>
        <w:t xml:space="preserve">vaccine doses with different vaccines, or </w:t>
      </w:r>
      <w:r w:rsidRPr="004A5A79">
        <w:rPr>
          <w:rFonts w:asciiTheme="majorBidi" w:hAnsiTheme="majorBidi" w:cstheme="majorBidi"/>
          <w:sz w:val="14"/>
          <w:szCs w:val="14"/>
        </w:rPr>
        <w:t xml:space="preserve">a new vaccine dose </w:t>
      </w:r>
      <w:r>
        <w:rPr>
          <w:rFonts w:asciiTheme="majorBidi" w:hAnsiTheme="majorBidi" w:cstheme="majorBidi"/>
          <w:sz w:val="14"/>
          <w:szCs w:val="14"/>
        </w:rPr>
        <w:t>between the SARS-CoV-2-negative test and</w:t>
      </w:r>
      <w:r w:rsidRPr="004A5A79">
        <w:rPr>
          <w:rFonts w:asciiTheme="majorBidi" w:hAnsiTheme="majorBidi" w:cstheme="majorBidi"/>
          <w:sz w:val="14"/>
          <w:szCs w:val="14"/>
        </w:rPr>
        <w:t xml:space="preserve"> the start </w:t>
      </w:r>
      <w:r>
        <w:rPr>
          <w:rFonts w:asciiTheme="majorBidi" w:hAnsiTheme="majorBidi" w:cstheme="majorBidi"/>
          <w:sz w:val="14"/>
          <w:szCs w:val="14"/>
        </w:rPr>
        <w:t xml:space="preserve">date </w:t>
      </w:r>
      <w:r w:rsidRPr="004A5A79">
        <w:rPr>
          <w:rFonts w:asciiTheme="majorBidi" w:hAnsiTheme="majorBidi" w:cstheme="majorBidi"/>
          <w:sz w:val="14"/>
          <w:szCs w:val="14"/>
        </w:rPr>
        <w:t>of follow-up.</w:t>
      </w:r>
    </w:p>
    <w:p w14:paraId="1EA601BC" w14:textId="7AA9BC8D" w:rsidR="009F3B6D" w:rsidRDefault="009F3B6D" w:rsidP="009F3B6D">
      <w:pPr>
        <w:spacing w:after="0" w:line="240" w:lineRule="auto"/>
        <w:rPr>
          <w:rFonts w:asciiTheme="majorBidi" w:hAnsiTheme="majorBidi" w:cstheme="majorBidi"/>
          <w:sz w:val="14"/>
          <w:szCs w:val="14"/>
        </w:rPr>
      </w:pPr>
      <w:r>
        <w:rPr>
          <w:rFonts w:asciiTheme="majorBidi" w:hAnsiTheme="majorBidi" w:cstheme="majorBidi"/>
          <w:sz w:val="14"/>
          <w:szCs w:val="14"/>
          <w:vertAlign w:val="superscript"/>
        </w:rPr>
        <w:t>†</w:t>
      </w:r>
      <w:r w:rsidRPr="008E2EAF">
        <w:rPr>
          <w:rFonts w:asciiTheme="majorBidi" w:hAnsiTheme="majorBidi" w:cstheme="majorBidi"/>
          <w:sz w:val="14"/>
          <w:szCs w:val="14"/>
        </w:rPr>
        <w:t xml:space="preserve">Cox regression analysis adjusted for sex, </w:t>
      </w:r>
      <w:r w:rsidRPr="004A5A79">
        <w:rPr>
          <w:rFonts w:asciiTheme="majorBidi" w:hAnsiTheme="majorBidi" w:cstheme="majorBidi"/>
          <w:sz w:val="14"/>
          <w:szCs w:val="14"/>
        </w:rPr>
        <w:t xml:space="preserve">10-year age group, </w:t>
      </w:r>
      <w:r w:rsidRPr="008E2EAF">
        <w:rPr>
          <w:rFonts w:asciiTheme="majorBidi" w:hAnsiTheme="majorBidi" w:cstheme="majorBidi"/>
          <w:sz w:val="14"/>
          <w:szCs w:val="14"/>
        </w:rPr>
        <w:t xml:space="preserve">10 nationality groups, </w:t>
      </w:r>
      <w:r>
        <w:rPr>
          <w:rFonts w:asciiTheme="majorBidi" w:hAnsiTheme="majorBidi" w:cstheme="majorBidi"/>
          <w:sz w:val="14"/>
          <w:szCs w:val="14"/>
        </w:rPr>
        <w:t xml:space="preserve">number of coexisting conditions, </w:t>
      </w:r>
      <w:r w:rsidRPr="004A5A79">
        <w:rPr>
          <w:rFonts w:asciiTheme="majorBidi" w:hAnsiTheme="majorBidi" w:cstheme="majorBidi"/>
          <w:sz w:val="14"/>
          <w:szCs w:val="14"/>
        </w:rPr>
        <w:t>vaccination status, vaccine type, SARS-CoV-2 testing method, reason for testing, and calendar week of testing.</w:t>
      </w:r>
    </w:p>
    <w:p w14:paraId="4A52CD95" w14:textId="77777777" w:rsidR="00144DF8" w:rsidRDefault="00144DF8" w:rsidP="00144DF8">
      <w:pPr>
        <w:spacing w:after="0" w:line="240" w:lineRule="auto"/>
        <w:rPr>
          <w:rFonts w:ascii="Times New Roman" w:hAnsi="Times New Roman" w:cs="Times New Roman"/>
          <w:b/>
          <w:sz w:val="24"/>
          <w:szCs w:val="24"/>
        </w:rPr>
        <w:sectPr w:rsidR="00144DF8" w:rsidSect="001F3F43">
          <w:pgSz w:w="12240" w:h="15840"/>
          <w:pgMar w:top="1440" w:right="1440" w:bottom="1440" w:left="1440" w:header="720" w:footer="720" w:gutter="0"/>
          <w:cols w:space="720"/>
          <w:docGrid w:linePitch="360"/>
        </w:sectPr>
      </w:pPr>
    </w:p>
    <w:p w14:paraId="26C60996" w14:textId="095FEF28" w:rsidR="00144DF8" w:rsidRPr="005E5EEE" w:rsidRDefault="00144DF8" w:rsidP="005E5EEE">
      <w:pPr>
        <w:pStyle w:val="Heading1"/>
        <w:spacing w:before="0"/>
        <w:rPr>
          <w:rFonts w:asciiTheme="majorBidi" w:hAnsiTheme="majorBidi"/>
          <w:b/>
          <w:color w:val="auto"/>
          <w:sz w:val="24"/>
          <w:szCs w:val="24"/>
        </w:rPr>
      </w:pPr>
      <w:bookmarkStart w:id="45" w:name="_Toc138171753"/>
      <w:r w:rsidRPr="00903D45">
        <w:rPr>
          <w:rFonts w:ascii="Times New Roman" w:hAnsi="Times New Roman" w:cs="Times New Roman"/>
          <w:b/>
          <w:i/>
          <w:iCs/>
          <w:color w:val="auto"/>
          <w:sz w:val="24"/>
          <w:szCs w:val="24"/>
        </w:rPr>
        <w:lastRenderedPageBreak/>
        <w:t>Table S</w:t>
      </w:r>
      <w:r w:rsidR="002E1419">
        <w:rPr>
          <w:rFonts w:ascii="Times New Roman" w:hAnsi="Times New Roman" w:cs="Times New Roman"/>
          <w:b/>
          <w:i/>
          <w:iCs/>
          <w:color w:val="auto"/>
          <w:sz w:val="24"/>
          <w:szCs w:val="24"/>
        </w:rPr>
        <w:t>5</w:t>
      </w:r>
      <w:r w:rsidR="00903D45" w:rsidRPr="00903D45">
        <w:rPr>
          <w:rFonts w:ascii="Times New Roman" w:hAnsi="Times New Roman" w:cs="Times New Roman"/>
          <w:b/>
          <w:i/>
          <w:iCs/>
          <w:color w:val="auto"/>
          <w:sz w:val="24"/>
          <w:szCs w:val="24"/>
        </w:rPr>
        <w:t>:</w:t>
      </w:r>
      <w:r w:rsidRPr="005E5EEE">
        <w:rPr>
          <w:rFonts w:ascii="Times New Roman" w:hAnsi="Times New Roman" w:cs="Times New Roman"/>
          <w:bCs/>
          <w:color w:val="auto"/>
          <w:sz w:val="24"/>
          <w:szCs w:val="24"/>
        </w:rPr>
        <w:t xml:space="preserve"> </w:t>
      </w:r>
      <w:r w:rsidRPr="005E5EEE">
        <w:rPr>
          <w:rFonts w:ascii="Times New Roman" w:hAnsi="Times New Roman" w:cs="Times New Roman"/>
          <w:b/>
          <w:color w:val="auto"/>
          <w:sz w:val="24"/>
          <w:szCs w:val="24"/>
        </w:rPr>
        <w:t>Adjusted hazard ratio for all-cause death</w:t>
      </w:r>
      <w:r w:rsidRPr="005E5EEE">
        <w:rPr>
          <w:rFonts w:ascii="Times New Roman" w:hAnsi="Times New Roman" w:cs="Times New Roman"/>
          <w:bCs/>
          <w:color w:val="auto"/>
          <w:sz w:val="24"/>
          <w:szCs w:val="24"/>
        </w:rPr>
        <w:t xml:space="preserve"> </w:t>
      </w:r>
      <w:r w:rsidRPr="005E5EEE">
        <w:rPr>
          <w:rFonts w:asciiTheme="majorBidi" w:hAnsiTheme="majorBidi"/>
          <w:b/>
          <w:color w:val="auto"/>
          <w:sz w:val="24"/>
          <w:szCs w:val="24"/>
        </w:rPr>
        <w:t>in the matched</w:t>
      </w:r>
      <w:r w:rsidRPr="005E5EEE">
        <w:rPr>
          <w:rFonts w:asciiTheme="majorBidi" w:hAnsiTheme="majorBidi"/>
          <w:b/>
          <w:color w:val="auto"/>
          <w:sz w:val="24"/>
          <w:szCs w:val="24"/>
          <w:vertAlign w:val="superscript"/>
        </w:rPr>
        <w:t>*</w:t>
      </w:r>
      <w:r w:rsidRPr="005E5EEE">
        <w:rPr>
          <w:rFonts w:asciiTheme="majorBidi" w:hAnsiTheme="majorBidi"/>
          <w:b/>
          <w:color w:val="auto"/>
          <w:sz w:val="24"/>
          <w:szCs w:val="24"/>
        </w:rPr>
        <w:t xml:space="preserve"> primary-infection and infection-naïve cohorts </w:t>
      </w:r>
      <w:r w:rsidR="00496901" w:rsidRPr="00496901">
        <w:rPr>
          <w:rFonts w:asciiTheme="majorBidi" w:hAnsiTheme="majorBidi"/>
          <w:b/>
          <w:color w:val="auto"/>
          <w:sz w:val="24"/>
          <w:szCs w:val="24"/>
        </w:rPr>
        <w:t>for each of unvaccinated and vaccinated persons</w:t>
      </w:r>
      <w:r w:rsidRPr="005E5EEE">
        <w:rPr>
          <w:rFonts w:asciiTheme="majorBidi" w:hAnsiTheme="majorBidi"/>
          <w:b/>
          <w:color w:val="auto"/>
          <w:sz w:val="24"/>
          <w:szCs w:val="24"/>
        </w:rPr>
        <w:t xml:space="preserve"> in A) the model including an interaction term between study cohorts and vaccination status and B) the main analysis restricted to Qataris only.</w:t>
      </w:r>
      <w:bookmarkEnd w:id="45"/>
      <w:r w:rsidR="00496901">
        <w:rPr>
          <w:rFonts w:asciiTheme="majorBidi" w:hAnsiTheme="majorBidi"/>
          <w:b/>
          <w:color w:val="auto"/>
          <w:sz w:val="24"/>
          <w:szCs w:val="24"/>
        </w:rPr>
        <w:t xml:space="preserve"> </w:t>
      </w:r>
    </w:p>
    <w:tbl>
      <w:tblPr>
        <w:tblStyle w:val="TableGrid"/>
        <w:tblW w:w="5000" w:type="pct"/>
        <w:tblBorders>
          <w:left w:val="none" w:sz="0" w:space="0" w:color="auto"/>
          <w:right w:val="none" w:sz="0" w:space="0" w:color="auto"/>
          <w:insideV w:val="dotted" w:sz="4" w:space="0" w:color="auto"/>
        </w:tblBorders>
        <w:tblLook w:val="04A0" w:firstRow="1" w:lastRow="0" w:firstColumn="1" w:lastColumn="0" w:noHBand="0" w:noVBand="1"/>
      </w:tblPr>
      <w:tblGrid>
        <w:gridCol w:w="6220"/>
        <w:gridCol w:w="1519"/>
        <w:gridCol w:w="1620"/>
        <w:gridCol w:w="1693"/>
        <w:gridCol w:w="1908"/>
      </w:tblGrid>
      <w:tr w:rsidR="00144DF8" w:rsidRPr="005D1489" w14:paraId="155B7CFE" w14:textId="77777777" w:rsidTr="007D2958">
        <w:trPr>
          <w:trHeight w:val="144"/>
        </w:trPr>
        <w:tc>
          <w:tcPr>
            <w:tcW w:w="2400" w:type="pct"/>
            <w:vAlign w:val="center"/>
          </w:tcPr>
          <w:p w14:paraId="166A9763" w14:textId="277FCF46" w:rsidR="00144DF8" w:rsidRPr="005D1489" w:rsidRDefault="00144DF8" w:rsidP="0043626B">
            <w:pPr>
              <w:rPr>
                <w:rFonts w:asciiTheme="majorBidi" w:hAnsiTheme="majorBidi" w:cstheme="majorBidi"/>
                <w:b/>
                <w:bCs/>
                <w:sz w:val="16"/>
                <w:szCs w:val="16"/>
              </w:rPr>
            </w:pPr>
            <w:r>
              <w:rPr>
                <w:rFonts w:asciiTheme="majorBidi" w:hAnsiTheme="majorBidi" w:cstheme="majorBidi"/>
                <w:b/>
                <w:bCs/>
                <w:sz w:val="16"/>
                <w:szCs w:val="16"/>
              </w:rPr>
              <w:t>Adjusted hazard ratio for death in the primary infection cohort relative to the infection-naïve cohort (95% CI)</w:t>
            </w:r>
            <w:r w:rsidRPr="00B35BC9">
              <w:rPr>
                <w:rFonts w:asciiTheme="majorBidi" w:hAnsiTheme="majorBidi" w:cstheme="majorBidi"/>
                <w:sz w:val="16"/>
                <w:szCs w:val="16"/>
                <w:vertAlign w:val="superscript"/>
              </w:rPr>
              <w:t xml:space="preserve"> </w:t>
            </w:r>
          </w:p>
        </w:tc>
        <w:tc>
          <w:tcPr>
            <w:tcW w:w="1211" w:type="pct"/>
            <w:gridSpan w:val="2"/>
            <w:tcBorders>
              <w:bottom w:val="single" w:sz="4" w:space="0" w:color="auto"/>
            </w:tcBorders>
            <w:vAlign w:val="center"/>
          </w:tcPr>
          <w:p w14:paraId="123E66EB" w14:textId="77777777" w:rsidR="00144DF8" w:rsidRDefault="00144DF8" w:rsidP="007D2958">
            <w:pPr>
              <w:jc w:val="center"/>
              <w:rPr>
                <w:rFonts w:asciiTheme="majorBidi" w:hAnsiTheme="majorBidi" w:cstheme="majorBidi"/>
                <w:b/>
                <w:bCs/>
                <w:sz w:val="16"/>
                <w:szCs w:val="16"/>
              </w:rPr>
            </w:pPr>
            <w:r>
              <w:rPr>
                <w:rFonts w:asciiTheme="majorBidi" w:hAnsiTheme="majorBidi" w:cstheme="majorBidi"/>
                <w:b/>
                <w:bCs/>
                <w:sz w:val="16"/>
                <w:szCs w:val="16"/>
              </w:rPr>
              <w:t>Unvaccinated</w:t>
            </w:r>
          </w:p>
        </w:tc>
        <w:tc>
          <w:tcPr>
            <w:tcW w:w="1389" w:type="pct"/>
            <w:gridSpan w:val="2"/>
            <w:tcBorders>
              <w:bottom w:val="single" w:sz="4" w:space="0" w:color="auto"/>
            </w:tcBorders>
            <w:vAlign w:val="center"/>
          </w:tcPr>
          <w:p w14:paraId="7EFEF074" w14:textId="77777777" w:rsidR="00144DF8" w:rsidRDefault="00144DF8" w:rsidP="007D2958">
            <w:pPr>
              <w:jc w:val="center"/>
              <w:rPr>
                <w:rFonts w:asciiTheme="majorBidi" w:hAnsiTheme="majorBidi" w:cstheme="majorBidi"/>
                <w:b/>
                <w:bCs/>
                <w:sz w:val="16"/>
                <w:szCs w:val="16"/>
              </w:rPr>
            </w:pPr>
            <w:r>
              <w:rPr>
                <w:rFonts w:asciiTheme="majorBidi" w:hAnsiTheme="majorBidi" w:cstheme="majorBidi"/>
                <w:b/>
                <w:bCs/>
                <w:sz w:val="16"/>
                <w:szCs w:val="16"/>
              </w:rPr>
              <w:t>Vaccinated</w:t>
            </w:r>
          </w:p>
        </w:tc>
      </w:tr>
      <w:tr w:rsidR="00144DF8" w:rsidRPr="005D1489" w14:paraId="0072C925" w14:textId="77777777" w:rsidTr="00144DF8">
        <w:trPr>
          <w:trHeight w:val="144"/>
        </w:trPr>
        <w:tc>
          <w:tcPr>
            <w:tcW w:w="2400" w:type="pct"/>
            <w:tcBorders>
              <w:bottom w:val="dotted" w:sz="4" w:space="0" w:color="auto"/>
            </w:tcBorders>
            <w:vAlign w:val="center"/>
          </w:tcPr>
          <w:p w14:paraId="13940298" w14:textId="77777777" w:rsidR="00144DF8" w:rsidRDefault="00144DF8" w:rsidP="00144DF8">
            <w:pPr>
              <w:pStyle w:val="ListParagraph"/>
              <w:numPr>
                <w:ilvl w:val="0"/>
                <w:numId w:val="10"/>
              </w:numPr>
              <w:ind w:left="342" w:hanging="342"/>
              <w:rPr>
                <w:rFonts w:asciiTheme="majorBidi" w:hAnsiTheme="majorBidi" w:cstheme="majorBidi"/>
                <w:b/>
                <w:bCs/>
                <w:sz w:val="16"/>
                <w:szCs w:val="16"/>
              </w:rPr>
            </w:pPr>
            <w:r>
              <w:rPr>
                <w:rFonts w:asciiTheme="majorBidi" w:hAnsiTheme="majorBidi" w:cstheme="majorBidi"/>
                <w:b/>
                <w:bCs/>
                <w:sz w:val="16"/>
                <w:szCs w:val="16"/>
              </w:rPr>
              <w:t>Model including an interaction term between study cohorts and vaccination status</w:t>
            </w:r>
            <w:r w:rsidRPr="00B35BC9">
              <w:rPr>
                <w:rFonts w:asciiTheme="majorBidi" w:hAnsiTheme="majorBidi" w:cstheme="majorBidi"/>
                <w:sz w:val="16"/>
                <w:szCs w:val="16"/>
                <w:vertAlign w:val="superscript"/>
              </w:rPr>
              <w:t>†</w:t>
            </w:r>
          </w:p>
        </w:tc>
        <w:tc>
          <w:tcPr>
            <w:tcW w:w="586" w:type="pct"/>
            <w:tcBorders>
              <w:bottom w:val="dotted" w:sz="4" w:space="0" w:color="auto"/>
              <w:right w:val="nil"/>
            </w:tcBorders>
          </w:tcPr>
          <w:p w14:paraId="3034300D" w14:textId="77777777" w:rsidR="00144DF8" w:rsidRDefault="00144DF8" w:rsidP="0043626B">
            <w:pPr>
              <w:jc w:val="center"/>
              <w:rPr>
                <w:rFonts w:asciiTheme="majorBidi" w:hAnsiTheme="majorBidi" w:cstheme="majorBidi"/>
                <w:b/>
                <w:bCs/>
                <w:sz w:val="16"/>
                <w:szCs w:val="16"/>
              </w:rPr>
            </w:pPr>
          </w:p>
        </w:tc>
        <w:tc>
          <w:tcPr>
            <w:tcW w:w="625" w:type="pct"/>
            <w:tcBorders>
              <w:left w:val="nil"/>
              <w:bottom w:val="dotted" w:sz="4" w:space="0" w:color="auto"/>
              <w:right w:val="nil"/>
            </w:tcBorders>
          </w:tcPr>
          <w:p w14:paraId="5D242A5A" w14:textId="77777777" w:rsidR="00144DF8" w:rsidRDefault="00144DF8" w:rsidP="0043626B">
            <w:pPr>
              <w:jc w:val="center"/>
              <w:rPr>
                <w:rFonts w:asciiTheme="majorBidi" w:hAnsiTheme="majorBidi" w:cstheme="majorBidi"/>
                <w:b/>
                <w:bCs/>
                <w:sz w:val="16"/>
                <w:szCs w:val="16"/>
              </w:rPr>
            </w:pPr>
          </w:p>
        </w:tc>
        <w:tc>
          <w:tcPr>
            <w:tcW w:w="653" w:type="pct"/>
            <w:tcBorders>
              <w:left w:val="nil"/>
              <w:bottom w:val="dotted" w:sz="4" w:space="0" w:color="auto"/>
              <w:right w:val="nil"/>
            </w:tcBorders>
          </w:tcPr>
          <w:p w14:paraId="4F79B169" w14:textId="77777777" w:rsidR="00144DF8" w:rsidRDefault="00144DF8" w:rsidP="0043626B">
            <w:pPr>
              <w:jc w:val="center"/>
              <w:rPr>
                <w:rFonts w:asciiTheme="majorBidi" w:hAnsiTheme="majorBidi" w:cstheme="majorBidi"/>
                <w:b/>
                <w:bCs/>
                <w:sz w:val="16"/>
                <w:szCs w:val="16"/>
              </w:rPr>
            </w:pPr>
          </w:p>
        </w:tc>
        <w:tc>
          <w:tcPr>
            <w:tcW w:w="736" w:type="pct"/>
            <w:tcBorders>
              <w:left w:val="nil"/>
              <w:bottom w:val="dotted" w:sz="4" w:space="0" w:color="auto"/>
            </w:tcBorders>
          </w:tcPr>
          <w:p w14:paraId="0A97E682" w14:textId="77777777" w:rsidR="00144DF8" w:rsidRDefault="00144DF8" w:rsidP="0043626B">
            <w:pPr>
              <w:jc w:val="center"/>
              <w:rPr>
                <w:rFonts w:asciiTheme="majorBidi" w:hAnsiTheme="majorBidi" w:cstheme="majorBidi"/>
                <w:b/>
                <w:bCs/>
                <w:sz w:val="16"/>
                <w:szCs w:val="16"/>
              </w:rPr>
            </w:pPr>
          </w:p>
        </w:tc>
      </w:tr>
      <w:tr w:rsidR="00144DF8" w:rsidRPr="00B35BC9" w14:paraId="46703D1E" w14:textId="77777777" w:rsidTr="00144DF8">
        <w:trPr>
          <w:trHeight w:val="144"/>
        </w:trPr>
        <w:tc>
          <w:tcPr>
            <w:tcW w:w="2400" w:type="pct"/>
            <w:tcBorders>
              <w:top w:val="dotted" w:sz="4" w:space="0" w:color="auto"/>
              <w:bottom w:val="dotted" w:sz="4" w:space="0" w:color="auto"/>
            </w:tcBorders>
            <w:vAlign w:val="center"/>
          </w:tcPr>
          <w:p w14:paraId="4E9B4198" w14:textId="77777777" w:rsidR="00144DF8" w:rsidRPr="009B3C80" w:rsidRDefault="00144DF8" w:rsidP="0043626B">
            <w:pPr>
              <w:ind w:left="342"/>
              <w:rPr>
                <w:rFonts w:asciiTheme="majorBidi" w:hAnsiTheme="majorBidi" w:cstheme="majorBidi"/>
                <w:sz w:val="16"/>
                <w:szCs w:val="16"/>
              </w:rPr>
            </w:pPr>
            <w:r w:rsidRPr="009B3C80">
              <w:rPr>
                <w:rFonts w:asciiTheme="majorBidi" w:hAnsiTheme="majorBidi" w:cstheme="majorBidi"/>
                <w:sz w:val="16"/>
                <w:szCs w:val="16"/>
              </w:rPr>
              <w:t>Acute SARS-CoV-2 Infection Mortality Analysis</w:t>
            </w:r>
          </w:p>
        </w:tc>
        <w:tc>
          <w:tcPr>
            <w:tcW w:w="1211" w:type="pct"/>
            <w:gridSpan w:val="2"/>
            <w:tcBorders>
              <w:top w:val="dotted" w:sz="4" w:space="0" w:color="auto"/>
              <w:bottom w:val="dotted" w:sz="4" w:space="0" w:color="auto"/>
            </w:tcBorders>
          </w:tcPr>
          <w:p w14:paraId="3530440E" w14:textId="77777777" w:rsidR="00144DF8" w:rsidRPr="00B35BC9" w:rsidRDefault="00144DF8" w:rsidP="0043626B">
            <w:pPr>
              <w:jc w:val="center"/>
              <w:rPr>
                <w:rFonts w:asciiTheme="majorBidi" w:hAnsiTheme="majorBidi" w:cstheme="majorBidi"/>
                <w:sz w:val="16"/>
                <w:szCs w:val="16"/>
              </w:rPr>
            </w:pPr>
            <w:r w:rsidRPr="00B35BC9">
              <w:rPr>
                <w:rFonts w:asciiTheme="majorBidi" w:hAnsiTheme="majorBidi" w:cstheme="majorBidi"/>
                <w:sz w:val="16"/>
                <w:szCs w:val="16"/>
              </w:rPr>
              <w:t>1.19 (1.01 to 1.39)</w:t>
            </w:r>
          </w:p>
        </w:tc>
        <w:tc>
          <w:tcPr>
            <w:tcW w:w="1389" w:type="pct"/>
            <w:gridSpan w:val="2"/>
            <w:tcBorders>
              <w:top w:val="dotted" w:sz="4" w:space="0" w:color="auto"/>
              <w:bottom w:val="dotted" w:sz="4" w:space="0" w:color="auto"/>
            </w:tcBorders>
          </w:tcPr>
          <w:p w14:paraId="17AF983E" w14:textId="77777777" w:rsidR="00144DF8" w:rsidRPr="00B35BC9" w:rsidRDefault="00144DF8" w:rsidP="0043626B">
            <w:pPr>
              <w:jc w:val="center"/>
              <w:rPr>
                <w:rFonts w:asciiTheme="majorBidi" w:hAnsiTheme="majorBidi" w:cstheme="majorBidi"/>
                <w:sz w:val="16"/>
                <w:szCs w:val="16"/>
              </w:rPr>
            </w:pPr>
            <w:r w:rsidRPr="00B35BC9">
              <w:rPr>
                <w:rFonts w:asciiTheme="majorBidi" w:hAnsiTheme="majorBidi" w:cstheme="majorBidi"/>
                <w:sz w:val="16"/>
                <w:szCs w:val="16"/>
              </w:rPr>
              <w:t>0.74 (0.50 to 1.10)</w:t>
            </w:r>
          </w:p>
        </w:tc>
      </w:tr>
      <w:tr w:rsidR="00144DF8" w:rsidRPr="005D1489" w14:paraId="7D5A50C0" w14:textId="77777777" w:rsidTr="00144DF8">
        <w:trPr>
          <w:trHeight w:val="144"/>
        </w:trPr>
        <w:tc>
          <w:tcPr>
            <w:tcW w:w="2400" w:type="pct"/>
            <w:tcBorders>
              <w:top w:val="dotted" w:sz="4" w:space="0" w:color="auto"/>
              <w:bottom w:val="single" w:sz="4" w:space="0" w:color="auto"/>
            </w:tcBorders>
            <w:vAlign w:val="center"/>
          </w:tcPr>
          <w:p w14:paraId="5AE58362" w14:textId="77777777" w:rsidR="00144DF8" w:rsidRPr="009B3C80" w:rsidRDefault="00144DF8" w:rsidP="0043626B">
            <w:pPr>
              <w:ind w:left="342"/>
              <w:rPr>
                <w:rFonts w:asciiTheme="majorBidi" w:hAnsiTheme="majorBidi" w:cstheme="majorBidi"/>
                <w:sz w:val="16"/>
                <w:szCs w:val="16"/>
              </w:rPr>
            </w:pPr>
            <w:r w:rsidRPr="009B3C80">
              <w:rPr>
                <w:rFonts w:asciiTheme="majorBidi" w:hAnsiTheme="majorBidi" w:cstheme="majorBidi"/>
                <w:sz w:val="16"/>
                <w:szCs w:val="16"/>
              </w:rPr>
              <w:t>Post-acute SARS-CoV-2 Infection Mortality Analysis</w:t>
            </w:r>
          </w:p>
        </w:tc>
        <w:tc>
          <w:tcPr>
            <w:tcW w:w="1211" w:type="pct"/>
            <w:gridSpan w:val="2"/>
            <w:tcBorders>
              <w:top w:val="dotted" w:sz="4" w:space="0" w:color="auto"/>
              <w:bottom w:val="single" w:sz="4" w:space="0" w:color="auto"/>
            </w:tcBorders>
            <w:vAlign w:val="center"/>
          </w:tcPr>
          <w:p w14:paraId="31EE3E7D" w14:textId="77777777" w:rsidR="00144DF8" w:rsidRPr="00B35BC9" w:rsidRDefault="00144DF8" w:rsidP="0043626B">
            <w:pPr>
              <w:jc w:val="center"/>
              <w:rPr>
                <w:rFonts w:asciiTheme="majorBidi" w:hAnsiTheme="majorBidi" w:cstheme="majorBidi"/>
                <w:sz w:val="16"/>
                <w:szCs w:val="16"/>
              </w:rPr>
            </w:pPr>
            <w:r w:rsidRPr="00B35BC9">
              <w:rPr>
                <w:rFonts w:asciiTheme="majorBidi" w:hAnsiTheme="majorBidi" w:cstheme="majorBidi"/>
                <w:sz w:val="16"/>
                <w:szCs w:val="16"/>
              </w:rPr>
              <w:t>0.50 (0.37 to 0.67)</w:t>
            </w:r>
          </w:p>
        </w:tc>
        <w:tc>
          <w:tcPr>
            <w:tcW w:w="1389" w:type="pct"/>
            <w:gridSpan w:val="2"/>
            <w:tcBorders>
              <w:top w:val="dotted" w:sz="4" w:space="0" w:color="auto"/>
              <w:bottom w:val="single" w:sz="4" w:space="0" w:color="auto"/>
            </w:tcBorders>
          </w:tcPr>
          <w:p w14:paraId="1BE00CDE" w14:textId="77777777" w:rsidR="00144DF8" w:rsidRPr="00D237AF" w:rsidRDefault="00144DF8" w:rsidP="0043626B">
            <w:pPr>
              <w:jc w:val="center"/>
              <w:rPr>
                <w:rFonts w:asciiTheme="majorBidi" w:hAnsiTheme="majorBidi" w:cstheme="majorBidi"/>
                <w:sz w:val="16"/>
                <w:szCs w:val="16"/>
              </w:rPr>
            </w:pPr>
            <w:r w:rsidRPr="00B35BC9">
              <w:rPr>
                <w:rFonts w:asciiTheme="majorBidi" w:hAnsiTheme="majorBidi" w:cstheme="majorBidi"/>
                <w:sz w:val="16"/>
                <w:szCs w:val="16"/>
              </w:rPr>
              <w:t>1.11 (0.69 to 1.78)</w:t>
            </w:r>
          </w:p>
        </w:tc>
      </w:tr>
      <w:tr w:rsidR="00144DF8" w:rsidRPr="005D1489" w14:paraId="26EC6B1C" w14:textId="77777777" w:rsidTr="00144DF8">
        <w:trPr>
          <w:trHeight w:val="144"/>
        </w:trPr>
        <w:tc>
          <w:tcPr>
            <w:tcW w:w="2400" w:type="pct"/>
            <w:tcBorders>
              <w:top w:val="single" w:sz="4" w:space="0" w:color="auto"/>
              <w:bottom w:val="dotted" w:sz="4" w:space="0" w:color="auto"/>
            </w:tcBorders>
            <w:vAlign w:val="center"/>
          </w:tcPr>
          <w:p w14:paraId="0CD8C71F" w14:textId="77777777" w:rsidR="00144DF8" w:rsidRPr="009B3C80" w:rsidRDefault="00144DF8" w:rsidP="00144DF8">
            <w:pPr>
              <w:pStyle w:val="ListParagraph"/>
              <w:numPr>
                <w:ilvl w:val="0"/>
                <w:numId w:val="10"/>
              </w:numPr>
              <w:ind w:left="342" w:hanging="342"/>
              <w:rPr>
                <w:rFonts w:asciiTheme="majorBidi" w:hAnsiTheme="majorBidi" w:cstheme="majorBidi"/>
                <w:b/>
                <w:bCs/>
                <w:sz w:val="16"/>
                <w:szCs w:val="16"/>
              </w:rPr>
            </w:pPr>
            <w:r w:rsidRPr="009B3C80">
              <w:rPr>
                <w:rFonts w:asciiTheme="majorBidi" w:hAnsiTheme="majorBidi" w:cstheme="majorBidi"/>
                <w:b/>
                <w:bCs/>
                <w:sz w:val="16"/>
                <w:szCs w:val="16"/>
              </w:rPr>
              <w:t>Main analysis restricted to Qataris only</w:t>
            </w:r>
            <w:r w:rsidRPr="00ED799C">
              <w:rPr>
                <w:rFonts w:asciiTheme="majorBidi" w:hAnsiTheme="majorBidi" w:cstheme="majorBidi"/>
                <w:sz w:val="16"/>
                <w:szCs w:val="16"/>
                <w:vertAlign w:val="superscript"/>
              </w:rPr>
              <w:t>‡</w:t>
            </w:r>
          </w:p>
        </w:tc>
        <w:tc>
          <w:tcPr>
            <w:tcW w:w="1211" w:type="pct"/>
            <w:gridSpan w:val="2"/>
            <w:tcBorders>
              <w:top w:val="single" w:sz="4" w:space="0" w:color="auto"/>
              <w:bottom w:val="dotted" w:sz="4" w:space="0" w:color="auto"/>
            </w:tcBorders>
            <w:vAlign w:val="center"/>
          </w:tcPr>
          <w:p w14:paraId="735B9CFE" w14:textId="77777777" w:rsidR="00144DF8" w:rsidRPr="00B35BC9" w:rsidRDefault="00144DF8" w:rsidP="0043626B">
            <w:pPr>
              <w:jc w:val="center"/>
              <w:rPr>
                <w:rFonts w:asciiTheme="majorBidi" w:hAnsiTheme="majorBidi" w:cstheme="majorBidi"/>
                <w:sz w:val="16"/>
                <w:szCs w:val="16"/>
              </w:rPr>
            </w:pPr>
          </w:p>
        </w:tc>
        <w:tc>
          <w:tcPr>
            <w:tcW w:w="1389" w:type="pct"/>
            <w:gridSpan w:val="2"/>
            <w:tcBorders>
              <w:top w:val="single" w:sz="4" w:space="0" w:color="auto"/>
              <w:bottom w:val="dotted" w:sz="4" w:space="0" w:color="auto"/>
            </w:tcBorders>
          </w:tcPr>
          <w:p w14:paraId="1CA2A6F9" w14:textId="77777777" w:rsidR="00144DF8" w:rsidRPr="00B35BC9" w:rsidRDefault="00144DF8" w:rsidP="0043626B">
            <w:pPr>
              <w:jc w:val="center"/>
              <w:rPr>
                <w:rFonts w:asciiTheme="majorBidi" w:hAnsiTheme="majorBidi" w:cstheme="majorBidi"/>
                <w:sz w:val="16"/>
                <w:szCs w:val="16"/>
              </w:rPr>
            </w:pPr>
          </w:p>
        </w:tc>
      </w:tr>
      <w:tr w:rsidR="00144DF8" w:rsidRPr="005D1489" w14:paraId="4CB507CD" w14:textId="77777777" w:rsidTr="00144DF8">
        <w:trPr>
          <w:trHeight w:val="144"/>
        </w:trPr>
        <w:tc>
          <w:tcPr>
            <w:tcW w:w="2400" w:type="pct"/>
            <w:tcBorders>
              <w:top w:val="dotted" w:sz="4" w:space="0" w:color="auto"/>
              <w:bottom w:val="dotted" w:sz="4" w:space="0" w:color="auto"/>
            </w:tcBorders>
            <w:vAlign w:val="center"/>
          </w:tcPr>
          <w:p w14:paraId="56D5E40B" w14:textId="77777777" w:rsidR="00144DF8" w:rsidRPr="00B35BC9" w:rsidRDefault="00144DF8" w:rsidP="0043626B">
            <w:pPr>
              <w:ind w:left="342"/>
              <w:rPr>
                <w:rFonts w:asciiTheme="majorBidi" w:hAnsiTheme="majorBidi" w:cstheme="majorBidi"/>
                <w:sz w:val="16"/>
                <w:szCs w:val="16"/>
              </w:rPr>
            </w:pPr>
            <w:r w:rsidRPr="009B3C80">
              <w:rPr>
                <w:rFonts w:asciiTheme="majorBidi" w:hAnsiTheme="majorBidi" w:cstheme="majorBidi"/>
                <w:sz w:val="16"/>
                <w:szCs w:val="16"/>
              </w:rPr>
              <w:t>Acute SARS-CoV-2 Infection Mortality Analysis</w:t>
            </w:r>
          </w:p>
        </w:tc>
        <w:tc>
          <w:tcPr>
            <w:tcW w:w="1211" w:type="pct"/>
            <w:gridSpan w:val="2"/>
            <w:tcBorders>
              <w:top w:val="dotted" w:sz="4" w:space="0" w:color="auto"/>
              <w:bottom w:val="dotted" w:sz="4" w:space="0" w:color="auto"/>
            </w:tcBorders>
          </w:tcPr>
          <w:p w14:paraId="669A4FC9" w14:textId="77777777" w:rsidR="00144DF8" w:rsidRPr="00B35BC9" w:rsidRDefault="00144DF8" w:rsidP="0043626B">
            <w:pPr>
              <w:jc w:val="center"/>
              <w:rPr>
                <w:rFonts w:asciiTheme="majorBidi" w:hAnsiTheme="majorBidi" w:cstheme="majorBidi"/>
                <w:sz w:val="16"/>
                <w:szCs w:val="16"/>
              </w:rPr>
            </w:pPr>
            <w:r>
              <w:rPr>
                <w:rFonts w:asciiTheme="majorBidi" w:hAnsiTheme="majorBidi" w:cstheme="majorBidi"/>
                <w:sz w:val="16"/>
                <w:szCs w:val="16"/>
              </w:rPr>
              <w:t>1.14 (0.83 to 1.56)</w:t>
            </w:r>
          </w:p>
        </w:tc>
        <w:tc>
          <w:tcPr>
            <w:tcW w:w="1389" w:type="pct"/>
            <w:gridSpan w:val="2"/>
            <w:tcBorders>
              <w:top w:val="dotted" w:sz="4" w:space="0" w:color="auto"/>
              <w:bottom w:val="dotted" w:sz="4" w:space="0" w:color="auto"/>
            </w:tcBorders>
          </w:tcPr>
          <w:p w14:paraId="48F3D166" w14:textId="77777777" w:rsidR="00144DF8" w:rsidRPr="00B35BC9" w:rsidRDefault="00144DF8" w:rsidP="0043626B">
            <w:pPr>
              <w:jc w:val="center"/>
              <w:rPr>
                <w:rFonts w:asciiTheme="majorBidi" w:hAnsiTheme="majorBidi" w:cstheme="majorBidi"/>
                <w:sz w:val="16"/>
                <w:szCs w:val="16"/>
              </w:rPr>
            </w:pPr>
            <w:r>
              <w:rPr>
                <w:rFonts w:asciiTheme="majorBidi" w:hAnsiTheme="majorBidi" w:cstheme="majorBidi"/>
                <w:sz w:val="16"/>
                <w:szCs w:val="16"/>
              </w:rPr>
              <w:t>0.74 (0.44 to 1.27)</w:t>
            </w:r>
          </w:p>
        </w:tc>
      </w:tr>
      <w:tr w:rsidR="00144DF8" w:rsidRPr="005D1489" w14:paraId="34D08FCE" w14:textId="77777777" w:rsidTr="00144DF8">
        <w:trPr>
          <w:trHeight w:val="144"/>
        </w:trPr>
        <w:tc>
          <w:tcPr>
            <w:tcW w:w="2400" w:type="pct"/>
            <w:tcBorders>
              <w:top w:val="dotted" w:sz="4" w:space="0" w:color="auto"/>
              <w:bottom w:val="single" w:sz="4" w:space="0" w:color="auto"/>
            </w:tcBorders>
            <w:vAlign w:val="center"/>
          </w:tcPr>
          <w:p w14:paraId="57F923D4" w14:textId="77777777" w:rsidR="00144DF8" w:rsidRPr="00B35BC9" w:rsidRDefault="00144DF8" w:rsidP="0043626B">
            <w:pPr>
              <w:ind w:left="342"/>
              <w:rPr>
                <w:rFonts w:asciiTheme="majorBidi" w:hAnsiTheme="majorBidi" w:cstheme="majorBidi"/>
                <w:sz w:val="16"/>
                <w:szCs w:val="16"/>
              </w:rPr>
            </w:pPr>
            <w:r w:rsidRPr="009B3C80">
              <w:rPr>
                <w:rFonts w:asciiTheme="majorBidi" w:hAnsiTheme="majorBidi" w:cstheme="majorBidi"/>
                <w:sz w:val="16"/>
                <w:szCs w:val="16"/>
              </w:rPr>
              <w:t>Post-acute SARS-CoV-2 Infection Mortality Analysis</w:t>
            </w:r>
          </w:p>
        </w:tc>
        <w:tc>
          <w:tcPr>
            <w:tcW w:w="1211" w:type="pct"/>
            <w:gridSpan w:val="2"/>
            <w:tcBorders>
              <w:top w:val="dotted" w:sz="4" w:space="0" w:color="auto"/>
              <w:bottom w:val="single" w:sz="4" w:space="0" w:color="auto"/>
            </w:tcBorders>
            <w:vAlign w:val="center"/>
          </w:tcPr>
          <w:p w14:paraId="0BE06C7D" w14:textId="77777777" w:rsidR="00144DF8" w:rsidRPr="00B35BC9" w:rsidRDefault="00144DF8" w:rsidP="0043626B">
            <w:pPr>
              <w:jc w:val="center"/>
              <w:rPr>
                <w:rFonts w:asciiTheme="majorBidi" w:hAnsiTheme="majorBidi" w:cstheme="majorBidi"/>
                <w:sz w:val="16"/>
                <w:szCs w:val="16"/>
              </w:rPr>
            </w:pPr>
            <w:r>
              <w:rPr>
                <w:rFonts w:asciiTheme="majorBidi" w:hAnsiTheme="majorBidi" w:cstheme="majorBidi"/>
                <w:sz w:val="16"/>
                <w:szCs w:val="16"/>
              </w:rPr>
              <w:t>0.46 (0.29 to 0.74)</w:t>
            </w:r>
          </w:p>
        </w:tc>
        <w:tc>
          <w:tcPr>
            <w:tcW w:w="1389" w:type="pct"/>
            <w:gridSpan w:val="2"/>
            <w:tcBorders>
              <w:top w:val="dotted" w:sz="4" w:space="0" w:color="auto"/>
              <w:bottom w:val="single" w:sz="4" w:space="0" w:color="auto"/>
            </w:tcBorders>
          </w:tcPr>
          <w:p w14:paraId="3BAE9D2D" w14:textId="77777777" w:rsidR="00144DF8" w:rsidRPr="00B35BC9" w:rsidRDefault="00144DF8" w:rsidP="0043626B">
            <w:pPr>
              <w:jc w:val="center"/>
              <w:rPr>
                <w:rFonts w:asciiTheme="majorBidi" w:hAnsiTheme="majorBidi" w:cstheme="majorBidi"/>
                <w:sz w:val="16"/>
                <w:szCs w:val="16"/>
              </w:rPr>
            </w:pPr>
            <w:r>
              <w:rPr>
                <w:rFonts w:asciiTheme="majorBidi" w:hAnsiTheme="majorBidi" w:cstheme="majorBidi"/>
                <w:sz w:val="16"/>
                <w:szCs w:val="16"/>
              </w:rPr>
              <w:t>1.52 (0.82 to 2.82)</w:t>
            </w:r>
          </w:p>
        </w:tc>
      </w:tr>
    </w:tbl>
    <w:p w14:paraId="40299E1D" w14:textId="77777777" w:rsidR="00144DF8" w:rsidRDefault="00144DF8" w:rsidP="00144DF8">
      <w:pPr>
        <w:spacing w:after="0" w:line="240" w:lineRule="auto"/>
        <w:rPr>
          <w:rFonts w:asciiTheme="majorBidi" w:hAnsiTheme="majorBidi" w:cstheme="majorBidi"/>
          <w:sz w:val="14"/>
          <w:szCs w:val="14"/>
        </w:rPr>
      </w:pPr>
      <w:r w:rsidRPr="008E2EAF">
        <w:rPr>
          <w:rFonts w:asciiTheme="majorBidi" w:hAnsiTheme="majorBidi" w:cstheme="majorBidi"/>
          <w:sz w:val="14"/>
          <w:szCs w:val="14"/>
        </w:rPr>
        <w:t>CI</w:t>
      </w:r>
      <w:r>
        <w:rPr>
          <w:rFonts w:asciiTheme="majorBidi" w:hAnsiTheme="majorBidi" w:cstheme="majorBidi"/>
          <w:sz w:val="14"/>
          <w:szCs w:val="14"/>
        </w:rPr>
        <w:t xml:space="preserve"> denotes</w:t>
      </w:r>
      <w:r w:rsidRPr="008E2EAF">
        <w:rPr>
          <w:rFonts w:asciiTheme="majorBidi" w:hAnsiTheme="majorBidi" w:cstheme="majorBidi"/>
          <w:sz w:val="14"/>
          <w:szCs w:val="14"/>
        </w:rPr>
        <w:t xml:space="preserve"> confidence interval.</w:t>
      </w:r>
    </w:p>
    <w:p w14:paraId="17A394EE" w14:textId="77777777" w:rsidR="00144DF8" w:rsidRPr="004A5A79" w:rsidRDefault="00144DF8" w:rsidP="00144DF8">
      <w:pPr>
        <w:spacing w:after="0" w:line="240" w:lineRule="auto"/>
        <w:rPr>
          <w:rFonts w:asciiTheme="majorBidi" w:hAnsiTheme="majorBidi" w:cstheme="majorBidi"/>
          <w:sz w:val="14"/>
          <w:szCs w:val="14"/>
        </w:rPr>
      </w:pPr>
      <w:r w:rsidRPr="008E2EAF">
        <w:rPr>
          <w:rFonts w:asciiTheme="majorBidi" w:hAnsiTheme="majorBidi" w:cstheme="majorBidi"/>
          <w:sz w:val="14"/>
          <w:szCs w:val="14"/>
          <w:vertAlign w:val="superscript"/>
        </w:rPr>
        <w:t>*</w:t>
      </w:r>
      <w:r w:rsidRPr="004A5A79">
        <w:rPr>
          <w:rFonts w:asciiTheme="majorBidi" w:hAnsiTheme="majorBidi" w:cstheme="majorBidi"/>
          <w:sz w:val="14"/>
          <w:szCs w:val="14"/>
        </w:rPr>
        <w:t>Each person in the primary-infection cohort was matched exactly one-to-one by sex, 10-year age group, nationality, number of coexisting conditions, vaccination status, vaccine type, SARS-CoV-2 testing method, reason for testing, and calendar week of testing to a person with a SARS-CoV-2-negative test who</w:t>
      </w:r>
      <w:r>
        <w:rPr>
          <w:rFonts w:asciiTheme="majorBidi" w:hAnsiTheme="majorBidi" w:cstheme="majorBidi"/>
          <w:sz w:val="14"/>
          <w:szCs w:val="14"/>
        </w:rPr>
        <w:t>, by the start of the follow-up,</w:t>
      </w:r>
      <w:r w:rsidRPr="004A5A79">
        <w:rPr>
          <w:rFonts w:asciiTheme="majorBidi" w:hAnsiTheme="majorBidi" w:cstheme="majorBidi"/>
          <w:sz w:val="14"/>
          <w:szCs w:val="14"/>
        </w:rPr>
        <w:t xml:space="preserve"> was alive, infection free, and did not receive </w:t>
      </w:r>
      <w:r>
        <w:rPr>
          <w:rFonts w:asciiTheme="majorBidi" w:hAnsiTheme="majorBidi" w:cstheme="majorBidi"/>
          <w:sz w:val="14"/>
          <w:szCs w:val="14"/>
        </w:rPr>
        <w:t xml:space="preserve">vaccine doses with different vaccines, or </w:t>
      </w:r>
      <w:r w:rsidRPr="004A5A79">
        <w:rPr>
          <w:rFonts w:asciiTheme="majorBidi" w:hAnsiTheme="majorBidi" w:cstheme="majorBidi"/>
          <w:sz w:val="14"/>
          <w:szCs w:val="14"/>
        </w:rPr>
        <w:t xml:space="preserve">a new vaccine dose </w:t>
      </w:r>
      <w:r>
        <w:rPr>
          <w:rFonts w:asciiTheme="majorBidi" w:hAnsiTheme="majorBidi" w:cstheme="majorBidi"/>
          <w:sz w:val="14"/>
          <w:szCs w:val="14"/>
        </w:rPr>
        <w:t>between the SARS-CoV-2-negative test and</w:t>
      </w:r>
      <w:r w:rsidRPr="004A5A79">
        <w:rPr>
          <w:rFonts w:asciiTheme="majorBidi" w:hAnsiTheme="majorBidi" w:cstheme="majorBidi"/>
          <w:sz w:val="14"/>
          <w:szCs w:val="14"/>
        </w:rPr>
        <w:t xml:space="preserve"> the start </w:t>
      </w:r>
      <w:r>
        <w:rPr>
          <w:rFonts w:asciiTheme="majorBidi" w:hAnsiTheme="majorBidi" w:cstheme="majorBidi"/>
          <w:sz w:val="14"/>
          <w:szCs w:val="14"/>
        </w:rPr>
        <w:t xml:space="preserve">date </w:t>
      </w:r>
      <w:r w:rsidRPr="004A5A79">
        <w:rPr>
          <w:rFonts w:asciiTheme="majorBidi" w:hAnsiTheme="majorBidi" w:cstheme="majorBidi"/>
          <w:sz w:val="14"/>
          <w:szCs w:val="14"/>
        </w:rPr>
        <w:t>of follow-up.</w:t>
      </w:r>
    </w:p>
    <w:p w14:paraId="7995327E" w14:textId="77777777" w:rsidR="00144DF8" w:rsidRDefault="00144DF8" w:rsidP="00144DF8">
      <w:pPr>
        <w:spacing w:after="0" w:line="240" w:lineRule="auto"/>
        <w:rPr>
          <w:rFonts w:asciiTheme="majorBidi" w:hAnsiTheme="majorBidi" w:cstheme="majorBidi"/>
          <w:sz w:val="14"/>
          <w:szCs w:val="14"/>
        </w:rPr>
      </w:pPr>
      <w:r>
        <w:rPr>
          <w:rFonts w:asciiTheme="majorBidi" w:hAnsiTheme="majorBidi" w:cstheme="majorBidi"/>
          <w:sz w:val="14"/>
          <w:szCs w:val="14"/>
          <w:vertAlign w:val="superscript"/>
        </w:rPr>
        <w:t>†</w:t>
      </w:r>
      <w:r w:rsidRPr="008E2EAF">
        <w:rPr>
          <w:rFonts w:asciiTheme="majorBidi" w:hAnsiTheme="majorBidi" w:cstheme="majorBidi"/>
          <w:sz w:val="14"/>
          <w:szCs w:val="14"/>
        </w:rPr>
        <w:t xml:space="preserve">Cox regression analysis adjusted for sex, </w:t>
      </w:r>
      <w:r w:rsidRPr="004A5A79">
        <w:rPr>
          <w:rFonts w:asciiTheme="majorBidi" w:hAnsiTheme="majorBidi" w:cstheme="majorBidi"/>
          <w:sz w:val="14"/>
          <w:szCs w:val="14"/>
        </w:rPr>
        <w:t xml:space="preserve">10-year age group, </w:t>
      </w:r>
      <w:r w:rsidRPr="008E2EAF">
        <w:rPr>
          <w:rFonts w:asciiTheme="majorBidi" w:hAnsiTheme="majorBidi" w:cstheme="majorBidi"/>
          <w:sz w:val="14"/>
          <w:szCs w:val="14"/>
        </w:rPr>
        <w:t xml:space="preserve">10 nationality groups, </w:t>
      </w:r>
      <w:r>
        <w:rPr>
          <w:rFonts w:asciiTheme="majorBidi" w:hAnsiTheme="majorBidi" w:cstheme="majorBidi"/>
          <w:sz w:val="14"/>
          <w:szCs w:val="14"/>
        </w:rPr>
        <w:t xml:space="preserve">number of coexisting conditions, </w:t>
      </w:r>
      <w:r w:rsidRPr="004A5A79">
        <w:rPr>
          <w:rFonts w:asciiTheme="majorBidi" w:hAnsiTheme="majorBidi" w:cstheme="majorBidi"/>
          <w:sz w:val="14"/>
          <w:szCs w:val="14"/>
        </w:rPr>
        <w:t>vaccine type, SARS-CoV-2 testing method, reason for testing, and calendar week of testing.</w:t>
      </w:r>
    </w:p>
    <w:p w14:paraId="6BBF0947" w14:textId="77777777" w:rsidR="00144DF8" w:rsidRDefault="00144DF8" w:rsidP="00144DF8">
      <w:pPr>
        <w:spacing w:after="0" w:line="240" w:lineRule="auto"/>
        <w:rPr>
          <w:rFonts w:asciiTheme="majorBidi" w:hAnsiTheme="majorBidi" w:cstheme="majorBidi"/>
          <w:sz w:val="14"/>
          <w:szCs w:val="14"/>
        </w:rPr>
      </w:pPr>
      <w:r>
        <w:rPr>
          <w:rFonts w:asciiTheme="majorBidi" w:hAnsiTheme="majorBidi" w:cstheme="majorBidi"/>
          <w:sz w:val="14"/>
          <w:szCs w:val="14"/>
          <w:vertAlign w:val="superscript"/>
        </w:rPr>
        <w:t>‡</w:t>
      </w:r>
      <w:r w:rsidRPr="008E2EAF">
        <w:rPr>
          <w:rFonts w:asciiTheme="majorBidi" w:hAnsiTheme="majorBidi" w:cstheme="majorBidi"/>
          <w:sz w:val="14"/>
          <w:szCs w:val="14"/>
        </w:rPr>
        <w:t xml:space="preserve">Cox regression analysis adjusted for sex, </w:t>
      </w:r>
      <w:r w:rsidRPr="004A5A79">
        <w:rPr>
          <w:rFonts w:asciiTheme="majorBidi" w:hAnsiTheme="majorBidi" w:cstheme="majorBidi"/>
          <w:sz w:val="14"/>
          <w:szCs w:val="14"/>
        </w:rPr>
        <w:t xml:space="preserve">10-year age group, </w:t>
      </w:r>
      <w:r>
        <w:rPr>
          <w:rFonts w:asciiTheme="majorBidi" w:hAnsiTheme="majorBidi" w:cstheme="majorBidi"/>
          <w:sz w:val="14"/>
          <w:szCs w:val="14"/>
        </w:rPr>
        <w:t xml:space="preserve">number of coexisting conditions, </w:t>
      </w:r>
      <w:r w:rsidRPr="004A5A79">
        <w:rPr>
          <w:rFonts w:asciiTheme="majorBidi" w:hAnsiTheme="majorBidi" w:cstheme="majorBidi"/>
          <w:sz w:val="14"/>
          <w:szCs w:val="14"/>
        </w:rPr>
        <w:t>vaccination status, vaccine type, SARS-CoV-2 testing method, reason for testing, and calendar week of testing.</w:t>
      </w:r>
    </w:p>
    <w:p w14:paraId="1AD3CC3A" w14:textId="77777777" w:rsidR="00144DF8" w:rsidRDefault="00144DF8" w:rsidP="00144DF8">
      <w:pPr>
        <w:rPr>
          <w:rFonts w:asciiTheme="majorBidi" w:hAnsiTheme="majorBidi" w:cstheme="majorBidi"/>
          <w:sz w:val="14"/>
          <w:szCs w:val="14"/>
        </w:rPr>
      </w:pPr>
    </w:p>
    <w:p w14:paraId="4CAFCEB4" w14:textId="77777777" w:rsidR="00144DF8" w:rsidRDefault="00144DF8">
      <w:pPr>
        <w:rPr>
          <w:rFonts w:ascii="Times New Roman" w:eastAsiaTheme="majorEastAsia"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69D2A8B7" w14:textId="77777777" w:rsidR="00144DF8" w:rsidRDefault="00144DF8" w:rsidP="00D750EA">
      <w:pPr>
        <w:pStyle w:val="Heading1"/>
        <w:spacing w:before="0" w:after="0" w:line="480" w:lineRule="auto"/>
        <w:rPr>
          <w:rFonts w:ascii="Times New Roman" w:hAnsi="Times New Roman" w:cs="Times New Roman"/>
          <w:b/>
          <w:bCs/>
          <w:color w:val="000000" w:themeColor="text1"/>
          <w:sz w:val="24"/>
          <w:szCs w:val="24"/>
        </w:rPr>
        <w:sectPr w:rsidR="00144DF8" w:rsidSect="00144DF8">
          <w:pgSz w:w="15840" w:h="12240" w:orient="landscape"/>
          <w:pgMar w:top="1440" w:right="1440" w:bottom="1440" w:left="1440" w:header="720" w:footer="720" w:gutter="0"/>
          <w:cols w:space="720"/>
          <w:docGrid w:linePitch="360"/>
        </w:sectPr>
      </w:pPr>
    </w:p>
    <w:p w14:paraId="2EDCA20A" w14:textId="73B6F3B1" w:rsidR="00B17737" w:rsidRDefault="00B17737" w:rsidP="00D750EA">
      <w:pPr>
        <w:pStyle w:val="Heading1"/>
        <w:spacing w:before="0" w:after="0" w:line="480" w:lineRule="auto"/>
        <w:rPr>
          <w:rFonts w:ascii="Times New Roman" w:hAnsi="Times New Roman" w:cs="Times New Roman"/>
          <w:b/>
          <w:bCs/>
          <w:color w:val="000000" w:themeColor="text1"/>
          <w:sz w:val="24"/>
          <w:szCs w:val="24"/>
        </w:rPr>
      </w:pPr>
      <w:bookmarkStart w:id="46" w:name="_Toc138171754"/>
      <w:r w:rsidRPr="007C7FD1">
        <w:rPr>
          <w:rFonts w:ascii="Times New Roman" w:hAnsi="Times New Roman" w:cs="Times New Roman"/>
          <w:b/>
          <w:bCs/>
          <w:color w:val="000000" w:themeColor="text1"/>
          <w:sz w:val="24"/>
          <w:szCs w:val="24"/>
        </w:rPr>
        <w:lastRenderedPageBreak/>
        <w:t>References</w:t>
      </w:r>
      <w:bookmarkEnd w:id="33"/>
      <w:bookmarkEnd w:id="46"/>
      <w:r w:rsidRPr="007C7FD1">
        <w:rPr>
          <w:rFonts w:ascii="Times New Roman" w:hAnsi="Times New Roman" w:cs="Times New Roman"/>
          <w:b/>
          <w:bCs/>
          <w:color w:val="000000" w:themeColor="text1"/>
          <w:sz w:val="24"/>
          <w:szCs w:val="24"/>
        </w:rPr>
        <w:t xml:space="preserve"> </w:t>
      </w:r>
    </w:p>
    <w:p w14:paraId="0923E628" w14:textId="77777777" w:rsidR="00987DA6" w:rsidRPr="00987DA6" w:rsidRDefault="009B3D6F" w:rsidP="00987DA6">
      <w:pPr>
        <w:pStyle w:val="EndNoteBibliography"/>
        <w:spacing w:after="0"/>
      </w:pPr>
      <w:r>
        <w:fldChar w:fldCharType="begin"/>
      </w:r>
      <w:r>
        <w:instrText xml:space="preserve"> ADDIN EN.REFLIST </w:instrText>
      </w:r>
      <w:r>
        <w:fldChar w:fldCharType="separate"/>
      </w:r>
      <w:r w:rsidR="00987DA6" w:rsidRPr="00987DA6">
        <w:t>[1] Abu-Raddad LJ, Chemaitelly H, Ayoub HH, Al Kanaani Z, Al Khal A, Al Kuwari E, et al. Characterizing the Qatar advanced-phase SARS-CoV-2 epidemic. Sci Rep 2021;11(1):6233.</w:t>
      </w:r>
    </w:p>
    <w:p w14:paraId="50F3DB18" w14:textId="53B485F2" w:rsidR="00987DA6" w:rsidRPr="00987DA6" w:rsidRDefault="00987DA6" w:rsidP="00987DA6">
      <w:pPr>
        <w:pStyle w:val="EndNoteBibliography"/>
        <w:spacing w:after="0"/>
      </w:pPr>
      <w:r w:rsidRPr="00987DA6">
        <w:t xml:space="preserve">[2] Planning and Statistics Authority-State of Qatar. Qatar Monthly Statistics. Available from: </w:t>
      </w:r>
      <w:hyperlink r:id="rId10" w:history="1">
        <w:r w:rsidRPr="00987DA6">
          <w:rPr>
            <w:rStyle w:val="Hyperlink"/>
          </w:rPr>
          <w:t>https://www.psa.gov.qa/en/pages/default.aspx</w:t>
        </w:r>
      </w:hyperlink>
      <w:r w:rsidRPr="00987DA6">
        <w:t>. Accessed on: May 26, 2020. 2020.</w:t>
      </w:r>
    </w:p>
    <w:p w14:paraId="3DE11349" w14:textId="77777777" w:rsidR="00987DA6" w:rsidRPr="00987DA6" w:rsidRDefault="00987DA6" w:rsidP="00987DA6">
      <w:pPr>
        <w:pStyle w:val="EndNoteBibliography"/>
        <w:spacing w:after="0"/>
      </w:pPr>
      <w:r w:rsidRPr="00987DA6">
        <w:t>[3] Al-Thani MH, Farag E, Bertollini R, Al Romaihi HE, Abdeen S, Abdelkarim A, et al. SARS-CoV-2 Infection Is at Herd Immunity in the Majority Segment of the Population of Qatar. Open Forum Infect Dis 2021;8(8):ofab221.</w:t>
      </w:r>
    </w:p>
    <w:p w14:paraId="0C8DAFC2" w14:textId="77777777" w:rsidR="00987DA6" w:rsidRPr="00987DA6" w:rsidRDefault="00987DA6" w:rsidP="00987DA6">
      <w:pPr>
        <w:pStyle w:val="EndNoteBibliography"/>
        <w:spacing w:after="0"/>
      </w:pPr>
      <w:r w:rsidRPr="00987DA6">
        <w:t>[4] Ayoub HH, Chemaitelly H, Seedat S, Makhoul M, Al Kanaani Z, Al Khal A, et al. Mathematical modeling of the SARS-CoV-2 epidemic in Qatar and its impact on the national response to COVID-19. J Glob Health 2021;11:05005.</w:t>
      </w:r>
    </w:p>
    <w:p w14:paraId="7EBC3F1F" w14:textId="77777777" w:rsidR="00987DA6" w:rsidRPr="00987DA6" w:rsidRDefault="00987DA6" w:rsidP="00987DA6">
      <w:pPr>
        <w:pStyle w:val="EndNoteBibliography"/>
        <w:spacing w:after="0"/>
      </w:pPr>
      <w:r w:rsidRPr="00987DA6">
        <w:t>[5] Coyle PV, Chemaitelly H, Ben Hadj Kacem MA, Abdulla Al Molawi NH, El Kahlout RA, Gilliani I, et al. SARS-CoV-2 seroprevalence in the urban population of Qatar: An analysis of antibody testing on a sample of 112,941 individuals. iScience 2021;24(6):102646.</w:t>
      </w:r>
    </w:p>
    <w:p w14:paraId="660BE17F" w14:textId="77777777" w:rsidR="00987DA6" w:rsidRPr="00987DA6" w:rsidRDefault="00987DA6" w:rsidP="00987DA6">
      <w:pPr>
        <w:pStyle w:val="EndNoteBibliography"/>
        <w:spacing w:after="0"/>
      </w:pPr>
      <w:r w:rsidRPr="00987DA6">
        <w:t>[6] Jeremijenko A, Chemaitelly H, Ayoub HH, Alishaq M, Abou-Samra AB, Al Ajmi J, et al. Herd Immunity against Severe Acute Respiratory Syndrome Coronavirus 2 Infection in 10 Communities, Qatar. Emerg Infect Dis 2021;27(5):1343-52.</w:t>
      </w:r>
    </w:p>
    <w:p w14:paraId="769D5778" w14:textId="77777777" w:rsidR="00987DA6" w:rsidRPr="00987DA6" w:rsidRDefault="00987DA6" w:rsidP="00987DA6">
      <w:pPr>
        <w:pStyle w:val="EndNoteBibliography"/>
        <w:spacing w:after="0"/>
      </w:pPr>
      <w:r w:rsidRPr="00987DA6">
        <w:t>[7] Abu-Raddad LJ, Chemaitelly H, Bertollini R, National Study Group for Covid Vaccination. Effectiveness of mRNA-1273 and BNT162b2 Vaccines in Qatar. N Engl J Med 2022;386(8):799-800.</w:t>
      </w:r>
    </w:p>
    <w:p w14:paraId="019B4E5B" w14:textId="77777777" w:rsidR="00987DA6" w:rsidRPr="00987DA6" w:rsidRDefault="00987DA6" w:rsidP="00987DA6">
      <w:pPr>
        <w:pStyle w:val="EndNoteBibliography"/>
        <w:spacing w:after="0"/>
      </w:pPr>
      <w:r w:rsidRPr="00987DA6">
        <w:t>[8] Abu-Raddad LJ, Chemaitelly H, Bertollini R, National Study Group for Covid Vaccination. Waning mRNA-1273 Vaccine Effectiveness against SARS-CoV-2 Infection in Qatar. N Engl J Med 2022;386(11):1091-3.</w:t>
      </w:r>
    </w:p>
    <w:p w14:paraId="15217D10" w14:textId="77777777" w:rsidR="00987DA6" w:rsidRPr="00987DA6" w:rsidRDefault="00987DA6" w:rsidP="00987DA6">
      <w:pPr>
        <w:pStyle w:val="EndNoteBibliography"/>
        <w:spacing w:after="0"/>
      </w:pPr>
      <w:r w:rsidRPr="00987DA6">
        <w:t>[9] Chemaitelly H, Tang P, Hasan MR, AlMukdad S, Yassine HM, Benslimane FM, et al. Waning of BNT162b2 Vaccine Protection against SARS-CoV-2 Infection in Qatar. N Engl J Med 2021;385(24):e83.</w:t>
      </w:r>
    </w:p>
    <w:p w14:paraId="7D614C69" w14:textId="77777777" w:rsidR="00987DA6" w:rsidRPr="00987DA6" w:rsidRDefault="00987DA6" w:rsidP="00987DA6">
      <w:pPr>
        <w:pStyle w:val="EndNoteBibliography"/>
        <w:spacing w:after="0"/>
      </w:pPr>
      <w:r w:rsidRPr="00987DA6">
        <w:t>[10] Abu-Raddad LJ, Chemaitelly H, Ayoub HH, AlMukdad S, Yassine HM, Al-Khatib HA, et al. Effect of mRNA Vaccine Boosters against SARS-CoV-2 Omicron Infection in Qatar. N Engl J Med 2022;386(19):1804-16.</w:t>
      </w:r>
    </w:p>
    <w:p w14:paraId="3493ED41" w14:textId="77777777" w:rsidR="00987DA6" w:rsidRPr="00987DA6" w:rsidRDefault="00987DA6" w:rsidP="00987DA6">
      <w:pPr>
        <w:pStyle w:val="EndNoteBibliography"/>
        <w:spacing w:after="0"/>
      </w:pPr>
      <w:r w:rsidRPr="00987DA6">
        <w:t>[11] Chemaitelly H, Ayoub HH, AlMukdad S, Coyle P, Tang P, Yassine HM, et al. Duration of mRNA vaccine protection against SARS-CoV-2 Omicron BA.1 and BA.2 subvariants in Qatar. Nat Commun 2022;13(1):3082.</w:t>
      </w:r>
    </w:p>
    <w:p w14:paraId="522F3ADD" w14:textId="77777777" w:rsidR="00987DA6" w:rsidRPr="00987DA6" w:rsidRDefault="00987DA6" w:rsidP="00987DA6">
      <w:pPr>
        <w:pStyle w:val="EndNoteBibliography"/>
        <w:spacing w:after="0"/>
      </w:pPr>
      <w:r w:rsidRPr="00987DA6">
        <w:t>[12] Altarawneh HN, Chemaitelly H, Ayoub HH, Tang P, Hasan MR, Yassine HM, et al. Effects of Previous Infection and Vaccination on Symptomatic Omicron Infections. N Engl J Med 2022;387(1):21-34.</w:t>
      </w:r>
    </w:p>
    <w:p w14:paraId="411CD5B5" w14:textId="77777777" w:rsidR="00987DA6" w:rsidRPr="00987DA6" w:rsidRDefault="00987DA6" w:rsidP="00987DA6">
      <w:pPr>
        <w:pStyle w:val="EndNoteBibliography"/>
        <w:spacing w:after="0"/>
      </w:pPr>
      <w:r w:rsidRPr="00987DA6">
        <w:t>[13] Altarawneh HN, Chemaitelly H, Hasan MR, Ayoub HH, Qassim S, AlMukdad S, et al. Protection against the Omicron Variant from Previous SARS-CoV-2 Infection. N Engl J Med 2022;386(13):1288-90.</w:t>
      </w:r>
    </w:p>
    <w:p w14:paraId="79F57686" w14:textId="77777777" w:rsidR="00987DA6" w:rsidRPr="00987DA6" w:rsidRDefault="00987DA6" w:rsidP="00987DA6">
      <w:pPr>
        <w:pStyle w:val="EndNoteBibliography"/>
        <w:spacing w:after="0"/>
      </w:pPr>
      <w:r w:rsidRPr="00987DA6">
        <w:t>[14] Chemaitelly H, Bertollini R, Abu-Raddad LJ, National Study Group for Covid Epidemiology. Efficacy of Natural Immunity against SARS-CoV-2 Reinfection with the Beta Variant. N Engl J Med 2021;385(27):2585-6.</w:t>
      </w:r>
    </w:p>
    <w:p w14:paraId="0D7E96D6" w14:textId="660F27CC" w:rsidR="00987DA6" w:rsidRPr="00987DA6" w:rsidRDefault="00987DA6" w:rsidP="00987DA6">
      <w:pPr>
        <w:pStyle w:val="EndNoteBibliography"/>
      </w:pPr>
      <w:r w:rsidRPr="00987DA6">
        <w:t xml:space="preserve">[15] World Health Organization (WHO). International Guidelines for Certification and Classification (Coding) of COVID-19 as Cause of Death. Available from: </w:t>
      </w:r>
      <w:hyperlink r:id="rId11" w:history="1">
        <w:r w:rsidRPr="00987DA6">
          <w:rPr>
            <w:rStyle w:val="Hyperlink"/>
          </w:rPr>
          <w:t>https://www.who.int/publications/m/item/international-guidelines-for-certification-and-classification-(coding)-of-covid-19-as-cause-of-death</w:t>
        </w:r>
      </w:hyperlink>
      <w:r w:rsidRPr="00987DA6">
        <w:t>. Accessed on: February 27, 2023. 2023.</w:t>
      </w:r>
    </w:p>
    <w:p w14:paraId="73FFAE74" w14:textId="62C07CBF" w:rsidR="00C307EA" w:rsidRPr="00BF00C5" w:rsidRDefault="009B3D6F" w:rsidP="002A45CD">
      <w:pPr>
        <w:pStyle w:val="EndNoteBibliography"/>
      </w:pPr>
      <w:r>
        <w:fldChar w:fldCharType="end"/>
      </w:r>
    </w:p>
    <w:sectPr w:rsidR="00C307EA" w:rsidRPr="00BF00C5" w:rsidSect="00144D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05A92" w14:textId="77777777" w:rsidR="00D648D4" w:rsidRDefault="00D648D4" w:rsidP="0084227F">
      <w:r>
        <w:separator/>
      </w:r>
    </w:p>
  </w:endnote>
  <w:endnote w:type="continuationSeparator" w:id="0">
    <w:p w14:paraId="1D631419" w14:textId="77777777" w:rsidR="00D648D4" w:rsidRDefault="00D648D4" w:rsidP="0084227F">
      <w:r>
        <w:continuationSeparator/>
      </w:r>
    </w:p>
  </w:endnote>
  <w:endnote w:type="continuationNotice" w:id="1">
    <w:p w14:paraId="0A000ACD" w14:textId="77777777" w:rsidR="00D648D4" w:rsidRDefault="00D648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982178"/>
      <w:docPartObj>
        <w:docPartGallery w:val="Page Numbers (Bottom of Page)"/>
        <w:docPartUnique/>
      </w:docPartObj>
    </w:sdtPr>
    <w:sdtEndPr>
      <w:rPr>
        <w:noProof/>
      </w:rPr>
    </w:sdtEndPr>
    <w:sdtContent>
      <w:p w14:paraId="7DA93BAE" w14:textId="377182D7" w:rsidR="0084227F" w:rsidRDefault="0084227F">
        <w:pPr>
          <w:pStyle w:val="Footer"/>
          <w:jc w:val="right"/>
        </w:pPr>
        <w:r>
          <w:fldChar w:fldCharType="begin"/>
        </w:r>
        <w:r>
          <w:instrText xml:space="preserve"> PAGE   \* MERGEFORMAT </w:instrText>
        </w:r>
        <w:r>
          <w:fldChar w:fldCharType="separate"/>
        </w:r>
        <w:r w:rsidR="00812CF4">
          <w:rPr>
            <w:noProof/>
          </w:rPr>
          <w:t>3</w:t>
        </w:r>
        <w:r>
          <w:rPr>
            <w:noProof/>
          </w:rPr>
          <w:fldChar w:fldCharType="end"/>
        </w:r>
      </w:p>
    </w:sdtContent>
  </w:sdt>
  <w:p w14:paraId="345A38B5" w14:textId="77777777" w:rsidR="0084227F" w:rsidRDefault="00842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9F18F" w14:textId="77777777" w:rsidR="00D648D4" w:rsidRDefault="00D648D4" w:rsidP="0084227F">
      <w:r>
        <w:separator/>
      </w:r>
    </w:p>
  </w:footnote>
  <w:footnote w:type="continuationSeparator" w:id="0">
    <w:p w14:paraId="7D99BFD6" w14:textId="77777777" w:rsidR="00D648D4" w:rsidRDefault="00D648D4" w:rsidP="0084227F">
      <w:r>
        <w:continuationSeparator/>
      </w:r>
    </w:p>
  </w:footnote>
  <w:footnote w:type="continuationNotice" w:id="1">
    <w:p w14:paraId="4B9C7BFD" w14:textId="77777777" w:rsidR="00D648D4" w:rsidRDefault="00D648D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422E"/>
    <w:multiLevelType w:val="hybridMultilevel"/>
    <w:tmpl w:val="30966574"/>
    <w:lvl w:ilvl="0" w:tplc="0E66C0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36C72"/>
    <w:multiLevelType w:val="hybridMultilevel"/>
    <w:tmpl w:val="83DAE004"/>
    <w:lvl w:ilvl="0" w:tplc="20723A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1E4CED"/>
    <w:multiLevelType w:val="hybridMultilevel"/>
    <w:tmpl w:val="C3EC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D2B7A"/>
    <w:multiLevelType w:val="hybridMultilevel"/>
    <w:tmpl w:val="EDAA234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3D3BB0"/>
    <w:multiLevelType w:val="hybridMultilevel"/>
    <w:tmpl w:val="EDAA234E"/>
    <w:lvl w:ilvl="0" w:tplc="446AFF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FD6F7F"/>
    <w:multiLevelType w:val="multilevel"/>
    <w:tmpl w:val="6F86C664"/>
    <w:lvl w:ilvl="0">
      <w:numFmt w:val="decimal"/>
      <w:lvlText w:val="%1"/>
      <w:lvlJc w:val="left"/>
      <w:pPr>
        <w:ind w:left="360" w:hanging="360"/>
      </w:pPr>
      <w:rPr>
        <w:rFonts w:hint="default"/>
      </w:rPr>
    </w:lvl>
    <w:lvl w:ilvl="1">
      <w:start w:val="37"/>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 w15:restartNumberingAfterBreak="0">
    <w:nsid w:val="43B127DB"/>
    <w:multiLevelType w:val="hybridMultilevel"/>
    <w:tmpl w:val="C2188CA4"/>
    <w:lvl w:ilvl="0" w:tplc="56BE27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E24B5C"/>
    <w:multiLevelType w:val="hybridMultilevel"/>
    <w:tmpl w:val="4A34003E"/>
    <w:lvl w:ilvl="0" w:tplc="1314403A">
      <w:start w:val="1"/>
      <w:numFmt w:val="upperLetter"/>
      <w:lvlText w:val="%1)"/>
      <w:lvlJc w:val="left"/>
      <w:pPr>
        <w:ind w:left="610" w:hanging="360"/>
      </w:pPr>
      <w:rPr>
        <w:rFonts w:hint="default"/>
      </w:rPr>
    </w:lvl>
    <w:lvl w:ilvl="1" w:tplc="04090019" w:tentative="1">
      <w:start w:val="1"/>
      <w:numFmt w:val="lowerLetter"/>
      <w:lvlText w:val="%2."/>
      <w:lvlJc w:val="left"/>
      <w:pPr>
        <w:ind w:left="1330" w:hanging="360"/>
      </w:pPr>
    </w:lvl>
    <w:lvl w:ilvl="2" w:tplc="0409001B" w:tentative="1">
      <w:start w:val="1"/>
      <w:numFmt w:val="lowerRoman"/>
      <w:lvlText w:val="%3."/>
      <w:lvlJc w:val="right"/>
      <w:pPr>
        <w:ind w:left="2050" w:hanging="180"/>
      </w:pPr>
    </w:lvl>
    <w:lvl w:ilvl="3" w:tplc="0409000F" w:tentative="1">
      <w:start w:val="1"/>
      <w:numFmt w:val="decimal"/>
      <w:lvlText w:val="%4."/>
      <w:lvlJc w:val="left"/>
      <w:pPr>
        <w:ind w:left="2770" w:hanging="360"/>
      </w:pPr>
    </w:lvl>
    <w:lvl w:ilvl="4" w:tplc="04090019" w:tentative="1">
      <w:start w:val="1"/>
      <w:numFmt w:val="lowerLetter"/>
      <w:lvlText w:val="%5."/>
      <w:lvlJc w:val="left"/>
      <w:pPr>
        <w:ind w:left="3490" w:hanging="360"/>
      </w:pPr>
    </w:lvl>
    <w:lvl w:ilvl="5" w:tplc="0409001B" w:tentative="1">
      <w:start w:val="1"/>
      <w:numFmt w:val="lowerRoman"/>
      <w:lvlText w:val="%6."/>
      <w:lvlJc w:val="right"/>
      <w:pPr>
        <w:ind w:left="4210" w:hanging="180"/>
      </w:pPr>
    </w:lvl>
    <w:lvl w:ilvl="6" w:tplc="0409000F" w:tentative="1">
      <w:start w:val="1"/>
      <w:numFmt w:val="decimal"/>
      <w:lvlText w:val="%7."/>
      <w:lvlJc w:val="left"/>
      <w:pPr>
        <w:ind w:left="4930" w:hanging="360"/>
      </w:pPr>
    </w:lvl>
    <w:lvl w:ilvl="7" w:tplc="04090019" w:tentative="1">
      <w:start w:val="1"/>
      <w:numFmt w:val="lowerLetter"/>
      <w:lvlText w:val="%8."/>
      <w:lvlJc w:val="left"/>
      <w:pPr>
        <w:ind w:left="5650" w:hanging="360"/>
      </w:pPr>
    </w:lvl>
    <w:lvl w:ilvl="8" w:tplc="0409001B" w:tentative="1">
      <w:start w:val="1"/>
      <w:numFmt w:val="lowerRoman"/>
      <w:lvlText w:val="%9."/>
      <w:lvlJc w:val="right"/>
      <w:pPr>
        <w:ind w:left="6370" w:hanging="180"/>
      </w:pPr>
    </w:lvl>
  </w:abstractNum>
  <w:abstractNum w:abstractNumId="8" w15:restartNumberingAfterBreak="0">
    <w:nsid w:val="765B48F0"/>
    <w:multiLevelType w:val="hybridMultilevel"/>
    <w:tmpl w:val="D5F23C94"/>
    <w:lvl w:ilvl="0" w:tplc="FA6ED69C">
      <w:start w:val="1"/>
      <w:numFmt w:val="decimal"/>
      <w:lvlText w:val="%1."/>
      <w:lvlJc w:val="left"/>
      <w:pPr>
        <w:ind w:left="720" w:hanging="360"/>
      </w:pPr>
      <w:rPr>
        <w:rFonts w:asciiTheme="majorBidi" w:hAnsiTheme="majorBidi" w:cstheme="majorBidi"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2C15B1"/>
    <w:multiLevelType w:val="hybridMultilevel"/>
    <w:tmpl w:val="D5F23C94"/>
    <w:lvl w:ilvl="0" w:tplc="FA6ED69C">
      <w:start w:val="1"/>
      <w:numFmt w:val="decimal"/>
      <w:lvlText w:val="%1."/>
      <w:lvlJc w:val="left"/>
      <w:pPr>
        <w:ind w:left="720" w:hanging="360"/>
      </w:pPr>
      <w:rPr>
        <w:rFonts w:asciiTheme="majorBidi" w:hAnsiTheme="majorBidi" w:cstheme="majorBidi"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5866922">
    <w:abstractNumId w:val="9"/>
  </w:num>
  <w:num w:numId="2" w16cid:durableId="2082478601">
    <w:abstractNumId w:val="8"/>
  </w:num>
  <w:num w:numId="3" w16cid:durableId="1477407066">
    <w:abstractNumId w:val="1"/>
  </w:num>
  <w:num w:numId="4" w16cid:durableId="1474830867">
    <w:abstractNumId w:val="6"/>
  </w:num>
  <w:num w:numId="5" w16cid:durableId="622268763">
    <w:abstractNumId w:val="2"/>
  </w:num>
  <w:num w:numId="6" w16cid:durableId="1492064154">
    <w:abstractNumId w:val="3"/>
  </w:num>
  <w:num w:numId="7" w16cid:durableId="721907907">
    <w:abstractNumId w:val="4"/>
  </w:num>
  <w:num w:numId="8" w16cid:durableId="2007706259">
    <w:abstractNumId w:val="7"/>
  </w:num>
  <w:num w:numId="9" w16cid:durableId="861632328">
    <w:abstractNumId w:val="5"/>
  </w:num>
  <w:num w:numId="10" w16cid:durableId="1249851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Int J Infect Dis_lates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5zr25zstx0feke0r9pvz2ryeprdzxvff2xv&quot;&gt;COVID19-June 2023&lt;record-ids&gt;&lt;item&gt;266&lt;/item&gt;&lt;item&gt;308&lt;/item&gt;&lt;item&gt;318&lt;/item&gt;&lt;item&gt;391&lt;/item&gt;&lt;item&gt;406&lt;/item&gt;&lt;item&gt;442&lt;/item&gt;&lt;item&gt;1404&lt;/item&gt;&lt;item&gt;1490&lt;/item&gt;&lt;item&gt;1540&lt;/item&gt;&lt;item&gt;1556&lt;/item&gt;&lt;item&gt;1583&lt;/item&gt;&lt;item&gt;1606&lt;/item&gt;&lt;item&gt;2379&lt;/item&gt;&lt;item&gt;2381&lt;/item&gt;&lt;item&gt;2620&lt;/item&gt;&lt;/record-ids&gt;&lt;/item&gt;&lt;/Libraries&gt;"/>
  </w:docVars>
  <w:rsids>
    <w:rsidRoot w:val="00E35880"/>
    <w:rsid w:val="00000543"/>
    <w:rsid w:val="0000415A"/>
    <w:rsid w:val="00004CAC"/>
    <w:rsid w:val="00006E73"/>
    <w:rsid w:val="000070F7"/>
    <w:rsid w:val="00010A2C"/>
    <w:rsid w:val="00011A51"/>
    <w:rsid w:val="0001220F"/>
    <w:rsid w:val="00012885"/>
    <w:rsid w:val="00014677"/>
    <w:rsid w:val="00016649"/>
    <w:rsid w:val="000242BA"/>
    <w:rsid w:val="00026147"/>
    <w:rsid w:val="00026181"/>
    <w:rsid w:val="00027643"/>
    <w:rsid w:val="0003031A"/>
    <w:rsid w:val="00032292"/>
    <w:rsid w:val="00032B6F"/>
    <w:rsid w:val="00036B22"/>
    <w:rsid w:val="000372BA"/>
    <w:rsid w:val="00037B5A"/>
    <w:rsid w:val="00040472"/>
    <w:rsid w:val="00040BDE"/>
    <w:rsid w:val="000416B6"/>
    <w:rsid w:val="00041AA8"/>
    <w:rsid w:val="00043C8C"/>
    <w:rsid w:val="00044729"/>
    <w:rsid w:val="00045CE5"/>
    <w:rsid w:val="00046154"/>
    <w:rsid w:val="00046F86"/>
    <w:rsid w:val="00047D08"/>
    <w:rsid w:val="00051C25"/>
    <w:rsid w:val="00053A54"/>
    <w:rsid w:val="00055D3E"/>
    <w:rsid w:val="000575FF"/>
    <w:rsid w:val="0006047D"/>
    <w:rsid w:val="00060725"/>
    <w:rsid w:val="00060A04"/>
    <w:rsid w:val="00060AAD"/>
    <w:rsid w:val="00060C95"/>
    <w:rsid w:val="00060E95"/>
    <w:rsid w:val="00061375"/>
    <w:rsid w:val="000632A3"/>
    <w:rsid w:val="0006433A"/>
    <w:rsid w:val="00066613"/>
    <w:rsid w:val="000674E4"/>
    <w:rsid w:val="0007080F"/>
    <w:rsid w:val="000712DA"/>
    <w:rsid w:val="00073973"/>
    <w:rsid w:val="000748A2"/>
    <w:rsid w:val="00074FBD"/>
    <w:rsid w:val="00075AA8"/>
    <w:rsid w:val="0007617E"/>
    <w:rsid w:val="000777F4"/>
    <w:rsid w:val="00077C2A"/>
    <w:rsid w:val="00082769"/>
    <w:rsid w:val="000827A5"/>
    <w:rsid w:val="00083748"/>
    <w:rsid w:val="00084228"/>
    <w:rsid w:val="00084402"/>
    <w:rsid w:val="00084A11"/>
    <w:rsid w:val="0009018C"/>
    <w:rsid w:val="0009095B"/>
    <w:rsid w:val="0009221E"/>
    <w:rsid w:val="0009363F"/>
    <w:rsid w:val="0009377D"/>
    <w:rsid w:val="000950F6"/>
    <w:rsid w:val="000951E8"/>
    <w:rsid w:val="000957B7"/>
    <w:rsid w:val="00096F06"/>
    <w:rsid w:val="000A1435"/>
    <w:rsid w:val="000A28C9"/>
    <w:rsid w:val="000A2ACF"/>
    <w:rsid w:val="000A2E77"/>
    <w:rsid w:val="000A43AD"/>
    <w:rsid w:val="000A4B42"/>
    <w:rsid w:val="000A708C"/>
    <w:rsid w:val="000B06F4"/>
    <w:rsid w:val="000B08DE"/>
    <w:rsid w:val="000B1DB6"/>
    <w:rsid w:val="000B533C"/>
    <w:rsid w:val="000B548D"/>
    <w:rsid w:val="000B5FF9"/>
    <w:rsid w:val="000C03A5"/>
    <w:rsid w:val="000C043B"/>
    <w:rsid w:val="000C1905"/>
    <w:rsid w:val="000C1CD4"/>
    <w:rsid w:val="000C3DC4"/>
    <w:rsid w:val="000C5400"/>
    <w:rsid w:val="000C65A9"/>
    <w:rsid w:val="000C6F93"/>
    <w:rsid w:val="000C735C"/>
    <w:rsid w:val="000D09DC"/>
    <w:rsid w:val="000D155A"/>
    <w:rsid w:val="000D290A"/>
    <w:rsid w:val="000D519A"/>
    <w:rsid w:val="000D575C"/>
    <w:rsid w:val="000D6FC9"/>
    <w:rsid w:val="000D7505"/>
    <w:rsid w:val="000E044E"/>
    <w:rsid w:val="000E069E"/>
    <w:rsid w:val="000E09DD"/>
    <w:rsid w:val="000E16D7"/>
    <w:rsid w:val="000E2656"/>
    <w:rsid w:val="000E2EB3"/>
    <w:rsid w:val="000E3351"/>
    <w:rsid w:val="000E4282"/>
    <w:rsid w:val="000E5A64"/>
    <w:rsid w:val="000E5FB9"/>
    <w:rsid w:val="000E6111"/>
    <w:rsid w:val="000E7F65"/>
    <w:rsid w:val="000F17A2"/>
    <w:rsid w:val="000F2F72"/>
    <w:rsid w:val="000F39BE"/>
    <w:rsid w:val="000F4186"/>
    <w:rsid w:val="000F4DA7"/>
    <w:rsid w:val="000F5DCC"/>
    <w:rsid w:val="00100174"/>
    <w:rsid w:val="0010114A"/>
    <w:rsid w:val="00101845"/>
    <w:rsid w:val="00102744"/>
    <w:rsid w:val="00106775"/>
    <w:rsid w:val="0011014D"/>
    <w:rsid w:val="0011040B"/>
    <w:rsid w:val="00112F4D"/>
    <w:rsid w:val="001133A8"/>
    <w:rsid w:val="0011456A"/>
    <w:rsid w:val="001156A7"/>
    <w:rsid w:val="00115DA0"/>
    <w:rsid w:val="001200AC"/>
    <w:rsid w:val="001206EC"/>
    <w:rsid w:val="00122FDE"/>
    <w:rsid w:val="00125E09"/>
    <w:rsid w:val="0012661E"/>
    <w:rsid w:val="00126F47"/>
    <w:rsid w:val="001277C3"/>
    <w:rsid w:val="00132CC1"/>
    <w:rsid w:val="001358F2"/>
    <w:rsid w:val="00137089"/>
    <w:rsid w:val="00137566"/>
    <w:rsid w:val="00137577"/>
    <w:rsid w:val="0014199A"/>
    <w:rsid w:val="00143656"/>
    <w:rsid w:val="00144DF8"/>
    <w:rsid w:val="00146C08"/>
    <w:rsid w:val="001471DA"/>
    <w:rsid w:val="00147623"/>
    <w:rsid w:val="00152CF7"/>
    <w:rsid w:val="0015629C"/>
    <w:rsid w:val="0015747B"/>
    <w:rsid w:val="00160178"/>
    <w:rsid w:val="00161FC5"/>
    <w:rsid w:val="001628E0"/>
    <w:rsid w:val="00163F45"/>
    <w:rsid w:val="0016532A"/>
    <w:rsid w:val="00166D50"/>
    <w:rsid w:val="00167126"/>
    <w:rsid w:val="00172C96"/>
    <w:rsid w:val="00172D3F"/>
    <w:rsid w:val="001744E3"/>
    <w:rsid w:val="001750C4"/>
    <w:rsid w:val="001764F0"/>
    <w:rsid w:val="001766EF"/>
    <w:rsid w:val="00180C65"/>
    <w:rsid w:val="00181438"/>
    <w:rsid w:val="00182344"/>
    <w:rsid w:val="001838AE"/>
    <w:rsid w:val="001856AA"/>
    <w:rsid w:val="001869CD"/>
    <w:rsid w:val="00186D8D"/>
    <w:rsid w:val="001901E9"/>
    <w:rsid w:val="00191884"/>
    <w:rsid w:val="001918BB"/>
    <w:rsid w:val="00192333"/>
    <w:rsid w:val="00194F35"/>
    <w:rsid w:val="00194F88"/>
    <w:rsid w:val="0019591D"/>
    <w:rsid w:val="00195A4C"/>
    <w:rsid w:val="0019609C"/>
    <w:rsid w:val="001966A6"/>
    <w:rsid w:val="00197198"/>
    <w:rsid w:val="001A26C6"/>
    <w:rsid w:val="001A290A"/>
    <w:rsid w:val="001A534B"/>
    <w:rsid w:val="001A5598"/>
    <w:rsid w:val="001A5842"/>
    <w:rsid w:val="001A58FC"/>
    <w:rsid w:val="001A744B"/>
    <w:rsid w:val="001A76E7"/>
    <w:rsid w:val="001B1EC8"/>
    <w:rsid w:val="001B32BB"/>
    <w:rsid w:val="001B4697"/>
    <w:rsid w:val="001B59C2"/>
    <w:rsid w:val="001C28DE"/>
    <w:rsid w:val="001C600D"/>
    <w:rsid w:val="001C75F4"/>
    <w:rsid w:val="001D005E"/>
    <w:rsid w:val="001D066D"/>
    <w:rsid w:val="001D0722"/>
    <w:rsid w:val="001D0D78"/>
    <w:rsid w:val="001D2C49"/>
    <w:rsid w:val="001D3213"/>
    <w:rsid w:val="001D4BB1"/>
    <w:rsid w:val="001D6F96"/>
    <w:rsid w:val="001D6FFA"/>
    <w:rsid w:val="001D75EB"/>
    <w:rsid w:val="001E1653"/>
    <w:rsid w:val="001E1659"/>
    <w:rsid w:val="001E2020"/>
    <w:rsid w:val="001E2ACD"/>
    <w:rsid w:val="001E2BFC"/>
    <w:rsid w:val="001E327C"/>
    <w:rsid w:val="001E37ED"/>
    <w:rsid w:val="001E3898"/>
    <w:rsid w:val="001E45FE"/>
    <w:rsid w:val="001E6201"/>
    <w:rsid w:val="001E65AD"/>
    <w:rsid w:val="001E675B"/>
    <w:rsid w:val="001E685B"/>
    <w:rsid w:val="001E686A"/>
    <w:rsid w:val="001E7A7E"/>
    <w:rsid w:val="001E7CED"/>
    <w:rsid w:val="001F02F6"/>
    <w:rsid w:val="001F1157"/>
    <w:rsid w:val="001F3057"/>
    <w:rsid w:val="001F37C4"/>
    <w:rsid w:val="001F3F43"/>
    <w:rsid w:val="001F61F0"/>
    <w:rsid w:val="001F6735"/>
    <w:rsid w:val="001F76EC"/>
    <w:rsid w:val="001F7869"/>
    <w:rsid w:val="002004C0"/>
    <w:rsid w:val="00201B05"/>
    <w:rsid w:val="00203A1B"/>
    <w:rsid w:val="00204823"/>
    <w:rsid w:val="0020618C"/>
    <w:rsid w:val="00210385"/>
    <w:rsid w:val="002108EC"/>
    <w:rsid w:val="00210C1C"/>
    <w:rsid w:val="00215852"/>
    <w:rsid w:val="00215E03"/>
    <w:rsid w:val="00221EF5"/>
    <w:rsid w:val="00221FB0"/>
    <w:rsid w:val="00222099"/>
    <w:rsid w:val="00222818"/>
    <w:rsid w:val="00222DC2"/>
    <w:rsid w:val="0022399B"/>
    <w:rsid w:val="0022531C"/>
    <w:rsid w:val="0022634F"/>
    <w:rsid w:val="0023229B"/>
    <w:rsid w:val="0023271C"/>
    <w:rsid w:val="0023321E"/>
    <w:rsid w:val="00233789"/>
    <w:rsid w:val="00235297"/>
    <w:rsid w:val="00235DA1"/>
    <w:rsid w:val="00235F0E"/>
    <w:rsid w:val="00237170"/>
    <w:rsid w:val="002376B6"/>
    <w:rsid w:val="002404AD"/>
    <w:rsid w:val="00241828"/>
    <w:rsid w:val="00241CDA"/>
    <w:rsid w:val="00242134"/>
    <w:rsid w:val="00246C4D"/>
    <w:rsid w:val="00251B8C"/>
    <w:rsid w:val="00255EB4"/>
    <w:rsid w:val="00256834"/>
    <w:rsid w:val="00257980"/>
    <w:rsid w:val="00260385"/>
    <w:rsid w:val="0026163D"/>
    <w:rsid w:val="00262050"/>
    <w:rsid w:val="00263CD7"/>
    <w:rsid w:val="002652A0"/>
    <w:rsid w:val="0026640A"/>
    <w:rsid w:val="002678DE"/>
    <w:rsid w:val="00267A13"/>
    <w:rsid w:val="00270CBD"/>
    <w:rsid w:val="00274C38"/>
    <w:rsid w:val="00277378"/>
    <w:rsid w:val="002813DC"/>
    <w:rsid w:val="002814EE"/>
    <w:rsid w:val="00282BD9"/>
    <w:rsid w:val="002839F2"/>
    <w:rsid w:val="00284537"/>
    <w:rsid w:val="00284B77"/>
    <w:rsid w:val="002858A1"/>
    <w:rsid w:val="00286F5B"/>
    <w:rsid w:val="00293A61"/>
    <w:rsid w:val="00293C41"/>
    <w:rsid w:val="00294017"/>
    <w:rsid w:val="00294989"/>
    <w:rsid w:val="002A2BD0"/>
    <w:rsid w:val="002A31A2"/>
    <w:rsid w:val="002A3791"/>
    <w:rsid w:val="002A4337"/>
    <w:rsid w:val="002A45CD"/>
    <w:rsid w:val="002A59BA"/>
    <w:rsid w:val="002A67FB"/>
    <w:rsid w:val="002A6DA6"/>
    <w:rsid w:val="002B0844"/>
    <w:rsid w:val="002B19A0"/>
    <w:rsid w:val="002B1C85"/>
    <w:rsid w:val="002B238A"/>
    <w:rsid w:val="002B23F9"/>
    <w:rsid w:val="002B2E10"/>
    <w:rsid w:val="002B2EA7"/>
    <w:rsid w:val="002B3F03"/>
    <w:rsid w:val="002B45D6"/>
    <w:rsid w:val="002B4C91"/>
    <w:rsid w:val="002B4DC5"/>
    <w:rsid w:val="002B66D1"/>
    <w:rsid w:val="002C0E9D"/>
    <w:rsid w:val="002C2300"/>
    <w:rsid w:val="002C3597"/>
    <w:rsid w:val="002C3FB8"/>
    <w:rsid w:val="002C664F"/>
    <w:rsid w:val="002C716D"/>
    <w:rsid w:val="002C722B"/>
    <w:rsid w:val="002D14B5"/>
    <w:rsid w:val="002D199E"/>
    <w:rsid w:val="002D23CD"/>
    <w:rsid w:val="002D3B2B"/>
    <w:rsid w:val="002D5BFD"/>
    <w:rsid w:val="002D6F37"/>
    <w:rsid w:val="002E06B8"/>
    <w:rsid w:val="002E1419"/>
    <w:rsid w:val="002E15F2"/>
    <w:rsid w:val="002E4870"/>
    <w:rsid w:val="002E5F65"/>
    <w:rsid w:val="002F00BF"/>
    <w:rsid w:val="002F1290"/>
    <w:rsid w:val="002F3C35"/>
    <w:rsid w:val="002F3CCE"/>
    <w:rsid w:val="002F60B5"/>
    <w:rsid w:val="002F62D3"/>
    <w:rsid w:val="002F6EE4"/>
    <w:rsid w:val="00302513"/>
    <w:rsid w:val="00305DB3"/>
    <w:rsid w:val="003072A5"/>
    <w:rsid w:val="00307A80"/>
    <w:rsid w:val="00310CC1"/>
    <w:rsid w:val="003120BD"/>
    <w:rsid w:val="003132AD"/>
    <w:rsid w:val="00313BBE"/>
    <w:rsid w:val="00316845"/>
    <w:rsid w:val="00317E5E"/>
    <w:rsid w:val="0032022C"/>
    <w:rsid w:val="0032146D"/>
    <w:rsid w:val="00321AD4"/>
    <w:rsid w:val="00322423"/>
    <w:rsid w:val="00330199"/>
    <w:rsid w:val="00332460"/>
    <w:rsid w:val="003338B0"/>
    <w:rsid w:val="00333E3E"/>
    <w:rsid w:val="0033437D"/>
    <w:rsid w:val="0033529C"/>
    <w:rsid w:val="003358BB"/>
    <w:rsid w:val="003366A4"/>
    <w:rsid w:val="0034446D"/>
    <w:rsid w:val="003460AC"/>
    <w:rsid w:val="003461B4"/>
    <w:rsid w:val="0035100C"/>
    <w:rsid w:val="00351F2D"/>
    <w:rsid w:val="00351F8B"/>
    <w:rsid w:val="00353D4D"/>
    <w:rsid w:val="0035568B"/>
    <w:rsid w:val="00355738"/>
    <w:rsid w:val="00355F69"/>
    <w:rsid w:val="003566B1"/>
    <w:rsid w:val="00357D7D"/>
    <w:rsid w:val="00360B19"/>
    <w:rsid w:val="0036201F"/>
    <w:rsid w:val="003623C9"/>
    <w:rsid w:val="00362F41"/>
    <w:rsid w:val="0036325A"/>
    <w:rsid w:val="003646B4"/>
    <w:rsid w:val="00364877"/>
    <w:rsid w:val="0036546D"/>
    <w:rsid w:val="003657B2"/>
    <w:rsid w:val="00365E3B"/>
    <w:rsid w:val="00367B23"/>
    <w:rsid w:val="003725BA"/>
    <w:rsid w:val="003746A7"/>
    <w:rsid w:val="003752FD"/>
    <w:rsid w:val="003771E8"/>
    <w:rsid w:val="003818CA"/>
    <w:rsid w:val="00384C16"/>
    <w:rsid w:val="00385D41"/>
    <w:rsid w:val="003864F8"/>
    <w:rsid w:val="0038727A"/>
    <w:rsid w:val="00395C2F"/>
    <w:rsid w:val="003A141A"/>
    <w:rsid w:val="003A286C"/>
    <w:rsid w:val="003A2B9F"/>
    <w:rsid w:val="003A3C00"/>
    <w:rsid w:val="003A5635"/>
    <w:rsid w:val="003A6FD5"/>
    <w:rsid w:val="003B01F9"/>
    <w:rsid w:val="003B1DF4"/>
    <w:rsid w:val="003B2A35"/>
    <w:rsid w:val="003C2976"/>
    <w:rsid w:val="003C3183"/>
    <w:rsid w:val="003C7801"/>
    <w:rsid w:val="003C7BB4"/>
    <w:rsid w:val="003C7EC3"/>
    <w:rsid w:val="003C7F9A"/>
    <w:rsid w:val="003D13C0"/>
    <w:rsid w:val="003D3087"/>
    <w:rsid w:val="003D3FBE"/>
    <w:rsid w:val="003D579B"/>
    <w:rsid w:val="003D6769"/>
    <w:rsid w:val="003E47F1"/>
    <w:rsid w:val="003F2916"/>
    <w:rsid w:val="003F3754"/>
    <w:rsid w:val="003F3C0F"/>
    <w:rsid w:val="003F682B"/>
    <w:rsid w:val="003F70DD"/>
    <w:rsid w:val="0040046B"/>
    <w:rsid w:val="004018C7"/>
    <w:rsid w:val="0040311E"/>
    <w:rsid w:val="004032AC"/>
    <w:rsid w:val="004034E1"/>
    <w:rsid w:val="004058C9"/>
    <w:rsid w:val="004111F8"/>
    <w:rsid w:val="00411551"/>
    <w:rsid w:val="00411B91"/>
    <w:rsid w:val="00412733"/>
    <w:rsid w:val="00412F41"/>
    <w:rsid w:val="00413F97"/>
    <w:rsid w:val="00414BE0"/>
    <w:rsid w:val="00414D6F"/>
    <w:rsid w:val="00415C44"/>
    <w:rsid w:val="0041784F"/>
    <w:rsid w:val="004210A5"/>
    <w:rsid w:val="00427B7C"/>
    <w:rsid w:val="00427D49"/>
    <w:rsid w:val="00430745"/>
    <w:rsid w:val="00431368"/>
    <w:rsid w:val="00431FAD"/>
    <w:rsid w:val="004339E6"/>
    <w:rsid w:val="004346F1"/>
    <w:rsid w:val="00440282"/>
    <w:rsid w:val="0044257B"/>
    <w:rsid w:val="00442AB5"/>
    <w:rsid w:val="00442B2C"/>
    <w:rsid w:val="004438FB"/>
    <w:rsid w:val="00444495"/>
    <w:rsid w:val="00445258"/>
    <w:rsid w:val="0044614C"/>
    <w:rsid w:val="004461F8"/>
    <w:rsid w:val="004467F9"/>
    <w:rsid w:val="00451DB6"/>
    <w:rsid w:val="00452E5D"/>
    <w:rsid w:val="004550E8"/>
    <w:rsid w:val="00456FCA"/>
    <w:rsid w:val="004575E6"/>
    <w:rsid w:val="004625F9"/>
    <w:rsid w:val="00466667"/>
    <w:rsid w:val="004669A5"/>
    <w:rsid w:val="00467CA8"/>
    <w:rsid w:val="004703CD"/>
    <w:rsid w:val="004718DA"/>
    <w:rsid w:val="0047376B"/>
    <w:rsid w:val="00473790"/>
    <w:rsid w:val="00473F3E"/>
    <w:rsid w:val="004748FC"/>
    <w:rsid w:val="00475693"/>
    <w:rsid w:val="004766D9"/>
    <w:rsid w:val="00476F22"/>
    <w:rsid w:val="00477142"/>
    <w:rsid w:val="00480AD0"/>
    <w:rsid w:val="00480B5F"/>
    <w:rsid w:val="00480D33"/>
    <w:rsid w:val="00481F12"/>
    <w:rsid w:val="00483B18"/>
    <w:rsid w:val="00490C42"/>
    <w:rsid w:val="00491CD7"/>
    <w:rsid w:val="00494DBE"/>
    <w:rsid w:val="00496901"/>
    <w:rsid w:val="00497523"/>
    <w:rsid w:val="004A1D23"/>
    <w:rsid w:val="004A3652"/>
    <w:rsid w:val="004A4FA1"/>
    <w:rsid w:val="004A5172"/>
    <w:rsid w:val="004A7308"/>
    <w:rsid w:val="004B0B70"/>
    <w:rsid w:val="004B19B3"/>
    <w:rsid w:val="004B1FD2"/>
    <w:rsid w:val="004B36DE"/>
    <w:rsid w:val="004B4644"/>
    <w:rsid w:val="004C1312"/>
    <w:rsid w:val="004C1906"/>
    <w:rsid w:val="004C3844"/>
    <w:rsid w:val="004C38AB"/>
    <w:rsid w:val="004C6118"/>
    <w:rsid w:val="004D00AC"/>
    <w:rsid w:val="004D0912"/>
    <w:rsid w:val="004D0BAC"/>
    <w:rsid w:val="004D5DE7"/>
    <w:rsid w:val="004D66F0"/>
    <w:rsid w:val="004D7127"/>
    <w:rsid w:val="004D79D1"/>
    <w:rsid w:val="004E00E4"/>
    <w:rsid w:val="004E0679"/>
    <w:rsid w:val="004E0B30"/>
    <w:rsid w:val="004E102E"/>
    <w:rsid w:val="004E16F3"/>
    <w:rsid w:val="004E2212"/>
    <w:rsid w:val="004E2279"/>
    <w:rsid w:val="004E52A2"/>
    <w:rsid w:val="004E5818"/>
    <w:rsid w:val="004E60C3"/>
    <w:rsid w:val="004E6CA1"/>
    <w:rsid w:val="004F09F3"/>
    <w:rsid w:val="004F0F82"/>
    <w:rsid w:val="004F2140"/>
    <w:rsid w:val="004F227F"/>
    <w:rsid w:val="004F30DC"/>
    <w:rsid w:val="004F3CB9"/>
    <w:rsid w:val="004F46D3"/>
    <w:rsid w:val="004F5187"/>
    <w:rsid w:val="004F68FD"/>
    <w:rsid w:val="004F789A"/>
    <w:rsid w:val="00500318"/>
    <w:rsid w:val="00500B32"/>
    <w:rsid w:val="00503460"/>
    <w:rsid w:val="00503DF3"/>
    <w:rsid w:val="005110D2"/>
    <w:rsid w:val="00511630"/>
    <w:rsid w:val="00511FD9"/>
    <w:rsid w:val="005129FA"/>
    <w:rsid w:val="00512F4E"/>
    <w:rsid w:val="005135C7"/>
    <w:rsid w:val="005138AF"/>
    <w:rsid w:val="00514262"/>
    <w:rsid w:val="00521B43"/>
    <w:rsid w:val="0052266A"/>
    <w:rsid w:val="00523291"/>
    <w:rsid w:val="00523B42"/>
    <w:rsid w:val="00523C79"/>
    <w:rsid w:val="00524603"/>
    <w:rsid w:val="00524F80"/>
    <w:rsid w:val="00524FCD"/>
    <w:rsid w:val="00527AB8"/>
    <w:rsid w:val="005301A4"/>
    <w:rsid w:val="00535B75"/>
    <w:rsid w:val="00536ACB"/>
    <w:rsid w:val="0053739A"/>
    <w:rsid w:val="00537AF4"/>
    <w:rsid w:val="005413F8"/>
    <w:rsid w:val="005435F8"/>
    <w:rsid w:val="00544E32"/>
    <w:rsid w:val="005452B5"/>
    <w:rsid w:val="00545977"/>
    <w:rsid w:val="005509FC"/>
    <w:rsid w:val="005513C6"/>
    <w:rsid w:val="005534FA"/>
    <w:rsid w:val="00553F86"/>
    <w:rsid w:val="00555DF5"/>
    <w:rsid w:val="00557553"/>
    <w:rsid w:val="00560748"/>
    <w:rsid w:val="00561F4E"/>
    <w:rsid w:val="00563CC7"/>
    <w:rsid w:val="00564564"/>
    <w:rsid w:val="005657C7"/>
    <w:rsid w:val="00565876"/>
    <w:rsid w:val="00566E1A"/>
    <w:rsid w:val="00567A74"/>
    <w:rsid w:val="0057064D"/>
    <w:rsid w:val="00570940"/>
    <w:rsid w:val="00571949"/>
    <w:rsid w:val="005730B0"/>
    <w:rsid w:val="00573A0A"/>
    <w:rsid w:val="0057443B"/>
    <w:rsid w:val="00575438"/>
    <w:rsid w:val="00576532"/>
    <w:rsid w:val="0057658F"/>
    <w:rsid w:val="005765B5"/>
    <w:rsid w:val="0057769E"/>
    <w:rsid w:val="00580EEE"/>
    <w:rsid w:val="005839EE"/>
    <w:rsid w:val="00583DCD"/>
    <w:rsid w:val="00585880"/>
    <w:rsid w:val="005861F0"/>
    <w:rsid w:val="00586990"/>
    <w:rsid w:val="00587964"/>
    <w:rsid w:val="00590727"/>
    <w:rsid w:val="005910CF"/>
    <w:rsid w:val="0059180F"/>
    <w:rsid w:val="00591B61"/>
    <w:rsid w:val="005920A3"/>
    <w:rsid w:val="00592171"/>
    <w:rsid w:val="0059278A"/>
    <w:rsid w:val="00593287"/>
    <w:rsid w:val="00594136"/>
    <w:rsid w:val="0059483A"/>
    <w:rsid w:val="00596548"/>
    <w:rsid w:val="005A33A9"/>
    <w:rsid w:val="005A3477"/>
    <w:rsid w:val="005A41A0"/>
    <w:rsid w:val="005A4C89"/>
    <w:rsid w:val="005A4E12"/>
    <w:rsid w:val="005A5908"/>
    <w:rsid w:val="005A5E00"/>
    <w:rsid w:val="005A643E"/>
    <w:rsid w:val="005B2A18"/>
    <w:rsid w:val="005B3888"/>
    <w:rsid w:val="005B513C"/>
    <w:rsid w:val="005B7189"/>
    <w:rsid w:val="005C0ECC"/>
    <w:rsid w:val="005C12CE"/>
    <w:rsid w:val="005C48EE"/>
    <w:rsid w:val="005C5070"/>
    <w:rsid w:val="005C7682"/>
    <w:rsid w:val="005D7337"/>
    <w:rsid w:val="005E1289"/>
    <w:rsid w:val="005E3762"/>
    <w:rsid w:val="005E5EEE"/>
    <w:rsid w:val="005E6ED4"/>
    <w:rsid w:val="005E7064"/>
    <w:rsid w:val="005E7126"/>
    <w:rsid w:val="005E7D21"/>
    <w:rsid w:val="005F09CB"/>
    <w:rsid w:val="005F115E"/>
    <w:rsid w:val="005F3073"/>
    <w:rsid w:val="005F3970"/>
    <w:rsid w:val="005F67AA"/>
    <w:rsid w:val="005F6BC2"/>
    <w:rsid w:val="005F7D7A"/>
    <w:rsid w:val="0060010A"/>
    <w:rsid w:val="00600FB0"/>
    <w:rsid w:val="00602910"/>
    <w:rsid w:val="00604D75"/>
    <w:rsid w:val="0060545C"/>
    <w:rsid w:val="00605AA5"/>
    <w:rsid w:val="00611EB5"/>
    <w:rsid w:val="00612C3B"/>
    <w:rsid w:val="006138E2"/>
    <w:rsid w:val="006139AB"/>
    <w:rsid w:val="00613CEB"/>
    <w:rsid w:val="006147E5"/>
    <w:rsid w:val="006156F0"/>
    <w:rsid w:val="006162E4"/>
    <w:rsid w:val="00616861"/>
    <w:rsid w:val="00617561"/>
    <w:rsid w:val="00617D81"/>
    <w:rsid w:val="00620716"/>
    <w:rsid w:val="00620E68"/>
    <w:rsid w:val="006229B2"/>
    <w:rsid w:val="006236BD"/>
    <w:rsid w:val="00624CB1"/>
    <w:rsid w:val="00624F4A"/>
    <w:rsid w:val="006255B5"/>
    <w:rsid w:val="00625E81"/>
    <w:rsid w:val="0062608D"/>
    <w:rsid w:val="00626C8F"/>
    <w:rsid w:val="00627D5C"/>
    <w:rsid w:val="00630ECD"/>
    <w:rsid w:val="0063178D"/>
    <w:rsid w:val="00631BD0"/>
    <w:rsid w:val="00637168"/>
    <w:rsid w:val="00642718"/>
    <w:rsid w:val="00642DAF"/>
    <w:rsid w:val="00643C67"/>
    <w:rsid w:val="00645243"/>
    <w:rsid w:val="00646547"/>
    <w:rsid w:val="00647D85"/>
    <w:rsid w:val="0065075D"/>
    <w:rsid w:val="00650CF8"/>
    <w:rsid w:val="00652968"/>
    <w:rsid w:val="00653534"/>
    <w:rsid w:val="0065489F"/>
    <w:rsid w:val="00654E5D"/>
    <w:rsid w:val="00660B76"/>
    <w:rsid w:val="006624CA"/>
    <w:rsid w:val="00662B77"/>
    <w:rsid w:val="0066403F"/>
    <w:rsid w:val="0066471B"/>
    <w:rsid w:val="00664A39"/>
    <w:rsid w:val="006657DE"/>
    <w:rsid w:val="006663B8"/>
    <w:rsid w:val="00666ADB"/>
    <w:rsid w:val="0067064A"/>
    <w:rsid w:val="006711E4"/>
    <w:rsid w:val="00672803"/>
    <w:rsid w:val="006730D5"/>
    <w:rsid w:val="00673C17"/>
    <w:rsid w:val="0067439D"/>
    <w:rsid w:val="00674468"/>
    <w:rsid w:val="006748B8"/>
    <w:rsid w:val="00680B6E"/>
    <w:rsid w:val="00680C9E"/>
    <w:rsid w:val="00683F21"/>
    <w:rsid w:val="00686937"/>
    <w:rsid w:val="00687571"/>
    <w:rsid w:val="00693D80"/>
    <w:rsid w:val="00694695"/>
    <w:rsid w:val="00695E76"/>
    <w:rsid w:val="00697CD3"/>
    <w:rsid w:val="006A01C6"/>
    <w:rsid w:val="006A278A"/>
    <w:rsid w:val="006A5E56"/>
    <w:rsid w:val="006A6726"/>
    <w:rsid w:val="006A6D8E"/>
    <w:rsid w:val="006B2776"/>
    <w:rsid w:val="006B4753"/>
    <w:rsid w:val="006B7458"/>
    <w:rsid w:val="006B7576"/>
    <w:rsid w:val="006C16F2"/>
    <w:rsid w:val="006C1C5F"/>
    <w:rsid w:val="006C22CF"/>
    <w:rsid w:val="006C4996"/>
    <w:rsid w:val="006C4FE4"/>
    <w:rsid w:val="006D1456"/>
    <w:rsid w:val="006D2045"/>
    <w:rsid w:val="006D32D0"/>
    <w:rsid w:val="006D3404"/>
    <w:rsid w:val="006D574B"/>
    <w:rsid w:val="006D6AD2"/>
    <w:rsid w:val="006D6AF9"/>
    <w:rsid w:val="006D6C4C"/>
    <w:rsid w:val="006D6E14"/>
    <w:rsid w:val="006D76C9"/>
    <w:rsid w:val="006D7819"/>
    <w:rsid w:val="006E66EB"/>
    <w:rsid w:val="006F04A7"/>
    <w:rsid w:val="006F1698"/>
    <w:rsid w:val="006F2D45"/>
    <w:rsid w:val="006F2E19"/>
    <w:rsid w:val="006F2FC8"/>
    <w:rsid w:val="006F4B68"/>
    <w:rsid w:val="006F53B2"/>
    <w:rsid w:val="006F6FF1"/>
    <w:rsid w:val="00701917"/>
    <w:rsid w:val="007041D3"/>
    <w:rsid w:val="00704821"/>
    <w:rsid w:val="00706A83"/>
    <w:rsid w:val="00707024"/>
    <w:rsid w:val="007107DA"/>
    <w:rsid w:val="0071364D"/>
    <w:rsid w:val="00713951"/>
    <w:rsid w:val="007140F7"/>
    <w:rsid w:val="00714759"/>
    <w:rsid w:val="0071599A"/>
    <w:rsid w:val="00715CFB"/>
    <w:rsid w:val="00720278"/>
    <w:rsid w:val="00720E3D"/>
    <w:rsid w:val="007234F3"/>
    <w:rsid w:val="007238D0"/>
    <w:rsid w:val="007250D4"/>
    <w:rsid w:val="00725B36"/>
    <w:rsid w:val="00726DA2"/>
    <w:rsid w:val="007279D4"/>
    <w:rsid w:val="00730991"/>
    <w:rsid w:val="00732038"/>
    <w:rsid w:val="0073344E"/>
    <w:rsid w:val="00733863"/>
    <w:rsid w:val="00734BE7"/>
    <w:rsid w:val="00734F59"/>
    <w:rsid w:val="00735FDA"/>
    <w:rsid w:val="0073792C"/>
    <w:rsid w:val="007404BC"/>
    <w:rsid w:val="00741CDE"/>
    <w:rsid w:val="00742751"/>
    <w:rsid w:val="00742B54"/>
    <w:rsid w:val="00742E98"/>
    <w:rsid w:val="0074411C"/>
    <w:rsid w:val="00744264"/>
    <w:rsid w:val="00745BCD"/>
    <w:rsid w:val="007466E3"/>
    <w:rsid w:val="0075004F"/>
    <w:rsid w:val="007510DE"/>
    <w:rsid w:val="00751474"/>
    <w:rsid w:val="0075341E"/>
    <w:rsid w:val="007559E1"/>
    <w:rsid w:val="007577C8"/>
    <w:rsid w:val="0076157E"/>
    <w:rsid w:val="00763ABB"/>
    <w:rsid w:val="00763FFC"/>
    <w:rsid w:val="0076458A"/>
    <w:rsid w:val="00766AD5"/>
    <w:rsid w:val="00767476"/>
    <w:rsid w:val="007708C1"/>
    <w:rsid w:val="00773BB8"/>
    <w:rsid w:val="00774ED0"/>
    <w:rsid w:val="0077501F"/>
    <w:rsid w:val="00780372"/>
    <w:rsid w:val="0078080E"/>
    <w:rsid w:val="00783F45"/>
    <w:rsid w:val="00784176"/>
    <w:rsid w:val="00786AE3"/>
    <w:rsid w:val="00786CAE"/>
    <w:rsid w:val="00787F6F"/>
    <w:rsid w:val="007903DA"/>
    <w:rsid w:val="00791E3D"/>
    <w:rsid w:val="0079256D"/>
    <w:rsid w:val="00792E9F"/>
    <w:rsid w:val="007937D9"/>
    <w:rsid w:val="00795452"/>
    <w:rsid w:val="00795545"/>
    <w:rsid w:val="007A297D"/>
    <w:rsid w:val="007A78AC"/>
    <w:rsid w:val="007A79BC"/>
    <w:rsid w:val="007B0019"/>
    <w:rsid w:val="007B314E"/>
    <w:rsid w:val="007B4638"/>
    <w:rsid w:val="007B59EF"/>
    <w:rsid w:val="007B5F68"/>
    <w:rsid w:val="007B7B22"/>
    <w:rsid w:val="007C19D7"/>
    <w:rsid w:val="007C4894"/>
    <w:rsid w:val="007C594F"/>
    <w:rsid w:val="007C7FD1"/>
    <w:rsid w:val="007D06B3"/>
    <w:rsid w:val="007D0A9B"/>
    <w:rsid w:val="007D0ABC"/>
    <w:rsid w:val="007D1019"/>
    <w:rsid w:val="007D27CB"/>
    <w:rsid w:val="007D2958"/>
    <w:rsid w:val="007D3030"/>
    <w:rsid w:val="007D37B3"/>
    <w:rsid w:val="007D46C0"/>
    <w:rsid w:val="007D4B0F"/>
    <w:rsid w:val="007D5122"/>
    <w:rsid w:val="007D5F9C"/>
    <w:rsid w:val="007D6A46"/>
    <w:rsid w:val="007D716E"/>
    <w:rsid w:val="007E0196"/>
    <w:rsid w:val="007E057E"/>
    <w:rsid w:val="007E248D"/>
    <w:rsid w:val="007E29D3"/>
    <w:rsid w:val="007E4131"/>
    <w:rsid w:val="007E46B2"/>
    <w:rsid w:val="007E5E21"/>
    <w:rsid w:val="007E78CC"/>
    <w:rsid w:val="007F0CA7"/>
    <w:rsid w:val="007F28F0"/>
    <w:rsid w:val="007F322F"/>
    <w:rsid w:val="007F4BF3"/>
    <w:rsid w:val="007F4D30"/>
    <w:rsid w:val="007F5104"/>
    <w:rsid w:val="008008B8"/>
    <w:rsid w:val="00801174"/>
    <w:rsid w:val="00803565"/>
    <w:rsid w:val="00803717"/>
    <w:rsid w:val="00803A60"/>
    <w:rsid w:val="008050FD"/>
    <w:rsid w:val="00807F24"/>
    <w:rsid w:val="00811F02"/>
    <w:rsid w:val="00812CF4"/>
    <w:rsid w:val="00813339"/>
    <w:rsid w:val="0081702F"/>
    <w:rsid w:val="00817A17"/>
    <w:rsid w:val="00820882"/>
    <w:rsid w:val="008209C4"/>
    <w:rsid w:val="008229B1"/>
    <w:rsid w:val="00825394"/>
    <w:rsid w:val="00826BA4"/>
    <w:rsid w:val="00830B06"/>
    <w:rsid w:val="00830D43"/>
    <w:rsid w:val="008310E9"/>
    <w:rsid w:val="00831607"/>
    <w:rsid w:val="00831700"/>
    <w:rsid w:val="00832CC0"/>
    <w:rsid w:val="00833D3D"/>
    <w:rsid w:val="008347C2"/>
    <w:rsid w:val="008369CC"/>
    <w:rsid w:val="00836FB1"/>
    <w:rsid w:val="0084227F"/>
    <w:rsid w:val="00843936"/>
    <w:rsid w:val="00843C4C"/>
    <w:rsid w:val="008445DB"/>
    <w:rsid w:val="00846BEB"/>
    <w:rsid w:val="008474B8"/>
    <w:rsid w:val="00847D5C"/>
    <w:rsid w:val="008507B7"/>
    <w:rsid w:val="00852615"/>
    <w:rsid w:val="008529D8"/>
    <w:rsid w:val="0085432D"/>
    <w:rsid w:val="00854C3A"/>
    <w:rsid w:val="00856935"/>
    <w:rsid w:val="008602A3"/>
    <w:rsid w:val="00861068"/>
    <w:rsid w:val="00861171"/>
    <w:rsid w:val="0086142E"/>
    <w:rsid w:val="0086275A"/>
    <w:rsid w:val="00864D54"/>
    <w:rsid w:val="00866466"/>
    <w:rsid w:val="008777F7"/>
    <w:rsid w:val="00881E63"/>
    <w:rsid w:val="0088284E"/>
    <w:rsid w:val="00883FB8"/>
    <w:rsid w:val="00885851"/>
    <w:rsid w:val="00887575"/>
    <w:rsid w:val="00890AE6"/>
    <w:rsid w:val="00891A0C"/>
    <w:rsid w:val="00892A33"/>
    <w:rsid w:val="00892BE4"/>
    <w:rsid w:val="00892E2E"/>
    <w:rsid w:val="00895407"/>
    <w:rsid w:val="008A0333"/>
    <w:rsid w:val="008A0709"/>
    <w:rsid w:val="008A2A93"/>
    <w:rsid w:val="008A338D"/>
    <w:rsid w:val="008A4D14"/>
    <w:rsid w:val="008A6FB4"/>
    <w:rsid w:val="008A7C65"/>
    <w:rsid w:val="008B1E7E"/>
    <w:rsid w:val="008B5B8F"/>
    <w:rsid w:val="008B71BD"/>
    <w:rsid w:val="008C10F3"/>
    <w:rsid w:val="008C1BF8"/>
    <w:rsid w:val="008C2B9F"/>
    <w:rsid w:val="008C3492"/>
    <w:rsid w:val="008C67DE"/>
    <w:rsid w:val="008D27F4"/>
    <w:rsid w:val="008D3034"/>
    <w:rsid w:val="008D305A"/>
    <w:rsid w:val="008D30E1"/>
    <w:rsid w:val="008D758B"/>
    <w:rsid w:val="008E04F1"/>
    <w:rsid w:val="008E5058"/>
    <w:rsid w:val="008E5066"/>
    <w:rsid w:val="008E57BC"/>
    <w:rsid w:val="008E76E6"/>
    <w:rsid w:val="008F02D2"/>
    <w:rsid w:val="008F0C8F"/>
    <w:rsid w:val="008F2A3A"/>
    <w:rsid w:val="008F32ED"/>
    <w:rsid w:val="008F35FB"/>
    <w:rsid w:val="008F7FC0"/>
    <w:rsid w:val="00900083"/>
    <w:rsid w:val="00903D45"/>
    <w:rsid w:val="00904C55"/>
    <w:rsid w:val="00905628"/>
    <w:rsid w:val="00905BED"/>
    <w:rsid w:val="009105EA"/>
    <w:rsid w:val="009112B6"/>
    <w:rsid w:val="00911E25"/>
    <w:rsid w:val="00912997"/>
    <w:rsid w:val="00912A96"/>
    <w:rsid w:val="00912C96"/>
    <w:rsid w:val="009140FC"/>
    <w:rsid w:val="00915625"/>
    <w:rsid w:val="00915D7B"/>
    <w:rsid w:val="009202BF"/>
    <w:rsid w:val="009207F0"/>
    <w:rsid w:val="0092135A"/>
    <w:rsid w:val="00922950"/>
    <w:rsid w:val="00923913"/>
    <w:rsid w:val="00925E3F"/>
    <w:rsid w:val="00926A1A"/>
    <w:rsid w:val="0093053B"/>
    <w:rsid w:val="009306BF"/>
    <w:rsid w:val="00931800"/>
    <w:rsid w:val="00931A1B"/>
    <w:rsid w:val="009324B3"/>
    <w:rsid w:val="00933DC1"/>
    <w:rsid w:val="00934166"/>
    <w:rsid w:val="00934B89"/>
    <w:rsid w:val="00937158"/>
    <w:rsid w:val="0094129D"/>
    <w:rsid w:val="00942E0F"/>
    <w:rsid w:val="00943CC9"/>
    <w:rsid w:val="00943F5F"/>
    <w:rsid w:val="009458EF"/>
    <w:rsid w:val="0094650F"/>
    <w:rsid w:val="009467E9"/>
    <w:rsid w:val="0094709F"/>
    <w:rsid w:val="009472C8"/>
    <w:rsid w:val="00952818"/>
    <w:rsid w:val="0095316C"/>
    <w:rsid w:val="0095342F"/>
    <w:rsid w:val="00953DEC"/>
    <w:rsid w:val="009550EE"/>
    <w:rsid w:val="009567F5"/>
    <w:rsid w:val="00956D45"/>
    <w:rsid w:val="009628DF"/>
    <w:rsid w:val="009645F1"/>
    <w:rsid w:val="00967574"/>
    <w:rsid w:val="00967990"/>
    <w:rsid w:val="0097040A"/>
    <w:rsid w:val="00972B61"/>
    <w:rsid w:val="00973247"/>
    <w:rsid w:val="0097380D"/>
    <w:rsid w:val="00974170"/>
    <w:rsid w:val="009742A0"/>
    <w:rsid w:val="00975168"/>
    <w:rsid w:val="00976689"/>
    <w:rsid w:val="009768BE"/>
    <w:rsid w:val="00976AA5"/>
    <w:rsid w:val="00977390"/>
    <w:rsid w:val="0098066C"/>
    <w:rsid w:val="0098394E"/>
    <w:rsid w:val="00983B85"/>
    <w:rsid w:val="00987DA6"/>
    <w:rsid w:val="0099060C"/>
    <w:rsid w:val="00990757"/>
    <w:rsid w:val="009922AA"/>
    <w:rsid w:val="00992B53"/>
    <w:rsid w:val="00992CF7"/>
    <w:rsid w:val="00994B1A"/>
    <w:rsid w:val="00995535"/>
    <w:rsid w:val="0099567E"/>
    <w:rsid w:val="00997683"/>
    <w:rsid w:val="009A004D"/>
    <w:rsid w:val="009A18D6"/>
    <w:rsid w:val="009A3179"/>
    <w:rsid w:val="009A7803"/>
    <w:rsid w:val="009A7D44"/>
    <w:rsid w:val="009B3D6F"/>
    <w:rsid w:val="009B59FC"/>
    <w:rsid w:val="009B6249"/>
    <w:rsid w:val="009B715B"/>
    <w:rsid w:val="009B7301"/>
    <w:rsid w:val="009C00DE"/>
    <w:rsid w:val="009C2F63"/>
    <w:rsid w:val="009C3B8B"/>
    <w:rsid w:val="009C55F4"/>
    <w:rsid w:val="009C5FC4"/>
    <w:rsid w:val="009C75A2"/>
    <w:rsid w:val="009D2B00"/>
    <w:rsid w:val="009D539D"/>
    <w:rsid w:val="009D5E1D"/>
    <w:rsid w:val="009D6228"/>
    <w:rsid w:val="009D6EB5"/>
    <w:rsid w:val="009D6FF7"/>
    <w:rsid w:val="009D784A"/>
    <w:rsid w:val="009D7985"/>
    <w:rsid w:val="009E01FB"/>
    <w:rsid w:val="009E0CF3"/>
    <w:rsid w:val="009E2AB0"/>
    <w:rsid w:val="009E4758"/>
    <w:rsid w:val="009E4799"/>
    <w:rsid w:val="009E47CE"/>
    <w:rsid w:val="009E7018"/>
    <w:rsid w:val="009E7A18"/>
    <w:rsid w:val="009E7E4F"/>
    <w:rsid w:val="009F29CA"/>
    <w:rsid w:val="009F3B6D"/>
    <w:rsid w:val="009F4B54"/>
    <w:rsid w:val="009F5121"/>
    <w:rsid w:val="009F5D5D"/>
    <w:rsid w:val="009F7E88"/>
    <w:rsid w:val="009F7F69"/>
    <w:rsid w:val="00A00E7F"/>
    <w:rsid w:val="00A00F14"/>
    <w:rsid w:val="00A05777"/>
    <w:rsid w:val="00A1024C"/>
    <w:rsid w:val="00A15C33"/>
    <w:rsid w:val="00A16DA0"/>
    <w:rsid w:val="00A20914"/>
    <w:rsid w:val="00A21869"/>
    <w:rsid w:val="00A22EE3"/>
    <w:rsid w:val="00A230D9"/>
    <w:rsid w:val="00A24AD7"/>
    <w:rsid w:val="00A24BB7"/>
    <w:rsid w:val="00A26A7B"/>
    <w:rsid w:val="00A26FC5"/>
    <w:rsid w:val="00A272A4"/>
    <w:rsid w:val="00A313EC"/>
    <w:rsid w:val="00A337CE"/>
    <w:rsid w:val="00A33891"/>
    <w:rsid w:val="00A3490F"/>
    <w:rsid w:val="00A356E7"/>
    <w:rsid w:val="00A36386"/>
    <w:rsid w:val="00A36DEC"/>
    <w:rsid w:val="00A37F60"/>
    <w:rsid w:val="00A400C6"/>
    <w:rsid w:val="00A4172E"/>
    <w:rsid w:val="00A4198E"/>
    <w:rsid w:val="00A41B4D"/>
    <w:rsid w:val="00A43912"/>
    <w:rsid w:val="00A44AED"/>
    <w:rsid w:val="00A452B8"/>
    <w:rsid w:val="00A4667D"/>
    <w:rsid w:val="00A50477"/>
    <w:rsid w:val="00A51090"/>
    <w:rsid w:val="00A5361F"/>
    <w:rsid w:val="00A5522B"/>
    <w:rsid w:val="00A5702C"/>
    <w:rsid w:val="00A60BEB"/>
    <w:rsid w:val="00A615D9"/>
    <w:rsid w:val="00A620AD"/>
    <w:rsid w:val="00A62996"/>
    <w:rsid w:val="00A63AD5"/>
    <w:rsid w:val="00A646D0"/>
    <w:rsid w:val="00A66648"/>
    <w:rsid w:val="00A67FF6"/>
    <w:rsid w:val="00A74A84"/>
    <w:rsid w:val="00A7532E"/>
    <w:rsid w:val="00A7586F"/>
    <w:rsid w:val="00A76E16"/>
    <w:rsid w:val="00A77390"/>
    <w:rsid w:val="00A814FC"/>
    <w:rsid w:val="00A82BCD"/>
    <w:rsid w:val="00A82F4C"/>
    <w:rsid w:val="00A85719"/>
    <w:rsid w:val="00A8578A"/>
    <w:rsid w:val="00A85A3E"/>
    <w:rsid w:val="00A85F0E"/>
    <w:rsid w:val="00A86DCF"/>
    <w:rsid w:val="00A86DD9"/>
    <w:rsid w:val="00A925BE"/>
    <w:rsid w:val="00A941DD"/>
    <w:rsid w:val="00A94BB3"/>
    <w:rsid w:val="00A9532D"/>
    <w:rsid w:val="00A973F8"/>
    <w:rsid w:val="00A97511"/>
    <w:rsid w:val="00AA0467"/>
    <w:rsid w:val="00AA31FC"/>
    <w:rsid w:val="00AA4017"/>
    <w:rsid w:val="00AA40FA"/>
    <w:rsid w:val="00AA4F2C"/>
    <w:rsid w:val="00AA54C4"/>
    <w:rsid w:val="00AA721B"/>
    <w:rsid w:val="00AA7335"/>
    <w:rsid w:val="00AA7474"/>
    <w:rsid w:val="00AB066E"/>
    <w:rsid w:val="00AB1175"/>
    <w:rsid w:val="00AB125A"/>
    <w:rsid w:val="00AB1636"/>
    <w:rsid w:val="00AB169E"/>
    <w:rsid w:val="00AB204C"/>
    <w:rsid w:val="00AB3255"/>
    <w:rsid w:val="00AB3ECE"/>
    <w:rsid w:val="00AB3FF3"/>
    <w:rsid w:val="00AB6630"/>
    <w:rsid w:val="00AC0EA2"/>
    <w:rsid w:val="00AC2685"/>
    <w:rsid w:val="00AC28E5"/>
    <w:rsid w:val="00AC3322"/>
    <w:rsid w:val="00AC3ACA"/>
    <w:rsid w:val="00AC43B6"/>
    <w:rsid w:val="00AC44BB"/>
    <w:rsid w:val="00AC5B76"/>
    <w:rsid w:val="00AC6BEE"/>
    <w:rsid w:val="00AC7422"/>
    <w:rsid w:val="00AC7BBA"/>
    <w:rsid w:val="00AD0CF8"/>
    <w:rsid w:val="00AD1CAA"/>
    <w:rsid w:val="00AD4E2F"/>
    <w:rsid w:val="00AD5BDE"/>
    <w:rsid w:val="00AD6383"/>
    <w:rsid w:val="00AD6887"/>
    <w:rsid w:val="00AE02D3"/>
    <w:rsid w:val="00AE0599"/>
    <w:rsid w:val="00AE4B78"/>
    <w:rsid w:val="00AE5267"/>
    <w:rsid w:val="00AE52F7"/>
    <w:rsid w:val="00AE5B94"/>
    <w:rsid w:val="00AE67CB"/>
    <w:rsid w:val="00AE7E73"/>
    <w:rsid w:val="00AF0382"/>
    <w:rsid w:val="00AF1D4A"/>
    <w:rsid w:val="00AF2FD9"/>
    <w:rsid w:val="00AF3DE7"/>
    <w:rsid w:val="00AF5198"/>
    <w:rsid w:val="00AF683B"/>
    <w:rsid w:val="00AF717F"/>
    <w:rsid w:val="00B03BDA"/>
    <w:rsid w:val="00B05EE7"/>
    <w:rsid w:val="00B100EB"/>
    <w:rsid w:val="00B1027A"/>
    <w:rsid w:val="00B10F94"/>
    <w:rsid w:val="00B12107"/>
    <w:rsid w:val="00B12B9F"/>
    <w:rsid w:val="00B12BB5"/>
    <w:rsid w:val="00B14063"/>
    <w:rsid w:val="00B155E4"/>
    <w:rsid w:val="00B15983"/>
    <w:rsid w:val="00B16449"/>
    <w:rsid w:val="00B17737"/>
    <w:rsid w:val="00B211E5"/>
    <w:rsid w:val="00B22CCC"/>
    <w:rsid w:val="00B25256"/>
    <w:rsid w:val="00B25C5E"/>
    <w:rsid w:val="00B26D22"/>
    <w:rsid w:val="00B27810"/>
    <w:rsid w:val="00B2795E"/>
    <w:rsid w:val="00B32F80"/>
    <w:rsid w:val="00B35152"/>
    <w:rsid w:val="00B35787"/>
    <w:rsid w:val="00B36754"/>
    <w:rsid w:val="00B3719E"/>
    <w:rsid w:val="00B3753C"/>
    <w:rsid w:val="00B376B8"/>
    <w:rsid w:val="00B37A6F"/>
    <w:rsid w:val="00B37AE2"/>
    <w:rsid w:val="00B42494"/>
    <w:rsid w:val="00B43A2C"/>
    <w:rsid w:val="00B444B2"/>
    <w:rsid w:val="00B44BC8"/>
    <w:rsid w:val="00B45823"/>
    <w:rsid w:val="00B46E1C"/>
    <w:rsid w:val="00B4752A"/>
    <w:rsid w:val="00B50AAE"/>
    <w:rsid w:val="00B50E45"/>
    <w:rsid w:val="00B51520"/>
    <w:rsid w:val="00B51873"/>
    <w:rsid w:val="00B51A67"/>
    <w:rsid w:val="00B52D7E"/>
    <w:rsid w:val="00B53342"/>
    <w:rsid w:val="00B5343B"/>
    <w:rsid w:val="00B53D97"/>
    <w:rsid w:val="00B56D2F"/>
    <w:rsid w:val="00B706AB"/>
    <w:rsid w:val="00B7077B"/>
    <w:rsid w:val="00B72017"/>
    <w:rsid w:val="00B72DEF"/>
    <w:rsid w:val="00B731F4"/>
    <w:rsid w:val="00B74EB6"/>
    <w:rsid w:val="00B7743A"/>
    <w:rsid w:val="00B80AE7"/>
    <w:rsid w:val="00B80CDB"/>
    <w:rsid w:val="00B81B5E"/>
    <w:rsid w:val="00B82EFD"/>
    <w:rsid w:val="00B845C8"/>
    <w:rsid w:val="00B8491F"/>
    <w:rsid w:val="00B85073"/>
    <w:rsid w:val="00B855D2"/>
    <w:rsid w:val="00B85A1D"/>
    <w:rsid w:val="00B85F5A"/>
    <w:rsid w:val="00B87733"/>
    <w:rsid w:val="00B913E2"/>
    <w:rsid w:val="00B91A1A"/>
    <w:rsid w:val="00B93AA8"/>
    <w:rsid w:val="00B93ECA"/>
    <w:rsid w:val="00B94E2F"/>
    <w:rsid w:val="00B961F0"/>
    <w:rsid w:val="00BA37CD"/>
    <w:rsid w:val="00BA5226"/>
    <w:rsid w:val="00BA642C"/>
    <w:rsid w:val="00BA67CF"/>
    <w:rsid w:val="00BA68BA"/>
    <w:rsid w:val="00BA714E"/>
    <w:rsid w:val="00BB17AC"/>
    <w:rsid w:val="00BB1E03"/>
    <w:rsid w:val="00BB2B28"/>
    <w:rsid w:val="00BB7093"/>
    <w:rsid w:val="00BC2DA1"/>
    <w:rsid w:val="00BC2DDC"/>
    <w:rsid w:val="00BC3D4A"/>
    <w:rsid w:val="00BC6EBB"/>
    <w:rsid w:val="00BD1887"/>
    <w:rsid w:val="00BD1B84"/>
    <w:rsid w:val="00BD5E6A"/>
    <w:rsid w:val="00BD6F03"/>
    <w:rsid w:val="00BE1318"/>
    <w:rsid w:val="00BE1C2C"/>
    <w:rsid w:val="00BE3124"/>
    <w:rsid w:val="00BE418A"/>
    <w:rsid w:val="00BE57B0"/>
    <w:rsid w:val="00BE5B08"/>
    <w:rsid w:val="00BE6EF0"/>
    <w:rsid w:val="00BE74F5"/>
    <w:rsid w:val="00BF00C5"/>
    <w:rsid w:val="00BF0B3B"/>
    <w:rsid w:val="00BF1E23"/>
    <w:rsid w:val="00BF213A"/>
    <w:rsid w:val="00BF22E4"/>
    <w:rsid w:val="00BF33D3"/>
    <w:rsid w:val="00BF4020"/>
    <w:rsid w:val="00BF40F5"/>
    <w:rsid w:val="00BF506D"/>
    <w:rsid w:val="00BF5BD1"/>
    <w:rsid w:val="00C005A0"/>
    <w:rsid w:val="00C0087D"/>
    <w:rsid w:val="00C02553"/>
    <w:rsid w:val="00C05EC4"/>
    <w:rsid w:val="00C06EB2"/>
    <w:rsid w:val="00C07D4B"/>
    <w:rsid w:val="00C11494"/>
    <w:rsid w:val="00C12F9A"/>
    <w:rsid w:val="00C15EB4"/>
    <w:rsid w:val="00C17B6A"/>
    <w:rsid w:val="00C20866"/>
    <w:rsid w:val="00C214FF"/>
    <w:rsid w:val="00C23310"/>
    <w:rsid w:val="00C23B26"/>
    <w:rsid w:val="00C24493"/>
    <w:rsid w:val="00C2485C"/>
    <w:rsid w:val="00C252AC"/>
    <w:rsid w:val="00C257DA"/>
    <w:rsid w:val="00C307EA"/>
    <w:rsid w:val="00C33A54"/>
    <w:rsid w:val="00C33B66"/>
    <w:rsid w:val="00C3560C"/>
    <w:rsid w:val="00C37DB8"/>
    <w:rsid w:val="00C4004C"/>
    <w:rsid w:val="00C41187"/>
    <w:rsid w:val="00C43EC0"/>
    <w:rsid w:val="00C441C3"/>
    <w:rsid w:val="00C445CE"/>
    <w:rsid w:val="00C4509C"/>
    <w:rsid w:val="00C45828"/>
    <w:rsid w:val="00C51092"/>
    <w:rsid w:val="00C520B8"/>
    <w:rsid w:val="00C52A78"/>
    <w:rsid w:val="00C5389C"/>
    <w:rsid w:val="00C54867"/>
    <w:rsid w:val="00C572C9"/>
    <w:rsid w:val="00C57FFE"/>
    <w:rsid w:val="00C60BB0"/>
    <w:rsid w:val="00C62ECB"/>
    <w:rsid w:val="00C63F15"/>
    <w:rsid w:val="00C70530"/>
    <w:rsid w:val="00C7140C"/>
    <w:rsid w:val="00C71882"/>
    <w:rsid w:val="00C73383"/>
    <w:rsid w:val="00C7655A"/>
    <w:rsid w:val="00C77F45"/>
    <w:rsid w:val="00C82565"/>
    <w:rsid w:val="00C83318"/>
    <w:rsid w:val="00C83BD9"/>
    <w:rsid w:val="00C85505"/>
    <w:rsid w:val="00C864DB"/>
    <w:rsid w:val="00C9025C"/>
    <w:rsid w:val="00C91F79"/>
    <w:rsid w:val="00C92B09"/>
    <w:rsid w:val="00C92CB9"/>
    <w:rsid w:val="00CA0A0A"/>
    <w:rsid w:val="00CA26FE"/>
    <w:rsid w:val="00CA31B3"/>
    <w:rsid w:val="00CA37AC"/>
    <w:rsid w:val="00CA7FF0"/>
    <w:rsid w:val="00CB1406"/>
    <w:rsid w:val="00CB3A64"/>
    <w:rsid w:val="00CB5607"/>
    <w:rsid w:val="00CC0603"/>
    <w:rsid w:val="00CC1DFE"/>
    <w:rsid w:val="00CC222D"/>
    <w:rsid w:val="00CC4B09"/>
    <w:rsid w:val="00CC7817"/>
    <w:rsid w:val="00CD01CA"/>
    <w:rsid w:val="00CD4292"/>
    <w:rsid w:val="00CD6184"/>
    <w:rsid w:val="00CD62A3"/>
    <w:rsid w:val="00CD7AE5"/>
    <w:rsid w:val="00CE0449"/>
    <w:rsid w:val="00CE0BC6"/>
    <w:rsid w:val="00CE17F1"/>
    <w:rsid w:val="00CE4F24"/>
    <w:rsid w:val="00CE4F6F"/>
    <w:rsid w:val="00CE705D"/>
    <w:rsid w:val="00CF06A2"/>
    <w:rsid w:val="00CF281C"/>
    <w:rsid w:val="00CF308A"/>
    <w:rsid w:val="00CF4737"/>
    <w:rsid w:val="00CF52FC"/>
    <w:rsid w:val="00CF6B46"/>
    <w:rsid w:val="00D003D9"/>
    <w:rsid w:val="00D01CEF"/>
    <w:rsid w:val="00D020DF"/>
    <w:rsid w:val="00D0359A"/>
    <w:rsid w:val="00D05308"/>
    <w:rsid w:val="00D0748D"/>
    <w:rsid w:val="00D07B63"/>
    <w:rsid w:val="00D12B0D"/>
    <w:rsid w:val="00D1612D"/>
    <w:rsid w:val="00D171CD"/>
    <w:rsid w:val="00D17BF1"/>
    <w:rsid w:val="00D23230"/>
    <w:rsid w:val="00D23711"/>
    <w:rsid w:val="00D23A58"/>
    <w:rsid w:val="00D24AF2"/>
    <w:rsid w:val="00D27A42"/>
    <w:rsid w:val="00D27BD1"/>
    <w:rsid w:val="00D32D33"/>
    <w:rsid w:val="00D36705"/>
    <w:rsid w:val="00D36D9C"/>
    <w:rsid w:val="00D37E5D"/>
    <w:rsid w:val="00D42677"/>
    <w:rsid w:val="00D43998"/>
    <w:rsid w:val="00D43C46"/>
    <w:rsid w:val="00D51C54"/>
    <w:rsid w:val="00D51EC9"/>
    <w:rsid w:val="00D53ED5"/>
    <w:rsid w:val="00D54BFF"/>
    <w:rsid w:val="00D55E25"/>
    <w:rsid w:val="00D5718F"/>
    <w:rsid w:val="00D57898"/>
    <w:rsid w:val="00D6132A"/>
    <w:rsid w:val="00D614AB"/>
    <w:rsid w:val="00D648D4"/>
    <w:rsid w:val="00D6491E"/>
    <w:rsid w:val="00D65568"/>
    <w:rsid w:val="00D67AB0"/>
    <w:rsid w:val="00D67F3F"/>
    <w:rsid w:val="00D701D7"/>
    <w:rsid w:val="00D7029F"/>
    <w:rsid w:val="00D70C48"/>
    <w:rsid w:val="00D71162"/>
    <w:rsid w:val="00D733D8"/>
    <w:rsid w:val="00D734E5"/>
    <w:rsid w:val="00D74778"/>
    <w:rsid w:val="00D74C83"/>
    <w:rsid w:val="00D750EA"/>
    <w:rsid w:val="00D751BE"/>
    <w:rsid w:val="00D753BC"/>
    <w:rsid w:val="00D82B3B"/>
    <w:rsid w:val="00D86ED6"/>
    <w:rsid w:val="00D874CF"/>
    <w:rsid w:val="00D900C3"/>
    <w:rsid w:val="00D902D0"/>
    <w:rsid w:val="00D90F04"/>
    <w:rsid w:val="00D927F0"/>
    <w:rsid w:val="00D92D6D"/>
    <w:rsid w:val="00D95E59"/>
    <w:rsid w:val="00DA15DC"/>
    <w:rsid w:val="00DA2B9F"/>
    <w:rsid w:val="00DA31B8"/>
    <w:rsid w:val="00DA40CE"/>
    <w:rsid w:val="00DA6BD5"/>
    <w:rsid w:val="00DA6C22"/>
    <w:rsid w:val="00DA6CF1"/>
    <w:rsid w:val="00DA771B"/>
    <w:rsid w:val="00DB1881"/>
    <w:rsid w:val="00DB2091"/>
    <w:rsid w:val="00DB2E33"/>
    <w:rsid w:val="00DB3860"/>
    <w:rsid w:val="00DB450C"/>
    <w:rsid w:val="00DB4597"/>
    <w:rsid w:val="00DB5C85"/>
    <w:rsid w:val="00DB7049"/>
    <w:rsid w:val="00DB779A"/>
    <w:rsid w:val="00DC2277"/>
    <w:rsid w:val="00DC31F3"/>
    <w:rsid w:val="00DC3B44"/>
    <w:rsid w:val="00DC66E2"/>
    <w:rsid w:val="00DC6BC5"/>
    <w:rsid w:val="00DD16AC"/>
    <w:rsid w:val="00DD17B8"/>
    <w:rsid w:val="00DD21FF"/>
    <w:rsid w:val="00DD3A42"/>
    <w:rsid w:val="00DD5F64"/>
    <w:rsid w:val="00DD6B44"/>
    <w:rsid w:val="00DD7794"/>
    <w:rsid w:val="00DD7A3B"/>
    <w:rsid w:val="00DE3797"/>
    <w:rsid w:val="00DE6418"/>
    <w:rsid w:val="00DE6759"/>
    <w:rsid w:val="00DE6D8D"/>
    <w:rsid w:val="00DE72FF"/>
    <w:rsid w:val="00DF00B6"/>
    <w:rsid w:val="00DF3727"/>
    <w:rsid w:val="00DF3FE6"/>
    <w:rsid w:val="00DF46DD"/>
    <w:rsid w:val="00DF5780"/>
    <w:rsid w:val="00DF5963"/>
    <w:rsid w:val="00DF7407"/>
    <w:rsid w:val="00DF7B64"/>
    <w:rsid w:val="00E0168E"/>
    <w:rsid w:val="00E051D6"/>
    <w:rsid w:val="00E05639"/>
    <w:rsid w:val="00E078E9"/>
    <w:rsid w:val="00E1062A"/>
    <w:rsid w:val="00E12EF9"/>
    <w:rsid w:val="00E1383C"/>
    <w:rsid w:val="00E1412B"/>
    <w:rsid w:val="00E141C8"/>
    <w:rsid w:val="00E17DBB"/>
    <w:rsid w:val="00E20738"/>
    <w:rsid w:val="00E21C17"/>
    <w:rsid w:val="00E22DE6"/>
    <w:rsid w:val="00E25839"/>
    <w:rsid w:val="00E25FD6"/>
    <w:rsid w:val="00E27A60"/>
    <w:rsid w:val="00E307E2"/>
    <w:rsid w:val="00E31750"/>
    <w:rsid w:val="00E33488"/>
    <w:rsid w:val="00E33C82"/>
    <w:rsid w:val="00E34DD9"/>
    <w:rsid w:val="00E35880"/>
    <w:rsid w:val="00E360B3"/>
    <w:rsid w:val="00E37119"/>
    <w:rsid w:val="00E37389"/>
    <w:rsid w:val="00E37E73"/>
    <w:rsid w:val="00E403C9"/>
    <w:rsid w:val="00E41E7E"/>
    <w:rsid w:val="00E4212F"/>
    <w:rsid w:val="00E4324D"/>
    <w:rsid w:val="00E448E3"/>
    <w:rsid w:val="00E45900"/>
    <w:rsid w:val="00E45F56"/>
    <w:rsid w:val="00E5073A"/>
    <w:rsid w:val="00E52018"/>
    <w:rsid w:val="00E52416"/>
    <w:rsid w:val="00E52456"/>
    <w:rsid w:val="00E57178"/>
    <w:rsid w:val="00E57C2A"/>
    <w:rsid w:val="00E60EB7"/>
    <w:rsid w:val="00E62118"/>
    <w:rsid w:val="00E63175"/>
    <w:rsid w:val="00E643AB"/>
    <w:rsid w:val="00E725AC"/>
    <w:rsid w:val="00E729A6"/>
    <w:rsid w:val="00E729BC"/>
    <w:rsid w:val="00E7439D"/>
    <w:rsid w:val="00E76CCC"/>
    <w:rsid w:val="00E81A81"/>
    <w:rsid w:val="00E82F63"/>
    <w:rsid w:val="00E85A5C"/>
    <w:rsid w:val="00E86930"/>
    <w:rsid w:val="00E869CD"/>
    <w:rsid w:val="00E86B29"/>
    <w:rsid w:val="00E87C7F"/>
    <w:rsid w:val="00E9004C"/>
    <w:rsid w:val="00E90091"/>
    <w:rsid w:val="00E9176C"/>
    <w:rsid w:val="00E92041"/>
    <w:rsid w:val="00E92A83"/>
    <w:rsid w:val="00E9311A"/>
    <w:rsid w:val="00E949A9"/>
    <w:rsid w:val="00E94C36"/>
    <w:rsid w:val="00E97346"/>
    <w:rsid w:val="00E97375"/>
    <w:rsid w:val="00EA06A7"/>
    <w:rsid w:val="00EA42B3"/>
    <w:rsid w:val="00EA6823"/>
    <w:rsid w:val="00EB3200"/>
    <w:rsid w:val="00EB48FA"/>
    <w:rsid w:val="00EB5618"/>
    <w:rsid w:val="00EB66E2"/>
    <w:rsid w:val="00EB6CBF"/>
    <w:rsid w:val="00EB7783"/>
    <w:rsid w:val="00EB7A20"/>
    <w:rsid w:val="00EB7D91"/>
    <w:rsid w:val="00EC0645"/>
    <w:rsid w:val="00EC09EF"/>
    <w:rsid w:val="00EC36CB"/>
    <w:rsid w:val="00EC3CB6"/>
    <w:rsid w:val="00ED0807"/>
    <w:rsid w:val="00ED25CF"/>
    <w:rsid w:val="00ED3817"/>
    <w:rsid w:val="00ED41F2"/>
    <w:rsid w:val="00ED4374"/>
    <w:rsid w:val="00ED52C6"/>
    <w:rsid w:val="00ED536C"/>
    <w:rsid w:val="00ED541C"/>
    <w:rsid w:val="00ED6C37"/>
    <w:rsid w:val="00ED73A5"/>
    <w:rsid w:val="00ED7B9C"/>
    <w:rsid w:val="00EE20A9"/>
    <w:rsid w:val="00EE3601"/>
    <w:rsid w:val="00EE483A"/>
    <w:rsid w:val="00EE505B"/>
    <w:rsid w:val="00EE559A"/>
    <w:rsid w:val="00EE55BB"/>
    <w:rsid w:val="00EF096C"/>
    <w:rsid w:val="00EF1AA4"/>
    <w:rsid w:val="00EF2723"/>
    <w:rsid w:val="00EF533D"/>
    <w:rsid w:val="00EF556D"/>
    <w:rsid w:val="00EF5656"/>
    <w:rsid w:val="00EF60CD"/>
    <w:rsid w:val="00EF794E"/>
    <w:rsid w:val="00F013DE"/>
    <w:rsid w:val="00F013EA"/>
    <w:rsid w:val="00F01CBF"/>
    <w:rsid w:val="00F041EC"/>
    <w:rsid w:val="00F04611"/>
    <w:rsid w:val="00F04D8B"/>
    <w:rsid w:val="00F05223"/>
    <w:rsid w:val="00F102A5"/>
    <w:rsid w:val="00F10C31"/>
    <w:rsid w:val="00F12161"/>
    <w:rsid w:val="00F13310"/>
    <w:rsid w:val="00F14F97"/>
    <w:rsid w:val="00F20B7A"/>
    <w:rsid w:val="00F21E89"/>
    <w:rsid w:val="00F23DE3"/>
    <w:rsid w:val="00F240B8"/>
    <w:rsid w:val="00F24A57"/>
    <w:rsid w:val="00F25465"/>
    <w:rsid w:val="00F26E02"/>
    <w:rsid w:val="00F27338"/>
    <w:rsid w:val="00F27425"/>
    <w:rsid w:val="00F27D75"/>
    <w:rsid w:val="00F35159"/>
    <w:rsid w:val="00F3544B"/>
    <w:rsid w:val="00F35F49"/>
    <w:rsid w:val="00F36406"/>
    <w:rsid w:val="00F400A5"/>
    <w:rsid w:val="00F41987"/>
    <w:rsid w:val="00F44FCB"/>
    <w:rsid w:val="00F45364"/>
    <w:rsid w:val="00F45A0C"/>
    <w:rsid w:val="00F46167"/>
    <w:rsid w:val="00F46419"/>
    <w:rsid w:val="00F52434"/>
    <w:rsid w:val="00F52A46"/>
    <w:rsid w:val="00F539D0"/>
    <w:rsid w:val="00F562C4"/>
    <w:rsid w:val="00F56DA0"/>
    <w:rsid w:val="00F571E1"/>
    <w:rsid w:val="00F575D0"/>
    <w:rsid w:val="00F61518"/>
    <w:rsid w:val="00F61A15"/>
    <w:rsid w:val="00F62321"/>
    <w:rsid w:val="00F63715"/>
    <w:rsid w:val="00F64157"/>
    <w:rsid w:val="00F64B49"/>
    <w:rsid w:val="00F65D55"/>
    <w:rsid w:val="00F65DFD"/>
    <w:rsid w:val="00F67880"/>
    <w:rsid w:val="00F67A10"/>
    <w:rsid w:val="00F67D45"/>
    <w:rsid w:val="00F7012D"/>
    <w:rsid w:val="00F701DC"/>
    <w:rsid w:val="00F73C98"/>
    <w:rsid w:val="00F73E3B"/>
    <w:rsid w:val="00F75970"/>
    <w:rsid w:val="00F764CB"/>
    <w:rsid w:val="00F841BE"/>
    <w:rsid w:val="00F8695A"/>
    <w:rsid w:val="00F9075E"/>
    <w:rsid w:val="00F91139"/>
    <w:rsid w:val="00F91DDF"/>
    <w:rsid w:val="00F94F44"/>
    <w:rsid w:val="00FA0E33"/>
    <w:rsid w:val="00FA130B"/>
    <w:rsid w:val="00FA2938"/>
    <w:rsid w:val="00FA4A48"/>
    <w:rsid w:val="00FA4B66"/>
    <w:rsid w:val="00FA7D11"/>
    <w:rsid w:val="00FB05EC"/>
    <w:rsid w:val="00FB2010"/>
    <w:rsid w:val="00FB215C"/>
    <w:rsid w:val="00FB23E2"/>
    <w:rsid w:val="00FB2B8A"/>
    <w:rsid w:val="00FB342E"/>
    <w:rsid w:val="00FB6D9D"/>
    <w:rsid w:val="00FC055F"/>
    <w:rsid w:val="00FC0D89"/>
    <w:rsid w:val="00FC103E"/>
    <w:rsid w:val="00FC21C1"/>
    <w:rsid w:val="00FC565C"/>
    <w:rsid w:val="00FC61EF"/>
    <w:rsid w:val="00FC6347"/>
    <w:rsid w:val="00FC6827"/>
    <w:rsid w:val="00FC72CC"/>
    <w:rsid w:val="00FC7751"/>
    <w:rsid w:val="00FD7479"/>
    <w:rsid w:val="00FD77DC"/>
    <w:rsid w:val="00FE12D5"/>
    <w:rsid w:val="00FE2063"/>
    <w:rsid w:val="00FE35FB"/>
    <w:rsid w:val="00FE5680"/>
    <w:rsid w:val="00FF06CD"/>
    <w:rsid w:val="00FF3209"/>
    <w:rsid w:val="00FF43D6"/>
    <w:rsid w:val="00FF494F"/>
    <w:rsid w:val="00FF7E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24A62"/>
  <w15:chartTrackingRefBased/>
  <w15:docId w15:val="{662F920B-C11E-4BA3-8C9F-9ADF0FFB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9D0"/>
  </w:style>
  <w:style w:type="paragraph" w:styleId="Heading1">
    <w:name w:val="heading 1"/>
    <w:basedOn w:val="Normal"/>
    <w:next w:val="Normal"/>
    <w:link w:val="Heading1Char"/>
    <w:uiPriority w:val="9"/>
    <w:qFormat/>
    <w:rsid w:val="00F539D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F539D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539D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539D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F539D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F539D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F539D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F539D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F539D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
    <w:name w:val="aff"/>
    <w:basedOn w:val="Normal"/>
    <w:rsid w:val="007B7B22"/>
    <w:pPr>
      <w:spacing w:after="240" w:line="480" w:lineRule="atLeast"/>
    </w:pPr>
    <w:rPr>
      <w:rFonts w:ascii="Times New Roman" w:eastAsia="Times New Roman" w:hAnsi="Times New Roman" w:cs="Times New Roman"/>
      <w:i/>
      <w:sz w:val="24"/>
      <w:szCs w:val="20"/>
      <w:lang w:val="en-GB"/>
    </w:rPr>
  </w:style>
  <w:style w:type="table" w:styleId="TableGrid">
    <w:name w:val="Table Grid"/>
    <w:basedOn w:val="TableNormal"/>
    <w:uiPriority w:val="39"/>
    <w:rsid w:val="00BF0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4B49"/>
    <w:rPr>
      <w:sz w:val="16"/>
      <w:szCs w:val="16"/>
    </w:rPr>
  </w:style>
  <w:style w:type="paragraph" w:styleId="CommentText">
    <w:name w:val="annotation text"/>
    <w:basedOn w:val="Normal"/>
    <w:link w:val="CommentTextChar"/>
    <w:uiPriority w:val="99"/>
    <w:unhideWhenUsed/>
    <w:rsid w:val="00F64B49"/>
    <w:rPr>
      <w:sz w:val="20"/>
      <w:szCs w:val="20"/>
    </w:rPr>
  </w:style>
  <w:style w:type="character" w:customStyle="1" w:styleId="CommentTextChar">
    <w:name w:val="Comment Text Char"/>
    <w:basedOn w:val="DefaultParagraphFont"/>
    <w:link w:val="CommentText"/>
    <w:uiPriority w:val="99"/>
    <w:rsid w:val="00F64B4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64B49"/>
    <w:rPr>
      <w:b/>
      <w:bCs/>
    </w:rPr>
  </w:style>
  <w:style w:type="character" w:customStyle="1" w:styleId="CommentSubjectChar">
    <w:name w:val="Comment Subject Char"/>
    <w:basedOn w:val="CommentTextChar"/>
    <w:link w:val="CommentSubject"/>
    <w:uiPriority w:val="99"/>
    <w:semiHidden/>
    <w:rsid w:val="00F64B49"/>
    <w:rPr>
      <w:rFonts w:ascii="Calibri" w:hAnsi="Calibri" w:cs="Calibri"/>
      <w:b/>
      <w:bCs/>
      <w:sz w:val="20"/>
      <w:szCs w:val="20"/>
    </w:rPr>
  </w:style>
  <w:style w:type="paragraph" w:customStyle="1" w:styleId="EndNoteBibliographyTitle">
    <w:name w:val="EndNote Bibliography Title"/>
    <w:basedOn w:val="Normal"/>
    <w:link w:val="EndNoteBibliographyTitleChar"/>
    <w:rsid w:val="008A2A93"/>
    <w:pPr>
      <w:jc w:val="center"/>
    </w:pPr>
    <w:rPr>
      <w:rFonts w:ascii="Calibri" w:hAnsi="Calibri" w:cs="Calibri"/>
      <w:noProof/>
    </w:rPr>
  </w:style>
  <w:style w:type="character" w:customStyle="1" w:styleId="EndNoteBibliographyTitleChar">
    <w:name w:val="EndNote Bibliography Title Char"/>
    <w:basedOn w:val="CommentTextChar"/>
    <w:link w:val="EndNoteBibliographyTitle"/>
    <w:rsid w:val="008A2A93"/>
    <w:rPr>
      <w:rFonts w:ascii="Calibri" w:hAnsi="Calibri" w:cs="Calibri"/>
      <w:noProof/>
      <w:sz w:val="20"/>
      <w:szCs w:val="20"/>
    </w:rPr>
  </w:style>
  <w:style w:type="paragraph" w:customStyle="1" w:styleId="EndNoteBibliography">
    <w:name w:val="EndNote Bibliography"/>
    <w:basedOn w:val="Normal"/>
    <w:link w:val="EndNoteBibliographyChar"/>
    <w:rsid w:val="008A2A93"/>
    <w:pPr>
      <w:spacing w:line="240" w:lineRule="auto"/>
    </w:pPr>
    <w:rPr>
      <w:rFonts w:ascii="Calibri" w:hAnsi="Calibri" w:cs="Calibri"/>
      <w:noProof/>
    </w:rPr>
  </w:style>
  <w:style w:type="character" w:customStyle="1" w:styleId="EndNoteBibliographyChar">
    <w:name w:val="EndNote Bibliography Char"/>
    <w:basedOn w:val="CommentTextChar"/>
    <w:link w:val="EndNoteBibliography"/>
    <w:rsid w:val="008A2A93"/>
    <w:rPr>
      <w:rFonts w:ascii="Calibri" w:hAnsi="Calibri" w:cs="Calibri"/>
      <w:noProof/>
      <w:sz w:val="20"/>
      <w:szCs w:val="20"/>
    </w:rPr>
  </w:style>
  <w:style w:type="paragraph" w:customStyle="1" w:styleId="TableNote">
    <w:name w:val="TableNote"/>
    <w:basedOn w:val="Normal"/>
    <w:rsid w:val="000A1435"/>
    <w:pPr>
      <w:spacing w:line="300" w:lineRule="exact"/>
    </w:pPr>
    <w:rPr>
      <w:rFonts w:ascii="Times New Roman" w:eastAsia="Times New Roman" w:hAnsi="Times New Roman" w:cs="Times New Roman"/>
      <w:sz w:val="24"/>
      <w:szCs w:val="20"/>
      <w:lang w:val="en-GB"/>
    </w:rPr>
  </w:style>
  <w:style w:type="paragraph" w:customStyle="1" w:styleId="TableTitle">
    <w:name w:val="TableTitle"/>
    <w:basedOn w:val="Normal"/>
    <w:rsid w:val="000A1435"/>
    <w:pPr>
      <w:spacing w:line="300" w:lineRule="exact"/>
    </w:pPr>
    <w:rPr>
      <w:rFonts w:ascii="Times New Roman" w:eastAsia="Times New Roman" w:hAnsi="Times New Roman" w:cs="Times New Roman"/>
      <w:sz w:val="24"/>
      <w:szCs w:val="20"/>
      <w:lang w:val="en-GB"/>
    </w:rPr>
  </w:style>
  <w:style w:type="paragraph" w:customStyle="1" w:styleId="TableHeader">
    <w:name w:val="TableHeader"/>
    <w:basedOn w:val="Normal"/>
    <w:rsid w:val="000A1435"/>
    <w:pPr>
      <w:spacing w:before="120"/>
    </w:pPr>
    <w:rPr>
      <w:rFonts w:ascii="Times New Roman" w:eastAsia="Times New Roman" w:hAnsi="Times New Roman" w:cs="Times New Roman"/>
      <w:b/>
      <w:sz w:val="24"/>
      <w:szCs w:val="20"/>
      <w:lang w:val="en-GB"/>
    </w:rPr>
  </w:style>
  <w:style w:type="paragraph" w:customStyle="1" w:styleId="TableSubHead">
    <w:name w:val="TableSubHead"/>
    <w:basedOn w:val="TableHeader"/>
    <w:rsid w:val="000A1435"/>
  </w:style>
  <w:style w:type="paragraph" w:styleId="Header">
    <w:name w:val="header"/>
    <w:basedOn w:val="Normal"/>
    <w:link w:val="HeaderChar"/>
    <w:uiPriority w:val="99"/>
    <w:unhideWhenUsed/>
    <w:rsid w:val="0084227F"/>
    <w:pPr>
      <w:tabs>
        <w:tab w:val="center" w:pos="4680"/>
        <w:tab w:val="right" w:pos="9360"/>
      </w:tabs>
    </w:pPr>
  </w:style>
  <w:style w:type="character" w:customStyle="1" w:styleId="HeaderChar">
    <w:name w:val="Header Char"/>
    <w:basedOn w:val="DefaultParagraphFont"/>
    <w:link w:val="Header"/>
    <w:uiPriority w:val="99"/>
    <w:rsid w:val="0084227F"/>
    <w:rPr>
      <w:rFonts w:ascii="Calibri" w:hAnsi="Calibri" w:cs="Calibri"/>
    </w:rPr>
  </w:style>
  <w:style w:type="paragraph" w:styleId="Footer">
    <w:name w:val="footer"/>
    <w:basedOn w:val="Normal"/>
    <w:link w:val="FooterChar"/>
    <w:uiPriority w:val="99"/>
    <w:unhideWhenUsed/>
    <w:rsid w:val="0084227F"/>
    <w:pPr>
      <w:tabs>
        <w:tab w:val="center" w:pos="4680"/>
        <w:tab w:val="right" w:pos="9360"/>
      </w:tabs>
    </w:pPr>
  </w:style>
  <w:style w:type="character" w:customStyle="1" w:styleId="FooterChar">
    <w:name w:val="Footer Char"/>
    <w:basedOn w:val="DefaultParagraphFont"/>
    <w:link w:val="Footer"/>
    <w:uiPriority w:val="99"/>
    <w:rsid w:val="0084227F"/>
    <w:rPr>
      <w:rFonts w:ascii="Calibri" w:hAnsi="Calibri" w:cs="Calibri"/>
    </w:rPr>
  </w:style>
  <w:style w:type="character" w:customStyle="1" w:styleId="Heading1Char">
    <w:name w:val="Heading 1 Char"/>
    <w:basedOn w:val="DefaultParagraphFont"/>
    <w:link w:val="Heading1"/>
    <w:uiPriority w:val="9"/>
    <w:rsid w:val="00F539D0"/>
    <w:rPr>
      <w:rFonts w:asciiTheme="majorHAnsi" w:eastAsiaTheme="majorEastAsia" w:hAnsiTheme="majorHAnsi" w:cstheme="majorBidi"/>
      <w:color w:val="1F3864" w:themeColor="accent1" w:themeShade="80"/>
      <w:sz w:val="36"/>
      <w:szCs w:val="36"/>
    </w:rPr>
  </w:style>
  <w:style w:type="paragraph" w:styleId="TOCHeading">
    <w:name w:val="TOC Heading"/>
    <w:basedOn w:val="Heading1"/>
    <w:next w:val="Normal"/>
    <w:uiPriority w:val="39"/>
    <w:unhideWhenUsed/>
    <w:qFormat/>
    <w:rsid w:val="00F539D0"/>
    <w:pPr>
      <w:outlineLvl w:val="9"/>
    </w:pPr>
  </w:style>
  <w:style w:type="paragraph" w:styleId="TOC2">
    <w:name w:val="toc 2"/>
    <w:basedOn w:val="Normal"/>
    <w:next w:val="Normal"/>
    <w:autoRedefine/>
    <w:uiPriority w:val="39"/>
    <w:unhideWhenUsed/>
    <w:rsid w:val="00270CBD"/>
    <w:pPr>
      <w:spacing w:after="100"/>
      <w:ind w:left="220"/>
    </w:pPr>
    <w:rPr>
      <w:rFonts w:cs="Times New Roman"/>
    </w:rPr>
  </w:style>
  <w:style w:type="paragraph" w:styleId="TOC1">
    <w:name w:val="toc 1"/>
    <w:basedOn w:val="Normal"/>
    <w:next w:val="Normal"/>
    <w:autoRedefine/>
    <w:uiPriority w:val="39"/>
    <w:unhideWhenUsed/>
    <w:rsid w:val="00ED25CF"/>
    <w:pPr>
      <w:tabs>
        <w:tab w:val="right" w:leader="dot" w:pos="9350"/>
      </w:tabs>
      <w:spacing w:after="100"/>
    </w:pPr>
    <w:rPr>
      <w:rFonts w:asciiTheme="majorBidi" w:hAnsiTheme="majorBidi" w:cstheme="majorBidi"/>
      <w:b/>
      <w:bCs/>
    </w:rPr>
  </w:style>
  <w:style w:type="paragraph" w:styleId="TOC3">
    <w:name w:val="toc 3"/>
    <w:basedOn w:val="Normal"/>
    <w:next w:val="Normal"/>
    <w:autoRedefine/>
    <w:uiPriority w:val="39"/>
    <w:unhideWhenUsed/>
    <w:rsid w:val="00270CBD"/>
    <w:pPr>
      <w:spacing w:after="100"/>
      <w:ind w:left="440"/>
    </w:pPr>
    <w:rPr>
      <w:rFonts w:cs="Times New Roman"/>
    </w:rPr>
  </w:style>
  <w:style w:type="character" w:styleId="Hyperlink">
    <w:name w:val="Hyperlink"/>
    <w:basedOn w:val="DefaultParagraphFont"/>
    <w:uiPriority w:val="99"/>
    <w:unhideWhenUsed/>
    <w:rsid w:val="00B17737"/>
    <w:rPr>
      <w:color w:val="0563C1" w:themeColor="hyperlink"/>
      <w:u w:val="single"/>
    </w:rPr>
  </w:style>
  <w:style w:type="character" w:customStyle="1" w:styleId="UnresolvedMention1">
    <w:name w:val="Unresolved Mention1"/>
    <w:basedOn w:val="DefaultParagraphFont"/>
    <w:uiPriority w:val="99"/>
    <w:semiHidden/>
    <w:unhideWhenUsed/>
    <w:rsid w:val="00B17737"/>
    <w:rPr>
      <w:color w:val="605E5C"/>
      <w:shd w:val="clear" w:color="auto" w:fill="E1DFDD"/>
    </w:rPr>
  </w:style>
  <w:style w:type="paragraph" w:styleId="Title">
    <w:name w:val="Title"/>
    <w:basedOn w:val="Normal"/>
    <w:next w:val="Normal"/>
    <w:link w:val="TitleChar"/>
    <w:uiPriority w:val="10"/>
    <w:qFormat/>
    <w:rsid w:val="00F539D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F539D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F539D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F539D0"/>
    <w:rPr>
      <w:rFonts w:asciiTheme="majorHAnsi" w:eastAsiaTheme="majorEastAsia" w:hAnsiTheme="majorHAnsi" w:cstheme="majorBidi"/>
      <w:color w:val="4472C4" w:themeColor="accent1"/>
      <w:sz w:val="28"/>
      <w:szCs w:val="28"/>
    </w:rPr>
  </w:style>
  <w:style w:type="paragraph" w:styleId="NoSpacing">
    <w:name w:val="No Spacing"/>
    <w:uiPriority w:val="1"/>
    <w:qFormat/>
    <w:rsid w:val="00F539D0"/>
    <w:pPr>
      <w:spacing w:after="0" w:line="240" w:lineRule="auto"/>
    </w:pPr>
  </w:style>
  <w:style w:type="paragraph" w:styleId="PlainText">
    <w:name w:val="Plain Text"/>
    <w:basedOn w:val="Normal"/>
    <w:link w:val="PlainTextChar"/>
    <w:uiPriority w:val="99"/>
    <w:unhideWhenUsed/>
    <w:rsid w:val="00B26D22"/>
    <w:rPr>
      <w:rFonts w:ascii="Consolas" w:hAnsi="Consolas"/>
      <w:sz w:val="21"/>
      <w:szCs w:val="21"/>
    </w:rPr>
  </w:style>
  <w:style w:type="character" w:customStyle="1" w:styleId="PlainTextChar">
    <w:name w:val="Plain Text Char"/>
    <w:basedOn w:val="DefaultParagraphFont"/>
    <w:link w:val="PlainText"/>
    <w:uiPriority w:val="99"/>
    <w:rsid w:val="00652968"/>
    <w:rPr>
      <w:rFonts w:ascii="Consolas" w:hAnsi="Consolas"/>
      <w:sz w:val="21"/>
      <w:szCs w:val="21"/>
    </w:rPr>
  </w:style>
  <w:style w:type="character" w:customStyle="1" w:styleId="Heading2Char">
    <w:name w:val="Heading 2 Char"/>
    <w:basedOn w:val="DefaultParagraphFont"/>
    <w:link w:val="Heading2"/>
    <w:uiPriority w:val="9"/>
    <w:rsid w:val="00F539D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539D0"/>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539D0"/>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F539D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F539D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F539D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F539D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F539D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F539D0"/>
    <w:pPr>
      <w:spacing w:line="240" w:lineRule="auto"/>
    </w:pPr>
    <w:rPr>
      <w:b/>
      <w:bCs/>
      <w:smallCaps/>
      <w:color w:val="44546A" w:themeColor="text2"/>
    </w:rPr>
  </w:style>
  <w:style w:type="character" w:styleId="Strong">
    <w:name w:val="Strong"/>
    <w:basedOn w:val="DefaultParagraphFont"/>
    <w:uiPriority w:val="22"/>
    <w:qFormat/>
    <w:rsid w:val="00F539D0"/>
    <w:rPr>
      <w:b/>
      <w:bCs/>
    </w:rPr>
  </w:style>
  <w:style w:type="character" w:styleId="Emphasis">
    <w:name w:val="Emphasis"/>
    <w:basedOn w:val="DefaultParagraphFont"/>
    <w:uiPriority w:val="20"/>
    <w:qFormat/>
    <w:rsid w:val="00F539D0"/>
    <w:rPr>
      <w:i/>
      <w:iCs/>
    </w:rPr>
  </w:style>
  <w:style w:type="paragraph" w:styleId="Quote">
    <w:name w:val="Quote"/>
    <w:basedOn w:val="Normal"/>
    <w:next w:val="Normal"/>
    <w:link w:val="QuoteChar"/>
    <w:uiPriority w:val="29"/>
    <w:qFormat/>
    <w:rsid w:val="00F539D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F539D0"/>
    <w:rPr>
      <w:color w:val="44546A" w:themeColor="text2"/>
      <w:sz w:val="24"/>
      <w:szCs w:val="24"/>
    </w:rPr>
  </w:style>
  <w:style w:type="paragraph" w:styleId="IntenseQuote">
    <w:name w:val="Intense Quote"/>
    <w:basedOn w:val="Normal"/>
    <w:next w:val="Normal"/>
    <w:link w:val="IntenseQuoteChar"/>
    <w:uiPriority w:val="30"/>
    <w:qFormat/>
    <w:rsid w:val="00F539D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F539D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F539D0"/>
    <w:rPr>
      <w:i/>
      <w:iCs/>
      <w:color w:val="595959" w:themeColor="text1" w:themeTint="A6"/>
    </w:rPr>
  </w:style>
  <w:style w:type="character" w:styleId="IntenseEmphasis">
    <w:name w:val="Intense Emphasis"/>
    <w:basedOn w:val="DefaultParagraphFont"/>
    <w:uiPriority w:val="21"/>
    <w:qFormat/>
    <w:rsid w:val="00F539D0"/>
    <w:rPr>
      <w:b/>
      <w:bCs/>
      <w:i/>
      <w:iCs/>
    </w:rPr>
  </w:style>
  <w:style w:type="character" w:styleId="SubtleReference">
    <w:name w:val="Subtle Reference"/>
    <w:basedOn w:val="DefaultParagraphFont"/>
    <w:uiPriority w:val="31"/>
    <w:qFormat/>
    <w:rsid w:val="00F539D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F539D0"/>
    <w:rPr>
      <w:b/>
      <w:bCs/>
      <w:smallCaps/>
      <w:color w:val="44546A" w:themeColor="text2"/>
      <w:u w:val="single"/>
    </w:rPr>
  </w:style>
  <w:style w:type="character" w:styleId="BookTitle">
    <w:name w:val="Book Title"/>
    <w:basedOn w:val="DefaultParagraphFont"/>
    <w:uiPriority w:val="33"/>
    <w:qFormat/>
    <w:rsid w:val="00F539D0"/>
    <w:rPr>
      <w:b/>
      <w:bCs/>
      <w:smallCaps/>
      <w:spacing w:val="10"/>
    </w:rPr>
  </w:style>
  <w:style w:type="character" w:styleId="UnresolvedMention">
    <w:name w:val="Unresolved Mention"/>
    <w:basedOn w:val="DefaultParagraphFont"/>
    <w:uiPriority w:val="99"/>
    <w:semiHidden/>
    <w:unhideWhenUsed/>
    <w:rsid w:val="00697CD3"/>
    <w:rPr>
      <w:color w:val="605E5C"/>
      <w:shd w:val="clear" w:color="auto" w:fill="E1DFDD"/>
    </w:rPr>
  </w:style>
  <w:style w:type="paragraph" w:styleId="ListParagraph">
    <w:name w:val="List Paragraph"/>
    <w:basedOn w:val="Normal"/>
    <w:uiPriority w:val="34"/>
    <w:qFormat/>
    <w:rsid w:val="007279D4"/>
    <w:pPr>
      <w:ind w:left="720"/>
      <w:contextualSpacing/>
    </w:pPr>
  </w:style>
  <w:style w:type="paragraph" w:styleId="Revision">
    <w:name w:val="Revision"/>
    <w:hidden/>
    <w:uiPriority w:val="99"/>
    <w:semiHidden/>
    <w:rsid w:val="00AF68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0082">
      <w:bodyDiv w:val="1"/>
      <w:marLeft w:val="0"/>
      <w:marRight w:val="0"/>
      <w:marTop w:val="0"/>
      <w:marBottom w:val="0"/>
      <w:divBdr>
        <w:top w:val="none" w:sz="0" w:space="0" w:color="auto"/>
        <w:left w:val="none" w:sz="0" w:space="0" w:color="auto"/>
        <w:bottom w:val="none" w:sz="0" w:space="0" w:color="auto"/>
        <w:right w:val="none" w:sz="0" w:space="0" w:color="auto"/>
      </w:divBdr>
    </w:div>
    <w:div w:id="159656924">
      <w:bodyDiv w:val="1"/>
      <w:marLeft w:val="0"/>
      <w:marRight w:val="0"/>
      <w:marTop w:val="0"/>
      <w:marBottom w:val="0"/>
      <w:divBdr>
        <w:top w:val="none" w:sz="0" w:space="0" w:color="auto"/>
        <w:left w:val="none" w:sz="0" w:space="0" w:color="auto"/>
        <w:bottom w:val="none" w:sz="0" w:space="0" w:color="auto"/>
        <w:right w:val="none" w:sz="0" w:space="0" w:color="auto"/>
      </w:divBdr>
    </w:div>
    <w:div w:id="318004964">
      <w:bodyDiv w:val="1"/>
      <w:marLeft w:val="0"/>
      <w:marRight w:val="0"/>
      <w:marTop w:val="0"/>
      <w:marBottom w:val="0"/>
      <w:divBdr>
        <w:top w:val="none" w:sz="0" w:space="0" w:color="auto"/>
        <w:left w:val="none" w:sz="0" w:space="0" w:color="auto"/>
        <w:bottom w:val="none" w:sz="0" w:space="0" w:color="auto"/>
        <w:right w:val="none" w:sz="0" w:space="0" w:color="auto"/>
      </w:divBdr>
    </w:div>
    <w:div w:id="336230524">
      <w:bodyDiv w:val="1"/>
      <w:marLeft w:val="0"/>
      <w:marRight w:val="0"/>
      <w:marTop w:val="0"/>
      <w:marBottom w:val="0"/>
      <w:divBdr>
        <w:top w:val="none" w:sz="0" w:space="0" w:color="auto"/>
        <w:left w:val="none" w:sz="0" w:space="0" w:color="auto"/>
        <w:bottom w:val="none" w:sz="0" w:space="0" w:color="auto"/>
        <w:right w:val="none" w:sz="0" w:space="0" w:color="auto"/>
      </w:divBdr>
    </w:div>
    <w:div w:id="362556403">
      <w:bodyDiv w:val="1"/>
      <w:marLeft w:val="0"/>
      <w:marRight w:val="0"/>
      <w:marTop w:val="0"/>
      <w:marBottom w:val="0"/>
      <w:divBdr>
        <w:top w:val="none" w:sz="0" w:space="0" w:color="auto"/>
        <w:left w:val="none" w:sz="0" w:space="0" w:color="auto"/>
        <w:bottom w:val="none" w:sz="0" w:space="0" w:color="auto"/>
        <w:right w:val="none" w:sz="0" w:space="0" w:color="auto"/>
      </w:divBdr>
    </w:div>
    <w:div w:id="498622793">
      <w:bodyDiv w:val="1"/>
      <w:marLeft w:val="0"/>
      <w:marRight w:val="0"/>
      <w:marTop w:val="0"/>
      <w:marBottom w:val="0"/>
      <w:divBdr>
        <w:top w:val="none" w:sz="0" w:space="0" w:color="auto"/>
        <w:left w:val="none" w:sz="0" w:space="0" w:color="auto"/>
        <w:bottom w:val="none" w:sz="0" w:space="0" w:color="auto"/>
        <w:right w:val="none" w:sz="0" w:space="0" w:color="auto"/>
      </w:divBdr>
    </w:div>
    <w:div w:id="548565766">
      <w:bodyDiv w:val="1"/>
      <w:marLeft w:val="0"/>
      <w:marRight w:val="0"/>
      <w:marTop w:val="0"/>
      <w:marBottom w:val="0"/>
      <w:divBdr>
        <w:top w:val="none" w:sz="0" w:space="0" w:color="auto"/>
        <w:left w:val="none" w:sz="0" w:space="0" w:color="auto"/>
        <w:bottom w:val="none" w:sz="0" w:space="0" w:color="auto"/>
        <w:right w:val="none" w:sz="0" w:space="0" w:color="auto"/>
      </w:divBdr>
    </w:div>
    <w:div w:id="625621090">
      <w:bodyDiv w:val="1"/>
      <w:marLeft w:val="0"/>
      <w:marRight w:val="0"/>
      <w:marTop w:val="0"/>
      <w:marBottom w:val="0"/>
      <w:divBdr>
        <w:top w:val="none" w:sz="0" w:space="0" w:color="auto"/>
        <w:left w:val="none" w:sz="0" w:space="0" w:color="auto"/>
        <w:bottom w:val="none" w:sz="0" w:space="0" w:color="auto"/>
        <w:right w:val="none" w:sz="0" w:space="0" w:color="auto"/>
      </w:divBdr>
    </w:div>
    <w:div w:id="706220994">
      <w:bodyDiv w:val="1"/>
      <w:marLeft w:val="0"/>
      <w:marRight w:val="0"/>
      <w:marTop w:val="0"/>
      <w:marBottom w:val="0"/>
      <w:divBdr>
        <w:top w:val="none" w:sz="0" w:space="0" w:color="auto"/>
        <w:left w:val="none" w:sz="0" w:space="0" w:color="auto"/>
        <w:bottom w:val="none" w:sz="0" w:space="0" w:color="auto"/>
        <w:right w:val="none" w:sz="0" w:space="0" w:color="auto"/>
      </w:divBdr>
    </w:div>
    <w:div w:id="758480880">
      <w:bodyDiv w:val="1"/>
      <w:marLeft w:val="0"/>
      <w:marRight w:val="0"/>
      <w:marTop w:val="0"/>
      <w:marBottom w:val="0"/>
      <w:divBdr>
        <w:top w:val="none" w:sz="0" w:space="0" w:color="auto"/>
        <w:left w:val="none" w:sz="0" w:space="0" w:color="auto"/>
        <w:bottom w:val="none" w:sz="0" w:space="0" w:color="auto"/>
        <w:right w:val="none" w:sz="0" w:space="0" w:color="auto"/>
      </w:divBdr>
    </w:div>
    <w:div w:id="847908174">
      <w:bodyDiv w:val="1"/>
      <w:marLeft w:val="0"/>
      <w:marRight w:val="0"/>
      <w:marTop w:val="0"/>
      <w:marBottom w:val="0"/>
      <w:divBdr>
        <w:top w:val="none" w:sz="0" w:space="0" w:color="auto"/>
        <w:left w:val="none" w:sz="0" w:space="0" w:color="auto"/>
        <w:bottom w:val="none" w:sz="0" w:space="0" w:color="auto"/>
        <w:right w:val="none" w:sz="0" w:space="0" w:color="auto"/>
      </w:divBdr>
    </w:div>
    <w:div w:id="889997287">
      <w:bodyDiv w:val="1"/>
      <w:marLeft w:val="0"/>
      <w:marRight w:val="0"/>
      <w:marTop w:val="0"/>
      <w:marBottom w:val="0"/>
      <w:divBdr>
        <w:top w:val="none" w:sz="0" w:space="0" w:color="auto"/>
        <w:left w:val="none" w:sz="0" w:space="0" w:color="auto"/>
        <w:bottom w:val="none" w:sz="0" w:space="0" w:color="auto"/>
        <w:right w:val="none" w:sz="0" w:space="0" w:color="auto"/>
      </w:divBdr>
    </w:div>
    <w:div w:id="929897841">
      <w:bodyDiv w:val="1"/>
      <w:marLeft w:val="0"/>
      <w:marRight w:val="0"/>
      <w:marTop w:val="0"/>
      <w:marBottom w:val="0"/>
      <w:divBdr>
        <w:top w:val="none" w:sz="0" w:space="0" w:color="auto"/>
        <w:left w:val="none" w:sz="0" w:space="0" w:color="auto"/>
        <w:bottom w:val="none" w:sz="0" w:space="0" w:color="auto"/>
        <w:right w:val="none" w:sz="0" w:space="0" w:color="auto"/>
      </w:divBdr>
    </w:div>
    <w:div w:id="1165589441">
      <w:bodyDiv w:val="1"/>
      <w:marLeft w:val="0"/>
      <w:marRight w:val="0"/>
      <w:marTop w:val="0"/>
      <w:marBottom w:val="0"/>
      <w:divBdr>
        <w:top w:val="none" w:sz="0" w:space="0" w:color="auto"/>
        <w:left w:val="none" w:sz="0" w:space="0" w:color="auto"/>
        <w:bottom w:val="none" w:sz="0" w:space="0" w:color="auto"/>
        <w:right w:val="none" w:sz="0" w:space="0" w:color="auto"/>
      </w:divBdr>
    </w:div>
    <w:div w:id="1178040093">
      <w:bodyDiv w:val="1"/>
      <w:marLeft w:val="0"/>
      <w:marRight w:val="0"/>
      <w:marTop w:val="0"/>
      <w:marBottom w:val="0"/>
      <w:divBdr>
        <w:top w:val="none" w:sz="0" w:space="0" w:color="auto"/>
        <w:left w:val="none" w:sz="0" w:space="0" w:color="auto"/>
        <w:bottom w:val="none" w:sz="0" w:space="0" w:color="auto"/>
        <w:right w:val="none" w:sz="0" w:space="0" w:color="auto"/>
      </w:divBdr>
    </w:div>
    <w:div w:id="1307123499">
      <w:bodyDiv w:val="1"/>
      <w:marLeft w:val="0"/>
      <w:marRight w:val="0"/>
      <w:marTop w:val="0"/>
      <w:marBottom w:val="0"/>
      <w:divBdr>
        <w:top w:val="none" w:sz="0" w:space="0" w:color="auto"/>
        <w:left w:val="none" w:sz="0" w:space="0" w:color="auto"/>
        <w:bottom w:val="none" w:sz="0" w:space="0" w:color="auto"/>
        <w:right w:val="none" w:sz="0" w:space="0" w:color="auto"/>
      </w:divBdr>
    </w:div>
    <w:div w:id="1339965791">
      <w:bodyDiv w:val="1"/>
      <w:marLeft w:val="0"/>
      <w:marRight w:val="0"/>
      <w:marTop w:val="0"/>
      <w:marBottom w:val="0"/>
      <w:divBdr>
        <w:top w:val="none" w:sz="0" w:space="0" w:color="auto"/>
        <w:left w:val="none" w:sz="0" w:space="0" w:color="auto"/>
        <w:bottom w:val="none" w:sz="0" w:space="0" w:color="auto"/>
        <w:right w:val="none" w:sz="0" w:space="0" w:color="auto"/>
      </w:divBdr>
    </w:div>
    <w:div w:id="1396471443">
      <w:bodyDiv w:val="1"/>
      <w:marLeft w:val="0"/>
      <w:marRight w:val="0"/>
      <w:marTop w:val="0"/>
      <w:marBottom w:val="0"/>
      <w:divBdr>
        <w:top w:val="none" w:sz="0" w:space="0" w:color="auto"/>
        <w:left w:val="none" w:sz="0" w:space="0" w:color="auto"/>
        <w:bottom w:val="none" w:sz="0" w:space="0" w:color="auto"/>
        <w:right w:val="none" w:sz="0" w:space="0" w:color="auto"/>
      </w:divBdr>
    </w:div>
    <w:div w:id="1627587904">
      <w:bodyDiv w:val="1"/>
      <w:marLeft w:val="0"/>
      <w:marRight w:val="0"/>
      <w:marTop w:val="0"/>
      <w:marBottom w:val="0"/>
      <w:divBdr>
        <w:top w:val="none" w:sz="0" w:space="0" w:color="auto"/>
        <w:left w:val="none" w:sz="0" w:space="0" w:color="auto"/>
        <w:bottom w:val="none" w:sz="0" w:space="0" w:color="auto"/>
        <w:right w:val="none" w:sz="0" w:space="0" w:color="auto"/>
      </w:divBdr>
    </w:div>
    <w:div w:id="213818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ho.int/publications/m/item/international-guidelines-for-certification-and-classification-(coding)-of-covid-19-as-cause-of-death" TargetMode="External"/><Relationship Id="rId5" Type="http://schemas.openxmlformats.org/officeDocument/2006/relationships/webSettings" Target="webSettings.xml"/><Relationship Id="rId10" Type="http://schemas.openxmlformats.org/officeDocument/2006/relationships/hyperlink" Target="https://www.psa.gov.qa/en/pages/default.aspx" TargetMode="External"/><Relationship Id="rId4" Type="http://schemas.openxmlformats.org/officeDocument/2006/relationships/settings" Target="settings.xml"/><Relationship Id="rId9"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5F837-F425-4EDA-830D-47048ACC0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5866</Words>
  <Characters>33441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Hiam S. Chemaitelly</dc:creator>
  <cp:keywords/>
  <dc:description/>
  <cp:lastModifiedBy>Hiam S. Chemaitelly</cp:lastModifiedBy>
  <cp:revision>16</cp:revision>
  <cp:lastPrinted>2023-01-11T15:40:00Z</cp:lastPrinted>
  <dcterms:created xsi:type="dcterms:W3CDTF">2023-06-20T12:55:00Z</dcterms:created>
  <dcterms:modified xsi:type="dcterms:W3CDTF">2023-08-22T10:55:00Z</dcterms:modified>
</cp:coreProperties>
</file>