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553"/>
        <w:tblW w:w="10420" w:type="dxa"/>
        <w:tblLook w:val="04A0" w:firstRow="1" w:lastRow="0" w:firstColumn="1" w:lastColumn="0" w:noHBand="0" w:noVBand="1"/>
      </w:tblPr>
      <w:tblGrid>
        <w:gridCol w:w="2020"/>
        <w:gridCol w:w="2200"/>
        <w:gridCol w:w="1760"/>
        <w:gridCol w:w="2220"/>
        <w:gridCol w:w="2220"/>
      </w:tblGrid>
      <w:tr w:rsidR="00810510" w:rsidRPr="000F519E" w14:paraId="71AC48F8" w14:textId="77777777" w:rsidTr="00790175">
        <w:trPr>
          <w:trHeight w:val="32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3BA51498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Study ID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4713CDCB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Patient Selection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5DCABA50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Index Test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455A7989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Reference Standard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3AF55AE1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Flow and Timing</w:t>
            </w:r>
          </w:p>
        </w:tc>
      </w:tr>
      <w:tr w:rsidR="00810510" w:rsidRPr="000F519E" w14:paraId="76D5EBC2" w14:textId="77777777" w:rsidTr="00790175">
        <w:trPr>
          <w:trHeight w:val="34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4D1F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0F519E">
              <w:rPr>
                <w:rFonts w:ascii="Calibri" w:hAnsi="Calibri" w:cs="Calibri"/>
                <w:color w:val="000000"/>
                <w:lang w:val="en-US"/>
              </w:rPr>
              <w:t>Hina</w:t>
            </w:r>
            <w:proofErr w:type="spellEnd"/>
            <w:r w:rsidRPr="000F519E">
              <w:rPr>
                <w:rFonts w:ascii="Calibri" w:hAnsi="Calibri" w:cs="Calibri"/>
                <w:color w:val="000000"/>
                <w:lang w:val="en-US"/>
              </w:rPr>
              <w:t xml:space="preserve"> et al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1733A85B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33CE7BE8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13744CC0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vAlign w:val="bottom"/>
            <w:hideMark/>
          </w:tcPr>
          <w:p w14:paraId="6FB11094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810510" w:rsidRPr="000F519E" w14:paraId="68D8C74C" w14:textId="77777777" w:rsidTr="00790175">
        <w:trPr>
          <w:trHeight w:val="34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26432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0F519E">
              <w:rPr>
                <w:rFonts w:ascii="Calibri" w:hAnsi="Calibri" w:cs="Calibri"/>
                <w:color w:val="000000"/>
                <w:lang w:val="en-US"/>
              </w:rPr>
              <w:t>Alfian</w:t>
            </w:r>
            <w:proofErr w:type="spellEnd"/>
            <w:r w:rsidRPr="000F519E">
              <w:rPr>
                <w:rFonts w:ascii="Calibri" w:hAnsi="Calibri" w:cs="Calibri"/>
                <w:color w:val="000000"/>
                <w:lang w:val="en-US"/>
              </w:rPr>
              <w:t xml:space="preserve"> et al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478A893C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28BFB00B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5CD16964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vAlign w:val="bottom"/>
            <w:hideMark/>
          </w:tcPr>
          <w:p w14:paraId="68C50189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810510" w:rsidRPr="000F519E" w14:paraId="204F7766" w14:textId="77777777" w:rsidTr="00790175">
        <w:trPr>
          <w:trHeight w:val="68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2A957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Alarcon-Paredes et al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67075CAC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207B2C2C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305A46DD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vAlign w:val="bottom"/>
            <w:hideMark/>
          </w:tcPr>
          <w:p w14:paraId="125D4C94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810510" w:rsidRPr="000F519E" w14:paraId="3EC8EB09" w14:textId="77777777" w:rsidTr="00790175">
        <w:trPr>
          <w:trHeight w:val="34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44F49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Islam et al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71826514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326CADFF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0E5BE1B0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vAlign w:val="bottom"/>
            <w:hideMark/>
          </w:tcPr>
          <w:p w14:paraId="75EDCC70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810510" w:rsidRPr="000F519E" w14:paraId="4530DBF9" w14:textId="77777777" w:rsidTr="00790175">
        <w:trPr>
          <w:trHeight w:val="34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D85F8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0F519E">
              <w:rPr>
                <w:rFonts w:ascii="Calibri" w:hAnsi="Calibri" w:cs="Calibri"/>
                <w:color w:val="000000"/>
                <w:lang w:val="en-US"/>
              </w:rPr>
              <w:t>Kularathne</w:t>
            </w:r>
            <w:proofErr w:type="spellEnd"/>
            <w:r w:rsidRPr="000F519E">
              <w:rPr>
                <w:rFonts w:ascii="Calibri" w:hAnsi="Calibri" w:cs="Calibri"/>
                <w:color w:val="000000"/>
                <w:lang w:val="en-US"/>
              </w:rPr>
              <w:t xml:space="preserve"> et al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7F3962CA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578FEE92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14:paraId="47C03560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unclear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bottom"/>
            <w:hideMark/>
          </w:tcPr>
          <w:p w14:paraId="33CC71A7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unclear</w:t>
            </w:r>
          </w:p>
        </w:tc>
      </w:tr>
      <w:tr w:rsidR="00810510" w:rsidRPr="000F519E" w14:paraId="2D728601" w14:textId="77777777" w:rsidTr="00790175">
        <w:trPr>
          <w:trHeight w:val="34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3C428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Joshi et al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3A393788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40141FC4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5F13875B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vAlign w:val="bottom"/>
            <w:hideMark/>
          </w:tcPr>
          <w:p w14:paraId="0B3C9025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810510" w:rsidRPr="000F519E" w14:paraId="7D93A92E" w14:textId="77777777" w:rsidTr="00790175">
        <w:trPr>
          <w:trHeight w:val="34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B8E6F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Zhou et al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0DE40966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00495611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18776CA5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vAlign w:val="bottom"/>
            <w:hideMark/>
          </w:tcPr>
          <w:p w14:paraId="388FBEB3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810510" w:rsidRPr="000F519E" w14:paraId="010B1B6E" w14:textId="77777777" w:rsidTr="00790175">
        <w:trPr>
          <w:trHeight w:val="34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E390E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Mahmud et al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166FA4EE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541705F1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124BD355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vAlign w:val="bottom"/>
            <w:hideMark/>
          </w:tcPr>
          <w:p w14:paraId="01F7231F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810510" w:rsidRPr="000F519E" w14:paraId="13424168" w14:textId="77777777" w:rsidTr="00790175">
        <w:trPr>
          <w:trHeight w:val="34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80329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Bent et al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vAlign w:val="bottom"/>
            <w:hideMark/>
          </w:tcPr>
          <w:p w14:paraId="740E0F35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high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5A6A50B6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3BA7404B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vAlign w:val="bottom"/>
            <w:hideMark/>
          </w:tcPr>
          <w:p w14:paraId="1A5A3F7C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810510" w:rsidRPr="000F519E" w14:paraId="1C3BA5A3" w14:textId="77777777" w:rsidTr="00790175">
        <w:trPr>
          <w:trHeight w:val="34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3DF96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Lee et al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vAlign w:val="bottom"/>
            <w:hideMark/>
          </w:tcPr>
          <w:p w14:paraId="2E356F29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high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52F64080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4C1548B7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vAlign w:val="bottom"/>
            <w:hideMark/>
          </w:tcPr>
          <w:p w14:paraId="679362A1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810510" w:rsidRPr="000F519E" w14:paraId="65862820" w14:textId="77777777" w:rsidTr="00790175">
        <w:trPr>
          <w:trHeight w:val="34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E2E50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Shrestha et al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vAlign w:val="bottom"/>
            <w:hideMark/>
          </w:tcPr>
          <w:p w14:paraId="4D539392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high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vAlign w:val="bottom"/>
            <w:hideMark/>
          </w:tcPr>
          <w:p w14:paraId="1A512015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high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vAlign w:val="bottom"/>
            <w:hideMark/>
          </w:tcPr>
          <w:p w14:paraId="35488984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vAlign w:val="bottom"/>
            <w:hideMark/>
          </w:tcPr>
          <w:p w14:paraId="3AD05629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  <w:tr w:rsidR="00810510" w:rsidRPr="000F519E" w14:paraId="4DA94C34" w14:textId="77777777" w:rsidTr="00790175">
        <w:trPr>
          <w:trHeight w:val="36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6BE4D88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Zheng Li et 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0000"/>
            <w:vAlign w:val="bottom"/>
            <w:hideMark/>
          </w:tcPr>
          <w:p w14:paraId="2DB1488D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high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FF00"/>
            <w:vAlign w:val="bottom"/>
            <w:hideMark/>
          </w:tcPr>
          <w:p w14:paraId="05392384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FF00"/>
            <w:vAlign w:val="bottom"/>
            <w:hideMark/>
          </w:tcPr>
          <w:p w14:paraId="7C142DB4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vAlign w:val="bottom"/>
            <w:hideMark/>
          </w:tcPr>
          <w:p w14:paraId="2D2A5FC8" w14:textId="77777777" w:rsidR="00810510" w:rsidRPr="000F519E" w:rsidRDefault="00810510" w:rsidP="00790175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0F519E">
              <w:rPr>
                <w:rFonts w:ascii="Calibri" w:hAnsi="Calibri" w:cs="Calibri"/>
                <w:color w:val="000000"/>
                <w:lang w:val="en-US"/>
              </w:rPr>
              <w:t>low</w:t>
            </w:r>
          </w:p>
        </w:tc>
      </w:tr>
    </w:tbl>
    <w:p w14:paraId="72DD4AD8" w14:textId="2842E3C2" w:rsidR="00B7617B" w:rsidRDefault="00790175">
      <w:r w:rsidRPr="00790175">
        <w:rPr>
          <w:b/>
          <w:bCs/>
        </w:rPr>
        <w:t>Multimedia Appendix 2.</w:t>
      </w:r>
      <w:r w:rsidRPr="00790175">
        <w:t xml:space="preserve"> Risk of bias assessment.</w:t>
      </w:r>
    </w:p>
    <w:sectPr w:rsidR="00B76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0510"/>
    <w:rsid w:val="00654206"/>
    <w:rsid w:val="00790175"/>
    <w:rsid w:val="00810510"/>
    <w:rsid w:val="008A408C"/>
    <w:rsid w:val="00CB4A7C"/>
    <w:rsid w:val="00E5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D4602"/>
  <w15:docId w15:val="{75C24D19-0D6F-CC4B-B463-B3F1225B4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Indumathi  V</dc:creator>
  <cp:lastModifiedBy>Monisha Swaminathan</cp:lastModifiedBy>
  <cp:revision>2</cp:revision>
  <dcterms:created xsi:type="dcterms:W3CDTF">2023-01-25T09:37:00Z</dcterms:created>
  <dcterms:modified xsi:type="dcterms:W3CDTF">2023-02-17T16:00:00Z</dcterms:modified>
</cp:coreProperties>
</file>