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10E43B" w14:textId="37BD6473" w:rsidR="00C454DB" w:rsidRPr="00AE6114" w:rsidRDefault="00C454DB" w:rsidP="00C454DB">
      <w:pPr>
        <w:pStyle w:val="Heading10"/>
        <w:ind w:firstLine="0"/>
      </w:pPr>
      <w:r w:rsidRPr="00AE6114">
        <w:t xml:space="preserve">Appendix </w:t>
      </w:r>
    </w:p>
    <w:p w14:paraId="3F1086FF" w14:textId="77777777" w:rsidR="00C454DB" w:rsidRDefault="00C454DB" w:rsidP="00C454DB">
      <w:pPr>
        <w:pStyle w:val="heading2"/>
        <w:numPr>
          <w:ilvl w:val="0"/>
          <w:numId w:val="22"/>
        </w:numPr>
      </w:pPr>
      <w:r w:rsidRPr="0061056F">
        <w:t>Invitation Letter for Prolific</w:t>
      </w:r>
    </w:p>
    <w:p w14:paraId="7817BD20" w14:textId="77777777" w:rsidR="00C454DB" w:rsidRPr="00C86CF6" w:rsidRDefault="00C454DB" w:rsidP="00C454DB">
      <w:pPr>
        <w:pStyle w:val="heading2"/>
        <w:numPr>
          <w:ilvl w:val="2"/>
          <w:numId w:val="22"/>
        </w:numPr>
        <w:ind w:left="709"/>
      </w:pPr>
      <w:r w:rsidRPr="00AE6114">
        <w:t>Recruitment</w:t>
      </w:r>
    </w:p>
    <w:p w14:paraId="41BF6252" w14:textId="77777777" w:rsidR="00C454DB" w:rsidRPr="00AE6114" w:rsidRDefault="00C454DB" w:rsidP="00C454DB">
      <w:pPr>
        <w:spacing w:after="160" w:line="259" w:lineRule="auto"/>
        <w:ind w:firstLine="0"/>
        <w:jc w:val="left"/>
      </w:pPr>
      <w:r w:rsidRPr="00AE6114">
        <w:rPr>
          <w:b/>
          <w:bCs/>
        </w:rPr>
        <w:t>Introduction</w:t>
      </w:r>
      <w:r w:rsidRPr="00AE6114">
        <w:br/>
        <w:t>We invite you to participate in a research study called “Player Engagement in Online Gambling Websites”. This research will explore player attitudes towards casino bonuses (e.g., cash bonuses and free spins) offered by online gambling websites. The online study will address the player’s perspective.</w:t>
      </w:r>
    </w:p>
    <w:p w14:paraId="662BBAA1" w14:textId="77777777" w:rsidR="00C454DB" w:rsidRPr="00AE6114" w:rsidRDefault="00C454DB" w:rsidP="00C454DB">
      <w:pPr>
        <w:spacing w:after="160" w:line="259" w:lineRule="auto"/>
        <w:ind w:firstLine="0"/>
        <w:jc w:val="left"/>
        <w:rPr>
          <w:b/>
          <w:bCs/>
        </w:rPr>
      </w:pPr>
      <w:r w:rsidRPr="00AE6114">
        <w:rPr>
          <w:b/>
          <w:bCs/>
        </w:rPr>
        <w:t>Eligibility Criteria</w:t>
      </w:r>
      <w:r w:rsidRPr="00AE6114">
        <w:rPr>
          <w:b/>
          <w:bCs/>
        </w:rPr>
        <w:br/>
      </w:r>
      <w:r w:rsidRPr="00AE6114">
        <w:t xml:space="preserve">Participants who have regularly bet on the online slot and roulette games (i.e., </w:t>
      </w:r>
      <w:proofErr w:type="gramStart"/>
      <w:r w:rsidRPr="00AE6114">
        <w:t>daily</w:t>
      </w:r>
      <w:proofErr w:type="gramEnd"/>
      <w:r w:rsidRPr="00AE6114">
        <w:t xml:space="preserve"> or weekly recurring gambling activity) in the previous 12 months, who are over 18 years old, and who are fluent English speakers can participate in the study.</w:t>
      </w:r>
    </w:p>
    <w:p w14:paraId="36A3A056" w14:textId="77777777" w:rsidR="00C454DB" w:rsidRPr="00AE6114" w:rsidRDefault="00C454DB" w:rsidP="00C454DB">
      <w:pPr>
        <w:spacing w:after="160" w:line="259" w:lineRule="auto"/>
        <w:ind w:firstLine="0"/>
        <w:jc w:val="left"/>
      </w:pPr>
      <w:r w:rsidRPr="00AE6114">
        <w:rPr>
          <w:b/>
          <w:bCs/>
        </w:rPr>
        <w:t>Important Note</w:t>
      </w:r>
      <w:r w:rsidRPr="00AE6114">
        <w:br/>
        <w:t>This study is intended for moderate gamblers. (i.e., gambling within reasonable and proper limits). If you are under treatment or if you are experiencing any negative consequences as a result of your gambling, please do not participate in this study.</w:t>
      </w:r>
    </w:p>
    <w:p w14:paraId="3E4AC1A8" w14:textId="77777777" w:rsidR="00C454DB" w:rsidRPr="00AE6114" w:rsidRDefault="00C454DB" w:rsidP="00C454DB">
      <w:pPr>
        <w:spacing w:after="160" w:line="259" w:lineRule="auto"/>
        <w:ind w:firstLine="0"/>
        <w:jc w:val="left"/>
      </w:pPr>
      <w:r w:rsidRPr="00AE6114">
        <w:t>A screening survey will be conducted prior to the study to measure gambling-related behaviours and those found to require support for their gambling behaviours will be excluded from the study.</w:t>
      </w:r>
    </w:p>
    <w:p w14:paraId="54F42FA2" w14:textId="77777777" w:rsidR="00C454DB" w:rsidRPr="00AE6114" w:rsidRDefault="00C454DB" w:rsidP="00C454DB">
      <w:pPr>
        <w:spacing w:after="160" w:line="259" w:lineRule="auto"/>
        <w:jc w:val="left"/>
      </w:pPr>
      <w:r w:rsidRPr="00AE6114">
        <w:t>If you think you may need support in terms of your gambling behaviours, we encourage you to contact with relevant support services for free and confidential help.</w:t>
      </w:r>
    </w:p>
    <w:p w14:paraId="36D43F61" w14:textId="77777777" w:rsidR="00C454DB" w:rsidRPr="00AE6114" w:rsidRDefault="00C454DB" w:rsidP="00C454DB">
      <w:pPr>
        <w:numPr>
          <w:ilvl w:val="0"/>
          <w:numId w:val="13"/>
        </w:numPr>
        <w:overflowPunct/>
        <w:autoSpaceDE/>
        <w:autoSpaceDN/>
        <w:adjustRightInd/>
        <w:spacing w:line="276" w:lineRule="auto"/>
        <w:jc w:val="left"/>
        <w:textAlignment w:val="auto"/>
        <w:rPr>
          <w:lang w:val="en-US"/>
        </w:rPr>
      </w:pPr>
      <w:proofErr w:type="spellStart"/>
      <w:r w:rsidRPr="00AE6114">
        <w:rPr>
          <w:lang w:val="en-US"/>
        </w:rPr>
        <w:t>BeGambleAware</w:t>
      </w:r>
      <w:proofErr w:type="spellEnd"/>
      <w:r w:rsidRPr="00AE6114">
        <w:rPr>
          <w:lang w:val="en-US"/>
        </w:rPr>
        <w:t xml:space="preserve">: </w:t>
      </w:r>
      <w:hyperlink r:id="rId5" w:history="1">
        <w:r w:rsidRPr="00AE6114">
          <w:rPr>
            <w:color w:val="0563C1"/>
            <w:u w:val="single"/>
            <w:lang w:val="en-US"/>
          </w:rPr>
          <w:t>https://www.begambleaware.org</w:t>
        </w:r>
      </w:hyperlink>
    </w:p>
    <w:p w14:paraId="07904ACD" w14:textId="77777777" w:rsidR="00C454DB" w:rsidRPr="00AE6114" w:rsidRDefault="00C454DB" w:rsidP="00C454DB">
      <w:pPr>
        <w:numPr>
          <w:ilvl w:val="0"/>
          <w:numId w:val="13"/>
        </w:numPr>
        <w:overflowPunct/>
        <w:autoSpaceDE/>
        <w:autoSpaceDN/>
        <w:adjustRightInd/>
        <w:spacing w:line="276" w:lineRule="auto"/>
        <w:jc w:val="left"/>
        <w:textAlignment w:val="auto"/>
        <w:rPr>
          <w:lang w:val="en-US"/>
        </w:rPr>
      </w:pPr>
      <w:proofErr w:type="spellStart"/>
      <w:r w:rsidRPr="00AE6114">
        <w:rPr>
          <w:lang w:val="en-US"/>
        </w:rPr>
        <w:t>GamCare</w:t>
      </w:r>
      <w:proofErr w:type="spellEnd"/>
      <w:r w:rsidRPr="00AE6114">
        <w:rPr>
          <w:lang w:val="en-US"/>
        </w:rPr>
        <w:t xml:space="preserve">: </w:t>
      </w:r>
      <w:hyperlink r:id="rId6" w:history="1">
        <w:r w:rsidRPr="00AE6114">
          <w:rPr>
            <w:color w:val="0563C1"/>
            <w:u w:val="single"/>
            <w:lang w:val="en-US"/>
          </w:rPr>
          <w:t>https://www.gamcare.org.uk</w:t>
        </w:r>
      </w:hyperlink>
      <w:r w:rsidRPr="00AE6114">
        <w:rPr>
          <w:lang w:val="en-US"/>
        </w:rPr>
        <w:br/>
      </w:r>
    </w:p>
    <w:p w14:paraId="459256CA" w14:textId="77777777" w:rsidR="00C454DB" w:rsidRPr="00AE6114" w:rsidRDefault="00C454DB" w:rsidP="00C454DB">
      <w:pPr>
        <w:spacing w:after="160" w:line="259" w:lineRule="auto"/>
        <w:ind w:firstLine="0"/>
        <w:jc w:val="left"/>
        <w:rPr>
          <w:b/>
          <w:bCs/>
        </w:rPr>
      </w:pPr>
      <w:r w:rsidRPr="00AE6114">
        <w:rPr>
          <w:b/>
          <w:bCs/>
        </w:rPr>
        <w:t>Duration</w:t>
      </w:r>
      <w:r w:rsidRPr="00AE6114">
        <w:rPr>
          <w:b/>
          <w:bCs/>
        </w:rPr>
        <w:br/>
      </w:r>
      <w:r w:rsidRPr="00AE6114">
        <w:t>Initially, you will be asked screening questions to confirm that you are eligible to participate in the study. Those who are eligible will take part in the study. The study will be carried out in three phases over the course of three weeks. You will be notified when the next phase is ready. Below you can see how long each phase will take. In total, the study will take 20 minutes.</w:t>
      </w:r>
    </w:p>
    <w:p w14:paraId="1A1865B1" w14:textId="77777777" w:rsidR="00C454DB" w:rsidRPr="00AE6114" w:rsidRDefault="00C454DB" w:rsidP="00C454DB">
      <w:pPr>
        <w:numPr>
          <w:ilvl w:val="0"/>
          <w:numId w:val="14"/>
        </w:numPr>
        <w:overflowPunct/>
        <w:autoSpaceDE/>
        <w:autoSpaceDN/>
        <w:adjustRightInd/>
        <w:spacing w:line="276" w:lineRule="auto"/>
        <w:jc w:val="left"/>
        <w:textAlignment w:val="auto"/>
        <w:rPr>
          <w:lang w:val="en-US"/>
        </w:rPr>
      </w:pPr>
      <w:r w:rsidRPr="00AE6114">
        <w:rPr>
          <w:lang w:val="en-US"/>
        </w:rPr>
        <w:t>Screening – 2 minutes</w:t>
      </w:r>
    </w:p>
    <w:p w14:paraId="3501F6C4" w14:textId="77777777" w:rsidR="00C454DB" w:rsidRPr="00AE6114" w:rsidRDefault="00C454DB" w:rsidP="00C454DB">
      <w:pPr>
        <w:numPr>
          <w:ilvl w:val="0"/>
          <w:numId w:val="14"/>
        </w:numPr>
        <w:overflowPunct/>
        <w:autoSpaceDE/>
        <w:autoSpaceDN/>
        <w:adjustRightInd/>
        <w:spacing w:line="276" w:lineRule="auto"/>
        <w:jc w:val="left"/>
        <w:textAlignment w:val="auto"/>
        <w:rPr>
          <w:lang w:val="en-US"/>
        </w:rPr>
      </w:pPr>
      <w:r w:rsidRPr="00AE6114">
        <w:rPr>
          <w:lang w:val="en-US"/>
        </w:rPr>
        <w:t>First Phase – 3 minutes</w:t>
      </w:r>
    </w:p>
    <w:p w14:paraId="27649146" w14:textId="77777777" w:rsidR="00C454DB" w:rsidRPr="00AE6114" w:rsidRDefault="00C454DB" w:rsidP="00C454DB">
      <w:pPr>
        <w:numPr>
          <w:ilvl w:val="0"/>
          <w:numId w:val="14"/>
        </w:numPr>
        <w:overflowPunct/>
        <w:autoSpaceDE/>
        <w:autoSpaceDN/>
        <w:adjustRightInd/>
        <w:spacing w:line="276" w:lineRule="auto"/>
        <w:jc w:val="left"/>
        <w:textAlignment w:val="auto"/>
        <w:rPr>
          <w:lang w:val="en-US"/>
        </w:rPr>
      </w:pPr>
      <w:r w:rsidRPr="00AE6114">
        <w:rPr>
          <w:lang w:val="en-US"/>
        </w:rPr>
        <w:t>Second Phase (one week after the first phase) – 10 minutes</w:t>
      </w:r>
    </w:p>
    <w:p w14:paraId="5825FCA0" w14:textId="77777777" w:rsidR="00C454DB" w:rsidRPr="00AE6114" w:rsidRDefault="00C454DB" w:rsidP="00C454DB">
      <w:pPr>
        <w:numPr>
          <w:ilvl w:val="0"/>
          <w:numId w:val="14"/>
        </w:numPr>
        <w:overflowPunct/>
        <w:autoSpaceDE/>
        <w:autoSpaceDN/>
        <w:adjustRightInd/>
        <w:spacing w:line="276" w:lineRule="auto"/>
        <w:jc w:val="left"/>
        <w:textAlignment w:val="auto"/>
        <w:rPr>
          <w:lang w:val="en-US"/>
        </w:rPr>
      </w:pPr>
      <w:r w:rsidRPr="00AE6114">
        <w:rPr>
          <w:lang w:val="en-US"/>
        </w:rPr>
        <w:t>Third Phase (one week after the second phase) – 5 minutes</w:t>
      </w:r>
    </w:p>
    <w:p w14:paraId="445969EE" w14:textId="77777777" w:rsidR="00C454DB" w:rsidRPr="00AE6114" w:rsidRDefault="00C454DB" w:rsidP="00C454DB">
      <w:pPr>
        <w:spacing w:line="276" w:lineRule="auto"/>
        <w:ind w:left="720"/>
        <w:jc w:val="left"/>
        <w:rPr>
          <w:lang w:val="en-US"/>
        </w:rPr>
      </w:pPr>
    </w:p>
    <w:p w14:paraId="3541A734" w14:textId="77777777" w:rsidR="00C454DB" w:rsidRPr="00AE6114" w:rsidRDefault="00C454DB" w:rsidP="00C454DB">
      <w:pPr>
        <w:spacing w:after="160" w:line="259" w:lineRule="auto"/>
        <w:ind w:firstLine="0"/>
        <w:jc w:val="left"/>
      </w:pPr>
      <w:r w:rsidRPr="00AE6114">
        <w:rPr>
          <w:b/>
          <w:bCs/>
        </w:rPr>
        <w:t>Compensation</w:t>
      </w:r>
      <w:r w:rsidRPr="00AE6114">
        <w:br/>
        <w:t xml:space="preserve">Participants who fill in the screening questions will receive £0.20 for their participation. To claim your reward, you will need to enter the completion code provided at the end of the screening phase. </w:t>
      </w:r>
    </w:p>
    <w:p w14:paraId="32B84444" w14:textId="77777777" w:rsidR="00C454DB" w:rsidRPr="00AE6114" w:rsidRDefault="00C454DB" w:rsidP="00C454DB">
      <w:pPr>
        <w:spacing w:after="160" w:line="259" w:lineRule="auto"/>
        <w:jc w:val="left"/>
      </w:pPr>
      <w:r w:rsidRPr="00AE6114">
        <w:t>Participants who are eligible to take part in the study and who successfully complete all three phases of the survey will receive an additional £2.50. Any participant who provides false or contradictory responses will be disqualified by the researchers. To claim the £2.50 reward, you will need to enter the completion code provided at the end of phase three. If you don't complete all three phases you will not be compensated.</w:t>
      </w:r>
    </w:p>
    <w:p w14:paraId="621FBE64" w14:textId="77777777" w:rsidR="00C454DB" w:rsidRPr="00AE6114" w:rsidRDefault="00C454DB" w:rsidP="00C454DB">
      <w:pPr>
        <w:spacing w:after="160" w:line="259" w:lineRule="auto"/>
        <w:jc w:val="left"/>
      </w:pPr>
      <w:r w:rsidRPr="00AE6114">
        <w:t xml:space="preserve">In total participants who complete the study will receive £2.70 (£0.20 + £2.50) for their participation in the study. </w:t>
      </w:r>
    </w:p>
    <w:p w14:paraId="76D7EC6C" w14:textId="77777777" w:rsidR="00C454DB" w:rsidRPr="00747E80" w:rsidRDefault="00C454DB" w:rsidP="00C454DB">
      <w:pPr>
        <w:spacing w:after="160" w:line="259" w:lineRule="auto"/>
        <w:ind w:firstLine="0"/>
        <w:jc w:val="left"/>
        <w:rPr>
          <w:color w:val="0563C1"/>
          <w:u w:val="single"/>
        </w:rPr>
      </w:pPr>
      <w:r w:rsidRPr="00AE6114">
        <w:rPr>
          <w:b/>
          <w:bCs/>
        </w:rPr>
        <w:t>Contact for further information</w:t>
      </w:r>
      <w:r w:rsidRPr="00AE6114">
        <w:t xml:space="preserve"> </w:t>
      </w:r>
      <w:r w:rsidRPr="00AE6114">
        <w:br/>
        <w:t xml:space="preserve">If you have any questions about this survey or difficulty accessing the site or completing the survey, please contact Deniz Cemiloglu by email at </w:t>
      </w:r>
      <w:hyperlink r:id="rId7" w:history="1">
        <w:r w:rsidRPr="00AE6114">
          <w:rPr>
            <w:color w:val="0563C1"/>
            <w:u w:val="single"/>
          </w:rPr>
          <w:t>dcemiloglu@bournemouth.ac.uk</w:t>
        </w:r>
      </w:hyperlink>
    </w:p>
    <w:p w14:paraId="17A0EBFD" w14:textId="08223085" w:rsidR="00C454DB" w:rsidRDefault="00C454DB" w:rsidP="00C454DB">
      <w:pPr>
        <w:pStyle w:val="heading2"/>
        <w:numPr>
          <w:ilvl w:val="2"/>
          <w:numId w:val="22"/>
        </w:numPr>
      </w:pPr>
      <w:r w:rsidRPr="00BD46B9">
        <w:lastRenderedPageBreak/>
        <w:t>Phase 1</w:t>
      </w:r>
    </w:p>
    <w:p w14:paraId="1389FC50" w14:textId="77777777" w:rsidR="00C454DB" w:rsidRPr="00AE6114" w:rsidRDefault="00C454DB" w:rsidP="00C454DB">
      <w:pPr>
        <w:spacing w:after="160" w:line="259" w:lineRule="auto"/>
        <w:ind w:firstLine="0"/>
        <w:jc w:val="left"/>
      </w:pPr>
      <w:r w:rsidRPr="00AE6114">
        <w:t>Welcome to the first phase of the research study “Player Engagement in Online Gambling Websites”.</w:t>
      </w:r>
    </w:p>
    <w:p w14:paraId="2FA153C4" w14:textId="77777777" w:rsidR="00C454DB" w:rsidRPr="00AE6114" w:rsidRDefault="00C454DB" w:rsidP="00C454DB">
      <w:pPr>
        <w:spacing w:after="160" w:line="259" w:lineRule="auto"/>
        <w:ind w:firstLine="0"/>
        <w:jc w:val="left"/>
      </w:pPr>
      <w:r w:rsidRPr="00AE6114">
        <w:t>This phase will approximately take 3 minutes.</w:t>
      </w:r>
    </w:p>
    <w:p w14:paraId="5B1763B6" w14:textId="77777777" w:rsidR="00C454DB" w:rsidRPr="00AE6114" w:rsidRDefault="00C454DB" w:rsidP="00C454DB">
      <w:pPr>
        <w:spacing w:after="160" w:line="259" w:lineRule="auto"/>
        <w:ind w:firstLine="0"/>
        <w:jc w:val="left"/>
      </w:pPr>
      <w:r w:rsidRPr="00AE6114">
        <w:t>After you finish the first phase, the link to the second phase will be emailed to you in a week.</w:t>
      </w:r>
    </w:p>
    <w:p w14:paraId="2B593155" w14:textId="77777777" w:rsidR="00C454DB" w:rsidRPr="00AE6114" w:rsidRDefault="00C454DB" w:rsidP="00C454DB">
      <w:pPr>
        <w:spacing w:after="160" w:line="259" w:lineRule="auto"/>
        <w:ind w:firstLine="0"/>
        <w:jc w:val="left"/>
      </w:pPr>
      <w:r w:rsidRPr="00AE6114">
        <w:rPr>
          <w:b/>
          <w:bCs/>
        </w:rPr>
        <w:t>Contact for further information</w:t>
      </w:r>
      <w:r w:rsidRPr="00AE6114">
        <w:t xml:space="preserve"> </w:t>
      </w:r>
      <w:r w:rsidRPr="00AE6114">
        <w:br/>
        <w:t xml:space="preserve">If you have any questions about this survey or difficulty accessing the site or completing the survey, please contact Deniz Cemiloglu by email at </w:t>
      </w:r>
      <w:hyperlink r:id="rId8" w:history="1">
        <w:r w:rsidRPr="00AE6114">
          <w:rPr>
            <w:color w:val="0563C1"/>
            <w:u w:val="single"/>
          </w:rPr>
          <w:t>dcemiloglu@bournemouth.ac.uk</w:t>
        </w:r>
      </w:hyperlink>
    </w:p>
    <w:p w14:paraId="2F570DC0" w14:textId="75CB4169" w:rsidR="00C454DB" w:rsidRDefault="00C454DB" w:rsidP="00C454DB">
      <w:pPr>
        <w:pStyle w:val="heading2"/>
        <w:numPr>
          <w:ilvl w:val="2"/>
          <w:numId w:val="22"/>
        </w:numPr>
      </w:pPr>
      <w:r w:rsidRPr="004A4311">
        <w:t>Phase 2</w:t>
      </w:r>
    </w:p>
    <w:p w14:paraId="39B75DC3" w14:textId="77777777" w:rsidR="00C454DB" w:rsidRPr="00AE6114" w:rsidRDefault="00C454DB" w:rsidP="00C454DB">
      <w:pPr>
        <w:spacing w:after="160" w:line="259" w:lineRule="auto"/>
        <w:ind w:firstLine="0"/>
        <w:jc w:val="left"/>
      </w:pPr>
      <w:r w:rsidRPr="00AE6114">
        <w:t>Welcome to the second phase of the research study “Player Engagement in Online Gambling Websites”.</w:t>
      </w:r>
    </w:p>
    <w:p w14:paraId="4A94C19A" w14:textId="77777777" w:rsidR="00C454DB" w:rsidRPr="00AE6114" w:rsidRDefault="00C454DB" w:rsidP="00C454DB">
      <w:pPr>
        <w:spacing w:after="160" w:line="259" w:lineRule="auto"/>
        <w:ind w:firstLine="0"/>
        <w:jc w:val="left"/>
      </w:pPr>
      <w:r w:rsidRPr="00AE6114">
        <w:t>This phase will approximately take 10 minutes.</w:t>
      </w:r>
    </w:p>
    <w:p w14:paraId="47D420E3" w14:textId="77777777" w:rsidR="00C454DB" w:rsidRDefault="00C454DB" w:rsidP="00C454DB">
      <w:pPr>
        <w:spacing w:after="160" w:line="259" w:lineRule="auto"/>
        <w:ind w:firstLine="0"/>
        <w:jc w:val="left"/>
      </w:pPr>
      <w:r w:rsidRPr="00AE6114">
        <w:t>After you finish the second phase, the link of the last phase will be emailed to you in a week. Your payment will be issued upon completion of the final phase.</w:t>
      </w:r>
    </w:p>
    <w:p w14:paraId="2FFE8C8B" w14:textId="77777777" w:rsidR="00C454DB" w:rsidRPr="00AE6114" w:rsidRDefault="00C454DB" w:rsidP="00C454DB">
      <w:pPr>
        <w:spacing w:after="160" w:line="259" w:lineRule="auto"/>
        <w:ind w:firstLine="0"/>
        <w:jc w:val="left"/>
      </w:pPr>
      <w:r w:rsidRPr="00AE6114">
        <w:rPr>
          <w:b/>
          <w:bCs/>
        </w:rPr>
        <w:t>Contact for further information</w:t>
      </w:r>
      <w:r w:rsidRPr="00AE6114">
        <w:t xml:space="preserve"> </w:t>
      </w:r>
      <w:r w:rsidRPr="00AE6114">
        <w:br/>
        <w:t xml:space="preserve">If you have any questions about this survey or difficulty accessing the site or completing the survey, please contact Deniz Cemiloglu by email at </w:t>
      </w:r>
      <w:hyperlink r:id="rId9" w:history="1">
        <w:r w:rsidRPr="00AE6114">
          <w:rPr>
            <w:color w:val="0563C1"/>
            <w:u w:val="single"/>
          </w:rPr>
          <w:t>dcemiloglu@bournemouth.ac.uk</w:t>
        </w:r>
      </w:hyperlink>
    </w:p>
    <w:p w14:paraId="0259E559" w14:textId="21B402E1" w:rsidR="00C454DB" w:rsidRDefault="00C454DB" w:rsidP="00C454DB">
      <w:pPr>
        <w:pStyle w:val="heading2"/>
        <w:numPr>
          <w:ilvl w:val="2"/>
          <w:numId w:val="22"/>
        </w:numPr>
      </w:pPr>
      <w:r w:rsidRPr="00B64E7D">
        <w:t>Phase 3</w:t>
      </w:r>
    </w:p>
    <w:p w14:paraId="4DC029A6" w14:textId="77777777" w:rsidR="00C454DB" w:rsidRPr="00AE6114" w:rsidRDefault="00C454DB" w:rsidP="00C454DB">
      <w:pPr>
        <w:spacing w:after="160" w:line="259" w:lineRule="auto"/>
        <w:ind w:firstLine="0"/>
        <w:jc w:val="left"/>
      </w:pPr>
      <w:r w:rsidRPr="00AE6114">
        <w:t>Welcome to the last phase of the research study “Player Engagement in Online Gambling Websites”.</w:t>
      </w:r>
    </w:p>
    <w:p w14:paraId="600AA67D" w14:textId="77777777" w:rsidR="00C454DB" w:rsidRPr="00AE6114" w:rsidRDefault="00C454DB" w:rsidP="00C454DB">
      <w:pPr>
        <w:spacing w:after="160" w:line="259" w:lineRule="auto"/>
        <w:ind w:firstLine="0"/>
        <w:jc w:val="left"/>
      </w:pPr>
      <w:r w:rsidRPr="00AE6114">
        <w:t>This phase will approximately take 5 minutes.</w:t>
      </w:r>
    </w:p>
    <w:p w14:paraId="13A1EA72" w14:textId="77777777" w:rsidR="00C454DB" w:rsidRPr="00AE6114" w:rsidRDefault="00C454DB" w:rsidP="00C454DB">
      <w:pPr>
        <w:spacing w:after="160" w:line="259" w:lineRule="auto"/>
        <w:ind w:firstLine="0"/>
        <w:jc w:val="left"/>
      </w:pPr>
      <w:r w:rsidRPr="00AE6114">
        <w:t>Your payment will be issued upon completion of this phase.</w:t>
      </w:r>
    </w:p>
    <w:p w14:paraId="45ABD382" w14:textId="77777777" w:rsidR="00C454DB" w:rsidRPr="00AE6114" w:rsidRDefault="00C454DB" w:rsidP="00C454DB">
      <w:pPr>
        <w:spacing w:after="160" w:line="259" w:lineRule="auto"/>
        <w:ind w:firstLine="0"/>
        <w:jc w:val="left"/>
      </w:pPr>
      <w:r w:rsidRPr="00AE6114">
        <w:rPr>
          <w:b/>
          <w:bCs/>
        </w:rPr>
        <w:t>Contact for further information</w:t>
      </w:r>
      <w:r w:rsidRPr="00AE6114">
        <w:t xml:space="preserve"> </w:t>
      </w:r>
      <w:r w:rsidRPr="00AE6114">
        <w:br/>
        <w:t>If you have any questions about this survey or difficulty accessing the site or completing the survey, please contact Deniz Cemiloglu by email at dcemiloglu@bournemouth.ac.uk</w:t>
      </w:r>
    </w:p>
    <w:p w14:paraId="6BDDEFA0" w14:textId="77777777" w:rsidR="00C454DB" w:rsidRPr="005E450C" w:rsidRDefault="00C454DB" w:rsidP="00C454DB">
      <w:pPr>
        <w:pStyle w:val="heading2"/>
        <w:numPr>
          <w:ilvl w:val="2"/>
          <w:numId w:val="22"/>
        </w:numPr>
      </w:pPr>
      <w:r w:rsidRPr="005E450C">
        <w:t xml:space="preserve">Study Exclusion Message </w:t>
      </w:r>
    </w:p>
    <w:p w14:paraId="3C3EBF51" w14:textId="77777777" w:rsidR="00C454DB" w:rsidRPr="00AE6114" w:rsidRDefault="00C454DB" w:rsidP="00C454DB">
      <w:pPr>
        <w:tabs>
          <w:tab w:val="left" w:pos="6660"/>
        </w:tabs>
        <w:spacing w:after="160" w:line="259" w:lineRule="auto"/>
        <w:ind w:firstLine="0"/>
      </w:pPr>
      <w:r w:rsidRPr="00AE6114">
        <w:t xml:space="preserve">According to your answers to the screening survey you are not eligible to take part in the study. Thank you for your time and interest. </w:t>
      </w:r>
    </w:p>
    <w:p w14:paraId="4E3E595F" w14:textId="77777777" w:rsidR="00C454DB" w:rsidRPr="00AE6114" w:rsidRDefault="00C454DB" w:rsidP="00C454DB">
      <w:pPr>
        <w:tabs>
          <w:tab w:val="left" w:pos="6660"/>
        </w:tabs>
        <w:spacing w:after="160" w:line="259" w:lineRule="auto"/>
        <w:ind w:firstLine="0"/>
      </w:pPr>
      <w:r w:rsidRPr="00AE6114">
        <w:t>If you think you may need support in terms of your gambling behaviours, we encourage you to contact with relevant support services for free and confidential help.</w:t>
      </w:r>
    </w:p>
    <w:p w14:paraId="48F76E46" w14:textId="77777777" w:rsidR="00C454DB" w:rsidRPr="00AE6114" w:rsidRDefault="00C454DB" w:rsidP="00C454DB">
      <w:pPr>
        <w:numPr>
          <w:ilvl w:val="0"/>
          <w:numId w:val="15"/>
        </w:numPr>
        <w:tabs>
          <w:tab w:val="left" w:pos="6660"/>
        </w:tabs>
        <w:overflowPunct/>
        <w:autoSpaceDE/>
        <w:autoSpaceDN/>
        <w:adjustRightInd/>
        <w:spacing w:after="160" w:line="259" w:lineRule="auto"/>
        <w:contextualSpacing/>
        <w:jc w:val="left"/>
        <w:textAlignment w:val="auto"/>
        <w:rPr>
          <w:lang w:val="en-US"/>
        </w:rPr>
      </w:pPr>
      <w:proofErr w:type="spellStart"/>
      <w:r w:rsidRPr="00AE6114">
        <w:rPr>
          <w:lang w:val="en-US"/>
        </w:rPr>
        <w:t>BeGambleAware</w:t>
      </w:r>
      <w:proofErr w:type="spellEnd"/>
      <w:r w:rsidRPr="00AE6114">
        <w:rPr>
          <w:lang w:val="en-US"/>
        </w:rPr>
        <w:t xml:space="preserve">: </w:t>
      </w:r>
      <w:hyperlink r:id="rId10" w:history="1">
        <w:r w:rsidRPr="00AE6114">
          <w:rPr>
            <w:color w:val="0563C1"/>
            <w:u w:val="single"/>
            <w:lang w:val="en-US"/>
          </w:rPr>
          <w:t>https://www.begambleaware.org</w:t>
        </w:r>
      </w:hyperlink>
    </w:p>
    <w:p w14:paraId="574E4853" w14:textId="77777777" w:rsidR="00C454DB" w:rsidRPr="00AE6114" w:rsidRDefault="00C454DB" w:rsidP="00C454DB">
      <w:pPr>
        <w:numPr>
          <w:ilvl w:val="0"/>
          <w:numId w:val="15"/>
        </w:numPr>
        <w:tabs>
          <w:tab w:val="left" w:pos="6660"/>
        </w:tabs>
        <w:overflowPunct/>
        <w:autoSpaceDE/>
        <w:autoSpaceDN/>
        <w:adjustRightInd/>
        <w:spacing w:after="160" w:line="259" w:lineRule="auto"/>
        <w:contextualSpacing/>
        <w:jc w:val="left"/>
        <w:textAlignment w:val="auto"/>
        <w:rPr>
          <w:lang w:val="en-US"/>
        </w:rPr>
      </w:pPr>
      <w:proofErr w:type="spellStart"/>
      <w:r w:rsidRPr="00AE6114">
        <w:rPr>
          <w:lang w:val="en-US"/>
        </w:rPr>
        <w:t>GamCare</w:t>
      </w:r>
      <w:proofErr w:type="spellEnd"/>
      <w:r w:rsidRPr="00AE6114">
        <w:rPr>
          <w:lang w:val="en-US"/>
        </w:rPr>
        <w:t xml:space="preserve">: </w:t>
      </w:r>
      <w:hyperlink r:id="rId11" w:history="1">
        <w:r w:rsidRPr="00AE6114">
          <w:rPr>
            <w:color w:val="0563C1"/>
            <w:u w:val="single"/>
            <w:lang w:val="en-US"/>
          </w:rPr>
          <w:t>https://www.gamcare.org.uk</w:t>
        </w:r>
      </w:hyperlink>
    </w:p>
    <w:p w14:paraId="71396A45" w14:textId="77777777" w:rsidR="00C454DB" w:rsidRDefault="00C454DB" w:rsidP="00C454DB">
      <w:pPr>
        <w:spacing w:after="160" w:line="259" w:lineRule="auto"/>
        <w:ind w:firstLine="0"/>
        <w:jc w:val="left"/>
      </w:pPr>
    </w:p>
    <w:p w14:paraId="42AEDC44" w14:textId="77777777" w:rsidR="00C454DB" w:rsidRDefault="00C454DB" w:rsidP="00C454DB">
      <w:pPr>
        <w:spacing w:after="160" w:line="259" w:lineRule="auto"/>
        <w:ind w:firstLine="0"/>
        <w:jc w:val="left"/>
      </w:pPr>
    </w:p>
    <w:p w14:paraId="094DF176" w14:textId="11DF492F" w:rsidR="00C454DB" w:rsidRDefault="00C454DB" w:rsidP="00C454DB">
      <w:pPr>
        <w:spacing w:after="160" w:line="259" w:lineRule="auto"/>
        <w:ind w:firstLine="0"/>
        <w:jc w:val="left"/>
      </w:pPr>
    </w:p>
    <w:p w14:paraId="3E074294" w14:textId="3791EB94" w:rsidR="00C454DB" w:rsidRDefault="00C454DB" w:rsidP="00C454DB">
      <w:pPr>
        <w:spacing w:after="160" w:line="259" w:lineRule="auto"/>
        <w:ind w:firstLine="0"/>
        <w:jc w:val="left"/>
      </w:pPr>
    </w:p>
    <w:p w14:paraId="74074F00" w14:textId="77777777" w:rsidR="00C454DB" w:rsidRDefault="00C454DB" w:rsidP="00C454DB">
      <w:pPr>
        <w:spacing w:after="160" w:line="259" w:lineRule="auto"/>
        <w:ind w:firstLine="0"/>
        <w:jc w:val="left"/>
      </w:pPr>
    </w:p>
    <w:p w14:paraId="0E34E2D5" w14:textId="77777777" w:rsidR="00C454DB" w:rsidRPr="00AE6114" w:rsidRDefault="00C454DB" w:rsidP="00C454DB">
      <w:pPr>
        <w:spacing w:after="160" w:line="259" w:lineRule="auto"/>
        <w:ind w:firstLine="0"/>
        <w:jc w:val="left"/>
      </w:pPr>
    </w:p>
    <w:p w14:paraId="1DEECA3E" w14:textId="77777777" w:rsidR="00C454DB" w:rsidRPr="00A77751" w:rsidRDefault="00C454DB" w:rsidP="00C454DB">
      <w:pPr>
        <w:pStyle w:val="heading2"/>
        <w:numPr>
          <w:ilvl w:val="0"/>
          <w:numId w:val="22"/>
        </w:numPr>
      </w:pPr>
      <w:r w:rsidRPr="00AE6114">
        <w:lastRenderedPageBreak/>
        <w:t>Participant Information Sheet and Consent Form</w:t>
      </w:r>
    </w:p>
    <w:p w14:paraId="6CD15D39" w14:textId="77777777" w:rsidR="00C454DB" w:rsidRPr="00AE6114" w:rsidRDefault="00C454DB" w:rsidP="00C454DB">
      <w:pPr>
        <w:keepNext/>
        <w:spacing w:after="160" w:line="259" w:lineRule="auto"/>
        <w:jc w:val="left"/>
      </w:pPr>
      <w:r w:rsidRPr="00AE6114">
        <w:rPr>
          <w:b/>
        </w:rPr>
        <w:br/>
        <w:t>What is the purpose of the research?</w:t>
      </w:r>
      <w:r w:rsidRPr="00AE6114">
        <w:br/>
        <w:t>You are being invited to take part in a research project conducted by Deniz Cemiloglu, a postgraduate researcher in the Department of Computing and Informatics, Faculty of Science and Technology, Bournemouth University, UK. This study is part of her PhD thesis and is supervised by Dr Nan Jiang. Before you decide, it is important for you to understand why the research is being done and what it will involve. Please take time to read the following information carefully and discuss it with others if you wish. Ask us if there is anything that is not clear or if you would like more information. Take time to decide whether or not you wish to take part. This research explores player attitudes towards casino bonuses (e.g., cash bonuses and free spins) offered by online gambling websites. Accordingly, player perspectives will be addressed by an online study. The project will take place over the next year.</w:t>
      </w:r>
    </w:p>
    <w:p w14:paraId="36F25675" w14:textId="77777777" w:rsidR="00C454DB" w:rsidRPr="00AE6114" w:rsidRDefault="00C454DB" w:rsidP="00C454DB">
      <w:pPr>
        <w:keepNext/>
        <w:spacing w:after="160" w:line="259" w:lineRule="auto"/>
        <w:ind w:firstLine="0"/>
        <w:jc w:val="left"/>
      </w:pPr>
      <w:r w:rsidRPr="00AE6114">
        <w:rPr>
          <w:b/>
        </w:rPr>
        <w:t>Why have I been chosen?</w:t>
      </w:r>
      <w:r>
        <w:t xml:space="preserve"> </w:t>
      </w:r>
      <w:r w:rsidRPr="00AE6114">
        <w:br/>
        <w:t xml:space="preserve">You have been invited to the study because, in the past 12 months, you have regularly bet online on slot and roulette games (i.e., </w:t>
      </w:r>
      <w:proofErr w:type="gramStart"/>
      <w:r w:rsidRPr="00AE6114">
        <w:t>daily</w:t>
      </w:r>
      <w:proofErr w:type="gramEnd"/>
      <w:r w:rsidRPr="00AE6114">
        <w:t xml:space="preserve"> or weekly recurring gambling activity), you are over 18 years old, and you are a fluent English Speaker. In total, around 300 participants will be recruited for this study.</w:t>
      </w:r>
    </w:p>
    <w:p w14:paraId="09EB9EFF" w14:textId="77777777" w:rsidR="00C454DB" w:rsidRPr="00C86CF6" w:rsidRDefault="00C454DB" w:rsidP="00C454DB">
      <w:pPr>
        <w:keepNext/>
        <w:spacing w:after="160" w:line="259" w:lineRule="auto"/>
        <w:ind w:firstLine="0"/>
        <w:jc w:val="left"/>
        <w:rPr>
          <w:b/>
        </w:rPr>
      </w:pPr>
      <w:r w:rsidRPr="00AE6114">
        <w:rPr>
          <w:i/>
        </w:rPr>
        <w:t>Important Note</w:t>
      </w:r>
      <w:r>
        <w:t xml:space="preserve"> </w:t>
      </w:r>
      <w:r w:rsidRPr="00AE6114">
        <w:br/>
        <w:t>This study is intended for moderate gamblers. (i.e., gambling within reasonable and proper limits). If you are under treatment or if you are experiencing any negative consequences as a result of your gambling, please do not participate in this study. A screening survey will be conducted prior to the study to measure gambling-related behaviours and those found to require support for their gambling behaviours will be excluded from the study. If you think you may need support in terms of your gambling behaviours, we encourage you to contact relevant support services for free and confidential help.</w:t>
      </w:r>
      <w:r w:rsidRPr="00AE6114">
        <w:br/>
        <w:t xml:space="preserve"> </w:t>
      </w:r>
      <w:r w:rsidRPr="00AE6114">
        <w:br/>
        <w:t xml:space="preserve"> </w:t>
      </w:r>
      <w:proofErr w:type="spellStart"/>
      <w:r w:rsidRPr="00AE6114">
        <w:t>BeGambleAware</w:t>
      </w:r>
      <w:proofErr w:type="spellEnd"/>
      <w:r w:rsidRPr="00AE6114">
        <w:t>: https://www.begambleaware.org</w:t>
      </w:r>
      <w:r w:rsidRPr="00AE6114">
        <w:br/>
        <w:t xml:space="preserve"> </w:t>
      </w:r>
      <w:proofErr w:type="spellStart"/>
      <w:r w:rsidRPr="00AE6114">
        <w:t>GamCare</w:t>
      </w:r>
      <w:proofErr w:type="spellEnd"/>
      <w:r w:rsidRPr="00AE6114">
        <w:t>: https://www.gamcare.org.uk</w:t>
      </w:r>
      <w:r w:rsidRPr="00AE6114">
        <w:br/>
        <w:t xml:space="preserve"> </w:t>
      </w:r>
      <w:r w:rsidRPr="00AE6114">
        <w:br/>
      </w:r>
      <w:r w:rsidRPr="00AE6114">
        <w:rPr>
          <w:b/>
        </w:rPr>
        <w:t>Do I have to take part?</w:t>
      </w:r>
      <w:r w:rsidRPr="00AE6114">
        <w:br/>
        <w:t>It is up to you to decide whether or not to take part. You can withdraw from participation at any time and without giving a reason simply by closing the browser page. Please note that once you have completed and submitted your responses, we are unable to remove your anonymised responses from the study. Deciding to take part or not will not impact upon you. </w:t>
      </w:r>
      <w:r w:rsidRPr="00AE6114">
        <w:rPr>
          <w:b/>
        </w:rPr>
        <w:br/>
      </w:r>
      <w:r>
        <w:rPr>
          <w:b/>
        </w:rPr>
        <w:br/>
      </w:r>
      <w:r w:rsidRPr="00AE6114">
        <w:rPr>
          <w:b/>
        </w:rPr>
        <w:t>How long will the study take to complete? </w:t>
      </w:r>
      <w:r w:rsidRPr="00AE6114">
        <w:rPr>
          <w:b/>
        </w:rPr>
        <w:br/>
      </w:r>
      <w:r w:rsidRPr="00AE6114">
        <w:t>Initially, you will be asked screening questions to confirm that you are eligible to participate in the study. Those who are eligible will take part in the study. The study will be carried out in three phases over the course of three weeks. You will be notified when the next phase is ready. Below you can see how long each phase will take. In total, the study will approximately take 20 minutes.</w:t>
      </w:r>
      <w:r w:rsidRPr="00AE6114">
        <w:br/>
        <w:t xml:space="preserve"> </w:t>
      </w:r>
      <w:r w:rsidRPr="00AE6114">
        <w:br/>
        <w:t xml:space="preserve"> Screening – 2 minutes</w:t>
      </w:r>
      <w:r w:rsidRPr="00AE6114">
        <w:br/>
        <w:t xml:space="preserve"> First Phase – 3 minutes</w:t>
      </w:r>
      <w:r w:rsidRPr="00AE6114">
        <w:br/>
        <w:t xml:space="preserve"> Second Phase (one week after the first phase) – 10 minutes</w:t>
      </w:r>
      <w:r w:rsidRPr="00AE6114">
        <w:br/>
        <w:t xml:space="preserve"> Third Phase (one week after the second phase) – 5 minutes</w:t>
      </w:r>
      <w:r w:rsidRPr="00AE6114">
        <w:br/>
        <w:t xml:space="preserve"> </w:t>
      </w:r>
      <w:r w:rsidRPr="00AE6114">
        <w:br/>
      </w:r>
      <w:r w:rsidRPr="00AE6114">
        <w:rPr>
          <w:b/>
        </w:rPr>
        <w:t>What would taking part involve?</w:t>
      </w:r>
      <w:r w:rsidRPr="00AE6114">
        <w:br/>
        <w:t>In the first phase of the study, you will be asked to answer questions relating to your gambling attitudes and behaviour. In this phase, we will also ask you questions about your general understanding of and attitude towards casino bonuses offered on online gambling websites. In the second phase, which will occur a week after the first phase, we will ask you to watch a 5-minute video and answer some questions. In the third phase, which will occur one week after the second phase, we will ask you to read a scenario and answer several questions. In the last phase, we will also ask you several demographic questions.</w:t>
      </w:r>
      <w:r w:rsidRPr="00AE6114">
        <w:br/>
        <w:t xml:space="preserve"> </w:t>
      </w:r>
      <w:r w:rsidRPr="00AE6114">
        <w:br/>
      </w:r>
      <w:r w:rsidRPr="00AE6114">
        <w:rPr>
          <w:b/>
        </w:rPr>
        <w:t>What are the advantages and possible disadvantages or risks of taking part?</w:t>
      </w:r>
      <w:r w:rsidRPr="00AE6114">
        <w:br/>
        <w:t xml:space="preserve">Whilst there are no immediate benefits to you participating in the project, it is hoped that this work will improve </w:t>
      </w:r>
      <w:r w:rsidRPr="00AE6114">
        <w:lastRenderedPageBreak/>
        <w:t>understanding of how the design of online gambling platforms can help people gamble responsibly. There are no anticipated risks associated with taking part in this study.</w:t>
      </w:r>
    </w:p>
    <w:p w14:paraId="2F3F63F8" w14:textId="77777777" w:rsidR="00C454DB" w:rsidRPr="00AE6114" w:rsidRDefault="00C454DB" w:rsidP="00C454DB">
      <w:pPr>
        <w:keepNext/>
        <w:spacing w:after="160" w:line="259" w:lineRule="auto"/>
        <w:ind w:firstLine="0"/>
        <w:jc w:val="left"/>
        <w:rPr>
          <w:b/>
        </w:rPr>
      </w:pPr>
      <w:r w:rsidRPr="00AE6114">
        <w:rPr>
          <w:b/>
        </w:rPr>
        <w:t>What type of information will be sought from me and why is the collection of this information relevant for achieving the research project’s objectives?</w:t>
      </w:r>
      <w:r w:rsidRPr="00AE6114">
        <w:br/>
        <w:t>Two types of information will be sought from you. First, your demographic information (e.g., age and gender), and information about your online gambling attitudes will be collected. This information will help the researcher make sure that the recruited participants are fit for the study and will allow for a more in-depth analysis of the research topic. Demographic data will be anonymised and held securely separate from the project data. Second, your answers on your attitudes towards online casino bonuses will be collected. Your feedback will help with developing and refining the structure and content of this research from the players’ perspective.</w:t>
      </w:r>
      <w:r w:rsidRPr="00AE6114">
        <w:br/>
        <w:t xml:space="preserve"> </w:t>
      </w:r>
      <w:r w:rsidRPr="00AE6114">
        <w:br/>
      </w:r>
      <w:r w:rsidRPr="00AE6114">
        <w:rPr>
          <w:b/>
        </w:rPr>
        <w:t>Use of my information</w:t>
      </w:r>
      <w:r w:rsidRPr="00AE6114">
        <w:br/>
        <w:t>Participation in this study is on the basis of consent: you do not have to complete the survey, and you can change your mind at any point before submitting the survey responses. We will use your data on the basis that it is necessary for the conduct of research, which is an activity in the public interest. We put safeguards in place to ensure that your responses are kept secure and only used as necessary for this research study and associated activities such as a research audit. Once you have submitted your survey response, it will not be possible for us to remove it from the study analysis because you will not be identifiable. The anonymous information collected may be used to support other research projects in the future and access to it in this form will not be restricted. It will not be possible for you to be identified from this data. Anonymised data will be added to BU’s Online Research (a central location where data is stored) and which will be publicly available.</w:t>
      </w:r>
      <w:r w:rsidRPr="00AE6114">
        <w:br/>
        <w:t xml:space="preserve"> </w:t>
      </w:r>
      <w:r w:rsidRPr="00AE6114">
        <w:br/>
      </w:r>
      <w:r w:rsidRPr="00AE6114">
        <w:rPr>
          <w:b/>
        </w:rPr>
        <w:t>Compensation</w:t>
      </w:r>
      <w:r w:rsidRPr="00AE6114">
        <w:br/>
        <w:t xml:space="preserve">Participants who fill in the screening questions will receive </w:t>
      </w:r>
      <w:r w:rsidRPr="00AE6114">
        <w:rPr>
          <w:b/>
        </w:rPr>
        <w:t>£0.20</w:t>
      </w:r>
      <w:r w:rsidRPr="00AE6114">
        <w:t xml:space="preserve"> for their participation. To claim your reward, you will need to enter the completion code provided at the end of the screening phase.</w:t>
      </w:r>
      <w:r w:rsidRPr="00AE6114">
        <w:br/>
        <w:t xml:space="preserve"> </w:t>
      </w:r>
      <w:r w:rsidRPr="00AE6114">
        <w:br/>
        <w:t>Participants who are eligible to take part in the study and who successfully complete all three phases of the survey will receive an</w:t>
      </w:r>
      <w:r w:rsidRPr="00AE6114">
        <w:rPr>
          <w:b/>
        </w:rPr>
        <w:t xml:space="preserve"> additional £2.50.</w:t>
      </w:r>
      <w:r w:rsidRPr="00AE6114">
        <w:t xml:space="preserve"> Any participant who provides false or contradictory responses will be disqualified by the researchers. To claim the £2.50 reward, you will need to enter the completion code provided at the end of phase three. If you don't complete all three phases you will not be compensated.</w:t>
      </w:r>
      <w:r w:rsidRPr="00AE6114">
        <w:br/>
        <w:t xml:space="preserve"> </w:t>
      </w:r>
      <w:r w:rsidRPr="00AE6114">
        <w:br/>
        <w:t xml:space="preserve">Participants who complete the study, in total will receive </w:t>
      </w:r>
      <w:r w:rsidRPr="00AE6114">
        <w:rPr>
          <w:b/>
        </w:rPr>
        <w:t>£2.70</w:t>
      </w:r>
      <w:r w:rsidRPr="00AE6114">
        <w:t xml:space="preserve"> (£0.20 + £2.50) for their participation in the study.</w:t>
      </w:r>
      <w:r w:rsidRPr="00AE6114">
        <w:br/>
        <w:t xml:space="preserve"> </w:t>
      </w:r>
      <w:r w:rsidRPr="00AE6114">
        <w:br/>
      </w:r>
      <w:r w:rsidRPr="00AE6114">
        <w:rPr>
          <w:b/>
        </w:rPr>
        <w:t>Contact for further information</w:t>
      </w:r>
      <w:r w:rsidRPr="00AE6114">
        <w:br/>
        <w:t>If you have any questions or would like further information, please contact Deniz Cemiloglu by email to dcemiloglu@bournemouth.ac.uk.</w:t>
      </w:r>
      <w:r w:rsidRPr="00AE6114">
        <w:br/>
        <w:t xml:space="preserve"> </w:t>
      </w:r>
      <w:r w:rsidRPr="00AE6114">
        <w:br/>
      </w:r>
      <w:r w:rsidRPr="00AE6114">
        <w:rPr>
          <w:i/>
        </w:rPr>
        <w:t>In case of complaints</w:t>
      </w:r>
      <w:r w:rsidRPr="00AE6114">
        <w:br/>
        <w:t xml:space="preserve">Any concerns about the study should be directed to Professor </w:t>
      </w:r>
      <w:proofErr w:type="spellStart"/>
      <w:r w:rsidRPr="00AE6114">
        <w:t>Tiantian</w:t>
      </w:r>
      <w:proofErr w:type="spellEnd"/>
      <w:r w:rsidRPr="00AE6114">
        <w:t xml:space="preserve"> Zhang, The Faculty of Science and Technology, Bournemouth University by email to researchgovernance@bournemouth.ac.uk. </w:t>
      </w:r>
      <w:r w:rsidRPr="00AE6114">
        <w:br/>
        <w:t xml:space="preserve"> </w:t>
      </w:r>
      <w:r w:rsidRPr="00AE6114">
        <w:br/>
      </w:r>
      <w:r w:rsidRPr="00AE6114">
        <w:rPr>
          <w:b/>
        </w:rPr>
        <w:t>Consent to Participate</w:t>
      </w:r>
      <w:r w:rsidRPr="00AE6114">
        <w:br/>
        <w:t>Please indicate that you have read and understood the Participant Information Sheet for this research project and that you consent to take part in this questionnaire before continuing:</w:t>
      </w:r>
    </w:p>
    <w:p w14:paraId="2DEAF7F0" w14:textId="77777777" w:rsidR="00C454DB" w:rsidRPr="00AE6114" w:rsidRDefault="00C454DB" w:rsidP="00C454DB">
      <w:pPr>
        <w:keepNext/>
        <w:numPr>
          <w:ilvl w:val="0"/>
          <w:numId w:val="16"/>
        </w:numPr>
        <w:overflowPunct/>
        <w:autoSpaceDE/>
        <w:autoSpaceDN/>
        <w:adjustRightInd/>
        <w:spacing w:line="240" w:lineRule="auto"/>
        <w:jc w:val="left"/>
        <w:textAlignment w:val="auto"/>
        <w:rPr>
          <w:lang w:val="en-US"/>
        </w:rPr>
      </w:pPr>
      <w:r w:rsidRPr="00AE6114">
        <w:rPr>
          <w:b/>
          <w:lang w:val="en-US"/>
        </w:rPr>
        <w:t>I confirm that I am not experiencing gambling related harms.</w:t>
      </w:r>
      <w:r>
        <w:rPr>
          <w:lang w:val="en-US"/>
        </w:rPr>
        <w:t xml:space="preserve"> </w:t>
      </w:r>
    </w:p>
    <w:p w14:paraId="2A3679AC" w14:textId="77777777" w:rsidR="00C454DB" w:rsidRPr="00AE6114" w:rsidRDefault="00C454DB" w:rsidP="00C454DB">
      <w:pPr>
        <w:keepNext/>
        <w:numPr>
          <w:ilvl w:val="0"/>
          <w:numId w:val="16"/>
        </w:numPr>
        <w:overflowPunct/>
        <w:autoSpaceDE/>
        <w:autoSpaceDN/>
        <w:adjustRightInd/>
        <w:spacing w:line="240" w:lineRule="auto"/>
        <w:jc w:val="left"/>
        <w:textAlignment w:val="auto"/>
        <w:rPr>
          <w:lang w:val="en-US"/>
        </w:rPr>
      </w:pPr>
      <w:r w:rsidRPr="00AE6114">
        <w:rPr>
          <w:b/>
          <w:lang w:val="en-US"/>
        </w:rPr>
        <w:t>I have read and understood the Participant Information Sheet and consent to take part in this study.</w:t>
      </w:r>
      <w:r w:rsidRPr="00AE6114">
        <w:rPr>
          <w:lang w:val="en-US"/>
        </w:rPr>
        <w:t xml:space="preserve">  </w:t>
      </w:r>
    </w:p>
    <w:p w14:paraId="06E679E7" w14:textId="77777777" w:rsidR="00C454DB" w:rsidRPr="00AE6114" w:rsidRDefault="00C454DB" w:rsidP="00C454DB">
      <w:pPr>
        <w:keepNext/>
        <w:numPr>
          <w:ilvl w:val="0"/>
          <w:numId w:val="16"/>
        </w:numPr>
        <w:overflowPunct/>
        <w:autoSpaceDE/>
        <w:autoSpaceDN/>
        <w:adjustRightInd/>
        <w:spacing w:line="240" w:lineRule="auto"/>
        <w:jc w:val="left"/>
        <w:textAlignment w:val="auto"/>
        <w:rPr>
          <w:lang w:val="en-US"/>
        </w:rPr>
      </w:pPr>
      <w:r w:rsidRPr="00AE6114">
        <w:rPr>
          <w:b/>
          <w:lang w:val="en-US"/>
        </w:rPr>
        <w:t xml:space="preserve">I give permission for members of the Research Team to have access to my </w:t>
      </w:r>
      <w:proofErr w:type="spellStart"/>
      <w:r w:rsidRPr="00AE6114">
        <w:rPr>
          <w:b/>
          <w:lang w:val="en-US"/>
        </w:rPr>
        <w:t>anonymised</w:t>
      </w:r>
      <w:proofErr w:type="spellEnd"/>
      <w:r w:rsidRPr="00AE6114">
        <w:rPr>
          <w:b/>
          <w:lang w:val="en-US"/>
        </w:rPr>
        <w:t xml:space="preserve"> responses. I understand that my </w:t>
      </w:r>
      <w:proofErr w:type="spellStart"/>
      <w:r w:rsidRPr="00AE6114">
        <w:rPr>
          <w:b/>
          <w:lang w:val="en-US"/>
        </w:rPr>
        <w:t>anonymised</w:t>
      </w:r>
      <w:proofErr w:type="spellEnd"/>
      <w:r w:rsidRPr="00AE6114">
        <w:rPr>
          <w:b/>
          <w:lang w:val="en-US"/>
        </w:rPr>
        <w:t xml:space="preserve"> responses may be reproduced in reports, academic </w:t>
      </w:r>
      <w:proofErr w:type="gramStart"/>
      <w:r w:rsidRPr="00AE6114">
        <w:rPr>
          <w:b/>
          <w:lang w:val="en-US"/>
        </w:rPr>
        <w:t>publications</w:t>
      </w:r>
      <w:proofErr w:type="gramEnd"/>
      <w:r w:rsidRPr="00AE6114">
        <w:rPr>
          <w:b/>
          <w:lang w:val="en-US"/>
        </w:rPr>
        <w:t xml:space="preserve"> and presentations but I will not be identified or identifiable.</w:t>
      </w:r>
      <w:r w:rsidRPr="00AE6114">
        <w:rPr>
          <w:lang w:val="en-US"/>
        </w:rPr>
        <w:t xml:space="preserve">  </w:t>
      </w:r>
    </w:p>
    <w:p w14:paraId="1916A2E7" w14:textId="14860F1D" w:rsidR="00C454DB" w:rsidRPr="00C454DB" w:rsidRDefault="00C454DB" w:rsidP="00C454DB">
      <w:pPr>
        <w:keepNext/>
        <w:numPr>
          <w:ilvl w:val="0"/>
          <w:numId w:val="16"/>
        </w:numPr>
        <w:overflowPunct/>
        <w:autoSpaceDE/>
        <w:autoSpaceDN/>
        <w:adjustRightInd/>
        <w:spacing w:line="240" w:lineRule="auto"/>
        <w:jc w:val="left"/>
        <w:textAlignment w:val="auto"/>
        <w:rPr>
          <w:lang w:val="en-US"/>
        </w:rPr>
      </w:pPr>
      <w:r w:rsidRPr="00AE6114">
        <w:rPr>
          <w:b/>
          <w:lang w:val="en-US"/>
        </w:rPr>
        <w:t xml:space="preserve">I understand that my data may be included in an </w:t>
      </w:r>
      <w:proofErr w:type="spellStart"/>
      <w:r w:rsidRPr="00AE6114">
        <w:rPr>
          <w:b/>
          <w:lang w:val="en-US"/>
        </w:rPr>
        <w:t>anonymised</w:t>
      </w:r>
      <w:proofErr w:type="spellEnd"/>
      <w:r w:rsidRPr="00AE6114">
        <w:rPr>
          <w:b/>
          <w:lang w:val="en-US"/>
        </w:rPr>
        <w:t xml:space="preserve"> form within a dataset to be archived at BU’s Online Research Data </w:t>
      </w:r>
      <w:proofErr w:type="spellStart"/>
      <w:r w:rsidRPr="00AE6114">
        <w:rPr>
          <w:b/>
          <w:lang w:val="en-US"/>
        </w:rPr>
        <w:t>Reposito</w:t>
      </w:r>
      <w:proofErr w:type="spellEnd"/>
    </w:p>
    <w:p w14:paraId="491EA2F0" w14:textId="77777777" w:rsidR="00C454DB" w:rsidRPr="00AE6114" w:rsidRDefault="00C454DB" w:rsidP="00C454DB">
      <w:pPr>
        <w:spacing w:after="160" w:line="259" w:lineRule="auto"/>
        <w:ind w:firstLine="0"/>
        <w:jc w:val="left"/>
      </w:pPr>
    </w:p>
    <w:p w14:paraId="375DB84A" w14:textId="77777777" w:rsidR="00C454DB" w:rsidRPr="00DB66D8" w:rsidRDefault="00C454DB" w:rsidP="00C454DB">
      <w:pPr>
        <w:pStyle w:val="heading2"/>
        <w:numPr>
          <w:ilvl w:val="0"/>
          <w:numId w:val="22"/>
        </w:numPr>
      </w:pPr>
      <w:r w:rsidRPr="00AE6114">
        <w:lastRenderedPageBreak/>
        <w:t>Screening</w:t>
      </w:r>
    </w:p>
    <w:p w14:paraId="2173C654"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Prolific ID</w:t>
      </w:r>
      <w:r w:rsidRPr="00AE6114">
        <w:rPr>
          <w:b/>
          <w:color w:val="CCCCCC"/>
          <w:lang w:val="en-US"/>
        </w:rPr>
        <w:br/>
      </w:r>
    </w:p>
    <w:p w14:paraId="718C3704" w14:textId="77777777" w:rsidR="00C454DB" w:rsidRPr="00AE6114" w:rsidRDefault="00C454DB" w:rsidP="00C454DB">
      <w:pPr>
        <w:keepNext/>
        <w:spacing w:after="160" w:line="259" w:lineRule="auto"/>
        <w:jc w:val="left"/>
      </w:pPr>
      <w:r w:rsidRPr="00AE6114">
        <w:t>Q2 Please enter your unique Prolific ID</w:t>
      </w:r>
      <w:r w:rsidRPr="00AE6114">
        <w:br/>
        <w:t>___________________________________________________________</w:t>
      </w:r>
      <w:r w:rsidRPr="00AE6114">
        <w:br/>
      </w:r>
    </w:p>
    <w:p w14:paraId="2B277EA1"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Prolific ID</w:t>
      </w:r>
    </w:p>
    <w:p w14:paraId="2531A8CD" w14:textId="77777777" w:rsidR="00C454DB" w:rsidRPr="00AE6114" w:rsidRDefault="00C454DB" w:rsidP="00C454DB">
      <w:pPr>
        <w:pBdr>
          <w:bottom w:val="single" w:sz="8" w:space="0" w:color="CCCCCC"/>
        </w:pBdr>
        <w:spacing w:line="120" w:lineRule="auto"/>
        <w:jc w:val="center"/>
        <w:rPr>
          <w:b/>
          <w:color w:val="CCCCCC"/>
          <w:lang w:val="en-US"/>
        </w:rPr>
      </w:pPr>
    </w:p>
    <w:p w14:paraId="7D2590CB"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Screener 1</w:t>
      </w:r>
    </w:p>
    <w:tbl>
      <w:tblPr>
        <w:tblStyle w:val="QQuestionIconTable"/>
        <w:tblW w:w="50" w:type="auto"/>
        <w:tblLook w:val="07E0" w:firstRow="1" w:lastRow="1" w:firstColumn="1" w:lastColumn="1" w:noHBand="1" w:noVBand="1"/>
      </w:tblPr>
      <w:tblGrid>
        <w:gridCol w:w="608"/>
      </w:tblGrid>
      <w:tr w:rsidR="00C454DB" w:rsidRPr="00AE6114" w14:paraId="58093DA5" w14:textId="77777777" w:rsidTr="0030336C">
        <w:tc>
          <w:tcPr>
            <w:tcW w:w="50" w:type="dxa"/>
          </w:tcPr>
          <w:p w14:paraId="2530B129" w14:textId="77777777" w:rsidR="00C454DB" w:rsidRPr="00AE6114" w:rsidRDefault="00C454DB" w:rsidP="0030336C">
            <w:pPr>
              <w:keepNext/>
              <w:jc w:val="center"/>
            </w:pPr>
            <w:r w:rsidRPr="00AE6114">
              <w:rPr>
                <w:noProof/>
              </w:rPr>
              <w:drawing>
                <wp:inline distT="0" distB="0" distL="0" distR="0" wp14:anchorId="1351B94D" wp14:editId="413E8242">
                  <wp:extent cx="228600" cy="228600"/>
                  <wp:effectExtent l="0" t="0" r="0"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ordQuestionValidation.png"/>
                          <pic:cNvPicPr/>
                        </pic:nvPicPr>
                        <pic:blipFill>
                          <a:blip r:embed="rId12"/>
                          <a:stretch>
                            <a:fillRect/>
                          </a:stretch>
                        </pic:blipFill>
                        <pic:spPr>
                          <a:xfrm>
                            <a:off x="0" y="0"/>
                            <a:ext cx="228600" cy="228600"/>
                          </a:xfrm>
                          <a:prstGeom prst="rect">
                            <a:avLst/>
                          </a:prstGeom>
                        </pic:spPr>
                      </pic:pic>
                    </a:graphicData>
                  </a:graphic>
                </wp:inline>
              </w:drawing>
            </w:r>
          </w:p>
        </w:tc>
      </w:tr>
    </w:tbl>
    <w:p w14:paraId="758ED547" w14:textId="77777777" w:rsidR="00C454DB" w:rsidRPr="00AE6114" w:rsidRDefault="00C454DB" w:rsidP="00C454DB">
      <w:pPr>
        <w:keepNext/>
        <w:spacing w:after="160" w:line="259" w:lineRule="auto"/>
        <w:jc w:val="left"/>
      </w:pPr>
      <w:r w:rsidRPr="00AE6114">
        <w:br/>
        <w:t xml:space="preserve">Q3 </w:t>
      </w:r>
      <w:r w:rsidRPr="00AE6114">
        <w:rPr>
          <w:b/>
        </w:rPr>
        <w:t>Are you 18 or older?</w:t>
      </w:r>
    </w:p>
    <w:p w14:paraId="03990C0B" w14:textId="77777777" w:rsidR="00C454DB" w:rsidRPr="00AE6114" w:rsidRDefault="00C454DB" w:rsidP="00C454DB">
      <w:pPr>
        <w:keepNext/>
        <w:numPr>
          <w:ilvl w:val="0"/>
          <w:numId w:val="17"/>
        </w:numPr>
        <w:overflowPunct/>
        <w:autoSpaceDE/>
        <w:autoSpaceDN/>
        <w:adjustRightInd/>
        <w:spacing w:line="240" w:lineRule="auto"/>
        <w:jc w:val="left"/>
        <w:textAlignment w:val="auto"/>
        <w:rPr>
          <w:lang w:val="en-US"/>
        </w:rPr>
      </w:pPr>
      <w:r w:rsidRPr="00AE6114">
        <w:rPr>
          <w:lang w:val="en-US"/>
        </w:rPr>
        <w:t xml:space="preserve">Yes (1) </w:t>
      </w:r>
    </w:p>
    <w:p w14:paraId="216FB03B" w14:textId="77777777" w:rsidR="00C454DB" w:rsidRPr="00AE6114" w:rsidRDefault="00C454DB" w:rsidP="00C454DB">
      <w:pPr>
        <w:keepNext/>
        <w:numPr>
          <w:ilvl w:val="0"/>
          <w:numId w:val="17"/>
        </w:numPr>
        <w:overflowPunct/>
        <w:autoSpaceDE/>
        <w:autoSpaceDN/>
        <w:adjustRightInd/>
        <w:spacing w:line="240" w:lineRule="auto"/>
        <w:jc w:val="left"/>
        <w:textAlignment w:val="auto"/>
        <w:rPr>
          <w:lang w:val="en-US"/>
        </w:rPr>
      </w:pPr>
      <w:r w:rsidRPr="00AE6114">
        <w:rPr>
          <w:lang w:val="en-US"/>
        </w:rPr>
        <w:t xml:space="preserve">No (2) </w:t>
      </w:r>
    </w:p>
    <w:p w14:paraId="54C87DAE" w14:textId="77777777" w:rsidR="00C454DB" w:rsidRPr="00AE6114" w:rsidRDefault="00C454DB" w:rsidP="00C454DB">
      <w:pPr>
        <w:spacing w:after="160" w:line="259" w:lineRule="auto"/>
        <w:jc w:val="left"/>
      </w:pPr>
    </w:p>
    <w:p w14:paraId="2A8A6988" w14:textId="77777777" w:rsidR="00C454DB" w:rsidRPr="00AE6114" w:rsidRDefault="00C454DB" w:rsidP="00C454DB">
      <w:pPr>
        <w:pBdr>
          <w:top w:val="dashed" w:sz="8" w:space="0" w:color="CCCCCC"/>
        </w:pBdr>
        <w:spacing w:before="120" w:after="120" w:line="120" w:lineRule="auto"/>
        <w:jc w:val="left"/>
        <w:rPr>
          <w:lang w:val="en-US"/>
        </w:rPr>
      </w:pPr>
    </w:p>
    <w:tbl>
      <w:tblPr>
        <w:tblStyle w:val="QQuestionIconTable"/>
        <w:tblW w:w="50" w:type="auto"/>
        <w:tblLook w:val="07E0" w:firstRow="1" w:lastRow="1" w:firstColumn="1" w:lastColumn="1" w:noHBand="1" w:noVBand="1"/>
      </w:tblPr>
      <w:tblGrid>
        <w:gridCol w:w="608"/>
      </w:tblGrid>
      <w:tr w:rsidR="00C454DB" w:rsidRPr="00AE6114" w14:paraId="523041A7" w14:textId="77777777" w:rsidTr="0030336C">
        <w:tc>
          <w:tcPr>
            <w:tcW w:w="50" w:type="dxa"/>
          </w:tcPr>
          <w:p w14:paraId="1AFF60C6" w14:textId="77777777" w:rsidR="00C454DB" w:rsidRPr="00AE6114" w:rsidRDefault="00C454DB" w:rsidP="0030336C">
            <w:pPr>
              <w:keepNext/>
              <w:jc w:val="center"/>
            </w:pPr>
            <w:r w:rsidRPr="00AE6114">
              <w:rPr>
                <w:noProof/>
              </w:rPr>
              <w:drawing>
                <wp:inline distT="0" distB="0" distL="0" distR="0" wp14:anchorId="1617FC2A" wp14:editId="31319719">
                  <wp:extent cx="228600" cy="228600"/>
                  <wp:effectExtent l="0" t="0" r="0"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ordQuestionValidation.png"/>
                          <pic:cNvPicPr/>
                        </pic:nvPicPr>
                        <pic:blipFill>
                          <a:blip r:embed="rId12"/>
                          <a:stretch>
                            <a:fillRect/>
                          </a:stretch>
                        </pic:blipFill>
                        <pic:spPr>
                          <a:xfrm>
                            <a:off x="0" y="0"/>
                            <a:ext cx="228600" cy="228600"/>
                          </a:xfrm>
                          <a:prstGeom prst="rect">
                            <a:avLst/>
                          </a:prstGeom>
                        </pic:spPr>
                      </pic:pic>
                    </a:graphicData>
                  </a:graphic>
                </wp:inline>
              </w:drawing>
            </w:r>
          </w:p>
        </w:tc>
      </w:tr>
    </w:tbl>
    <w:p w14:paraId="20538693" w14:textId="77777777" w:rsidR="00C454DB" w:rsidRPr="00AE6114" w:rsidRDefault="00C454DB" w:rsidP="00C454DB">
      <w:pPr>
        <w:keepNext/>
        <w:spacing w:after="160" w:line="259" w:lineRule="auto"/>
        <w:jc w:val="left"/>
      </w:pPr>
      <w:r w:rsidRPr="00AE6114">
        <w:br/>
        <w:t xml:space="preserve">Q4 </w:t>
      </w:r>
      <w:r w:rsidRPr="00AE6114">
        <w:rPr>
          <w:b/>
        </w:rPr>
        <w:t>Thinking about the last 12 months, do you regularly spend money on online slot or roulette games?</w:t>
      </w:r>
    </w:p>
    <w:p w14:paraId="3F5E8640" w14:textId="77777777" w:rsidR="00C454DB" w:rsidRPr="00AE6114" w:rsidRDefault="00C454DB" w:rsidP="00C454DB">
      <w:pPr>
        <w:keepNext/>
        <w:numPr>
          <w:ilvl w:val="0"/>
          <w:numId w:val="17"/>
        </w:numPr>
        <w:overflowPunct/>
        <w:autoSpaceDE/>
        <w:autoSpaceDN/>
        <w:adjustRightInd/>
        <w:spacing w:line="240" w:lineRule="auto"/>
        <w:jc w:val="left"/>
        <w:textAlignment w:val="auto"/>
        <w:rPr>
          <w:lang w:val="en-US"/>
        </w:rPr>
      </w:pPr>
      <w:r w:rsidRPr="00AE6114">
        <w:rPr>
          <w:lang w:val="en-US"/>
        </w:rPr>
        <w:t xml:space="preserve">Yes (1) </w:t>
      </w:r>
    </w:p>
    <w:p w14:paraId="28511EB7" w14:textId="77777777" w:rsidR="00C454DB" w:rsidRPr="00AE6114" w:rsidRDefault="00C454DB" w:rsidP="00C454DB">
      <w:pPr>
        <w:keepNext/>
        <w:numPr>
          <w:ilvl w:val="0"/>
          <w:numId w:val="17"/>
        </w:numPr>
        <w:overflowPunct/>
        <w:autoSpaceDE/>
        <w:autoSpaceDN/>
        <w:adjustRightInd/>
        <w:spacing w:line="240" w:lineRule="auto"/>
        <w:jc w:val="left"/>
        <w:textAlignment w:val="auto"/>
        <w:rPr>
          <w:lang w:val="en-US"/>
        </w:rPr>
      </w:pPr>
      <w:r w:rsidRPr="00AE6114">
        <w:rPr>
          <w:lang w:val="en-US"/>
        </w:rPr>
        <w:t xml:space="preserve">No (2) </w:t>
      </w:r>
    </w:p>
    <w:p w14:paraId="4B1427AC" w14:textId="77777777" w:rsidR="00C454DB" w:rsidRPr="00AE6114" w:rsidRDefault="00C454DB" w:rsidP="00C454DB">
      <w:pPr>
        <w:spacing w:after="160" w:line="259" w:lineRule="auto"/>
        <w:jc w:val="left"/>
      </w:pPr>
    </w:p>
    <w:p w14:paraId="5F42DF7A" w14:textId="77777777" w:rsidR="00C454DB" w:rsidRPr="00AE6114" w:rsidRDefault="00C454DB" w:rsidP="00C454DB">
      <w:pPr>
        <w:pBdr>
          <w:top w:val="dashed" w:sz="8" w:space="0" w:color="CCCCCC"/>
        </w:pBdr>
        <w:spacing w:before="120" w:after="120" w:line="120" w:lineRule="auto"/>
        <w:jc w:val="left"/>
        <w:rPr>
          <w:lang w:val="en-US"/>
        </w:rPr>
      </w:pPr>
    </w:p>
    <w:tbl>
      <w:tblPr>
        <w:tblW w:w="0" w:type="auto"/>
        <w:tblInd w:w="10" w:type="dxa"/>
        <w:tblCellMar>
          <w:left w:w="10" w:type="dxa"/>
          <w:right w:w="10" w:type="dxa"/>
        </w:tblCellMar>
        <w:tblLook w:val="0000" w:firstRow="0" w:lastRow="0" w:firstColumn="0" w:lastColumn="0" w:noHBand="0" w:noVBand="0"/>
      </w:tblPr>
      <w:tblGrid>
        <w:gridCol w:w="1316"/>
        <w:gridCol w:w="7700"/>
      </w:tblGrid>
      <w:tr w:rsidR="00C454DB" w:rsidRPr="00AE6114" w14:paraId="51ED52C4" w14:textId="77777777" w:rsidTr="0030336C">
        <w:trPr>
          <w:trHeight w:val="300"/>
        </w:trPr>
        <w:tc>
          <w:tcPr>
            <w:tcW w:w="1316" w:type="dxa"/>
            <w:tcBorders>
              <w:top w:val="nil"/>
              <w:left w:val="nil"/>
              <w:bottom w:val="nil"/>
              <w:right w:val="nil"/>
            </w:tcBorders>
          </w:tcPr>
          <w:p w14:paraId="23843E0A" w14:textId="77777777" w:rsidR="00C454DB" w:rsidRPr="00AE6114" w:rsidRDefault="00C454DB" w:rsidP="0030336C">
            <w:pPr>
              <w:spacing w:after="160" w:line="259" w:lineRule="auto"/>
              <w:jc w:val="left"/>
              <w:rPr>
                <w:color w:val="CCCCCC"/>
              </w:rPr>
            </w:pPr>
            <w:r w:rsidRPr="00AE6114">
              <w:rPr>
                <w:color w:val="CCCCCC"/>
              </w:rPr>
              <w:t>Page Break</w:t>
            </w:r>
          </w:p>
        </w:tc>
        <w:tc>
          <w:tcPr>
            <w:tcW w:w="7700" w:type="dxa"/>
            <w:tcBorders>
              <w:top w:val="nil"/>
              <w:left w:val="nil"/>
              <w:bottom w:val="nil"/>
              <w:right w:val="nil"/>
            </w:tcBorders>
          </w:tcPr>
          <w:p w14:paraId="234CBCA2" w14:textId="77777777" w:rsidR="00C454DB" w:rsidRPr="00AE6114" w:rsidRDefault="00C454DB" w:rsidP="0030336C">
            <w:pPr>
              <w:pBdr>
                <w:top w:val="single" w:sz="8" w:space="0" w:color="CCCCCC"/>
              </w:pBdr>
              <w:spacing w:before="120" w:after="120" w:line="120" w:lineRule="auto"/>
              <w:jc w:val="center"/>
              <w:rPr>
                <w:color w:val="CCCCCC"/>
              </w:rPr>
            </w:pPr>
          </w:p>
        </w:tc>
      </w:tr>
    </w:tbl>
    <w:p w14:paraId="188D00B9" w14:textId="77777777" w:rsidR="00C454DB" w:rsidRPr="00AE6114" w:rsidRDefault="00C454DB" w:rsidP="00C454DB">
      <w:pPr>
        <w:keepNext/>
        <w:spacing w:after="160" w:line="259" w:lineRule="auto"/>
        <w:jc w:val="left"/>
      </w:pPr>
      <w:r w:rsidRPr="00AE6114">
        <w:t xml:space="preserve">Q5 The scale below assesses your gambling behaviour. </w:t>
      </w:r>
      <w:r w:rsidRPr="00AE6114">
        <w:br/>
      </w:r>
      <w:r w:rsidRPr="00AE6114">
        <w:br/>
        <w:t>Some of the next questions may not apply to you, but please try to be as accurate as possible.</w:t>
      </w:r>
      <w:r>
        <w:t xml:space="preserve"> </w:t>
      </w:r>
      <w:r w:rsidRPr="00AE6114">
        <w:br/>
      </w:r>
      <w:r w:rsidRPr="00AE6114">
        <w:rPr>
          <w:b/>
        </w:rPr>
        <w:t>Thinking about the last 12 months…</w:t>
      </w:r>
      <w:r w:rsidRPr="00AE6114">
        <w:t xml:space="preserve"> </w:t>
      </w:r>
    </w:p>
    <w:tbl>
      <w:tblPr>
        <w:tblStyle w:val="QQuestionTable"/>
        <w:tblW w:w="0" w:type="auto"/>
        <w:tblLook w:val="07E0" w:firstRow="1" w:lastRow="1" w:firstColumn="1" w:lastColumn="1" w:noHBand="1" w:noVBand="1"/>
      </w:tblPr>
      <w:tblGrid>
        <w:gridCol w:w="2552"/>
        <w:gridCol w:w="1304"/>
        <w:gridCol w:w="1304"/>
        <w:gridCol w:w="1304"/>
        <w:gridCol w:w="1304"/>
      </w:tblGrid>
      <w:tr w:rsidR="00C454DB" w:rsidRPr="00AE6114" w14:paraId="1BDD9FF1" w14:textId="77777777" w:rsidTr="0030336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52" w:type="dxa"/>
          </w:tcPr>
          <w:p w14:paraId="746172AD" w14:textId="77777777" w:rsidR="00C454DB" w:rsidRPr="00AE6114" w:rsidRDefault="00C454DB" w:rsidP="0030336C">
            <w:pPr>
              <w:jc w:val="center"/>
              <w:rPr>
                <w:sz w:val="18"/>
                <w:szCs w:val="18"/>
                <w:lang w:val="en-US"/>
              </w:rPr>
            </w:pPr>
          </w:p>
        </w:tc>
        <w:tc>
          <w:tcPr>
            <w:tcW w:w="1304" w:type="dxa"/>
          </w:tcPr>
          <w:p w14:paraId="59793CE6" w14:textId="77777777" w:rsidR="00C454DB" w:rsidRPr="00AE6114" w:rsidRDefault="00C454DB" w:rsidP="0030336C">
            <w:pPr>
              <w:jc w:val="center"/>
              <w:cnfStyle w:val="100000000000" w:firstRow="1" w:lastRow="0" w:firstColumn="0" w:lastColumn="0" w:oddVBand="0" w:evenVBand="0" w:oddHBand="0" w:evenHBand="0" w:firstRowFirstColumn="0" w:firstRowLastColumn="0" w:lastRowFirstColumn="0" w:lastRowLastColumn="0"/>
              <w:rPr>
                <w:sz w:val="18"/>
                <w:szCs w:val="18"/>
                <w:lang w:val="en-US"/>
              </w:rPr>
            </w:pPr>
            <w:r w:rsidRPr="00AE6114">
              <w:rPr>
                <w:sz w:val="18"/>
                <w:szCs w:val="18"/>
                <w:lang w:val="en-US"/>
              </w:rPr>
              <w:t>Never (0)</w:t>
            </w:r>
          </w:p>
        </w:tc>
        <w:tc>
          <w:tcPr>
            <w:tcW w:w="1304" w:type="dxa"/>
          </w:tcPr>
          <w:p w14:paraId="1B222CAF" w14:textId="77777777" w:rsidR="00C454DB" w:rsidRPr="00AE6114" w:rsidRDefault="00C454DB" w:rsidP="0030336C">
            <w:pPr>
              <w:jc w:val="center"/>
              <w:cnfStyle w:val="100000000000" w:firstRow="1" w:lastRow="0" w:firstColumn="0" w:lastColumn="0" w:oddVBand="0" w:evenVBand="0" w:oddHBand="0" w:evenHBand="0" w:firstRowFirstColumn="0" w:firstRowLastColumn="0" w:lastRowFirstColumn="0" w:lastRowLastColumn="0"/>
              <w:rPr>
                <w:sz w:val="18"/>
                <w:szCs w:val="18"/>
                <w:lang w:val="en-US"/>
              </w:rPr>
            </w:pPr>
            <w:r w:rsidRPr="00AE6114">
              <w:rPr>
                <w:sz w:val="18"/>
                <w:szCs w:val="18"/>
                <w:lang w:val="en-US"/>
              </w:rPr>
              <w:t>Sometimes (1)</w:t>
            </w:r>
          </w:p>
        </w:tc>
        <w:tc>
          <w:tcPr>
            <w:tcW w:w="1304" w:type="dxa"/>
          </w:tcPr>
          <w:p w14:paraId="0918E2FC" w14:textId="77777777" w:rsidR="00C454DB" w:rsidRPr="00AE6114" w:rsidRDefault="00C454DB" w:rsidP="0030336C">
            <w:pPr>
              <w:jc w:val="center"/>
              <w:cnfStyle w:val="100000000000" w:firstRow="1" w:lastRow="0" w:firstColumn="0" w:lastColumn="0" w:oddVBand="0" w:evenVBand="0" w:oddHBand="0" w:evenHBand="0" w:firstRowFirstColumn="0" w:firstRowLastColumn="0" w:lastRowFirstColumn="0" w:lastRowLastColumn="0"/>
              <w:rPr>
                <w:sz w:val="18"/>
                <w:szCs w:val="18"/>
                <w:lang w:val="en-US"/>
              </w:rPr>
            </w:pPr>
            <w:r w:rsidRPr="00AE6114">
              <w:rPr>
                <w:sz w:val="18"/>
                <w:szCs w:val="18"/>
                <w:lang w:val="en-US"/>
              </w:rPr>
              <w:t>Most of the time (2)</w:t>
            </w:r>
          </w:p>
        </w:tc>
        <w:tc>
          <w:tcPr>
            <w:tcW w:w="1304" w:type="dxa"/>
          </w:tcPr>
          <w:p w14:paraId="1AC893DF" w14:textId="77777777" w:rsidR="00C454DB" w:rsidRPr="00AE6114" w:rsidRDefault="00C454DB" w:rsidP="0030336C">
            <w:pPr>
              <w:jc w:val="center"/>
              <w:cnfStyle w:val="100000000000" w:firstRow="1" w:lastRow="0" w:firstColumn="0" w:lastColumn="0" w:oddVBand="0" w:evenVBand="0" w:oddHBand="0" w:evenHBand="0" w:firstRowFirstColumn="0" w:firstRowLastColumn="0" w:lastRowFirstColumn="0" w:lastRowLastColumn="0"/>
              <w:rPr>
                <w:sz w:val="18"/>
                <w:szCs w:val="18"/>
                <w:lang w:val="en-US"/>
              </w:rPr>
            </w:pPr>
            <w:r w:rsidRPr="00AE6114">
              <w:rPr>
                <w:sz w:val="18"/>
                <w:szCs w:val="18"/>
                <w:lang w:val="en-US"/>
              </w:rPr>
              <w:t>Almost always (3)</w:t>
            </w:r>
          </w:p>
        </w:tc>
      </w:tr>
      <w:tr w:rsidR="00C454DB" w:rsidRPr="00AE6114" w14:paraId="0E7897FB" w14:textId="77777777" w:rsidTr="0030336C">
        <w:tc>
          <w:tcPr>
            <w:cnfStyle w:val="001000000000" w:firstRow="0" w:lastRow="0" w:firstColumn="1" w:lastColumn="0" w:oddVBand="0" w:evenVBand="0" w:oddHBand="0" w:evenHBand="0" w:firstRowFirstColumn="0" w:firstRowLastColumn="0" w:lastRowFirstColumn="0" w:lastRowLastColumn="0"/>
            <w:tcW w:w="2552" w:type="dxa"/>
          </w:tcPr>
          <w:p w14:paraId="204D906F" w14:textId="77777777" w:rsidR="00C454DB" w:rsidRPr="00AE6114" w:rsidRDefault="00C454DB" w:rsidP="0030336C">
            <w:pPr>
              <w:jc w:val="left"/>
              <w:rPr>
                <w:sz w:val="18"/>
                <w:szCs w:val="18"/>
                <w:lang w:val="en-US"/>
              </w:rPr>
            </w:pPr>
            <w:r w:rsidRPr="00AE6114">
              <w:rPr>
                <w:sz w:val="18"/>
                <w:szCs w:val="18"/>
                <w:lang w:val="en-US"/>
              </w:rPr>
              <w:t xml:space="preserve">How often have you bet more than you could really afford to lose? </w:t>
            </w:r>
          </w:p>
        </w:tc>
        <w:tc>
          <w:tcPr>
            <w:tcW w:w="1304" w:type="dxa"/>
          </w:tcPr>
          <w:p w14:paraId="5AAAA86C"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600C169E"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4ACC8E01"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247097B4"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r>
      <w:tr w:rsidR="00C454DB" w:rsidRPr="00AE6114" w14:paraId="627ABA37" w14:textId="77777777" w:rsidTr="0030336C">
        <w:tc>
          <w:tcPr>
            <w:cnfStyle w:val="001000000000" w:firstRow="0" w:lastRow="0" w:firstColumn="1" w:lastColumn="0" w:oddVBand="0" w:evenVBand="0" w:oddHBand="0" w:evenHBand="0" w:firstRowFirstColumn="0" w:firstRowLastColumn="0" w:lastRowFirstColumn="0" w:lastRowLastColumn="0"/>
            <w:tcW w:w="2552" w:type="dxa"/>
          </w:tcPr>
          <w:p w14:paraId="436B2584" w14:textId="77777777" w:rsidR="00C454DB" w:rsidRPr="00AE6114" w:rsidRDefault="00C454DB" w:rsidP="0030336C">
            <w:pPr>
              <w:jc w:val="left"/>
              <w:rPr>
                <w:sz w:val="18"/>
                <w:szCs w:val="18"/>
                <w:lang w:val="en-US"/>
              </w:rPr>
            </w:pPr>
            <w:r w:rsidRPr="00AE6114">
              <w:rPr>
                <w:sz w:val="18"/>
                <w:szCs w:val="18"/>
                <w:lang w:val="en-US"/>
              </w:rPr>
              <w:t>How often have you needed to gamble with larger amounts of money to get the same feeling of excitement?</w:t>
            </w:r>
          </w:p>
        </w:tc>
        <w:tc>
          <w:tcPr>
            <w:tcW w:w="1304" w:type="dxa"/>
          </w:tcPr>
          <w:p w14:paraId="008B0EAD"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71BEAE87"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3B3A6D47"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4B7F01F4"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r>
      <w:tr w:rsidR="00C454DB" w:rsidRPr="00AE6114" w14:paraId="197297EC" w14:textId="77777777" w:rsidTr="0030336C">
        <w:tc>
          <w:tcPr>
            <w:cnfStyle w:val="001000000000" w:firstRow="0" w:lastRow="0" w:firstColumn="1" w:lastColumn="0" w:oddVBand="0" w:evenVBand="0" w:oddHBand="0" w:evenHBand="0" w:firstRowFirstColumn="0" w:firstRowLastColumn="0" w:lastRowFirstColumn="0" w:lastRowLastColumn="0"/>
            <w:tcW w:w="2552" w:type="dxa"/>
          </w:tcPr>
          <w:p w14:paraId="1946C240" w14:textId="77777777" w:rsidR="00C454DB" w:rsidRPr="00AE6114" w:rsidRDefault="00C454DB" w:rsidP="0030336C">
            <w:pPr>
              <w:jc w:val="left"/>
              <w:rPr>
                <w:sz w:val="18"/>
                <w:szCs w:val="18"/>
                <w:lang w:val="en-US"/>
              </w:rPr>
            </w:pPr>
            <w:r w:rsidRPr="00AE6114">
              <w:rPr>
                <w:sz w:val="18"/>
                <w:szCs w:val="18"/>
                <w:lang w:val="en-US"/>
              </w:rPr>
              <w:t xml:space="preserve">How often have you gone back another day to try to win back the money you lost? </w:t>
            </w:r>
          </w:p>
        </w:tc>
        <w:tc>
          <w:tcPr>
            <w:tcW w:w="1304" w:type="dxa"/>
          </w:tcPr>
          <w:p w14:paraId="4A96C4CD"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1508C51E"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0C7EBECF"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756AB36F"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r>
      <w:tr w:rsidR="00C454DB" w:rsidRPr="00AE6114" w14:paraId="7CD9E221" w14:textId="77777777" w:rsidTr="0030336C">
        <w:tc>
          <w:tcPr>
            <w:cnfStyle w:val="001000000000" w:firstRow="0" w:lastRow="0" w:firstColumn="1" w:lastColumn="0" w:oddVBand="0" w:evenVBand="0" w:oddHBand="0" w:evenHBand="0" w:firstRowFirstColumn="0" w:firstRowLastColumn="0" w:lastRowFirstColumn="0" w:lastRowLastColumn="0"/>
            <w:tcW w:w="2552" w:type="dxa"/>
          </w:tcPr>
          <w:p w14:paraId="5C3AF01B" w14:textId="77777777" w:rsidR="00C454DB" w:rsidRPr="00AE6114" w:rsidRDefault="00C454DB" w:rsidP="0030336C">
            <w:pPr>
              <w:jc w:val="left"/>
              <w:rPr>
                <w:sz w:val="18"/>
                <w:szCs w:val="18"/>
                <w:lang w:val="en-US"/>
              </w:rPr>
            </w:pPr>
            <w:r w:rsidRPr="00AE6114">
              <w:rPr>
                <w:sz w:val="18"/>
                <w:szCs w:val="18"/>
                <w:lang w:val="en-US"/>
              </w:rPr>
              <w:t xml:space="preserve">How often have you borrowed money or sold anything to get money to gamble? </w:t>
            </w:r>
          </w:p>
        </w:tc>
        <w:tc>
          <w:tcPr>
            <w:tcW w:w="1304" w:type="dxa"/>
          </w:tcPr>
          <w:p w14:paraId="5C1A1E90"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71136396"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0FE05334"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2BE49FF9"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r>
      <w:tr w:rsidR="00C454DB" w:rsidRPr="00AE6114" w14:paraId="29F1F506" w14:textId="77777777" w:rsidTr="0030336C">
        <w:tc>
          <w:tcPr>
            <w:cnfStyle w:val="001000000000" w:firstRow="0" w:lastRow="0" w:firstColumn="1" w:lastColumn="0" w:oddVBand="0" w:evenVBand="0" w:oddHBand="0" w:evenHBand="0" w:firstRowFirstColumn="0" w:firstRowLastColumn="0" w:lastRowFirstColumn="0" w:lastRowLastColumn="0"/>
            <w:tcW w:w="2552" w:type="dxa"/>
          </w:tcPr>
          <w:p w14:paraId="4DC5018D" w14:textId="77777777" w:rsidR="00C454DB" w:rsidRPr="00AE6114" w:rsidRDefault="00C454DB" w:rsidP="0030336C">
            <w:pPr>
              <w:jc w:val="left"/>
              <w:rPr>
                <w:sz w:val="18"/>
                <w:szCs w:val="18"/>
                <w:lang w:val="en-US"/>
              </w:rPr>
            </w:pPr>
            <w:r w:rsidRPr="00AE6114">
              <w:rPr>
                <w:sz w:val="18"/>
                <w:szCs w:val="18"/>
                <w:lang w:val="en-US"/>
              </w:rPr>
              <w:lastRenderedPageBreak/>
              <w:t xml:space="preserve">How often have you felt that you might have a problem with gambling? </w:t>
            </w:r>
          </w:p>
        </w:tc>
        <w:tc>
          <w:tcPr>
            <w:tcW w:w="1304" w:type="dxa"/>
          </w:tcPr>
          <w:p w14:paraId="19D957EA"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420E6FBE"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3EE1ADA8"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72CFD381"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r>
      <w:tr w:rsidR="00C454DB" w:rsidRPr="00AE6114" w14:paraId="78E4EA1B" w14:textId="77777777" w:rsidTr="0030336C">
        <w:tc>
          <w:tcPr>
            <w:cnfStyle w:val="001000000000" w:firstRow="0" w:lastRow="0" w:firstColumn="1" w:lastColumn="0" w:oddVBand="0" w:evenVBand="0" w:oddHBand="0" w:evenHBand="0" w:firstRowFirstColumn="0" w:firstRowLastColumn="0" w:lastRowFirstColumn="0" w:lastRowLastColumn="0"/>
            <w:tcW w:w="2552" w:type="dxa"/>
          </w:tcPr>
          <w:p w14:paraId="4251B614" w14:textId="77777777" w:rsidR="00C454DB" w:rsidRPr="00AE6114" w:rsidRDefault="00C454DB" w:rsidP="0030336C">
            <w:pPr>
              <w:jc w:val="left"/>
              <w:rPr>
                <w:sz w:val="18"/>
                <w:szCs w:val="18"/>
                <w:lang w:val="en-US"/>
              </w:rPr>
            </w:pPr>
            <w:r w:rsidRPr="00AE6114">
              <w:rPr>
                <w:sz w:val="18"/>
                <w:szCs w:val="18"/>
                <w:lang w:val="en-US"/>
              </w:rPr>
              <w:t xml:space="preserve">How often have people criticized your betting or told you that you had a gambling problem, regardless of </w:t>
            </w:r>
            <w:proofErr w:type="gramStart"/>
            <w:r w:rsidRPr="00AE6114">
              <w:rPr>
                <w:sz w:val="18"/>
                <w:szCs w:val="18"/>
                <w:lang w:val="en-US"/>
              </w:rPr>
              <w:t>whether or not</w:t>
            </w:r>
            <w:proofErr w:type="gramEnd"/>
            <w:r w:rsidRPr="00AE6114">
              <w:rPr>
                <w:sz w:val="18"/>
                <w:szCs w:val="18"/>
                <w:lang w:val="en-US"/>
              </w:rPr>
              <w:t xml:space="preserve"> you thought it was true? </w:t>
            </w:r>
          </w:p>
        </w:tc>
        <w:tc>
          <w:tcPr>
            <w:tcW w:w="1304" w:type="dxa"/>
          </w:tcPr>
          <w:p w14:paraId="53C3015E"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7B1866C2"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722B2B17"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7D21130E"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r>
      <w:tr w:rsidR="00C454DB" w:rsidRPr="00AE6114" w14:paraId="7E45AF0F" w14:textId="77777777" w:rsidTr="0030336C">
        <w:tc>
          <w:tcPr>
            <w:cnfStyle w:val="001000000000" w:firstRow="0" w:lastRow="0" w:firstColumn="1" w:lastColumn="0" w:oddVBand="0" w:evenVBand="0" w:oddHBand="0" w:evenHBand="0" w:firstRowFirstColumn="0" w:firstRowLastColumn="0" w:lastRowFirstColumn="0" w:lastRowLastColumn="0"/>
            <w:tcW w:w="2552" w:type="dxa"/>
          </w:tcPr>
          <w:p w14:paraId="00F60EEA" w14:textId="77777777" w:rsidR="00C454DB" w:rsidRPr="00AE6114" w:rsidRDefault="00C454DB" w:rsidP="0030336C">
            <w:pPr>
              <w:jc w:val="left"/>
              <w:rPr>
                <w:sz w:val="18"/>
                <w:szCs w:val="18"/>
                <w:lang w:val="en-US"/>
              </w:rPr>
            </w:pPr>
            <w:r w:rsidRPr="00AE6114">
              <w:rPr>
                <w:sz w:val="18"/>
                <w:szCs w:val="18"/>
                <w:lang w:val="en-US"/>
              </w:rPr>
              <w:t xml:space="preserve">How often have you felt guilty about the way you gamble or what happens when you gamble? </w:t>
            </w:r>
          </w:p>
        </w:tc>
        <w:tc>
          <w:tcPr>
            <w:tcW w:w="1304" w:type="dxa"/>
          </w:tcPr>
          <w:p w14:paraId="7AA6D948"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6DEA9AC9"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5C411185"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474A08F0"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r>
      <w:tr w:rsidR="00C454DB" w:rsidRPr="00AE6114" w14:paraId="7073CCC1" w14:textId="77777777" w:rsidTr="0030336C">
        <w:tc>
          <w:tcPr>
            <w:cnfStyle w:val="001000000000" w:firstRow="0" w:lastRow="0" w:firstColumn="1" w:lastColumn="0" w:oddVBand="0" w:evenVBand="0" w:oddHBand="0" w:evenHBand="0" w:firstRowFirstColumn="0" w:firstRowLastColumn="0" w:lastRowFirstColumn="0" w:lastRowLastColumn="0"/>
            <w:tcW w:w="2552" w:type="dxa"/>
          </w:tcPr>
          <w:p w14:paraId="5259C46A" w14:textId="77777777" w:rsidR="00C454DB" w:rsidRPr="00AE6114" w:rsidRDefault="00C454DB" w:rsidP="0030336C">
            <w:pPr>
              <w:jc w:val="left"/>
              <w:rPr>
                <w:sz w:val="18"/>
                <w:szCs w:val="18"/>
                <w:lang w:val="en-US"/>
              </w:rPr>
            </w:pPr>
            <w:r w:rsidRPr="00AE6114">
              <w:rPr>
                <w:sz w:val="18"/>
                <w:szCs w:val="18"/>
                <w:lang w:val="en-US"/>
              </w:rPr>
              <w:t xml:space="preserve">How often has your gambling caused you any health problems, including stress or anxiety?  </w:t>
            </w:r>
          </w:p>
        </w:tc>
        <w:tc>
          <w:tcPr>
            <w:tcW w:w="1304" w:type="dxa"/>
          </w:tcPr>
          <w:p w14:paraId="58D0FAFC"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643985A3"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0DC8B43B"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67B6F221"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r>
      <w:tr w:rsidR="00C454DB" w:rsidRPr="00AE6114" w14:paraId="30CDB937" w14:textId="77777777" w:rsidTr="0030336C">
        <w:tc>
          <w:tcPr>
            <w:cnfStyle w:val="001000000000" w:firstRow="0" w:lastRow="0" w:firstColumn="1" w:lastColumn="0" w:oddVBand="0" w:evenVBand="0" w:oddHBand="0" w:evenHBand="0" w:firstRowFirstColumn="0" w:firstRowLastColumn="0" w:lastRowFirstColumn="0" w:lastRowLastColumn="0"/>
            <w:tcW w:w="2552" w:type="dxa"/>
          </w:tcPr>
          <w:p w14:paraId="2582F01E" w14:textId="77777777" w:rsidR="00C454DB" w:rsidRPr="00AE6114" w:rsidRDefault="00C454DB" w:rsidP="0030336C">
            <w:pPr>
              <w:jc w:val="left"/>
              <w:rPr>
                <w:sz w:val="18"/>
                <w:szCs w:val="18"/>
                <w:lang w:val="en-US"/>
              </w:rPr>
            </w:pPr>
            <w:r w:rsidRPr="00AE6114">
              <w:rPr>
                <w:sz w:val="18"/>
                <w:szCs w:val="18"/>
                <w:lang w:val="en-US"/>
              </w:rPr>
              <w:t xml:space="preserve">How often has your gambling caused any financial problems for you or your household? </w:t>
            </w:r>
          </w:p>
        </w:tc>
        <w:tc>
          <w:tcPr>
            <w:tcW w:w="1304" w:type="dxa"/>
          </w:tcPr>
          <w:p w14:paraId="2B4266DF"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2D7146CA"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6DB57BB0"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c>
          <w:tcPr>
            <w:tcW w:w="1304" w:type="dxa"/>
          </w:tcPr>
          <w:p w14:paraId="6656F3A4" w14:textId="77777777" w:rsidR="00C454DB" w:rsidRPr="00AE6114" w:rsidRDefault="00C454DB" w:rsidP="00C454DB">
            <w:pPr>
              <w:numPr>
                <w:ilvl w:val="0"/>
                <w:numId w:val="17"/>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rFonts w:ascii="Courier New" w:hAnsi="Courier New" w:cs="Courier New"/>
                <w:sz w:val="8"/>
                <w:szCs w:val="8"/>
                <w:lang w:val="en-US"/>
              </w:rPr>
            </w:pPr>
          </w:p>
        </w:tc>
      </w:tr>
    </w:tbl>
    <w:p w14:paraId="5F473644" w14:textId="77777777" w:rsidR="00C454DB" w:rsidRPr="00AE6114" w:rsidRDefault="00C454DB" w:rsidP="00C454DB">
      <w:pPr>
        <w:spacing w:after="160" w:line="259" w:lineRule="auto"/>
        <w:jc w:val="left"/>
      </w:pPr>
    </w:p>
    <w:p w14:paraId="49F9ACE3"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Screener 1</w:t>
      </w:r>
    </w:p>
    <w:p w14:paraId="0A6A66AC" w14:textId="77777777" w:rsidR="00C454DB" w:rsidRPr="00AE6114" w:rsidRDefault="00C454DB" w:rsidP="00C454DB">
      <w:pPr>
        <w:pBdr>
          <w:bottom w:val="single" w:sz="8" w:space="0" w:color="CCCCCC"/>
        </w:pBdr>
        <w:spacing w:line="120" w:lineRule="auto"/>
        <w:jc w:val="center"/>
        <w:rPr>
          <w:b/>
          <w:color w:val="CCCCCC"/>
          <w:lang w:val="en-US"/>
        </w:rPr>
      </w:pPr>
    </w:p>
    <w:p w14:paraId="2EF17EAC"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 xml:space="preserve">Start of Block: Thank </w:t>
      </w:r>
      <w:proofErr w:type="gramStart"/>
      <w:r w:rsidRPr="00AE6114">
        <w:rPr>
          <w:b/>
          <w:color w:val="CCCCCC"/>
          <w:lang w:val="en-US"/>
        </w:rPr>
        <w:t>you</w:t>
      </w:r>
      <w:proofErr w:type="gramEnd"/>
    </w:p>
    <w:p w14:paraId="01954A14" w14:textId="77777777" w:rsidR="00C454DB" w:rsidRPr="00AE6114" w:rsidRDefault="00C454DB" w:rsidP="00C454DB">
      <w:pPr>
        <w:keepNext/>
        <w:spacing w:after="160" w:line="259" w:lineRule="auto"/>
        <w:jc w:val="left"/>
      </w:pPr>
      <w:r w:rsidRPr="00AE6114">
        <w:br/>
        <w:t>Q6 Thank you for your responses. You will be notified if you are eligible to take part in the study.</w:t>
      </w:r>
    </w:p>
    <w:p w14:paraId="5747A094" w14:textId="77777777" w:rsidR="00C454DB" w:rsidRPr="00AE6114" w:rsidRDefault="00C454DB" w:rsidP="00C454DB">
      <w:pPr>
        <w:pBdr>
          <w:top w:val="dashed" w:sz="8" w:space="0" w:color="CCCCCC"/>
        </w:pBdr>
        <w:spacing w:before="120" w:after="120" w:line="120" w:lineRule="auto"/>
        <w:jc w:val="left"/>
        <w:rPr>
          <w:lang w:val="en-US"/>
        </w:rPr>
      </w:pPr>
    </w:p>
    <w:p w14:paraId="71E83A43" w14:textId="77777777" w:rsidR="00C454DB" w:rsidRPr="00AE6114" w:rsidRDefault="00C454DB" w:rsidP="00C454DB">
      <w:pPr>
        <w:keepNext/>
        <w:spacing w:after="160" w:line="259" w:lineRule="auto"/>
        <w:jc w:val="left"/>
      </w:pPr>
      <w:r w:rsidRPr="00AE6114">
        <w:t>Q7 Your completion code to enter to Prolific is</w:t>
      </w:r>
      <w:r>
        <w:t xml:space="preserve"> </w:t>
      </w:r>
      <w:r w:rsidRPr="00AE6114">
        <w:br/>
      </w:r>
      <w:proofErr w:type="gramStart"/>
      <w:r w:rsidRPr="00AE6114">
        <w:rPr>
          <w:b/>
        </w:rPr>
        <w:t>CTCUELSY</w:t>
      </w:r>
      <w:proofErr w:type="gramEnd"/>
    </w:p>
    <w:p w14:paraId="7510023D"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Thank you.</w:t>
      </w:r>
    </w:p>
    <w:p w14:paraId="0232DF91" w14:textId="77777777" w:rsidR="00C454DB" w:rsidRDefault="00C454DB" w:rsidP="00C454DB">
      <w:pPr>
        <w:spacing w:after="160" w:line="259" w:lineRule="auto"/>
        <w:jc w:val="left"/>
      </w:pPr>
    </w:p>
    <w:p w14:paraId="74B76576" w14:textId="77777777" w:rsidR="00C454DB" w:rsidRDefault="00C454DB" w:rsidP="00C454DB">
      <w:pPr>
        <w:spacing w:after="160" w:line="259" w:lineRule="auto"/>
        <w:jc w:val="left"/>
      </w:pPr>
    </w:p>
    <w:p w14:paraId="3ABC4B05" w14:textId="77777777" w:rsidR="00C454DB" w:rsidRDefault="00C454DB" w:rsidP="00C454DB">
      <w:pPr>
        <w:spacing w:after="160" w:line="259" w:lineRule="auto"/>
        <w:jc w:val="left"/>
      </w:pPr>
    </w:p>
    <w:p w14:paraId="6496BFA1" w14:textId="77777777" w:rsidR="00C454DB" w:rsidRDefault="00C454DB" w:rsidP="00C454DB">
      <w:pPr>
        <w:spacing w:after="160" w:line="259" w:lineRule="auto"/>
        <w:jc w:val="left"/>
      </w:pPr>
    </w:p>
    <w:p w14:paraId="064261E7" w14:textId="77777777" w:rsidR="00C454DB" w:rsidRDefault="00C454DB" w:rsidP="00C454DB">
      <w:pPr>
        <w:spacing w:after="160" w:line="259" w:lineRule="auto"/>
        <w:jc w:val="left"/>
      </w:pPr>
    </w:p>
    <w:p w14:paraId="3BB2894D" w14:textId="77777777" w:rsidR="00C454DB" w:rsidRDefault="00C454DB" w:rsidP="00C454DB">
      <w:pPr>
        <w:spacing w:after="160" w:line="259" w:lineRule="auto"/>
        <w:jc w:val="left"/>
      </w:pPr>
    </w:p>
    <w:p w14:paraId="4B4A1328" w14:textId="77777777" w:rsidR="00C454DB" w:rsidRDefault="00C454DB" w:rsidP="00C454DB">
      <w:pPr>
        <w:spacing w:after="160" w:line="259" w:lineRule="auto"/>
        <w:jc w:val="left"/>
      </w:pPr>
    </w:p>
    <w:p w14:paraId="73CDCA9B" w14:textId="77777777" w:rsidR="00C454DB" w:rsidRDefault="00C454DB" w:rsidP="00C454DB">
      <w:pPr>
        <w:spacing w:after="160" w:line="259" w:lineRule="auto"/>
        <w:jc w:val="left"/>
      </w:pPr>
    </w:p>
    <w:p w14:paraId="38E29DC9" w14:textId="77777777" w:rsidR="00C454DB" w:rsidRDefault="00C454DB" w:rsidP="00C454DB">
      <w:pPr>
        <w:spacing w:after="160" w:line="259" w:lineRule="auto"/>
        <w:jc w:val="left"/>
      </w:pPr>
    </w:p>
    <w:p w14:paraId="27D4ED8F" w14:textId="77777777" w:rsidR="00C454DB" w:rsidRDefault="00C454DB" w:rsidP="00C454DB">
      <w:pPr>
        <w:spacing w:after="160" w:line="259" w:lineRule="auto"/>
        <w:ind w:firstLine="0"/>
        <w:jc w:val="left"/>
      </w:pPr>
    </w:p>
    <w:p w14:paraId="746B7ED3" w14:textId="77777777" w:rsidR="00C454DB" w:rsidRPr="00AE6114" w:rsidRDefault="00C454DB" w:rsidP="00C454DB">
      <w:pPr>
        <w:spacing w:after="160" w:line="259" w:lineRule="auto"/>
        <w:ind w:firstLine="0"/>
        <w:jc w:val="left"/>
      </w:pPr>
    </w:p>
    <w:p w14:paraId="5AED4EAD" w14:textId="77777777" w:rsidR="00C454DB" w:rsidRPr="00F50208" w:rsidRDefault="00C454DB" w:rsidP="00C454DB">
      <w:pPr>
        <w:pStyle w:val="heading2"/>
        <w:numPr>
          <w:ilvl w:val="0"/>
          <w:numId w:val="22"/>
        </w:numPr>
      </w:pPr>
      <w:r w:rsidRPr="00AE6114">
        <w:lastRenderedPageBreak/>
        <w:t>Phase 1</w:t>
      </w:r>
    </w:p>
    <w:p w14:paraId="5CF01D96" w14:textId="77777777" w:rsidR="00C454DB" w:rsidRPr="00AE6114" w:rsidRDefault="00C454DB" w:rsidP="00C454DB">
      <w:pPr>
        <w:pBdr>
          <w:bottom w:val="single" w:sz="8" w:space="0" w:color="CCCCCC"/>
        </w:pBdr>
        <w:spacing w:line="120" w:lineRule="auto"/>
        <w:jc w:val="center"/>
        <w:rPr>
          <w:b/>
          <w:color w:val="CCCCCC"/>
          <w:lang w:val="en-US"/>
        </w:rPr>
      </w:pPr>
    </w:p>
    <w:p w14:paraId="02ABDC10"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Prolific ID</w:t>
      </w:r>
    </w:p>
    <w:p w14:paraId="1625F9C1" w14:textId="77777777" w:rsidR="00C454DB" w:rsidRPr="00AE6114" w:rsidRDefault="00C454DB" w:rsidP="00C454DB">
      <w:pPr>
        <w:keepNext/>
        <w:spacing w:after="160" w:line="259" w:lineRule="auto"/>
        <w:jc w:val="left"/>
      </w:pPr>
      <w:r w:rsidRPr="00AE6114">
        <w:br/>
        <w:t>Q1 Please enter your unique Prolific ID</w:t>
      </w:r>
      <w:r w:rsidRPr="00AE6114">
        <w:br/>
        <w:t>________________________________________________________________</w:t>
      </w:r>
      <w:r w:rsidRPr="00AE6114">
        <w:br/>
      </w:r>
    </w:p>
    <w:p w14:paraId="49EB0D79"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Prolific ID</w:t>
      </w:r>
    </w:p>
    <w:p w14:paraId="5970B9D1" w14:textId="77777777" w:rsidR="00C454DB" w:rsidRPr="00AE6114" w:rsidRDefault="00C454DB" w:rsidP="00C454DB">
      <w:pPr>
        <w:pBdr>
          <w:bottom w:val="single" w:sz="8" w:space="0" w:color="CCCCCC"/>
        </w:pBdr>
        <w:spacing w:line="120" w:lineRule="auto"/>
        <w:jc w:val="center"/>
        <w:rPr>
          <w:b/>
          <w:color w:val="CCCCCC"/>
          <w:lang w:val="en-US"/>
        </w:rPr>
      </w:pPr>
    </w:p>
    <w:p w14:paraId="54955F1E"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Phase 1</w:t>
      </w:r>
    </w:p>
    <w:p w14:paraId="016ED3B9" w14:textId="77777777" w:rsidR="00C454DB" w:rsidRPr="00AE6114" w:rsidRDefault="00C454DB" w:rsidP="00C454DB">
      <w:pPr>
        <w:keepNext/>
        <w:spacing w:after="160" w:line="259" w:lineRule="auto"/>
        <w:jc w:val="left"/>
      </w:pPr>
      <w:r w:rsidRPr="00AE6114">
        <w:br/>
        <w:t xml:space="preserve">Q2 This study consists of 3 phases. Please press next to start </w:t>
      </w:r>
      <w:r w:rsidRPr="00AE6114">
        <w:rPr>
          <w:b/>
        </w:rPr>
        <w:t>Phase 1.</w:t>
      </w:r>
    </w:p>
    <w:p w14:paraId="13BD212C" w14:textId="77777777" w:rsidR="00C454DB" w:rsidRPr="00AE6114" w:rsidRDefault="00C454DB" w:rsidP="00C454DB">
      <w:pPr>
        <w:spacing w:before="120" w:line="240" w:lineRule="auto"/>
        <w:jc w:val="left"/>
        <w:rPr>
          <w:b/>
          <w:color w:val="CCCCCC"/>
          <w:lang w:val="en-US"/>
        </w:rPr>
      </w:pPr>
      <w:r>
        <w:rPr>
          <w:b/>
          <w:color w:val="CCCCCC"/>
          <w:lang w:val="en-US"/>
        </w:rPr>
        <w:br/>
      </w:r>
      <w:r w:rsidRPr="00AE6114">
        <w:rPr>
          <w:b/>
          <w:color w:val="CCCCCC"/>
          <w:lang w:val="en-US"/>
        </w:rPr>
        <w:t>End of Block: Phase 1</w:t>
      </w:r>
    </w:p>
    <w:p w14:paraId="59AE5AF8" w14:textId="77777777" w:rsidR="00C454DB" w:rsidRPr="00AE6114" w:rsidRDefault="00C454DB" w:rsidP="00C454DB">
      <w:pPr>
        <w:pBdr>
          <w:bottom w:val="single" w:sz="8" w:space="0" w:color="CCCCCC"/>
        </w:pBdr>
        <w:spacing w:line="120" w:lineRule="auto"/>
        <w:jc w:val="center"/>
        <w:rPr>
          <w:b/>
          <w:color w:val="CCCCCC"/>
          <w:lang w:val="en-US"/>
        </w:rPr>
      </w:pPr>
    </w:p>
    <w:p w14:paraId="10E4B41A"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Gambling Experience</w:t>
      </w:r>
    </w:p>
    <w:p w14:paraId="30DDF6B4" w14:textId="77777777" w:rsidR="00C454DB" w:rsidRPr="00AE6114" w:rsidRDefault="00C454DB" w:rsidP="00C454DB">
      <w:pPr>
        <w:keepNext/>
        <w:spacing w:after="160" w:line="259" w:lineRule="auto"/>
        <w:jc w:val="left"/>
      </w:pPr>
      <w:r w:rsidRPr="00AE6114">
        <w:br/>
        <w:t xml:space="preserve">Q3 </w:t>
      </w:r>
      <w:r w:rsidRPr="00AE6114">
        <w:rPr>
          <w:b/>
        </w:rPr>
        <w:t>Other than online slot or roulette games, what other forms of online gambling, if any, have you spent money on in the last 12 months? (sports betting, bingo, lottery etc.)</w:t>
      </w:r>
    </w:p>
    <w:p w14:paraId="4E4E2624" w14:textId="77777777" w:rsidR="00C454DB" w:rsidRPr="00AE6114" w:rsidRDefault="00C454DB" w:rsidP="00C454DB">
      <w:pPr>
        <w:spacing w:before="240" w:line="240" w:lineRule="auto"/>
        <w:jc w:val="left"/>
        <w:rPr>
          <w:lang w:val="en-US"/>
        </w:rPr>
      </w:pPr>
      <w:r w:rsidRPr="00AE6114">
        <w:rPr>
          <w:lang w:val="en-US"/>
        </w:rPr>
        <w:t>________________________________________________________________</w:t>
      </w:r>
    </w:p>
    <w:p w14:paraId="271A093F" w14:textId="77777777" w:rsidR="00C454DB" w:rsidRPr="00AE6114" w:rsidRDefault="00C454DB" w:rsidP="00C454DB">
      <w:pPr>
        <w:spacing w:before="240" w:line="240" w:lineRule="auto"/>
        <w:jc w:val="left"/>
        <w:rPr>
          <w:lang w:val="en-US"/>
        </w:rPr>
      </w:pPr>
      <w:r w:rsidRPr="00AE6114">
        <w:rPr>
          <w:lang w:val="en-US"/>
        </w:rPr>
        <w:t>________________________________________________________________</w:t>
      </w:r>
    </w:p>
    <w:p w14:paraId="2CE18B62" w14:textId="77777777" w:rsidR="00C454DB" w:rsidRPr="00AE6114" w:rsidRDefault="00C454DB" w:rsidP="00C454DB">
      <w:pPr>
        <w:spacing w:after="160" w:line="259" w:lineRule="auto"/>
        <w:jc w:val="left"/>
      </w:pPr>
    </w:p>
    <w:p w14:paraId="63ACEBBE" w14:textId="77777777" w:rsidR="00C454DB" w:rsidRPr="00AE6114" w:rsidRDefault="00C454DB" w:rsidP="00C454DB">
      <w:pPr>
        <w:pBdr>
          <w:top w:val="dashed" w:sz="8" w:space="0" w:color="CCCCCC"/>
        </w:pBdr>
        <w:spacing w:before="120" w:after="120" w:line="120" w:lineRule="auto"/>
        <w:jc w:val="left"/>
        <w:rPr>
          <w:lang w:val="en-US"/>
        </w:rPr>
      </w:pPr>
    </w:p>
    <w:p w14:paraId="7BDCBA40" w14:textId="77777777" w:rsidR="00C454DB" w:rsidRPr="00AE6114" w:rsidRDefault="00C454DB" w:rsidP="00C454DB">
      <w:pPr>
        <w:keepNext/>
        <w:spacing w:after="160" w:line="259" w:lineRule="auto"/>
        <w:jc w:val="left"/>
      </w:pPr>
      <w:r w:rsidRPr="00AE6114">
        <w:t xml:space="preserve">Q4 </w:t>
      </w:r>
      <w:r w:rsidRPr="00AE6114">
        <w:rPr>
          <w:b/>
        </w:rPr>
        <w:t>Thinking about all your online gambling activities, how many days per week do you spend money on these activities?</w:t>
      </w:r>
    </w:p>
    <w:p w14:paraId="5DE22E79" w14:textId="77777777" w:rsidR="00C454DB" w:rsidRPr="00AE6114" w:rsidRDefault="00C454DB" w:rsidP="00C454DB">
      <w:pPr>
        <w:spacing w:before="240" w:line="240" w:lineRule="auto"/>
        <w:jc w:val="left"/>
        <w:rPr>
          <w:lang w:val="en-US"/>
        </w:rPr>
      </w:pPr>
      <w:r w:rsidRPr="00AE6114">
        <w:rPr>
          <w:lang w:val="en-US"/>
        </w:rPr>
        <w:t>________________________________________________________________</w:t>
      </w:r>
    </w:p>
    <w:p w14:paraId="491DB04C" w14:textId="77777777" w:rsidR="00C454DB" w:rsidRPr="00AE6114" w:rsidRDefault="00C454DB" w:rsidP="00C454DB">
      <w:pPr>
        <w:spacing w:before="240" w:line="240" w:lineRule="auto"/>
        <w:jc w:val="left"/>
        <w:rPr>
          <w:lang w:val="en-US"/>
        </w:rPr>
      </w:pPr>
      <w:r w:rsidRPr="00AE6114">
        <w:rPr>
          <w:lang w:val="en-US"/>
        </w:rPr>
        <w:t>________________________________________________________________</w:t>
      </w:r>
    </w:p>
    <w:p w14:paraId="1301335F" w14:textId="77777777" w:rsidR="00C454DB" w:rsidRPr="00AE6114" w:rsidRDefault="00C454DB" w:rsidP="00C454DB">
      <w:pPr>
        <w:spacing w:after="160" w:line="259" w:lineRule="auto"/>
        <w:jc w:val="left"/>
      </w:pPr>
    </w:p>
    <w:p w14:paraId="301C7C3C" w14:textId="77777777" w:rsidR="00C454DB" w:rsidRPr="00AE6114" w:rsidRDefault="00C454DB" w:rsidP="00C454DB">
      <w:pPr>
        <w:pBdr>
          <w:top w:val="dashed" w:sz="8" w:space="0" w:color="CCCCCC"/>
        </w:pBdr>
        <w:spacing w:before="120" w:after="120" w:line="120" w:lineRule="auto"/>
        <w:jc w:val="left"/>
        <w:rPr>
          <w:lang w:val="en-US"/>
        </w:rPr>
      </w:pPr>
    </w:p>
    <w:p w14:paraId="4FD6D087" w14:textId="77777777" w:rsidR="00C454DB" w:rsidRPr="00AE6114" w:rsidRDefault="00C454DB" w:rsidP="00C454DB">
      <w:pPr>
        <w:keepNext/>
        <w:spacing w:after="160" w:line="259" w:lineRule="auto"/>
        <w:jc w:val="left"/>
      </w:pPr>
      <w:r w:rsidRPr="00AE6114">
        <w:t xml:space="preserve">Q5 </w:t>
      </w:r>
      <w:r w:rsidRPr="00AE6114">
        <w:rPr>
          <w:b/>
        </w:rPr>
        <w:t>Thinking about all your online gambling activities, how many online accounts do you currently have with gambling companies?</w:t>
      </w:r>
    </w:p>
    <w:p w14:paraId="7F0AB6DC" w14:textId="77777777" w:rsidR="00C454DB" w:rsidRPr="00AE6114" w:rsidRDefault="00C454DB" w:rsidP="00C454DB">
      <w:pPr>
        <w:keepNext/>
        <w:numPr>
          <w:ilvl w:val="0"/>
          <w:numId w:val="18"/>
        </w:numPr>
        <w:overflowPunct/>
        <w:autoSpaceDE/>
        <w:autoSpaceDN/>
        <w:adjustRightInd/>
        <w:spacing w:line="240" w:lineRule="auto"/>
        <w:jc w:val="left"/>
        <w:textAlignment w:val="auto"/>
        <w:rPr>
          <w:lang w:val="en-US"/>
        </w:rPr>
      </w:pPr>
      <w:r w:rsidRPr="00AE6114">
        <w:rPr>
          <w:lang w:val="en-US"/>
        </w:rPr>
        <w:t xml:space="preserve">1 account (1) </w:t>
      </w:r>
    </w:p>
    <w:p w14:paraId="591624BC" w14:textId="77777777" w:rsidR="00C454DB" w:rsidRPr="00AE6114" w:rsidRDefault="00C454DB" w:rsidP="00C454DB">
      <w:pPr>
        <w:keepNext/>
        <w:numPr>
          <w:ilvl w:val="0"/>
          <w:numId w:val="18"/>
        </w:numPr>
        <w:overflowPunct/>
        <w:autoSpaceDE/>
        <w:autoSpaceDN/>
        <w:adjustRightInd/>
        <w:spacing w:line="240" w:lineRule="auto"/>
        <w:jc w:val="left"/>
        <w:textAlignment w:val="auto"/>
        <w:rPr>
          <w:lang w:val="en-US"/>
        </w:rPr>
      </w:pPr>
      <w:r w:rsidRPr="00AE6114">
        <w:rPr>
          <w:lang w:val="en-US"/>
        </w:rPr>
        <w:t xml:space="preserve">2 accounts (2) </w:t>
      </w:r>
    </w:p>
    <w:p w14:paraId="418C223A" w14:textId="77777777" w:rsidR="00C454DB" w:rsidRPr="00AE6114" w:rsidRDefault="00C454DB" w:rsidP="00C454DB">
      <w:pPr>
        <w:keepNext/>
        <w:numPr>
          <w:ilvl w:val="0"/>
          <w:numId w:val="18"/>
        </w:numPr>
        <w:overflowPunct/>
        <w:autoSpaceDE/>
        <w:autoSpaceDN/>
        <w:adjustRightInd/>
        <w:spacing w:line="240" w:lineRule="auto"/>
        <w:jc w:val="left"/>
        <w:textAlignment w:val="auto"/>
        <w:rPr>
          <w:lang w:val="en-US"/>
        </w:rPr>
      </w:pPr>
      <w:r w:rsidRPr="00AE6114">
        <w:rPr>
          <w:lang w:val="en-US"/>
        </w:rPr>
        <w:t xml:space="preserve">3 accounts (3) </w:t>
      </w:r>
    </w:p>
    <w:p w14:paraId="3809F46C" w14:textId="77777777" w:rsidR="00C454DB" w:rsidRPr="00AE6114" w:rsidRDefault="00C454DB" w:rsidP="00C454DB">
      <w:pPr>
        <w:keepNext/>
        <w:numPr>
          <w:ilvl w:val="0"/>
          <w:numId w:val="18"/>
        </w:numPr>
        <w:overflowPunct/>
        <w:autoSpaceDE/>
        <w:autoSpaceDN/>
        <w:adjustRightInd/>
        <w:spacing w:line="240" w:lineRule="auto"/>
        <w:jc w:val="left"/>
        <w:textAlignment w:val="auto"/>
        <w:rPr>
          <w:lang w:val="en-US"/>
        </w:rPr>
      </w:pPr>
      <w:r w:rsidRPr="00AE6114">
        <w:rPr>
          <w:lang w:val="en-US"/>
        </w:rPr>
        <w:t xml:space="preserve">4 accounts (4) </w:t>
      </w:r>
    </w:p>
    <w:p w14:paraId="70F2958B" w14:textId="77777777" w:rsidR="00C454DB" w:rsidRPr="00AE6114" w:rsidRDefault="00C454DB" w:rsidP="00C454DB">
      <w:pPr>
        <w:keepNext/>
        <w:numPr>
          <w:ilvl w:val="0"/>
          <w:numId w:val="18"/>
        </w:numPr>
        <w:overflowPunct/>
        <w:autoSpaceDE/>
        <w:autoSpaceDN/>
        <w:adjustRightInd/>
        <w:spacing w:line="240" w:lineRule="auto"/>
        <w:jc w:val="left"/>
        <w:textAlignment w:val="auto"/>
        <w:rPr>
          <w:lang w:val="en-US"/>
        </w:rPr>
      </w:pPr>
      <w:r w:rsidRPr="00AE6114">
        <w:rPr>
          <w:lang w:val="en-US"/>
        </w:rPr>
        <w:t xml:space="preserve">5 accounts (5) </w:t>
      </w:r>
    </w:p>
    <w:p w14:paraId="255FEC2F" w14:textId="77777777" w:rsidR="00C454DB" w:rsidRPr="00AE6114" w:rsidRDefault="00C454DB" w:rsidP="00C454DB">
      <w:pPr>
        <w:keepNext/>
        <w:numPr>
          <w:ilvl w:val="0"/>
          <w:numId w:val="18"/>
        </w:numPr>
        <w:overflowPunct/>
        <w:autoSpaceDE/>
        <w:autoSpaceDN/>
        <w:adjustRightInd/>
        <w:spacing w:line="240" w:lineRule="auto"/>
        <w:jc w:val="left"/>
        <w:textAlignment w:val="auto"/>
        <w:rPr>
          <w:lang w:val="en-US"/>
        </w:rPr>
      </w:pPr>
      <w:r w:rsidRPr="00AE6114">
        <w:rPr>
          <w:lang w:val="en-US"/>
        </w:rPr>
        <w:t xml:space="preserve">More than 6 accounts (6) </w:t>
      </w:r>
    </w:p>
    <w:p w14:paraId="6BF4961F" w14:textId="77777777" w:rsidR="00C454DB" w:rsidRPr="00AE6114" w:rsidRDefault="00C454DB" w:rsidP="00C454DB">
      <w:pPr>
        <w:spacing w:after="160" w:line="259" w:lineRule="auto"/>
        <w:jc w:val="left"/>
      </w:pPr>
    </w:p>
    <w:p w14:paraId="2130154E" w14:textId="77777777" w:rsidR="00C454DB" w:rsidRPr="00AE6114" w:rsidRDefault="00C454DB" w:rsidP="00C454DB">
      <w:pPr>
        <w:pBdr>
          <w:top w:val="dashed" w:sz="8" w:space="0" w:color="CCCCCC"/>
        </w:pBdr>
        <w:spacing w:before="120" w:after="120" w:line="120" w:lineRule="auto"/>
        <w:jc w:val="left"/>
        <w:rPr>
          <w:lang w:val="en-US"/>
        </w:rPr>
      </w:pPr>
    </w:p>
    <w:tbl>
      <w:tblPr>
        <w:tblW w:w="0" w:type="auto"/>
        <w:tblInd w:w="10" w:type="dxa"/>
        <w:tblCellMar>
          <w:left w:w="10" w:type="dxa"/>
          <w:right w:w="10" w:type="dxa"/>
        </w:tblCellMar>
        <w:tblLook w:val="04A0" w:firstRow="1" w:lastRow="0" w:firstColumn="1" w:lastColumn="0" w:noHBand="0" w:noVBand="1"/>
      </w:tblPr>
      <w:tblGrid>
        <w:gridCol w:w="1322"/>
        <w:gridCol w:w="7694"/>
      </w:tblGrid>
      <w:tr w:rsidR="00C454DB" w:rsidRPr="00AE6114" w14:paraId="541D8262" w14:textId="77777777" w:rsidTr="0030336C">
        <w:trPr>
          <w:trHeight w:val="300"/>
        </w:trPr>
        <w:tc>
          <w:tcPr>
            <w:tcW w:w="1368" w:type="dxa"/>
            <w:tcBorders>
              <w:top w:val="nil"/>
              <w:left w:val="nil"/>
              <w:bottom w:val="nil"/>
              <w:right w:val="nil"/>
            </w:tcBorders>
          </w:tcPr>
          <w:p w14:paraId="4CAE167F" w14:textId="77777777" w:rsidR="00C454DB" w:rsidRPr="00AE6114" w:rsidRDefault="00C454DB" w:rsidP="0030336C">
            <w:pPr>
              <w:spacing w:after="160" w:line="259" w:lineRule="auto"/>
              <w:jc w:val="left"/>
              <w:rPr>
                <w:color w:val="CCCCCC"/>
              </w:rPr>
            </w:pPr>
            <w:r w:rsidRPr="00AE6114">
              <w:rPr>
                <w:color w:val="CCCCCC"/>
              </w:rPr>
              <w:t>Page Break</w:t>
            </w:r>
          </w:p>
        </w:tc>
        <w:tc>
          <w:tcPr>
            <w:tcW w:w="8208" w:type="dxa"/>
            <w:tcBorders>
              <w:top w:val="nil"/>
              <w:left w:val="nil"/>
              <w:bottom w:val="nil"/>
              <w:right w:val="nil"/>
            </w:tcBorders>
          </w:tcPr>
          <w:p w14:paraId="4DA1D2B7" w14:textId="77777777" w:rsidR="00C454DB" w:rsidRPr="00AE6114" w:rsidRDefault="00C454DB" w:rsidP="0030336C">
            <w:pPr>
              <w:pBdr>
                <w:top w:val="single" w:sz="8" w:space="0" w:color="CCCCCC"/>
              </w:pBdr>
              <w:spacing w:before="120" w:after="120" w:line="120" w:lineRule="auto"/>
              <w:jc w:val="center"/>
              <w:rPr>
                <w:color w:val="CCCCCC"/>
              </w:rPr>
            </w:pPr>
          </w:p>
        </w:tc>
      </w:tr>
    </w:tbl>
    <w:p w14:paraId="0B1FC385" w14:textId="77777777" w:rsidR="00C454DB" w:rsidRPr="00AE6114" w:rsidRDefault="00C454DB" w:rsidP="00C454DB">
      <w:pPr>
        <w:spacing w:after="160" w:line="259" w:lineRule="auto"/>
        <w:jc w:val="left"/>
      </w:pPr>
      <w:r w:rsidRPr="00AE6114">
        <w:lastRenderedPageBreak/>
        <w:br/>
        <w:t xml:space="preserve">Q6 </w:t>
      </w:r>
      <w:r w:rsidRPr="00AE6114">
        <w:rPr>
          <w:b/>
        </w:rPr>
        <w:t>Do you or have you ever worked in the gambling industry?</w:t>
      </w:r>
    </w:p>
    <w:p w14:paraId="5C9C7798" w14:textId="77777777" w:rsidR="00C454DB" w:rsidRPr="00AE6114" w:rsidRDefault="00C454DB" w:rsidP="00C454DB">
      <w:pPr>
        <w:keepNext/>
        <w:numPr>
          <w:ilvl w:val="0"/>
          <w:numId w:val="18"/>
        </w:numPr>
        <w:overflowPunct/>
        <w:autoSpaceDE/>
        <w:autoSpaceDN/>
        <w:adjustRightInd/>
        <w:spacing w:line="240" w:lineRule="auto"/>
        <w:jc w:val="left"/>
        <w:textAlignment w:val="auto"/>
        <w:rPr>
          <w:lang w:val="en-US"/>
        </w:rPr>
      </w:pPr>
      <w:r w:rsidRPr="00AE6114">
        <w:rPr>
          <w:lang w:val="en-US"/>
        </w:rPr>
        <w:t xml:space="preserve">Yes (1) </w:t>
      </w:r>
    </w:p>
    <w:p w14:paraId="79A4D77C" w14:textId="77777777" w:rsidR="00C454DB" w:rsidRPr="00AE6114" w:rsidRDefault="00C454DB" w:rsidP="00C454DB">
      <w:pPr>
        <w:keepNext/>
        <w:numPr>
          <w:ilvl w:val="0"/>
          <w:numId w:val="18"/>
        </w:numPr>
        <w:overflowPunct/>
        <w:autoSpaceDE/>
        <w:autoSpaceDN/>
        <w:adjustRightInd/>
        <w:spacing w:line="240" w:lineRule="auto"/>
        <w:jc w:val="left"/>
        <w:textAlignment w:val="auto"/>
        <w:rPr>
          <w:lang w:val="en-US"/>
        </w:rPr>
      </w:pPr>
      <w:r w:rsidRPr="00AE6114">
        <w:rPr>
          <w:lang w:val="en-US"/>
        </w:rPr>
        <w:t xml:space="preserve">No (2) </w:t>
      </w:r>
    </w:p>
    <w:p w14:paraId="43EBA503" w14:textId="77777777" w:rsidR="00C454DB" w:rsidRPr="00AE6114" w:rsidRDefault="00C454DB" w:rsidP="00C454DB">
      <w:pPr>
        <w:spacing w:after="160" w:line="259" w:lineRule="auto"/>
        <w:jc w:val="left"/>
      </w:pPr>
    </w:p>
    <w:p w14:paraId="42262C65"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Gambling Experience</w:t>
      </w:r>
    </w:p>
    <w:p w14:paraId="4D820365" w14:textId="77777777" w:rsidR="00C454DB" w:rsidRPr="00AE6114" w:rsidRDefault="00C454DB" w:rsidP="00C454DB">
      <w:pPr>
        <w:pBdr>
          <w:bottom w:val="single" w:sz="8" w:space="0" w:color="CCCCCC"/>
        </w:pBdr>
        <w:spacing w:line="120" w:lineRule="auto"/>
        <w:jc w:val="center"/>
        <w:rPr>
          <w:b/>
          <w:color w:val="CCCCCC"/>
          <w:lang w:val="en-US"/>
        </w:rPr>
      </w:pPr>
    </w:p>
    <w:p w14:paraId="0FC91854"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Introduction Online Casino Bonuses</w:t>
      </w:r>
    </w:p>
    <w:p w14:paraId="30B711CD" w14:textId="77777777" w:rsidR="00C454DB" w:rsidRPr="00AE6114" w:rsidRDefault="00C454DB" w:rsidP="00C454DB">
      <w:pPr>
        <w:keepNext/>
        <w:spacing w:after="160" w:line="259" w:lineRule="auto"/>
        <w:jc w:val="left"/>
      </w:pPr>
      <w:r w:rsidRPr="00AE6114">
        <w:br/>
        <w:t>Q7 In this part, we would like to learn about your general understanding and attitude towards online casino bonuses offered in online gambling websites.</w:t>
      </w:r>
      <w:r>
        <w:t xml:space="preserve"> </w:t>
      </w:r>
      <w:r w:rsidRPr="00AE6114">
        <w:br/>
      </w:r>
      <w:r>
        <w:t xml:space="preserve"> </w:t>
      </w:r>
      <w:r w:rsidRPr="00AE6114">
        <w:t xml:space="preserve"> </w:t>
      </w:r>
      <w:r w:rsidRPr="00AE6114">
        <w:br/>
      </w:r>
      <w:r w:rsidRPr="00AE6114">
        <w:rPr>
          <w:b/>
        </w:rPr>
        <w:t xml:space="preserve">Online casino bonuses </w:t>
      </w:r>
      <w:r w:rsidRPr="00AE6114">
        <w:t>are in-game rewards offered by gambling websites. The most commonly offered online casino bonuses are cash bonuses (i.e., extra cash offer for betting) and free spins (i.e., free play for betting).</w:t>
      </w:r>
      <w:r>
        <w:t xml:space="preserve"> </w:t>
      </w:r>
      <w:r w:rsidRPr="00AE6114">
        <w:br/>
      </w:r>
      <w:r>
        <w:t xml:space="preserve"> </w:t>
      </w:r>
      <w:r w:rsidRPr="00AE6114">
        <w:t xml:space="preserve"> </w:t>
      </w:r>
      <w:r w:rsidRPr="00AE6114">
        <w:br/>
        <w:t>Please press next to continue.</w:t>
      </w:r>
    </w:p>
    <w:p w14:paraId="7A32C3A7" w14:textId="77777777" w:rsidR="00C454DB" w:rsidRPr="00AE6114" w:rsidRDefault="00C454DB" w:rsidP="00C454DB">
      <w:pPr>
        <w:spacing w:before="120" w:line="240" w:lineRule="auto"/>
        <w:jc w:val="left"/>
        <w:rPr>
          <w:b/>
          <w:color w:val="CCCCCC"/>
          <w:lang w:val="en-US"/>
        </w:rPr>
      </w:pPr>
      <w:r>
        <w:rPr>
          <w:b/>
          <w:color w:val="CCCCCC"/>
          <w:lang w:val="en-US"/>
        </w:rPr>
        <w:br/>
      </w:r>
      <w:r w:rsidRPr="00AE6114">
        <w:rPr>
          <w:b/>
          <w:color w:val="CCCCCC"/>
          <w:lang w:val="en-US"/>
        </w:rPr>
        <w:t>End of Block: Introduction Online Casino Bonuses</w:t>
      </w:r>
    </w:p>
    <w:p w14:paraId="0888EA3D" w14:textId="77777777" w:rsidR="00C454DB" w:rsidRPr="00AE6114" w:rsidRDefault="00C454DB" w:rsidP="00C454DB">
      <w:pPr>
        <w:pBdr>
          <w:bottom w:val="single" w:sz="8" w:space="0" w:color="CCCCCC"/>
        </w:pBdr>
        <w:spacing w:line="120" w:lineRule="auto"/>
        <w:jc w:val="center"/>
        <w:rPr>
          <w:b/>
          <w:color w:val="CCCCCC"/>
          <w:lang w:val="en-US"/>
        </w:rPr>
      </w:pPr>
    </w:p>
    <w:p w14:paraId="078ED059"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T1_Attitude Towards the Use of Online Casino Bonuses</w:t>
      </w:r>
    </w:p>
    <w:p w14:paraId="0CDBA3ED" w14:textId="77777777" w:rsidR="00C454DB" w:rsidRPr="00AE6114" w:rsidRDefault="00C454DB" w:rsidP="00C454DB">
      <w:pPr>
        <w:keepNext/>
        <w:spacing w:after="160" w:line="259" w:lineRule="auto"/>
        <w:jc w:val="left"/>
      </w:pPr>
      <w:r w:rsidRPr="00AE6114">
        <w:br/>
        <w:t xml:space="preserve">Q8 Please indicate your answer to the following questions. </w:t>
      </w:r>
      <w:r w:rsidRPr="00AE6114">
        <w:br/>
      </w:r>
      <w:r>
        <w:t xml:space="preserve"> </w:t>
      </w:r>
      <w:r w:rsidRPr="00AE6114">
        <w:t xml:space="preserve"> </w:t>
      </w:r>
    </w:p>
    <w:p w14:paraId="612C7A69" w14:textId="77777777" w:rsidR="00C454DB" w:rsidRPr="00AE6114" w:rsidRDefault="00C454DB" w:rsidP="00C454DB">
      <w:pPr>
        <w:pBdr>
          <w:top w:val="dashed" w:sz="8" w:space="0" w:color="CCCCCC"/>
        </w:pBdr>
        <w:spacing w:before="120" w:after="120" w:line="120" w:lineRule="auto"/>
        <w:jc w:val="left"/>
        <w:rPr>
          <w:lang w:val="en-US"/>
        </w:rPr>
      </w:pPr>
    </w:p>
    <w:p w14:paraId="0260FAA5" w14:textId="77777777" w:rsidR="00C454DB" w:rsidRPr="00AE6114" w:rsidRDefault="00C454DB" w:rsidP="00C454DB">
      <w:pPr>
        <w:keepNext/>
        <w:spacing w:after="160" w:line="259" w:lineRule="auto"/>
        <w:jc w:val="left"/>
      </w:pPr>
      <w:r w:rsidRPr="00AE6114">
        <w:t xml:space="preserve">Q9 </w:t>
      </w:r>
      <w:r w:rsidRPr="00AE6114">
        <w:rPr>
          <w:b/>
        </w:rPr>
        <w:t>Claiming online casino bonuses (e.g., cash bonuses and free spins) while gambling is...</w:t>
      </w:r>
    </w:p>
    <w:p w14:paraId="5D7C4004" w14:textId="77777777" w:rsidR="00C454DB" w:rsidRDefault="00C454DB" w:rsidP="00C454DB">
      <w:pPr>
        <w:keepNext/>
        <w:spacing w:after="160" w:line="259" w:lineRule="auto"/>
        <w:ind w:firstLine="0"/>
        <w:jc w:val="left"/>
        <w:rPr>
          <w:rFonts w:eastAsiaTheme="minorEastAsia"/>
        </w:rPr>
      </w:pPr>
      <w:r w:rsidRPr="0AB37489">
        <w:rPr>
          <w:rFonts w:eastAsiaTheme="minorEastAsia"/>
        </w:rPr>
        <w:t>Foolish</w:t>
      </w:r>
      <w:r>
        <w:rPr>
          <w:rFonts w:eastAsiaTheme="minorEastAsia"/>
        </w:rPr>
        <w:t xml:space="preserve"> (1) </w:t>
      </w:r>
      <w:r w:rsidRPr="009C756D">
        <w:rPr>
          <w:rFonts w:eastAsiaTheme="minorHAnsi"/>
        </w:rPr>
        <w:t>–</w:t>
      </w:r>
      <w:r>
        <w:rPr>
          <w:rFonts w:eastAsiaTheme="minorHAnsi"/>
        </w:rPr>
        <w:t xml:space="preserve"> </w:t>
      </w:r>
      <w:r>
        <w:rPr>
          <w:rFonts w:eastAsiaTheme="minorEastAsia"/>
        </w:rPr>
        <w:t>W</w:t>
      </w:r>
      <w:r w:rsidRPr="0AB37489">
        <w:rPr>
          <w:rFonts w:eastAsiaTheme="minorEastAsia"/>
        </w:rPr>
        <w:t>ise</w:t>
      </w:r>
      <w:r>
        <w:rPr>
          <w:rFonts w:eastAsiaTheme="minorEastAsia"/>
        </w:rPr>
        <w:t xml:space="preserve"> (7)</w:t>
      </w:r>
      <w:r>
        <w:rPr>
          <w:rFonts w:eastAsiaTheme="minorEastAsia"/>
        </w:rPr>
        <w:br/>
        <w:t>U</w:t>
      </w:r>
      <w:r w:rsidRPr="0AB37489">
        <w:rPr>
          <w:rFonts w:eastAsiaTheme="minorEastAsia"/>
        </w:rPr>
        <w:t>nacceptable</w:t>
      </w:r>
      <w:r>
        <w:rPr>
          <w:rFonts w:eastAsiaTheme="minorEastAsia"/>
        </w:rPr>
        <w:t xml:space="preserve"> (1) </w:t>
      </w:r>
      <w:r w:rsidRPr="009C756D">
        <w:rPr>
          <w:rFonts w:eastAsiaTheme="minorHAnsi"/>
        </w:rPr>
        <w:t>–</w:t>
      </w:r>
      <w:r>
        <w:rPr>
          <w:rFonts w:eastAsiaTheme="minorHAnsi"/>
        </w:rPr>
        <w:t xml:space="preserve"> </w:t>
      </w:r>
      <w:r>
        <w:rPr>
          <w:rFonts w:eastAsiaTheme="minorEastAsia"/>
        </w:rPr>
        <w:t>A</w:t>
      </w:r>
      <w:r w:rsidRPr="0AB37489">
        <w:rPr>
          <w:rFonts w:eastAsiaTheme="minorEastAsia"/>
        </w:rPr>
        <w:t>cceptable</w:t>
      </w:r>
      <w:r>
        <w:rPr>
          <w:rFonts w:eastAsiaTheme="minorEastAsia"/>
        </w:rPr>
        <w:t xml:space="preserve"> (7)</w:t>
      </w:r>
      <w:r>
        <w:rPr>
          <w:rFonts w:eastAsiaTheme="minorEastAsia"/>
        </w:rPr>
        <w:br/>
        <w:t>W</w:t>
      </w:r>
      <w:r w:rsidRPr="0AB37489">
        <w:rPr>
          <w:rFonts w:eastAsiaTheme="minorEastAsia"/>
        </w:rPr>
        <w:t>rong</w:t>
      </w:r>
      <w:r>
        <w:rPr>
          <w:rFonts w:eastAsiaTheme="minorEastAsia"/>
        </w:rPr>
        <w:t xml:space="preserve"> (1) </w:t>
      </w:r>
      <w:r w:rsidRPr="009C756D">
        <w:rPr>
          <w:rFonts w:eastAsiaTheme="minorHAnsi"/>
        </w:rPr>
        <w:t>–</w:t>
      </w:r>
      <w:r>
        <w:rPr>
          <w:rFonts w:eastAsiaTheme="minorHAnsi"/>
        </w:rPr>
        <w:t xml:space="preserve"> </w:t>
      </w:r>
      <w:r>
        <w:rPr>
          <w:rFonts w:eastAsiaTheme="minorEastAsia"/>
        </w:rPr>
        <w:t>R</w:t>
      </w:r>
      <w:r w:rsidRPr="0AB37489">
        <w:rPr>
          <w:rFonts w:eastAsiaTheme="minorEastAsia"/>
        </w:rPr>
        <w:t>ight</w:t>
      </w:r>
      <w:r>
        <w:rPr>
          <w:rFonts w:eastAsiaTheme="minorEastAsia"/>
        </w:rPr>
        <w:t xml:space="preserve"> (7)</w:t>
      </w:r>
      <w:r>
        <w:rPr>
          <w:rFonts w:eastAsiaTheme="minorEastAsia"/>
        </w:rPr>
        <w:br/>
        <w:t>U</w:t>
      </w:r>
      <w:r w:rsidRPr="0AB37489">
        <w:rPr>
          <w:rFonts w:eastAsiaTheme="minorEastAsia"/>
        </w:rPr>
        <w:t>nfavourable</w:t>
      </w:r>
      <w:r>
        <w:rPr>
          <w:rFonts w:eastAsiaTheme="minorEastAsia"/>
        </w:rPr>
        <w:t xml:space="preserve"> (1) </w:t>
      </w:r>
      <w:r w:rsidRPr="009C756D">
        <w:rPr>
          <w:rFonts w:eastAsiaTheme="minorHAnsi"/>
        </w:rPr>
        <w:t>–</w:t>
      </w:r>
      <w:r>
        <w:rPr>
          <w:rFonts w:eastAsiaTheme="minorHAnsi"/>
        </w:rPr>
        <w:t xml:space="preserve"> </w:t>
      </w:r>
      <w:r>
        <w:rPr>
          <w:rFonts w:eastAsiaTheme="minorEastAsia"/>
        </w:rPr>
        <w:t>F</w:t>
      </w:r>
      <w:r w:rsidRPr="0AB37489">
        <w:rPr>
          <w:rFonts w:eastAsiaTheme="minorEastAsia"/>
        </w:rPr>
        <w:t>avourable</w:t>
      </w:r>
      <w:r>
        <w:rPr>
          <w:rFonts w:eastAsiaTheme="minorEastAsia"/>
        </w:rPr>
        <w:t xml:space="preserve"> (7)</w:t>
      </w:r>
      <w:r>
        <w:rPr>
          <w:rFonts w:eastAsiaTheme="minorEastAsia"/>
        </w:rPr>
        <w:br/>
        <w:t>B</w:t>
      </w:r>
      <w:r w:rsidRPr="0AB37489">
        <w:rPr>
          <w:rFonts w:eastAsiaTheme="minorEastAsia"/>
        </w:rPr>
        <w:t>ad</w:t>
      </w:r>
      <w:r>
        <w:rPr>
          <w:rFonts w:eastAsiaTheme="minorEastAsia"/>
        </w:rPr>
        <w:t xml:space="preserve"> (1) </w:t>
      </w:r>
      <w:r w:rsidRPr="009C756D">
        <w:rPr>
          <w:rFonts w:eastAsiaTheme="minorHAnsi"/>
        </w:rPr>
        <w:t>–</w:t>
      </w:r>
      <w:r>
        <w:rPr>
          <w:rFonts w:eastAsiaTheme="minorHAnsi"/>
        </w:rPr>
        <w:t xml:space="preserve"> </w:t>
      </w:r>
      <w:r>
        <w:rPr>
          <w:rFonts w:eastAsiaTheme="minorEastAsia"/>
        </w:rPr>
        <w:t>G</w:t>
      </w:r>
      <w:r w:rsidRPr="0AB37489">
        <w:rPr>
          <w:rFonts w:eastAsiaTheme="minorEastAsia"/>
        </w:rPr>
        <w:t xml:space="preserve">ood </w:t>
      </w:r>
      <w:r>
        <w:rPr>
          <w:rFonts w:eastAsiaTheme="minorEastAsia"/>
        </w:rPr>
        <w:t>(7)</w:t>
      </w:r>
      <w:r>
        <w:rPr>
          <w:rFonts w:eastAsiaTheme="minorEastAsia"/>
        </w:rPr>
        <w:br/>
        <w:t>N</w:t>
      </w:r>
      <w:r w:rsidRPr="0AB37489">
        <w:rPr>
          <w:rFonts w:eastAsiaTheme="minorEastAsia"/>
        </w:rPr>
        <w:t>egative</w:t>
      </w:r>
      <w:r>
        <w:rPr>
          <w:rFonts w:eastAsiaTheme="minorEastAsia"/>
        </w:rPr>
        <w:t xml:space="preserve"> (1) </w:t>
      </w:r>
      <w:r w:rsidRPr="009C756D">
        <w:rPr>
          <w:rFonts w:eastAsiaTheme="minorHAnsi"/>
        </w:rPr>
        <w:t>–</w:t>
      </w:r>
      <w:r>
        <w:rPr>
          <w:rFonts w:eastAsiaTheme="minorHAnsi"/>
        </w:rPr>
        <w:t xml:space="preserve"> </w:t>
      </w:r>
      <w:r>
        <w:rPr>
          <w:rFonts w:eastAsiaTheme="minorEastAsia"/>
        </w:rPr>
        <w:t>P</w:t>
      </w:r>
      <w:r w:rsidRPr="0AB37489">
        <w:rPr>
          <w:rFonts w:eastAsiaTheme="minorEastAsia"/>
        </w:rPr>
        <w:t>ositive</w:t>
      </w:r>
      <w:r>
        <w:rPr>
          <w:rFonts w:eastAsiaTheme="minorEastAsia"/>
        </w:rPr>
        <w:t xml:space="preserve"> (7)</w:t>
      </w:r>
    </w:p>
    <w:p w14:paraId="02B0BC84" w14:textId="77777777" w:rsidR="00C454DB" w:rsidRPr="00AE6114" w:rsidRDefault="00C454DB" w:rsidP="00C454DB">
      <w:pPr>
        <w:spacing w:after="160" w:line="259" w:lineRule="auto"/>
        <w:jc w:val="left"/>
      </w:pPr>
    </w:p>
    <w:p w14:paraId="513CBD03" w14:textId="77777777" w:rsidR="00C454DB" w:rsidRPr="00AE6114" w:rsidRDefault="00C454DB" w:rsidP="00C454DB">
      <w:pPr>
        <w:spacing w:after="160" w:line="259" w:lineRule="auto"/>
        <w:jc w:val="left"/>
      </w:pPr>
    </w:p>
    <w:p w14:paraId="222C0A9D"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T1_Attitude Towards the Use of Online Casino Bonuses</w:t>
      </w:r>
    </w:p>
    <w:p w14:paraId="0E9FF072" w14:textId="77777777" w:rsidR="00C454DB" w:rsidRPr="00AE6114" w:rsidRDefault="00C454DB" w:rsidP="00C454DB">
      <w:pPr>
        <w:pBdr>
          <w:bottom w:val="single" w:sz="8" w:space="0" w:color="CCCCCC"/>
        </w:pBdr>
        <w:spacing w:line="120" w:lineRule="auto"/>
        <w:jc w:val="center"/>
        <w:rPr>
          <w:b/>
          <w:color w:val="CCCCCC"/>
          <w:lang w:val="en-US"/>
        </w:rPr>
      </w:pPr>
    </w:p>
    <w:p w14:paraId="28D7FCDD"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T1_Intention to Claim Online Casino Bonuses</w:t>
      </w:r>
    </w:p>
    <w:p w14:paraId="010C6DA6" w14:textId="77777777" w:rsidR="00C454DB" w:rsidRPr="00AE6114" w:rsidRDefault="00C454DB" w:rsidP="00C454DB">
      <w:pPr>
        <w:keepNext/>
        <w:spacing w:after="160" w:line="259" w:lineRule="auto"/>
        <w:jc w:val="left"/>
      </w:pPr>
      <w:r w:rsidRPr="00AE6114">
        <w:br/>
        <w:t>Q10 On a scale from 0 (no probability) to 100 (certain probability), what is the likelihood you will claim an online casino bonus (e.g., cash bonuses and free spins)?</w:t>
      </w:r>
    </w:p>
    <w:tbl>
      <w:tblPr>
        <w:tblStyle w:val="QSliderLabelsTable"/>
        <w:tblW w:w="9576" w:type="auto"/>
        <w:tblInd w:w="0" w:type="dxa"/>
        <w:tblLook w:val="07E0" w:firstRow="1" w:lastRow="1" w:firstColumn="1" w:lastColumn="1" w:noHBand="1" w:noVBand="1"/>
      </w:tblPr>
      <w:tblGrid>
        <w:gridCol w:w="4171"/>
        <w:gridCol w:w="421"/>
        <w:gridCol w:w="434"/>
        <w:gridCol w:w="434"/>
        <w:gridCol w:w="434"/>
        <w:gridCol w:w="434"/>
        <w:gridCol w:w="434"/>
        <w:gridCol w:w="434"/>
        <w:gridCol w:w="434"/>
        <w:gridCol w:w="434"/>
        <w:gridCol w:w="434"/>
        <w:gridCol w:w="528"/>
      </w:tblGrid>
      <w:tr w:rsidR="00C454DB" w:rsidRPr="00AE6114" w14:paraId="24F849BB" w14:textId="77777777" w:rsidTr="0030336C">
        <w:tc>
          <w:tcPr>
            <w:tcW w:w="4788" w:type="dxa"/>
          </w:tcPr>
          <w:p w14:paraId="54D73818" w14:textId="77777777" w:rsidR="00C454DB" w:rsidRPr="00AE6114" w:rsidRDefault="00C454DB" w:rsidP="0030336C">
            <w:pPr>
              <w:jc w:val="center"/>
            </w:pPr>
          </w:p>
        </w:tc>
        <w:tc>
          <w:tcPr>
            <w:tcW w:w="435" w:type="dxa"/>
          </w:tcPr>
          <w:p w14:paraId="5F8FD2CD" w14:textId="77777777" w:rsidR="00C454DB" w:rsidRPr="00AE6114" w:rsidRDefault="00C454DB" w:rsidP="0030336C">
            <w:pPr>
              <w:jc w:val="center"/>
            </w:pPr>
            <w:r w:rsidRPr="00AE6114">
              <w:t>0</w:t>
            </w:r>
          </w:p>
        </w:tc>
        <w:tc>
          <w:tcPr>
            <w:tcW w:w="435" w:type="dxa"/>
          </w:tcPr>
          <w:p w14:paraId="2B96DEDC" w14:textId="77777777" w:rsidR="00C454DB" w:rsidRPr="00AE6114" w:rsidRDefault="00C454DB" w:rsidP="0030336C">
            <w:pPr>
              <w:jc w:val="center"/>
            </w:pPr>
            <w:r w:rsidRPr="00AE6114">
              <w:t>10</w:t>
            </w:r>
          </w:p>
        </w:tc>
        <w:tc>
          <w:tcPr>
            <w:tcW w:w="435" w:type="dxa"/>
          </w:tcPr>
          <w:p w14:paraId="55F07656" w14:textId="77777777" w:rsidR="00C454DB" w:rsidRPr="00AE6114" w:rsidRDefault="00C454DB" w:rsidP="0030336C">
            <w:pPr>
              <w:jc w:val="center"/>
            </w:pPr>
            <w:r w:rsidRPr="00AE6114">
              <w:t>20</w:t>
            </w:r>
          </w:p>
        </w:tc>
        <w:tc>
          <w:tcPr>
            <w:tcW w:w="435" w:type="dxa"/>
          </w:tcPr>
          <w:p w14:paraId="04F8A7F9" w14:textId="77777777" w:rsidR="00C454DB" w:rsidRPr="00AE6114" w:rsidRDefault="00C454DB" w:rsidP="0030336C">
            <w:pPr>
              <w:jc w:val="center"/>
            </w:pPr>
            <w:r w:rsidRPr="00AE6114">
              <w:t>30</w:t>
            </w:r>
          </w:p>
        </w:tc>
        <w:tc>
          <w:tcPr>
            <w:tcW w:w="435" w:type="dxa"/>
          </w:tcPr>
          <w:p w14:paraId="5250B00E" w14:textId="77777777" w:rsidR="00C454DB" w:rsidRPr="00AE6114" w:rsidRDefault="00C454DB" w:rsidP="0030336C">
            <w:pPr>
              <w:jc w:val="center"/>
            </w:pPr>
            <w:r w:rsidRPr="00AE6114">
              <w:t>40</w:t>
            </w:r>
          </w:p>
        </w:tc>
        <w:tc>
          <w:tcPr>
            <w:tcW w:w="435" w:type="dxa"/>
          </w:tcPr>
          <w:p w14:paraId="7C7EF68E" w14:textId="77777777" w:rsidR="00C454DB" w:rsidRPr="00AE6114" w:rsidRDefault="00C454DB" w:rsidP="0030336C">
            <w:pPr>
              <w:jc w:val="center"/>
            </w:pPr>
            <w:r w:rsidRPr="00AE6114">
              <w:t>50</w:t>
            </w:r>
          </w:p>
        </w:tc>
        <w:tc>
          <w:tcPr>
            <w:tcW w:w="435" w:type="dxa"/>
          </w:tcPr>
          <w:p w14:paraId="2DC58DE3" w14:textId="77777777" w:rsidR="00C454DB" w:rsidRPr="00AE6114" w:rsidRDefault="00C454DB" w:rsidP="0030336C">
            <w:pPr>
              <w:jc w:val="center"/>
            </w:pPr>
            <w:r w:rsidRPr="00AE6114">
              <w:t>60</w:t>
            </w:r>
          </w:p>
        </w:tc>
        <w:tc>
          <w:tcPr>
            <w:tcW w:w="435" w:type="dxa"/>
          </w:tcPr>
          <w:p w14:paraId="0EE11150" w14:textId="77777777" w:rsidR="00C454DB" w:rsidRPr="00AE6114" w:rsidRDefault="00C454DB" w:rsidP="0030336C">
            <w:pPr>
              <w:jc w:val="center"/>
            </w:pPr>
            <w:r w:rsidRPr="00AE6114">
              <w:t>70</w:t>
            </w:r>
          </w:p>
        </w:tc>
        <w:tc>
          <w:tcPr>
            <w:tcW w:w="435" w:type="dxa"/>
          </w:tcPr>
          <w:p w14:paraId="6B61E75A" w14:textId="77777777" w:rsidR="00C454DB" w:rsidRPr="00AE6114" w:rsidRDefault="00C454DB" w:rsidP="0030336C">
            <w:pPr>
              <w:jc w:val="center"/>
            </w:pPr>
            <w:r w:rsidRPr="00AE6114">
              <w:t>80</w:t>
            </w:r>
          </w:p>
        </w:tc>
        <w:tc>
          <w:tcPr>
            <w:tcW w:w="435" w:type="dxa"/>
          </w:tcPr>
          <w:p w14:paraId="25F557DD" w14:textId="77777777" w:rsidR="00C454DB" w:rsidRPr="00AE6114" w:rsidRDefault="00C454DB" w:rsidP="0030336C">
            <w:pPr>
              <w:jc w:val="center"/>
            </w:pPr>
            <w:r w:rsidRPr="00AE6114">
              <w:t>90</w:t>
            </w:r>
          </w:p>
        </w:tc>
        <w:tc>
          <w:tcPr>
            <w:tcW w:w="435" w:type="dxa"/>
          </w:tcPr>
          <w:p w14:paraId="50388FFA" w14:textId="77777777" w:rsidR="00C454DB" w:rsidRPr="00AE6114" w:rsidRDefault="00C454DB" w:rsidP="0030336C">
            <w:pPr>
              <w:jc w:val="center"/>
            </w:pPr>
            <w:r w:rsidRPr="00AE6114">
              <w:t>100</w:t>
            </w:r>
          </w:p>
        </w:tc>
      </w:tr>
    </w:tbl>
    <w:p w14:paraId="64315197" w14:textId="77777777" w:rsidR="00C454DB" w:rsidRPr="00AE6114" w:rsidRDefault="00C454DB" w:rsidP="00C454DB">
      <w:pPr>
        <w:spacing w:after="160" w:line="259" w:lineRule="auto"/>
        <w:jc w:val="left"/>
      </w:pPr>
    </w:p>
    <w:tbl>
      <w:tblPr>
        <w:tblStyle w:val="QStandardSliderTable"/>
        <w:tblW w:w="9576" w:type="auto"/>
        <w:tblLook w:val="07E0" w:firstRow="1" w:lastRow="1" w:firstColumn="1" w:lastColumn="1" w:noHBand="1" w:noVBand="1"/>
      </w:tblPr>
      <w:tblGrid>
        <w:gridCol w:w="4367"/>
        <w:gridCol w:w="4659"/>
      </w:tblGrid>
      <w:tr w:rsidR="00C454DB" w:rsidRPr="00AE6114" w14:paraId="6CC0AF8F" w14:textId="77777777" w:rsidTr="0030336C">
        <w:tc>
          <w:tcPr>
            <w:cnfStyle w:val="001000000000" w:firstRow="0" w:lastRow="0" w:firstColumn="1" w:lastColumn="0" w:oddVBand="0" w:evenVBand="0" w:oddHBand="0" w:evenHBand="0" w:firstRowFirstColumn="0" w:firstRowLastColumn="0" w:lastRowFirstColumn="0" w:lastRowLastColumn="0"/>
            <w:tcW w:w="4788" w:type="dxa"/>
          </w:tcPr>
          <w:p w14:paraId="5313F2B5" w14:textId="77777777" w:rsidR="00C454DB" w:rsidRPr="00AE6114" w:rsidRDefault="00C454DB" w:rsidP="0030336C">
            <w:pPr>
              <w:keepNext/>
              <w:jc w:val="right"/>
              <w:rPr>
                <w:lang w:val="en-US"/>
              </w:rPr>
            </w:pPr>
            <w:r>
              <w:rPr>
                <w:lang w:val="en-US"/>
              </w:rPr>
              <w:t xml:space="preserve"> </w:t>
            </w:r>
          </w:p>
        </w:tc>
        <w:tc>
          <w:tcPr>
            <w:tcW w:w="4788" w:type="dxa"/>
          </w:tcPr>
          <w:p w14:paraId="3F52F653" w14:textId="77777777" w:rsidR="00C454DB" w:rsidRPr="00AE6114" w:rsidRDefault="00C454DB" w:rsidP="0030336C">
            <w:pPr>
              <w:keepNext/>
              <w:jc w:val="center"/>
              <w:cnfStyle w:val="000000000000" w:firstRow="0" w:lastRow="0" w:firstColumn="0" w:lastColumn="0" w:oddVBand="0" w:evenVBand="0" w:oddHBand="0" w:evenHBand="0" w:firstRowFirstColumn="0" w:firstRowLastColumn="0" w:lastRowFirstColumn="0" w:lastRowLastColumn="0"/>
              <w:rPr>
                <w:lang w:val="en-US"/>
              </w:rPr>
            </w:pPr>
            <w:r w:rsidRPr="00AE6114">
              <w:rPr>
                <w:noProof/>
                <w:lang w:val="en-US"/>
              </w:rPr>
              <w:drawing>
                <wp:inline distT="0" distB="0" distL="0" distR="0" wp14:anchorId="567E6AA1" wp14:editId="4ACD8671">
                  <wp:extent cx="1905000" cy="304800"/>
                  <wp:effectExtent l="0" t="0" r="0"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SliderHorizontal.png"/>
                          <pic:cNvPicPr/>
                        </pic:nvPicPr>
                        <pic:blipFill>
                          <a:blip r:embed="rId13"/>
                          <a:stretch>
                            <a:fillRect/>
                          </a:stretch>
                        </pic:blipFill>
                        <pic:spPr>
                          <a:xfrm>
                            <a:off x="0" y="0"/>
                            <a:ext cx="1905000" cy="304800"/>
                          </a:xfrm>
                          <a:prstGeom prst="rect">
                            <a:avLst/>
                          </a:prstGeom>
                        </pic:spPr>
                      </pic:pic>
                    </a:graphicData>
                  </a:graphic>
                </wp:inline>
              </w:drawing>
            </w:r>
          </w:p>
        </w:tc>
      </w:tr>
    </w:tbl>
    <w:p w14:paraId="371BDFE2" w14:textId="77777777" w:rsidR="00C454DB" w:rsidRPr="00AE6114" w:rsidRDefault="00C454DB" w:rsidP="00C454DB">
      <w:pPr>
        <w:spacing w:after="160" w:line="259" w:lineRule="auto"/>
        <w:jc w:val="left"/>
      </w:pPr>
    </w:p>
    <w:p w14:paraId="4368C056" w14:textId="77777777" w:rsidR="00C454DB" w:rsidRPr="00AE6114" w:rsidRDefault="00C454DB" w:rsidP="00C454DB">
      <w:pPr>
        <w:spacing w:before="120" w:line="240" w:lineRule="auto"/>
        <w:jc w:val="left"/>
        <w:rPr>
          <w:b/>
          <w:color w:val="CCCCCC"/>
          <w:lang w:val="en-US"/>
        </w:rPr>
      </w:pPr>
      <w:r w:rsidRPr="00AE6114">
        <w:rPr>
          <w:b/>
          <w:color w:val="CCCCCC"/>
          <w:lang w:val="en-US"/>
        </w:rPr>
        <w:lastRenderedPageBreak/>
        <w:t>End of Block: T1_Intention to Claim Online Casino Bonuses</w:t>
      </w:r>
    </w:p>
    <w:p w14:paraId="24A777EA" w14:textId="77777777" w:rsidR="00C454DB" w:rsidRPr="00AE6114" w:rsidRDefault="00C454DB" w:rsidP="00C454DB">
      <w:pPr>
        <w:pBdr>
          <w:bottom w:val="single" w:sz="8" w:space="0" w:color="CCCCCC"/>
        </w:pBdr>
        <w:spacing w:line="120" w:lineRule="auto"/>
        <w:jc w:val="center"/>
        <w:rPr>
          <w:b/>
          <w:color w:val="CCCCCC"/>
          <w:lang w:val="en-US"/>
        </w:rPr>
      </w:pPr>
    </w:p>
    <w:p w14:paraId="47B00939"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T1_Issue Involvement with Responsible Gambling</w:t>
      </w:r>
    </w:p>
    <w:p w14:paraId="475EB8E8" w14:textId="77777777" w:rsidR="00C454DB" w:rsidRPr="00AE6114" w:rsidRDefault="00C454DB" w:rsidP="00C454DB">
      <w:pPr>
        <w:spacing w:after="160" w:line="259" w:lineRule="auto"/>
        <w:jc w:val="left"/>
      </w:pPr>
    </w:p>
    <w:p w14:paraId="17E87706" w14:textId="77777777" w:rsidR="00C454DB" w:rsidRPr="00AE6114" w:rsidRDefault="00C454DB" w:rsidP="00C454DB">
      <w:pPr>
        <w:keepNext/>
        <w:spacing w:after="160" w:line="259" w:lineRule="auto"/>
        <w:jc w:val="left"/>
      </w:pPr>
      <w:r w:rsidRPr="00AE6114">
        <w:t>Q11 Please indicate your answer to the following questions.</w:t>
      </w:r>
    </w:p>
    <w:p w14:paraId="4C2AD362" w14:textId="77777777" w:rsidR="00C454DB" w:rsidRPr="00AE6114" w:rsidRDefault="00C454DB" w:rsidP="00C454DB">
      <w:pPr>
        <w:pBdr>
          <w:top w:val="dashed" w:sz="8" w:space="0" w:color="CCCCCC"/>
        </w:pBdr>
        <w:spacing w:before="120" w:after="120" w:line="120" w:lineRule="auto"/>
        <w:jc w:val="left"/>
        <w:rPr>
          <w:lang w:val="en-US"/>
        </w:rPr>
      </w:pPr>
    </w:p>
    <w:p w14:paraId="21FC24E7" w14:textId="77777777" w:rsidR="00C454DB" w:rsidRPr="00C261E1" w:rsidRDefault="00C454DB" w:rsidP="00C454DB">
      <w:pPr>
        <w:keepNext/>
        <w:spacing w:after="160" w:line="259" w:lineRule="auto"/>
        <w:jc w:val="left"/>
        <w:rPr>
          <w:b/>
        </w:rPr>
      </w:pPr>
      <w:r w:rsidRPr="00AE6114">
        <w:br/>
        <w:t xml:space="preserve">Q12 </w:t>
      </w:r>
      <w:r w:rsidRPr="00AE6114">
        <w:rPr>
          <w:b/>
        </w:rPr>
        <w:t>In my gambling experience, staying in control of time and money is …</w:t>
      </w:r>
    </w:p>
    <w:p w14:paraId="612084A3" w14:textId="77777777" w:rsidR="00C454DB" w:rsidRDefault="00C454DB" w:rsidP="00C454DB">
      <w:pPr>
        <w:spacing w:after="160" w:line="259" w:lineRule="auto"/>
        <w:ind w:firstLine="0"/>
        <w:jc w:val="left"/>
      </w:pPr>
      <w:r>
        <w:t xml:space="preserve">Unimportant (1) </w:t>
      </w:r>
      <w:r w:rsidRPr="009C756D">
        <w:rPr>
          <w:rFonts w:eastAsiaTheme="minorHAnsi"/>
        </w:rPr>
        <w:t>–</w:t>
      </w:r>
      <w:r>
        <w:rPr>
          <w:rFonts w:eastAsiaTheme="minorHAnsi"/>
        </w:rPr>
        <w:t xml:space="preserve"> </w:t>
      </w:r>
      <w:r>
        <w:t>Important (7)</w:t>
      </w:r>
      <w:r>
        <w:br/>
        <w:t xml:space="preserve">Irrelevant (1) </w:t>
      </w:r>
      <w:r w:rsidRPr="009C756D">
        <w:rPr>
          <w:rFonts w:eastAsiaTheme="minorHAnsi"/>
        </w:rPr>
        <w:t>–</w:t>
      </w:r>
      <w:r>
        <w:rPr>
          <w:rFonts w:eastAsiaTheme="minorHAnsi"/>
        </w:rPr>
        <w:t xml:space="preserve"> </w:t>
      </w:r>
      <w:r>
        <w:t>Relevant (7)</w:t>
      </w:r>
      <w:r>
        <w:br/>
        <w:t xml:space="preserve">Nonessential (1) </w:t>
      </w:r>
      <w:r w:rsidRPr="009C756D">
        <w:rPr>
          <w:rFonts w:eastAsiaTheme="minorHAnsi"/>
        </w:rPr>
        <w:t>–</w:t>
      </w:r>
      <w:r>
        <w:rPr>
          <w:rFonts w:eastAsiaTheme="minorHAnsi"/>
        </w:rPr>
        <w:t xml:space="preserve"> </w:t>
      </w:r>
      <w:r>
        <w:t>Essential (7)</w:t>
      </w:r>
      <w:r>
        <w:br/>
        <w:t xml:space="preserve">of no concern (1) </w:t>
      </w:r>
      <w:r w:rsidRPr="009C756D">
        <w:rPr>
          <w:rFonts w:eastAsiaTheme="minorHAnsi"/>
        </w:rPr>
        <w:t>–</w:t>
      </w:r>
      <w:r>
        <w:rPr>
          <w:rFonts w:eastAsiaTheme="minorHAnsi"/>
        </w:rPr>
        <w:t xml:space="preserve"> </w:t>
      </w:r>
      <w:r>
        <w:t>of concern to me (7)</w:t>
      </w:r>
      <w:r>
        <w:br/>
        <w:t xml:space="preserve">Does not matter (1) </w:t>
      </w:r>
      <w:r w:rsidRPr="009C756D">
        <w:rPr>
          <w:rFonts w:eastAsiaTheme="minorHAnsi"/>
        </w:rPr>
        <w:t>–</w:t>
      </w:r>
      <w:r>
        <w:rPr>
          <w:rFonts w:eastAsiaTheme="minorHAnsi"/>
        </w:rPr>
        <w:t xml:space="preserve"> </w:t>
      </w:r>
      <w:r>
        <w:t>Matters to me (7)</w:t>
      </w:r>
      <w:r>
        <w:br/>
        <w:t xml:space="preserve">Useless (1) </w:t>
      </w:r>
      <w:r w:rsidRPr="009C756D">
        <w:rPr>
          <w:rFonts w:eastAsiaTheme="minorHAnsi"/>
        </w:rPr>
        <w:t>–</w:t>
      </w:r>
      <w:r>
        <w:rPr>
          <w:rFonts w:eastAsiaTheme="minorHAnsi"/>
        </w:rPr>
        <w:t xml:space="preserve"> </w:t>
      </w:r>
      <w:r>
        <w:t>Useful (7)</w:t>
      </w:r>
      <w:r>
        <w:br/>
        <w:t xml:space="preserve">Trivial (1) </w:t>
      </w:r>
      <w:r w:rsidRPr="009C756D">
        <w:rPr>
          <w:rFonts w:eastAsiaTheme="minorHAnsi"/>
        </w:rPr>
        <w:t>–</w:t>
      </w:r>
      <w:r>
        <w:rPr>
          <w:rFonts w:eastAsiaTheme="minorHAnsi"/>
        </w:rPr>
        <w:t xml:space="preserve"> </w:t>
      </w:r>
      <w:r>
        <w:t>Fundamental (7)</w:t>
      </w:r>
    </w:p>
    <w:p w14:paraId="378D4F6F" w14:textId="77777777" w:rsidR="00C454DB" w:rsidRPr="00AE6114" w:rsidRDefault="00C454DB" w:rsidP="00C454DB">
      <w:pPr>
        <w:spacing w:after="160" w:line="259" w:lineRule="auto"/>
        <w:ind w:firstLine="0"/>
        <w:jc w:val="left"/>
      </w:pPr>
    </w:p>
    <w:p w14:paraId="432D3695"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T1_Issue Involvement with Responsible Gambling</w:t>
      </w:r>
    </w:p>
    <w:p w14:paraId="3893C321" w14:textId="77777777" w:rsidR="00C454DB" w:rsidRPr="00AE6114" w:rsidRDefault="00C454DB" w:rsidP="00C454DB">
      <w:pPr>
        <w:pBdr>
          <w:bottom w:val="single" w:sz="8" w:space="0" w:color="CCCCCC"/>
        </w:pBdr>
        <w:spacing w:line="120" w:lineRule="auto"/>
        <w:jc w:val="center"/>
        <w:rPr>
          <w:b/>
          <w:color w:val="CCCCCC"/>
          <w:lang w:val="en-US"/>
        </w:rPr>
      </w:pPr>
    </w:p>
    <w:p w14:paraId="17B18A07"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End of Phase 1</w:t>
      </w:r>
    </w:p>
    <w:p w14:paraId="1108FB7F" w14:textId="77777777" w:rsidR="00C454DB" w:rsidRPr="00AE6114" w:rsidRDefault="00C454DB" w:rsidP="00C454DB">
      <w:pPr>
        <w:keepNext/>
        <w:spacing w:after="160" w:line="259" w:lineRule="auto"/>
        <w:jc w:val="left"/>
      </w:pPr>
      <w:r w:rsidRPr="00AE6114">
        <w:t>Q13 This is the end of Phase 1. We will notify you when the next phase is ready.</w:t>
      </w:r>
      <w:r w:rsidRPr="00AE6114">
        <w:br/>
      </w:r>
    </w:p>
    <w:p w14:paraId="20A4FF85" w14:textId="77777777" w:rsidR="00C454DB" w:rsidRPr="00AE6114" w:rsidRDefault="00C454DB" w:rsidP="00C454DB">
      <w:pPr>
        <w:keepNext/>
        <w:spacing w:after="160" w:line="259" w:lineRule="auto"/>
        <w:jc w:val="left"/>
      </w:pPr>
      <w:r w:rsidRPr="00AE6114">
        <w:t>Q14 Your completion code to enter to Prolific is </w:t>
      </w:r>
      <w:r w:rsidRPr="00AE6114">
        <w:br/>
      </w:r>
      <w:proofErr w:type="gramStart"/>
      <w:r w:rsidRPr="00AE6114">
        <w:rPr>
          <w:b/>
        </w:rPr>
        <w:t>C1FAZZ5Z</w:t>
      </w:r>
      <w:proofErr w:type="gramEnd"/>
      <w:r w:rsidRPr="00AE6114">
        <w:t xml:space="preserve"> </w:t>
      </w:r>
    </w:p>
    <w:p w14:paraId="74EB569F" w14:textId="77777777" w:rsidR="00C454DB" w:rsidRDefault="00C454DB" w:rsidP="00C454DB">
      <w:pPr>
        <w:spacing w:before="120" w:line="240" w:lineRule="auto"/>
        <w:jc w:val="left"/>
        <w:rPr>
          <w:b/>
          <w:color w:val="CCCCCC"/>
          <w:lang w:val="en-US"/>
        </w:rPr>
      </w:pPr>
      <w:r w:rsidRPr="00AE6114">
        <w:rPr>
          <w:b/>
          <w:color w:val="CCCCCC"/>
          <w:lang w:val="en-US"/>
        </w:rPr>
        <w:t>End of Block: End of Phase 1</w:t>
      </w:r>
    </w:p>
    <w:p w14:paraId="41227066" w14:textId="77777777" w:rsidR="00605872" w:rsidRDefault="00605872" w:rsidP="00C454DB">
      <w:pPr>
        <w:spacing w:before="120" w:line="240" w:lineRule="auto"/>
        <w:jc w:val="left"/>
        <w:rPr>
          <w:b/>
          <w:color w:val="CCCCCC"/>
          <w:lang w:val="en-US"/>
        </w:rPr>
      </w:pPr>
    </w:p>
    <w:p w14:paraId="41F9AF31" w14:textId="77777777" w:rsidR="00605872" w:rsidRDefault="00605872" w:rsidP="00C454DB">
      <w:pPr>
        <w:spacing w:before="120" w:line="240" w:lineRule="auto"/>
        <w:jc w:val="left"/>
        <w:rPr>
          <w:b/>
          <w:color w:val="CCCCCC"/>
          <w:lang w:val="en-US"/>
        </w:rPr>
      </w:pPr>
    </w:p>
    <w:p w14:paraId="248B9E6D" w14:textId="77777777" w:rsidR="00605872" w:rsidRDefault="00605872" w:rsidP="00C454DB">
      <w:pPr>
        <w:spacing w:before="120" w:line="240" w:lineRule="auto"/>
        <w:jc w:val="left"/>
        <w:rPr>
          <w:b/>
          <w:color w:val="CCCCCC"/>
          <w:lang w:val="en-US"/>
        </w:rPr>
      </w:pPr>
    </w:p>
    <w:p w14:paraId="6CDAAAB1" w14:textId="77777777" w:rsidR="00605872" w:rsidRDefault="00605872" w:rsidP="00C454DB">
      <w:pPr>
        <w:spacing w:before="120" w:line="240" w:lineRule="auto"/>
        <w:jc w:val="left"/>
        <w:rPr>
          <w:b/>
          <w:color w:val="CCCCCC"/>
          <w:lang w:val="en-US"/>
        </w:rPr>
      </w:pPr>
    </w:p>
    <w:p w14:paraId="0F91FCA7" w14:textId="77777777" w:rsidR="00605872" w:rsidRDefault="00605872" w:rsidP="00C454DB">
      <w:pPr>
        <w:spacing w:before="120" w:line="240" w:lineRule="auto"/>
        <w:jc w:val="left"/>
        <w:rPr>
          <w:b/>
          <w:color w:val="CCCCCC"/>
          <w:lang w:val="en-US"/>
        </w:rPr>
      </w:pPr>
    </w:p>
    <w:p w14:paraId="186C4FD4" w14:textId="77777777" w:rsidR="00605872" w:rsidRDefault="00605872" w:rsidP="00C454DB">
      <w:pPr>
        <w:spacing w:before="120" w:line="240" w:lineRule="auto"/>
        <w:jc w:val="left"/>
        <w:rPr>
          <w:b/>
          <w:color w:val="CCCCCC"/>
          <w:lang w:val="en-US"/>
        </w:rPr>
      </w:pPr>
    </w:p>
    <w:p w14:paraId="2A517CFB" w14:textId="77777777" w:rsidR="00605872" w:rsidRDefault="00605872" w:rsidP="00C454DB">
      <w:pPr>
        <w:spacing w:before="120" w:line="240" w:lineRule="auto"/>
        <w:jc w:val="left"/>
        <w:rPr>
          <w:b/>
          <w:color w:val="CCCCCC"/>
          <w:lang w:val="en-US"/>
        </w:rPr>
      </w:pPr>
    </w:p>
    <w:p w14:paraId="5BB986B8" w14:textId="77777777" w:rsidR="00605872" w:rsidRDefault="00605872" w:rsidP="00C454DB">
      <w:pPr>
        <w:spacing w:before="120" w:line="240" w:lineRule="auto"/>
        <w:jc w:val="left"/>
        <w:rPr>
          <w:b/>
          <w:color w:val="CCCCCC"/>
          <w:lang w:val="en-US"/>
        </w:rPr>
      </w:pPr>
    </w:p>
    <w:p w14:paraId="71BB231F" w14:textId="77777777" w:rsidR="00605872" w:rsidRDefault="00605872" w:rsidP="00C454DB">
      <w:pPr>
        <w:spacing w:before="120" w:line="240" w:lineRule="auto"/>
        <w:jc w:val="left"/>
        <w:rPr>
          <w:b/>
          <w:color w:val="CCCCCC"/>
          <w:lang w:val="en-US"/>
        </w:rPr>
      </w:pPr>
    </w:p>
    <w:p w14:paraId="1CB4C20E" w14:textId="77777777" w:rsidR="00605872" w:rsidRDefault="00605872" w:rsidP="00C454DB">
      <w:pPr>
        <w:spacing w:before="120" w:line="240" w:lineRule="auto"/>
        <w:jc w:val="left"/>
        <w:rPr>
          <w:b/>
          <w:color w:val="CCCCCC"/>
          <w:lang w:val="en-US"/>
        </w:rPr>
      </w:pPr>
    </w:p>
    <w:p w14:paraId="5E806202" w14:textId="77777777" w:rsidR="00605872" w:rsidRDefault="00605872" w:rsidP="00C454DB">
      <w:pPr>
        <w:spacing w:before="120" w:line="240" w:lineRule="auto"/>
        <w:jc w:val="left"/>
        <w:rPr>
          <w:b/>
          <w:color w:val="CCCCCC"/>
          <w:lang w:val="en-US"/>
        </w:rPr>
      </w:pPr>
    </w:p>
    <w:p w14:paraId="7C07A898" w14:textId="77777777" w:rsidR="00605872" w:rsidRDefault="00605872" w:rsidP="00C454DB">
      <w:pPr>
        <w:spacing w:before="120" w:line="240" w:lineRule="auto"/>
        <w:jc w:val="left"/>
        <w:rPr>
          <w:b/>
          <w:color w:val="CCCCCC"/>
          <w:lang w:val="en-US"/>
        </w:rPr>
      </w:pPr>
    </w:p>
    <w:p w14:paraId="26F93C43" w14:textId="77777777" w:rsidR="00605872" w:rsidRDefault="00605872" w:rsidP="00C454DB">
      <w:pPr>
        <w:spacing w:before="120" w:line="240" w:lineRule="auto"/>
        <w:jc w:val="left"/>
        <w:rPr>
          <w:b/>
          <w:color w:val="CCCCCC"/>
          <w:lang w:val="en-US"/>
        </w:rPr>
      </w:pPr>
    </w:p>
    <w:p w14:paraId="31BB05A0" w14:textId="77777777" w:rsidR="00605872" w:rsidRDefault="00605872" w:rsidP="00C454DB">
      <w:pPr>
        <w:spacing w:before="120" w:line="240" w:lineRule="auto"/>
        <w:jc w:val="left"/>
        <w:rPr>
          <w:b/>
          <w:color w:val="CCCCCC"/>
          <w:lang w:val="en-US"/>
        </w:rPr>
      </w:pPr>
    </w:p>
    <w:p w14:paraId="45A66959" w14:textId="77777777" w:rsidR="00605872" w:rsidRPr="00C86CF6" w:rsidRDefault="00605872" w:rsidP="00C454DB">
      <w:pPr>
        <w:spacing w:before="120" w:line="240" w:lineRule="auto"/>
        <w:jc w:val="left"/>
        <w:rPr>
          <w:b/>
          <w:color w:val="CCCCCC"/>
          <w:lang w:val="en-US"/>
        </w:rPr>
      </w:pPr>
    </w:p>
    <w:p w14:paraId="036712A4" w14:textId="77777777" w:rsidR="00C454DB" w:rsidRPr="006D6A5E" w:rsidRDefault="00C454DB" w:rsidP="00C454DB">
      <w:pPr>
        <w:pStyle w:val="heading2"/>
        <w:numPr>
          <w:ilvl w:val="0"/>
          <w:numId w:val="22"/>
        </w:numPr>
      </w:pPr>
      <w:r w:rsidRPr="00AE6114">
        <w:lastRenderedPageBreak/>
        <w:t>Phase 2</w:t>
      </w:r>
    </w:p>
    <w:p w14:paraId="2442E13E" w14:textId="77777777" w:rsidR="00C454DB" w:rsidRPr="00E60C4D" w:rsidRDefault="00C454DB" w:rsidP="00C454DB">
      <w:pPr>
        <w:pStyle w:val="heading2"/>
        <w:numPr>
          <w:ilvl w:val="2"/>
          <w:numId w:val="22"/>
        </w:numPr>
      </w:pPr>
      <w:r w:rsidRPr="00AE6114">
        <w:t>Inoculation Condition</w:t>
      </w:r>
    </w:p>
    <w:p w14:paraId="34C7BBD3" w14:textId="77777777" w:rsidR="00C454DB" w:rsidRPr="00AE6114" w:rsidRDefault="00C454DB" w:rsidP="00C454DB">
      <w:pPr>
        <w:pBdr>
          <w:bottom w:val="single" w:sz="8" w:space="0" w:color="CCCCCC"/>
        </w:pBdr>
        <w:spacing w:line="120" w:lineRule="auto"/>
        <w:jc w:val="center"/>
        <w:rPr>
          <w:rFonts w:ascii="Calibri" w:hAnsi="Calibri"/>
          <w:b/>
          <w:color w:val="CCCCCC"/>
          <w:lang w:val="en-US"/>
        </w:rPr>
      </w:pPr>
    </w:p>
    <w:p w14:paraId="6D7D5F3F"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Phase 2</w:t>
      </w:r>
    </w:p>
    <w:p w14:paraId="7DBBECAB" w14:textId="77777777" w:rsidR="00C454DB" w:rsidRPr="00AE6114" w:rsidRDefault="00C454DB" w:rsidP="00C454DB">
      <w:pPr>
        <w:keepNext/>
        <w:spacing w:after="160" w:line="259" w:lineRule="auto"/>
        <w:jc w:val="left"/>
      </w:pPr>
      <w:r w:rsidRPr="00AE6114">
        <w:br/>
        <w:t>Q1 Welcome to Phase 2. Please press next to continue.</w:t>
      </w:r>
    </w:p>
    <w:p w14:paraId="2D7354D5" w14:textId="77777777" w:rsidR="00C454DB" w:rsidRPr="00AE6114" w:rsidRDefault="00C454DB" w:rsidP="00C454DB">
      <w:pPr>
        <w:spacing w:before="120" w:line="240" w:lineRule="auto"/>
        <w:jc w:val="left"/>
        <w:rPr>
          <w:b/>
          <w:color w:val="CCCCCC"/>
          <w:lang w:val="en-US"/>
        </w:rPr>
      </w:pPr>
      <w:r>
        <w:rPr>
          <w:b/>
          <w:color w:val="CCCCCC"/>
          <w:lang w:val="en-US"/>
        </w:rPr>
        <w:br/>
      </w:r>
      <w:r w:rsidRPr="00AE6114">
        <w:rPr>
          <w:b/>
          <w:color w:val="CCCCCC"/>
          <w:lang w:val="en-US"/>
        </w:rPr>
        <w:t>End of Block: Phase 2</w:t>
      </w:r>
    </w:p>
    <w:p w14:paraId="3C8A3AD5" w14:textId="77777777" w:rsidR="00C454DB" w:rsidRPr="00AE6114" w:rsidRDefault="00C454DB" w:rsidP="00C454DB">
      <w:pPr>
        <w:pBdr>
          <w:bottom w:val="single" w:sz="8" w:space="0" w:color="CCCCCC"/>
        </w:pBdr>
        <w:spacing w:line="120" w:lineRule="auto"/>
        <w:jc w:val="center"/>
        <w:rPr>
          <w:b/>
          <w:color w:val="CCCCCC"/>
          <w:lang w:val="en-US"/>
        </w:rPr>
      </w:pPr>
    </w:p>
    <w:p w14:paraId="1DFFD3D9"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Prolific ID</w:t>
      </w:r>
    </w:p>
    <w:p w14:paraId="7A6EF6D5" w14:textId="77777777" w:rsidR="00C454DB" w:rsidRPr="00AE6114" w:rsidRDefault="00C454DB" w:rsidP="00C454DB">
      <w:pPr>
        <w:keepNext/>
        <w:spacing w:after="160" w:line="259" w:lineRule="auto"/>
        <w:jc w:val="left"/>
      </w:pPr>
      <w:r w:rsidRPr="00AE6114">
        <w:br/>
        <w:t>Q2 Please enter your unique Prolific ID</w:t>
      </w:r>
      <w:r w:rsidRPr="00AE6114">
        <w:br/>
        <w:t>________________________________________________________________</w:t>
      </w:r>
    </w:p>
    <w:p w14:paraId="0E0042C4" w14:textId="77777777" w:rsidR="00C454DB" w:rsidRDefault="00C454DB" w:rsidP="00C454DB">
      <w:pPr>
        <w:spacing w:before="120" w:line="240" w:lineRule="auto"/>
        <w:jc w:val="left"/>
        <w:rPr>
          <w:b/>
          <w:color w:val="CCCCCC"/>
          <w:lang w:val="en-US"/>
        </w:rPr>
      </w:pPr>
    </w:p>
    <w:p w14:paraId="3B0E1692"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Prolific ID</w:t>
      </w:r>
    </w:p>
    <w:p w14:paraId="2684AFD0" w14:textId="77777777" w:rsidR="00C454DB" w:rsidRPr="00AE6114" w:rsidRDefault="00C454DB" w:rsidP="00C454DB">
      <w:pPr>
        <w:pBdr>
          <w:bottom w:val="single" w:sz="8" w:space="0" w:color="CCCCCC"/>
        </w:pBdr>
        <w:spacing w:line="120" w:lineRule="auto"/>
        <w:jc w:val="center"/>
        <w:rPr>
          <w:b/>
          <w:color w:val="CCCCCC"/>
          <w:lang w:val="en-US"/>
        </w:rPr>
      </w:pPr>
    </w:p>
    <w:p w14:paraId="4B59910F"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Inoculation</w:t>
      </w:r>
    </w:p>
    <w:p w14:paraId="461EC5C4" w14:textId="77777777" w:rsidR="00C454DB" w:rsidRPr="00AE6114" w:rsidRDefault="00C454DB" w:rsidP="00C454DB">
      <w:pPr>
        <w:keepNext/>
        <w:spacing w:after="160" w:line="259" w:lineRule="auto"/>
        <w:jc w:val="left"/>
      </w:pPr>
      <w:r w:rsidRPr="00AE6114">
        <w:br/>
        <w:t>Q3 On a scale from 0 (no knowledge) to 100 (high knowledge), how well do you know how online gambling websites can motivate you to gamble?</w:t>
      </w:r>
    </w:p>
    <w:tbl>
      <w:tblPr>
        <w:tblStyle w:val="QSliderLabelsTable"/>
        <w:tblW w:w="9576" w:type="auto"/>
        <w:tblInd w:w="0" w:type="dxa"/>
        <w:tblLook w:val="07E0" w:firstRow="1" w:lastRow="1" w:firstColumn="1" w:lastColumn="1" w:noHBand="1" w:noVBand="1"/>
      </w:tblPr>
      <w:tblGrid>
        <w:gridCol w:w="4171"/>
        <w:gridCol w:w="421"/>
        <w:gridCol w:w="434"/>
        <w:gridCol w:w="434"/>
        <w:gridCol w:w="434"/>
        <w:gridCol w:w="434"/>
        <w:gridCol w:w="434"/>
        <w:gridCol w:w="434"/>
        <w:gridCol w:w="434"/>
        <w:gridCol w:w="434"/>
        <w:gridCol w:w="434"/>
        <w:gridCol w:w="528"/>
      </w:tblGrid>
      <w:tr w:rsidR="00C454DB" w:rsidRPr="00AE6114" w14:paraId="751088F1" w14:textId="77777777" w:rsidTr="0030336C">
        <w:tc>
          <w:tcPr>
            <w:tcW w:w="4788" w:type="dxa"/>
          </w:tcPr>
          <w:p w14:paraId="2595B776" w14:textId="77777777" w:rsidR="00C454DB" w:rsidRPr="00AE6114" w:rsidRDefault="00C454DB" w:rsidP="0030336C">
            <w:pPr>
              <w:jc w:val="center"/>
            </w:pPr>
          </w:p>
        </w:tc>
        <w:tc>
          <w:tcPr>
            <w:tcW w:w="435" w:type="dxa"/>
          </w:tcPr>
          <w:p w14:paraId="7BABF9BD" w14:textId="77777777" w:rsidR="00C454DB" w:rsidRPr="00AE6114" w:rsidRDefault="00C454DB" w:rsidP="0030336C">
            <w:pPr>
              <w:jc w:val="center"/>
            </w:pPr>
            <w:r w:rsidRPr="00AE6114">
              <w:t>0</w:t>
            </w:r>
          </w:p>
        </w:tc>
        <w:tc>
          <w:tcPr>
            <w:tcW w:w="435" w:type="dxa"/>
          </w:tcPr>
          <w:p w14:paraId="0F98B9A1" w14:textId="77777777" w:rsidR="00C454DB" w:rsidRPr="00AE6114" w:rsidRDefault="00C454DB" w:rsidP="0030336C">
            <w:pPr>
              <w:jc w:val="center"/>
            </w:pPr>
            <w:r w:rsidRPr="00AE6114">
              <w:t>10</w:t>
            </w:r>
          </w:p>
        </w:tc>
        <w:tc>
          <w:tcPr>
            <w:tcW w:w="435" w:type="dxa"/>
          </w:tcPr>
          <w:p w14:paraId="7116139A" w14:textId="77777777" w:rsidR="00C454DB" w:rsidRPr="00AE6114" w:rsidRDefault="00C454DB" w:rsidP="0030336C">
            <w:pPr>
              <w:jc w:val="center"/>
            </w:pPr>
            <w:r w:rsidRPr="00AE6114">
              <w:t>20</w:t>
            </w:r>
          </w:p>
        </w:tc>
        <w:tc>
          <w:tcPr>
            <w:tcW w:w="435" w:type="dxa"/>
          </w:tcPr>
          <w:p w14:paraId="76FAEB09" w14:textId="77777777" w:rsidR="00C454DB" w:rsidRPr="00AE6114" w:rsidRDefault="00C454DB" w:rsidP="0030336C">
            <w:pPr>
              <w:jc w:val="center"/>
            </w:pPr>
            <w:r w:rsidRPr="00AE6114">
              <w:t>30</w:t>
            </w:r>
          </w:p>
        </w:tc>
        <w:tc>
          <w:tcPr>
            <w:tcW w:w="435" w:type="dxa"/>
          </w:tcPr>
          <w:p w14:paraId="1317AE49" w14:textId="77777777" w:rsidR="00C454DB" w:rsidRPr="00AE6114" w:rsidRDefault="00C454DB" w:rsidP="0030336C">
            <w:pPr>
              <w:jc w:val="center"/>
            </w:pPr>
            <w:r w:rsidRPr="00AE6114">
              <w:t>40</w:t>
            </w:r>
          </w:p>
        </w:tc>
        <w:tc>
          <w:tcPr>
            <w:tcW w:w="435" w:type="dxa"/>
          </w:tcPr>
          <w:p w14:paraId="0E85DD4C" w14:textId="77777777" w:rsidR="00C454DB" w:rsidRPr="00AE6114" w:rsidRDefault="00C454DB" w:rsidP="0030336C">
            <w:pPr>
              <w:jc w:val="center"/>
            </w:pPr>
            <w:r w:rsidRPr="00AE6114">
              <w:t>50</w:t>
            </w:r>
          </w:p>
        </w:tc>
        <w:tc>
          <w:tcPr>
            <w:tcW w:w="435" w:type="dxa"/>
          </w:tcPr>
          <w:p w14:paraId="4087579E" w14:textId="77777777" w:rsidR="00C454DB" w:rsidRPr="00AE6114" w:rsidRDefault="00C454DB" w:rsidP="0030336C">
            <w:pPr>
              <w:jc w:val="center"/>
            </w:pPr>
            <w:r w:rsidRPr="00AE6114">
              <w:t>60</w:t>
            </w:r>
          </w:p>
        </w:tc>
        <w:tc>
          <w:tcPr>
            <w:tcW w:w="435" w:type="dxa"/>
          </w:tcPr>
          <w:p w14:paraId="23392C48" w14:textId="77777777" w:rsidR="00C454DB" w:rsidRPr="00AE6114" w:rsidRDefault="00C454DB" w:rsidP="0030336C">
            <w:pPr>
              <w:jc w:val="center"/>
            </w:pPr>
            <w:r w:rsidRPr="00AE6114">
              <w:t>70</w:t>
            </w:r>
          </w:p>
        </w:tc>
        <w:tc>
          <w:tcPr>
            <w:tcW w:w="435" w:type="dxa"/>
          </w:tcPr>
          <w:p w14:paraId="63647E80" w14:textId="77777777" w:rsidR="00C454DB" w:rsidRPr="00AE6114" w:rsidRDefault="00C454DB" w:rsidP="0030336C">
            <w:pPr>
              <w:jc w:val="center"/>
            </w:pPr>
            <w:r w:rsidRPr="00AE6114">
              <w:t>80</w:t>
            </w:r>
          </w:p>
        </w:tc>
        <w:tc>
          <w:tcPr>
            <w:tcW w:w="435" w:type="dxa"/>
          </w:tcPr>
          <w:p w14:paraId="2155E51F" w14:textId="77777777" w:rsidR="00C454DB" w:rsidRPr="00AE6114" w:rsidRDefault="00C454DB" w:rsidP="0030336C">
            <w:pPr>
              <w:jc w:val="center"/>
            </w:pPr>
            <w:r w:rsidRPr="00AE6114">
              <w:t>90</w:t>
            </w:r>
          </w:p>
        </w:tc>
        <w:tc>
          <w:tcPr>
            <w:tcW w:w="435" w:type="dxa"/>
          </w:tcPr>
          <w:p w14:paraId="774389F6" w14:textId="77777777" w:rsidR="00C454DB" w:rsidRPr="00AE6114" w:rsidRDefault="00C454DB" w:rsidP="0030336C">
            <w:pPr>
              <w:jc w:val="center"/>
            </w:pPr>
            <w:r w:rsidRPr="00AE6114">
              <w:t>100</w:t>
            </w:r>
          </w:p>
        </w:tc>
      </w:tr>
    </w:tbl>
    <w:p w14:paraId="16627905" w14:textId="77777777" w:rsidR="00C454DB" w:rsidRPr="00AE6114" w:rsidRDefault="00C454DB" w:rsidP="00C454DB">
      <w:pPr>
        <w:spacing w:after="160" w:line="259" w:lineRule="auto"/>
        <w:jc w:val="left"/>
      </w:pPr>
    </w:p>
    <w:tbl>
      <w:tblPr>
        <w:tblStyle w:val="QStandardSliderTable"/>
        <w:tblW w:w="9576" w:type="auto"/>
        <w:tblLook w:val="07E0" w:firstRow="1" w:lastRow="1" w:firstColumn="1" w:lastColumn="1" w:noHBand="1" w:noVBand="1"/>
      </w:tblPr>
      <w:tblGrid>
        <w:gridCol w:w="4367"/>
        <w:gridCol w:w="4659"/>
      </w:tblGrid>
      <w:tr w:rsidR="00C454DB" w:rsidRPr="00AE6114" w14:paraId="4644C7CA" w14:textId="77777777" w:rsidTr="0030336C">
        <w:tc>
          <w:tcPr>
            <w:cnfStyle w:val="001000000000" w:firstRow="0" w:lastRow="0" w:firstColumn="1" w:lastColumn="0" w:oddVBand="0" w:evenVBand="0" w:oddHBand="0" w:evenHBand="0" w:firstRowFirstColumn="0" w:firstRowLastColumn="0" w:lastRowFirstColumn="0" w:lastRowLastColumn="0"/>
            <w:tcW w:w="4788" w:type="dxa"/>
          </w:tcPr>
          <w:p w14:paraId="5AC964D8" w14:textId="77777777" w:rsidR="00C454DB" w:rsidRPr="00AE6114" w:rsidRDefault="00C454DB" w:rsidP="0030336C">
            <w:pPr>
              <w:keepNext/>
              <w:jc w:val="right"/>
              <w:rPr>
                <w:lang w:val="en-US"/>
              </w:rPr>
            </w:pPr>
            <w:r>
              <w:rPr>
                <w:lang w:val="en-US"/>
              </w:rPr>
              <w:t xml:space="preserve"> </w:t>
            </w:r>
          </w:p>
        </w:tc>
        <w:tc>
          <w:tcPr>
            <w:tcW w:w="4788" w:type="dxa"/>
          </w:tcPr>
          <w:p w14:paraId="7B2E9CDD" w14:textId="77777777" w:rsidR="00C454DB" w:rsidRPr="00AE6114" w:rsidRDefault="00C454DB" w:rsidP="0030336C">
            <w:pPr>
              <w:keepNext/>
              <w:jc w:val="center"/>
              <w:cnfStyle w:val="000000000000" w:firstRow="0" w:lastRow="0" w:firstColumn="0" w:lastColumn="0" w:oddVBand="0" w:evenVBand="0" w:oddHBand="0" w:evenHBand="0" w:firstRowFirstColumn="0" w:firstRowLastColumn="0" w:lastRowFirstColumn="0" w:lastRowLastColumn="0"/>
              <w:rPr>
                <w:lang w:val="en-US"/>
              </w:rPr>
            </w:pPr>
            <w:r w:rsidRPr="00AE6114">
              <w:rPr>
                <w:noProof/>
                <w:lang w:val="en-US"/>
              </w:rPr>
              <w:drawing>
                <wp:inline distT="0" distB="0" distL="0" distR="0" wp14:anchorId="49AB82BA" wp14:editId="53C30611">
                  <wp:extent cx="1905000" cy="304800"/>
                  <wp:effectExtent l="0" t="0" r="0"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SliderHorizontal.png"/>
                          <pic:cNvPicPr/>
                        </pic:nvPicPr>
                        <pic:blipFill>
                          <a:blip r:embed="rId13"/>
                          <a:stretch>
                            <a:fillRect/>
                          </a:stretch>
                        </pic:blipFill>
                        <pic:spPr>
                          <a:xfrm>
                            <a:off x="0" y="0"/>
                            <a:ext cx="1905000" cy="304800"/>
                          </a:xfrm>
                          <a:prstGeom prst="rect">
                            <a:avLst/>
                          </a:prstGeom>
                        </pic:spPr>
                      </pic:pic>
                    </a:graphicData>
                  </a:graphic>
                </wp:inline>
              </w:drawing>
            </w:r>
          </w:p>
        </w:tc>
      </w:tr>
    </w:tbl>
    <w:p w14:paraId="57B173D0" w14:textId="77777777" w:rsidR="00C454DB" w:rsidRPr="00AE6114" w:rsidRDefault="00C454DB" w:rsidP="00C454DB">
      <w:pPr>
        <w:spacing w:after="160" w:line="259" w:lineRule="auto"/>
        <w:jc w:val="left"/>
      </w:pPr>
    </w:p>
    <w:p w14:paraId="4DB4CDD3" w14:textId="77777777" w:rsidR="00C454DB" w:rsidRPr="00AE6114" w:rsidRDefault="00C454DB" w:rsidP="00C454DB">
      <w:pPr>
        <w:pBdr>
          <w:top w:val="dashed" w:sz="8" w:space="0" w:color="CCCCCC"/>
        </w:pBdr>
        <w:spacing w:before="120" w:after="120" w:line="120" w:lineRule="auto"/>
        <w:jc w:val="left"/>
        <w:rPr>
          <w:lang w:val="en-US"/>
        </w:rPr>
      </w:pPr>
    </w:p>
    <w:tbl>
      <w:tblPr>
        <w:tblW w:w="0" w:type="auto"/>
        <w:tblInd w:w="10" w:type="dxa"/>
        <w:tblCellMar>
          <w:left w:w="10" w:type="dxa"/>
          <w:right w:w="10" w:type="dxa"/>
        </w:tblCellMar>
        <w:tblLook w:val="04A0" w:firstRow="1" w:lastRow="0" w:firstColumn="1" w:lastColumn="0" w:noHBand="0" w:noVBand="1"/>
      </w:tblPr>
      <w:tblGrid>
        <w:gridCol w:w="1322"/>
        <w:gridCol w:w="7694"/>
      </w:tblGrid>
      <w:tr w:rsidR="00C454DB" w:rsidRPr="00AE6114" w14:paraId="25F4A577" w14:textId="77777777" w:rsidTr="0030336C">
        <w:trPr>
          <w:trHeight w:val="300"/>
        </w:trPr>
        <w:tc>
          <w:tcPr>
            <w:tcW w:w="1368" w:type="dxa"/>
            <w:tcBorders>
              <w:top w:val="nil"/>
              <w:left w:val="nil"/>
              <w:bottom w:val="nil"/>
              <w:right w:val="nil"/>
            </w:tcBorders>
          </w:tcPr>
          <w:p w14:paraId="2C48FAA2" w14:textId="77777777" w:rsidR="00C454DB" w:rsidRPr="00AE6114" w:rsidRDefault="00C454DB" w:rsidP="0030336C">
            <w:pPr>
              <w:spacing w:after="160" w:line="259" w:lineRule="auto"/>
              <w:jc w:val="left"/>
              <w:rPr>
                <w:color w:val="CCCCCC"/>
              </w:rPr>
            </w:pPr>
            <w:r w:rsidRPr="00AE6114">
              <w:rPr>
                <w:color w:val="CCCCCC"/>
              </w:rPr>
              <w:t>Page Break</w:t>
            </w:r>
          </w:p>
        </w:tc>
        <w:tc>
          <w:tcPr>
            <w:tcW w:w="8208" w:type="dxa"/>
            <w:tcBorders>
              <w:top w:val="nil"/>
              <w:left w:val="nil"/>
              <w:bottom w:val="nil"/>
              <w:right w:val="nil"/>
            </w:tcBorders>
          </w:tcPr>
          <w:p w14:paraId="06C3F0AC" w14:textId="77777777" w:rsidR="00C454DB" w:rsidRPr="00AE6114" w:rsidRDefault="00C454DB" w:rsidP="0030336C">
            <w:pPr>
              <w:pBdr>
                <w:top w:val="single" w:sz="8" w:space="0" w:color="CCCCCC"/>
              </w:pBdr>
              <w:spacing w:before="120" w:after="120" w:line="120" w:lineRule="auto"/>
              <w:jc w:val="center"/>
              <w:rPr>
                <w:color w:val="CCCCCC"/>
              </w:rPr>
            </w:pPr>
          </w:p>
        </w:tc>
      </w:tr>
    </w:tbl>
    <w:p w14:paraId="357C9BCD" w14:textId="77777777" w:rsidR="00C454DB" w:rsidRPr="00AE6114" w:rsidRDefault="00C454DB" w:rsidP="00C454DB">
      <w:pPr>
        <w:spacing w:after="160" w:line="259" w:lineRule="auto"/>
        <w:jc w:val="left"/>
      </w:pPr>
      <w:r w:rsidRPr="00AE6114">
        <w:t>Q4 In this phase, we would like you to watch a 5-minute video and answer several multiple choice and open-ended questions. </w:t>
      </w:r>
      <w:r w:rsidRPr="00AE6114">
        <w:br/>
      </w:r>
      <w:r w:rsidRPr="00AE6114">
        <w:br/>
        <w:t>This video contains audio. Please make sure you are able to hear it well.</w:t>
      </w:r>
      <w:r w:rsidRPr="00AE6114">
        <w:br/>
      </w:r>
      <w:r w:rsidRPr="00AE6114">
        <w:br/>
        <w:t>Please press next to continue.</w:t>
      </w:r>
    </w:p>
    <w:p w14:paraId="0871CB96" w14:textId="77777777" w:rsidR="00C454DB" w:rsidRPr="00AE6114" w:rsidRDefault="00C454DB" w:rsidP="00C454DB">
      <w:pPr>
        <w:pBdr>
          <w:top w:val="dashed" w:sz="8" w:space="0" w:color="CCCCCC"/>
        </w:pBdr>
        <w:spacing w:before="120" w:after="120" w:line="120" w:lineRule="auto"/>
        <w:jc w:val="left"/>
        <w:rPr>
          <w:lang w:val="en-US"/>
        </w:rPr>
      </w:pPr>
    </w:p>
    <w:tbl>
      <w:tblPr>
        <w:tblW w:w="0" w:type="auto"/>
        <w:tblInd w:w="10" w:type="dxa"/>
        <w:tblCellMar>
          <w:left w:w="10" w:type="dxa"/>
          <w:right w:w="10" w:type="dxa"/>
        </w:tblCellMar>
        <w:tblLook w:val="04A0" w:firstRow="1" w:lastRow="0" w:firstColumn="1" w:lastColumn="0" w:noHBand="0" w:noVBand="1"/>
      </w:tblPr>
      <w:tblGrid>
        <w:gridCol w:w="1322"/>
        <w:gridCol w:w="7694"/>
      </w:tblGrid>
      <w:tr w:rsidR="00C454DB" w:rsidRPr="00AE6114" w14:paraId="30EA475D" w14:textId="77777777" w:rsidTr="0030336C">
        <w:trPr>
          <w:trHeight w:val="300"/>
        </w:trPr>
        <w:tc>
          <w:tcPr>
            <w:tcW w:w="1368" w:type="dxa"/>
            <w:tcBorders>
              <w:top w:val="nil"/>
              <w:left w:val="nil"/>
              <w:bottom w:val="nil"/>
              <w:right w:val="nil"/>
            </w:tcBorders>
          </w:tcPr>
          <w:p w14:paraId="109BF13E" w14:textId="77777777" w:rsidR="00C454DB" w:rsidRPr="00AE6114" w:rsidRDefault="00C454DB" w:rsidP="0030336C">
            <w:pPr>
              <w:spacing w:after="160" w:line="259" w:lineRule="auto"/>
              <w:jc w:val="left"/>
              <w:rPr>
                <w:color w:val="CCCCCC"/>
              </w:rPr>
            </w:pPr>
            <w:r w:rsidRPr="00AE6114">
              <w:rPr>
                <w:color w:val="CCCCCC"/>
              </w:rPr>
              <w:t>Page Break</w:t>
            </w:r>
          </w:p>
        </w:tc>
        <w:tc>
          <w:tcPr>
            <w:tcW w:w="8208" w:type="dxa"/>
            <w:tcBorders>
              <w:top w:val="nil"/>
              <w:left w:val="nil"/>
              <w:bottom w:val="nil"/>
              <w:right w:val="nil"/>
            </w:tcBorders>
          </w:tcPr>
          <w:p w14:paraId="49829065" w14:textId="77777777" w:rsidR="00C454DB" w:rsidRPr="00AE6114" w:rsidRDefault="00C454DB" w:rsidP="0030336C">
            <w:pPr>
              <w:pBdr>
                <w:top w:val="single" w:sz="8" w:space="0" w:color="CCCCCC"/>
              </w:pBdr>
              <w:spacing w:before="120" w:after="120" w:line="120" w:lineRule="auto"/>
              <w:jc w:val="center"/>
              <w:rPr>
                <w:color w:val="CCCCCC"/>
              </w:rPr>
            </w:pPr>
          </w:p>
        </w:tc>
      </w:tr>
    </w:tbl>
    <w:p w14:paraId="26C07801" w14:textId="77777777" w:rsidR="00C454DB" w:rsidRPr="00AE6114" w:rsidRDefault="00C454DB" w:rsidP="00C454DB">
      <w:pPr>
        <w:spacing w:after="160" w:line="259" w:lineRule="auto"/>
        <w:jc w:val="left"/>
      </w:pPr>
      <w:r w:rsidRPr="00AE6114">
        <w:br/>
        <w:t>Q5 Please confirm that you have watched the video.</w:t>
      </w:r>
    </w:p>
    <w:p w14:paraId="40C88133" w14:textId="77777777" w:rsidR="00C454DB" w:rsidRPr="00AE6114" w:rsidRDefault="00C454DB" w:rsidP="00C454DB">
      <w:pPr>
        <w:keepNext/>
        <w:numPr>
          <w:ilvl w:val="0"/>
          <w:numId w:val="19"/>
        </w:numPr>
        <w:overflowPunct/>
        <w:autoSpaceDE/>
        <w:autoSpaceDN/>
        <w:adjustRightInd/>
        <w:spacing w:line="240" w:lineRule="auto"/>
        <w:jc w:val="left"/>
        <w:textAlignment w:val="auto"/>
        <w:rPr>
          <w:lang w:val="en-US"/>
        </w:rPr>
      </w:pPr>
      <w:r w:rsidRPr="00AE6114">
        <w:rPr>
          <w:lang w:val="en-US"/>
        </w:rPr>
        <w:t>I confirm I have watched the video.</w:t>
      </w:r>
      <w:r>
        <w:rPr>
          <w:lang w:val="en-US"/>
        </w:rPr>
        <w:t xml:space="preserve"> </w:t>
      </w:r>
      <w:r w:rsidRPr="00AE6114">
        <w:rPr>
          <w:lang w:val="en-US"/>
        </w:rPr>
        <w:t xml:space="preserve">(1) </w:t>
      </w:r>
    </w:p>
    <w:p w14:paraId="67115C43" w14:textId="77777777" w:rsidR="00C454DB" w:rsidRPr="00AE6114" w:rsidRDefault="00C454DB" w:rsidP="00C454DB">
      <w:pPr>
        <w:spacing w:after="160" w:line="259" w:lineRule="auto"/>
        <w:jc w:val="left"/>
      </w:pPr>
    </w:p>
    <w:p w14:paraId="200D7545" w14:textId="77777777" w:rsidR="00C454DB" w:rsidRPr="00AE6114" w:rsidRDefault="00C454DB" w:rsidP="00C454DB">
      <w:pPr>
        <w:pBdr>
          <w:top w:val="dashed" w:sz="8" w:space="0" w:color="CCCCCC"/>
        </w:pBdr>
        <w:spacing w:before="120" w:after="120" w:line="120" w:lineRule="auto"/>
        <w:jc w:val="left"/>
        <w:rPr>
          <w:lang w:val="en-US"/>
        </w:rPr>
      </w:pPr>
    </w:p>
    <w:tbl>
      <w:tblPr>
        <w:tblW w:w="0" w:type="auto"/>
        <w:tblInd w:w="10" w:type="dxa"/>
        <w:tblCellMar>
          <w:left w:w="10" w:type="dxa"/>
          <w:right w:w="10" w:type="dxa"/>
        </w:tblCellMar>
        <w:tblLook w:val="04A0" w:firstRow="1" w:lastRow="0" w:firstColumn="1" w:lastColumn="0" w:noHBand="0" w:noVBand="1"/>
      </w:tblPr>
      <w:tblGrid>
        <w:gridCol w:w="1322"/>
        <w:gridCol w:w="7694"/>
      </w:tblGrid>
      <w:tr w:rsidR="00C454DB" w:rsidRPr="00AE6114" w14:paraId="7B8CD0DD" w14:textId="77777777" w:rsidTr="0030336C">
        <w:trPr>
          <w:trHeight w:val="300"/>
        </w:trPr>
        <w:tc>
          <w:tcPr>
            <w:tcW w:w="1368" w:type="dxa"/>
            <w:tcBorders>
              <w:top w:val="nil"/>
              <w:left w:val="nil"/>
              <w:bottom w:val="nil"/>
              <w:right w:val="nil"/>
            </w:tcBorders>
          </w:tcPr>
          <w:p w14:paraId="3F58A65E" w14:textId="77777777" w:rsidR="00C454DB" w:rsidRPr="00AE6114" w:rsidRDefault="00C454DB" w:rsidP="0030336C">
            <w:pPr>
              <w:spacing w:after="160" w:line="259" w:lineRule="auto"/>
              <w:jc w:val="left"/>
              <w:rPr>
                <w:color w:val="CCCCCC"/>
              </w:rPr>
            </w:pPr>
            <w:r w:rsidRPr="00AE6114">
              <w:rPr>
                <w:color w:val="CCCCCC"/>
              </w:rPr>
              <w:t>Page Break</w:t>
            </w:r>
          </w:p>
        </w:tc>
        <w:tc>
          <w:tcPr>
            <w:tcW w:w="8208" w:type="dxa"/>
            <w:tcBorders>
              <w:top w:val="nil"/>
              <w:left w:val="nil"/>
              <w:bottom w:val="nil"/>
              <w:right w:val="nil"/>
            </w:tcBorders>
          </w:tcPr>
          <w:p w14:paraId="46F336DF" w14:textId="77777777" w:rsidR="00C454DB" w:rsidRPr="00AE6114" w:rsidRDefault="00C454DB" w:rsidP="0030336C">
            <w:pPr>
              <w:pBdr>
                <w:top w:val="single" w:sz="8" w:space="0" w:color="CCCCCC"/>
              </w:pBdr>
              <w:spacing w:before="120" w:after="120" w:line="120" w:lineRule="auto"/>
              <w:jc w:val="center"/>
              <w:rPr>
                <w:color w:val="CCCCCC"/>
              </w:rPr>
            </w:pPr>
          </w:p>
        </w:tc>
      </w:tr>
    </w:tbl>
    <w:p w14:paraId="6435B5E7" w14:textId="77777777" w:rsidR="00C454DB" w:rsidRPr="00AE6114" w:rsidRDefault="00C454DB" w:rsidP="00C454DB">
      <w:pPr>
        <w:spacing w:after="160" w:line="259" w:lineRule="auto"/>
        <w:jc w:val="left"/>
      </w:pPr>
      <w:r w:rsidRPr="00AE6114">
        <w:lastRenderedPageBreak/>
        <w:t>Q6 Please answer the questions below. If you'd like you can refer back to the video.</w:t>
      </w:r>
      <w:r w:rsidRPr="00AE6114">
        <w:br/>
        <w:t xml:space="preserve"> </w:t>
      </w:r>
    </w:p>
    <w:p w14:paraId="7B90566D" w14:textId="77777777" w:rsidR="00C454DB" w:rsidRPr="00AE6114" w:rsidRDefault="00C454DB" w:rsidP="00C454DB">
      <w:pPr>
        <w:pBdr>
          <w:top w:val="dashed" w:sz="8" w:space="0" w:color="CCCCCC"/>
        </w:pBdr>
        <w:spacing w:before="120" w:after="120" w:line="120" w:lineRule="auto"/>
        <w:jc w:val="left"/>
        <w:rPr>
          <w:lang w:val="en-US"/>
        </w:rPr>
      </w:pPr>
    </w:p>
    <w:tbl>
      <w:tblPr>
        <w:tblStyle w:val="QQuestionIconTable"/>
        <w:tblW w:w="50" w:type="auto"/>
        <w:tblLook w:val="07E0" w:firstRow="1" w:lastRow="1" w:firstColumn="1" w:lastColumn="1" w:noHBand="1" w:noVBand="1"/>
      </w:tblPr>
      <w:tblGrid>
        <w:gridCol w:w="50"/>
      </w:tblGrid>
      <w:tr w:rsidR="00C454DB" w:rsidRPr="00AE6114" w14:paraId="0BA2240D" w14:textId="77777777" w:rsidTr="0030336C">
        <w:tc>
          <w:tcPr>
            <w:tcW w:w="50" w:type="dxa"/>
          </w:tcPr>
          <w:p w14:paraId="6B5088EF" w14:textId="77777777" w:rsidR="00C454DB" w:rsidRPr="00AE6114" w:rsidRDefault="00C454DB" w:rsidP="0030336C">
            <w:pPr>
              <w:keepNext/>
              <w:jc w:val="center"/>
            </w:pPr>
          </w:p>
        </w:tc>
      </w:tr>
    </w:tbl>
    <w:p w14:paraId="664DB780" w14:textId="77777777" w:rsidR="00C454DB" w:rsidRPr="00AE6114" w:rsidRDefault="00C454DB" w:rsidP="00C454DB">
      <w:pPr>
        <w:keepNext/>
        <w:spacing w:after="160" w:line="259" w:lineRule="auto"/>
        <w:jc w:val="left"/>
      </w:pPr>
      <w:r w:rsidRPr="00AE6114">
        <w:t>Q7 Approximately how many people struggle to control their gambling behaviour in United Kingdom?</w:t>
      </w:r>
    </w:p>
    <w:p w14:paraId="4E858CDB" w14:textId="77777777" w:rsidR="00C454DB" w:rsidRPr="00AE6114" w:rsidRDefault="00C454DB" w:rsidP="00C454DB">
      <w:pPr>
        <w:keepNext/>
        <w:numPr>
          <w:ilvl w:val="0"/>
          <w:numId w:val="19"/>
        </w:numPr>
        <w:overflowPunct/>
        <w:autoSpaceDE/>
        <w:autoSpaceDN/>
        <w:adjustRightInd/>
        <w:spacing w:line="240" w:lineRule="auto"/>
        <w:jc w:val="left"/>
        <w:textAlignment w:val="auto"/>
        <w:rPr>
          <w:lang w:val="en-US"/>
        </w:rPr>
      </w:pPr>
      <w:r w:rsidRPr="00AE6114">
        <w:rPr>
          <w:lang w:val="en-US"/>
        </w:rPr>
        <w:t xml:space="preserve">1.4 million people (1) </w:t>
      </w:r>
    </w:p>
    <w:p w14:paraId="747981DA" w14:textId="77777777" w:rsidR="00C454DB" w:rsidRPr="00AE6114" w:rsidRDefault="00C454DB" w:rsidP="00C454DB">
      <w:pPr>
        <w:keepNext/>
        <w:numPr>
          <w:ilvl w:val="0"/>
          <w:numId w:val="19"/>
        </w:numPr>
        <w:overflowPunct/>
        <w:autoSpaceDE/>
        <w:autoSpaceDN/>
        <w:adjustRightInd/>
        <w:spacing w:line="240" w:lineRule="auto"/>
        <w:jc w:val="left"/>
        <w:textAlignment w:val="auto"/>
        <w:rPr>
          <w:lang w:val="en-US"/>
        </w:rPr>
      </w:pPr>
      <w:r w:rsidRPr="00AE6114">
        <w:rPr>
          <w:lang w:val="en-US"/>
        </w:rPr>
        <w:t xml:space="preserve">2.5 million people (2) </w:t>
      </w:r>
    </w:p>
    <w:p w14:paraId="74776F4B" w14:textId="77777777" w:rsidR="00C454DB" w:rsidRPr="00AE6114" w:rsidRDefault="00C454DB" w:rsidP="00C454DB">
      <w:pPr>
        <w:keepNext/>
        <w:numPr>
          <w:ilvl w:val="0"/>
          <w:numId w:val="19"/>
        </w:numPr>
        <w:overflowPunct/>
        <w:autoSpaceDE/>
        <w:autoSpaceDN/>
        <w:adjustRightInd/>
        <w:spacing w:line="240" w:lineRule="auto"/>
        <w:jc w:val="left"/>
        <w:textAlignment w:val="auto"/>
        <w:rPr>
          <w:lang w:val="en-US"/>
        </w:rPr>
      </w:pPr>
      <w:r w:rsidRPr="00AE6114">
        <w:rPr>
          <w:lang w:val="en-US"/>
        </w:rPr>
        <w:t xml:space="preserve">5 million people (3) </w:t>
      </w:r>
    </w:p>
    <w:p w14:paraId="24F58E0D" w14:textId="77777777" w:rsidR="00C454DB" w:rsidRPr="00AE6114" w:rsidRDefault="00C454DB" w:rsidP="00C454DB">
      <w:pPr>
        <w:spacing w:after="160" w:line="259" w:lineRule="auto"/>
        <w:jc w:val="left"/>
      </w:pPr>
    </w:p>
    <w:p w14:paraId="7B5761A9" w14:textId="77777777" w:rsidR="00C454DB" w:rsidRPr="00AE6114" w:rsidRDefault="00C454DB" w:rsidP="00C454DB">
      <w:pPr>
        <w:pBdr>
          <w:top w:val="dashed" w:sz="8" w:space="0" w:color="CCCCCC"/>
        </w:pBdr>
        <w:spacing w:before="120" w:after="120" w:line="120" w:lineRule="auto"/>
        <w:jc w:val="left"/>
        <w:rPr>
          <w:lang w:val="en-US"/>
        </w:rPr>
      </w:pPr>
    </w:p>
    <w:p w14:paraId="624A8189" w14:textId="77777777" w:rsidR="00C454DB" w:rsidRPr="00AE6114" w:rsidRDefault="00C454DB" w:rsidP="00C454DB">
      <w:pPr>
        <w:keepNext/>
        <w:spacing w:after="160" w:line="259" w:lineRule="auto"/>
        <w:jc w:val="left"/>
      </w:pPr>
      <w:r w:rsidRPr="00AE6114">
        <w:t>Q8 What claims do gambling sites make to promote online casino bonuses (e.g., cash bonuses and free spins)?</w:t>
      </w:r>
    </w:p>
    <w:p w14:paraId="5F584966" w14:textId="77777777" w:rsidR="00C454DB" w:rsidRPr="00AE6114" w:rsidRDefault="00C454DB" w:rsidP="00C454DB">
      <w:pPr>
        <w:spacing w:before="240" w:line="240" w:lineRule="auto"/>
        <w:jc w:val="left"/>
        <w:rPr>
          <w:lang w:val="en-US"/>
        </w:rPr>
      </w:pPr>
      <w:r w:rsidRPr="00AE6114">
        <w:rPr>
          <w:lang w:val="en-US"/>
        </w:rPr>
        <w:t>________________________________________________________________</w:t>
      </w:r>
    </w:p>
    <w:p w14:paraId="5904A5B8" w14:textId="77777777" w:rsidR="00C454DB" w:rsidRPr="00AE6114" w:rsidRDefault="00C454DB" w:rsidP="00C454DB">
      <w:pPr>
        <w:spacing w:before="240" w:line="240" w:lineRule="auto"/>
        <w:jc w:val="left"/>
        <w:rPr>
          <w:lang w:val="en-US"/>
        </w:rPr>
      </w:pPr>
      <w:r w:rsidRPr="00AE6114">
        <w:rPr>
          <w:lang w:val="en-US"/>
        </w:rPr>
        <w:t>________________________________________________________________</w:t>
      </w:r>
    </w:p>
    <w:p w14:paraId="2256719E" w14:textId="77777777" w:rsidR="00C454DB" w:rsidRPr="00AE6114" w:rsidRDefault="00C454DB" w:rsidP="00C454DB">
      <w:pPr>
        <w:spacing w:after="160" w:line="259" w:lineRule="auto"/>
        <w:jc w:val="left"/>
      </w:pPr>
    </w:p>
    <w:p w14:paraId="695171D8" w14:textId="77777777" w:rsidR="00C454DB" w:rsidRPr="00AE6114" w:rsidRDefault="00C454DB" w:rsidP="00C454DB">
      <w:pPr>
        <w:pBdr>
          <w:top w:val="dashed" w:sz="8" w:space="0" w:color="CCCCCC"/>
        </w:pBdr>
        <w:spacing w:before="120" w:after="120" w:line="120" w:lineRule="auto"/>
        <w:jc w:val="left"/>
        <w:rPr>
          <w:lang w:val="en-US"/>
        </w:rPr>
      </w:pPr>
    </w:p>
    <w:p w14:paraId="74895531" w14:textId="77777777" w:rsidR="00C454DB" w:rsidRPr="00AE6114" w:rsidRDefault="00C454DB" w:rsidP="00C454DB">
      <w:pPr>
        <w:keepNext/>
        <w:spacing w:after="160" w:line="259" w:lineRule="auto"/>
        <w:jc w:val="left"/>
      </w:pPr>
      <w:r w:rsidRPr="00AE6114">
        <w:t>Q9 In what ways might online casino bonuses (e.g., cash bonuses and free spins) have a negative impact on gambling behaviour?</w:t>
      </w:r>
    </w:p>
    <w:p w14:paraId="53961DF4" w14:textId="77777777" w:rsidR="00C454DB" w:rsidRPr="00AE6114" w:rsidRDefault="00C454DB" w:rsidP="00C454DB">
      <w:pPr>
        <w:spacing w:before="240" w:line="240" w:lineRule="auto"/>
        <w:jc w:val="left"/>
        <w:rPr>
          <w:lang w:val="en-US"/>
        </w:rPr>
      </w:pPr>
      <w:r w:rsidRPr="00AE6114">
        <w:rPr>
          <w:lang w:val="en-US"/>
        </w:rPr>
        <w:t>________________________________________________________________</w:t>
      </w:r>
    </w:p>
    <w:p w14:paraId="4107FBDF" w14:textId="77777777" w:rsidR="00C454DB" w:rsidRPr="00AE6114" w:rsidRDefault="00C454DB" w:rsidP="00C454DB">
      <w:pPr>
        <w:spacing w:before="240" w:line="240" w:lineRule="auto"/>
        <w:jc w:val="left"/>
        <w:rPr>
          <w:lang w:val="en-US"/>
        </w:rPr>
      </w:pPr>
      <w:r w:rsidRPr="00AE6114">
        <w:rPr>
          <w:lang w:val="en-US"/>
        </w:rPr>
        <w:t>________________________________________________________________</w:t>
      </w:r>
    </w:p>
    <w:p w14:paraId="6A5678DE" w14:textId="77777777" w:rsidR="00C454DB" w:rsidRPr="00AE6114" w:rsidRDefault="00C454DB" w:rsidP="00C454DB">
      <w:pPr>
        <w:spacing w:after="160" w:line="259" w:lineRule="auto"/>
        <w:jc w:val="left"/>
      </w:pPr>
    </w:p>
    <w:p w14:paraId="1267DB35"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Inoculation</w:t>
      </w:r>
    </w:p>
    <w:p w14:paraId="35512BB7" w14:textId="77777777" w:rsidR="00C454DB" w:rsidRPr="00AE6114" w:rsidRDefault="00C454DB" w:rsidP="00C454DB">
      <w:pPr>
        <w:pBdr>
          <w:bottom w:val="single" w:sz="8" w:space="0" w:color="CCCCCC"/>
        </w:pBdr>
        <w:spacing w:line="120" w:lineRule="auto"/>
        <w:jc w:val="center"/>
        <w:rPr>
          <w:b/>
          <w:color w:val="CCCCCC"/>
          <w:lang w:val="en-US"/>
        </w:rPr>
      </w:pPr>
    </w:p>
    <w:p w14:paraId="0606CC72"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T2_Elicited Threat</w:t>
      </w:r>
    </w:p>
    <w:p w14:paraId="4DDDF766" w14:textId="77777777" w:rsidR="00C454DB" w:rsidRPr="00AE6114" w:rsidRDefault="00C454DB" w:rsidP="00C454DB">
      <w:pPr>
        <w:keepNext/>
        <w:spacing w:after="160" w:line="259" w:lineRule="auto"/>
        <w:jc w:val="left"/>
      </w:pPr>
      <w:r w:rsidRPr="00AE6114">
        <w:br/>
        <w:t>Q10 Imagine that you are at the end of your gambling session for the day and are ready to leave the gambling website. You receive a notification offering you an extra £20 bonus to spend on a new game if you deposit £20. This notification intends to cause you to rethink your decision of leaving the gambling website. We want to know how this would make you feel.</w:t>
      </w:r>
      <w:r w:rsidRPr="00AE6114">
        <w:br/>
      </w:r>
    </w:p>
    <w:p w14:paraId="5768D08E" w14:textId="77777777" w:rsidR="00C454DB" w:rsidRPr="00AE6114" w:rsidRDefault="00C454DB" w:rsidP="00C454DB">
      <w:pPr>
        <w:pBdr>
          <w:top w:val="dashed" w:sz="8" w:space="0" w:color="CCCCCC"/>
        </w:pBdr>
        <w:spacing w:before="120" w:after="120" w:line="120" w:lineRule="auto"/>
        <w:jc w:val="left"/>
        <w:rPr>
          <w:lang w:val="en-US"/>
        </w:rPr>
      </w:pPr>
    </w:p>
    <w:p w14:paraId="6B15C2E2" w14:textId="77777777" w:rsidR="00C454DB" w:rsidRPr="00AE6114" w:rsidRDefault="00C454DB" w:rsidP="00C454DB">
      <w:pPr>
        <w:keepNext/>
        <w:spacing w:after="160" w:line="259" w:lineRule="auto"/>
        <w:jc w:val="left"/>
      </w:pPr>
    </w:p>
    <w:p w14:paraId="3CE23623" w14:textId="77777777" w:rsidR="00C454DB" w:rsidRPr="00AE6114" w:rsidRDefault="00C454DB" w:rsidP="00C454DB">
      <w:pPr>
        <w:keepNext/>
        <w:spacing w:after="160" w:line="259" w:lineRule="auto"/>
        <w:jc w:val="left"/>
      </w:pPr>
      <w:r w:rsidRPr="00AE6114">
        <w:t xml:space="preserve">Q11 </w:t>
      </w:r>
      <w:r w:rsidRPr="00AE6114">
        <w:rPr>
          <w:b/>
        </w:rPr>
        <w:t>The idea that the gambling website may try to convince me to gamble more with a casino bonus offer is...</w:t>
      </w:r>
    </w:p>
    <w:p w14:paraId="4D43B50E" w14:textId="77777777" w:rsidR="00C454DB" w:rsidRPr="0068603A" w:rsidRDefault="00C454DB" w:rsidP="00C454DB">
      <w:pPr>
        <w:keepNext/>
        <w:spacing w:after="160" w:line="259" w:lineRule="auto"/>
        <w:ind w:firstLine="0"/>
        <w:jc w:val="left"/>
        <w:rPr>
          <w:rFonts w:eastAsiaTheme="minorHAnsi"/>
        </w:rPr>
      </w:pPr>
      <w:r w:rsidRPr="009C756D">
        <w:rPr>
          <w:rFonts w:eastAsiaTheme="minorHAnsi"/>
        </w:rPr>
        <w:t>Unintimidating</w:t>
      </w:r>
      <w:r>
        <w:rPr>
          <w:rFonts w:eastAsiaTheme="minorHAnsi"/>
        </w:rPr>
        <w:t xml:space="preserve"> (1) </w:t>
      </w:r>
      <w:r w:rsidRPr="009C756D">
        <w:rPr>
          <w:rFonts w:eastAsiaTheme="minorHAnsi"/>
        </w:rPr>
        <w:t>–</w:t>
      </w:r>
      <w:r>
        <w:rPr>
          <w:rFonts w:eastAsiaTheme="minorHAnsi"/>
        </w:rPr>
        <w:t xml:space="preserve"> I</w:t>
      </w:r>
      <w:r w:rsidRPr="009C756D">
        <w:rPr>
          <w:rFonts w:eastAsiaTheme="minorHAnsi"/>
        </w:rPr>
        <w:t>ntimidating</w:t>
      </w:r>
      <w:r>
        <w:rPr>
          <w:rFonts w:eastAsiaTheme="minorHAnsi"/>
        </w:rPr>
        <w:t xml:space="preserve"> (7)</w:t>
      </w:r>
      <w:r>
        <w:rPr>
          <w:rFonts w:eastAsiaTheme="minorHAnsi"/>
        </w:rPr>
        <w:br/>
      </w:r>
      <w:proofErr w:type="gramStart"/>
      <w:r>
        <w:rPr>
          <w:rFonts w:eastAsiaTheme="minorHAnsi"/>
        </w:rPr>
        <w:t>N</w:t>
      </w:r>
      <w:r w:rsidRPr="009C756D">
        <w:rPr>
          <w:rFonts w:eastAsiaTheme="minorHAnsi"/>
        </w:rPr>
        <w:t>on</w:t>
      </w:r>
      <w:r>
        <w:rPr>
          <w:rFonts w:eastAsiaTheme="minorHAnsi"/>
        </w:rPr>
        <w:t>-</w:t>
      </w:r>
      <w:r w:rsidRPr="009C756D">
        <w:rPr>
          <w:rFonts w:eastAsiaTheme="minorHAnsi"/>
        </w:rPr>
        <w:t>threatening</w:t>
      </w:r>
      <w:proofErr w:type="gramEnd"/>
      <w:r>
        <w:rPr>
          <w:rFonts w:eastAsiaTheme="minorHAnsi"/>
        </w:rPr>
        <w:t xml:space="preserve"> (1) </w:t>
      </w:r>
      <w:r w:rsidRPr="009C756D">
        <w:rPr>
          <w:rFonts w:eastAsiaTheme="minorHAnsi"/>
        </w:rPr>
        <w:t>– Threatening</w:t>
      </w:r>
      <w:r>
        <w:rPr>
          <w:rFonts w:eastAsiaTheme="minorHAnsi"/>
        </w:rPr>
        <w:t xml:space="preserve"> (7)</w:t>
      </w:r>
      <w:r w:rsidRPr="009C756D">
        <w:rPr>
          <w:rFonts w:eastAsiaTheme="minorHAnsi"/>
        </w:rPr>
        <w:t xml:space="preserve"> </w:t>
      </w:r>
      <w:r>
        <w:rPr>
          <w:rFonts w:eastAsiaTheme="minorHAnsi"/>
        </w:rPr>
        <w:br/>
        <w:t>N</w:t>
      </w:r>
      <w:r w:rsidRPr="009C756D">
        <w:rPr>
          <w:rFonts w:eastAsiaTheme="minorHAnsi"/>
        </w:rPr>
        <w:t>ot risky</w:t>
      </w:r>
      <w:r>
        <w:rPr>
          <w:rFonts w:eastAsiaTheme="minorHAnsi"/>
        </w:rPr>
        <w:t xml:space="preserve"> (1) </w:t>
      </w:r>
      <w:r w:rsidRPr="009C756D">
        <w:rPr>
          <w:rFonts w:eastAsiaTheme="minorHAnsi"/>
        </w:rPr>
        <w:t>–</w:t>
      </w:r>
      <w:r>
        <w:rPr>
          <w:rFonts w:eastAsiaTheme="minorHAnsi"/>
        </w:rPr>
        <w:t xml:space="preserve"> </w:t>
      </w:r>
      <w:r w:rsidRPr="009C756D">
        <w:rPr>
          <w:rFonts w:eastAsiaTheme="minorHAnsi"/>
        </w:rPr>
        <w:t>Risky</w:t>
      </w:r>
      <w:r>
        <w:rPr>
          <w:rFonts w:eastAsiaTheme="minorHAnsi"/>
        </w:rPr>
        <w:t xml:space="preserve"> (7)</w:t>
      </w:r>
      <w:r>
        <w:rPr>
          <w:rFonts w:eastAsiaTheme="minorHAnsi"/>
        </w:rPr>
        <w:br/>
        <w:t>N</w:t>
      </w:r>
      <w:r w:rsidRPr="009C756D">
        <w:rPr>
          <w:rFonts w:eastAsiaTheme="minorHAnsi"/>
        </w:rPr>
        <w:t>ot harmful</w:t>
      </w:r>
      <w:r>
        <w:rPr>
          <w:rFonts w:eastAsiaTheme="minorHAnsi"/>
        </w:rPr>
        <w:t xml:space="preserve"> (1) </w:t>
      </w:r>
      <w:r w:rsidRPr="009C756D">
        <w:rPr>
          <w:rFonts w:eastAsiaTheme="minorHAnsi"/>
        </w:rPr>
        <w:t>–</w:t>
      </w:r>
      <w:r>
        <w:rPr>
          <w:rFonts w:eastAsiaTheme="minorHAnsi"/>
        </w:rPr>
        <w:t xml:space="preserve"> </w:t>
      </w:r>
      <w:r w:rsidRPr="009C756D">
        <w:rPr>
          <w:rFonts w:eastAsiaTheme="minorHAnsi"/>
        </w:rPr>
        <w:t>Harmfu</w:t>
      </w:r>
      <w:r>
        <w:rPr>
          <w:rFonts w:eastAsiaTheme="minorHAnsi"/>
        </w:rPr>
        <w:t>l (7)</w:t>
      </w:r>
      <w:r>
        <w:rPr>
          <w:rFonts w:eastAsiaTheme="minorHAnsi"/>
        </w:rPr>
        <w:br/>
        <w:t>S</w:t>
      </w:r>
      <w:r w:rsidRPr="009C756D">
        <w:rPr>
          <w:rFonts w:eastAsiaTheme="minorHAnsi"/>
        </w:rPr>
        <w:t>afe</w:t>
      </w:r>
      <w:r>
        <w:rPr>
          <w:rFonts w:eastAsiaTheme="minorHAnsi"/>
        </w:rPr>
        <w:t xml:space="preserve"> (1) </w:t>
      </w:r>
      <w:r w:rsidRPr="009C756D">
        <w:rPr>
          <w:rFonts w:eastAsiaTheme="minorHAnsi"/>
        </w:rPr>
        <w:t>–</w:t>
      </w:r>
      <w:r>
        <w:rPr>
          <w:rFonts w:eastAsiaTheme="minorHAnsi"/>
        </w:rPr>
        <w:t xml:space="preserve"> </w:t>
      </w:r>
      <w:r w:rsidRPr="009C756D">
        <w:rPr>
          <w:rFonts w:eastAsiaTheme="minorHAnsi"/>
        </w:rPr>
        <w:t>Dangerous</w:t>
      </w:r>
      <w:r>
        <w:rPr>
          <w:rFonts w:eastAsiaTheme="minorHAnsi"/>
        </w:rPr>
        <w:t xml:space="preserve"> (7)</w:t>
      </w:r>
    </w:p>
    <w:p w14:paraId="3985B9D8" w14:textId="77777777" w:rsidR="00C454DB" w:rsidRPr="00AE6114" w:rsidRDefault="00C454DB" w:rsidP="00C454DB">
      <w:pPr>
        <w:spacing w:after="160" w:line="259" w:lineRule="auto"/>
        <w:jc w:val="left"/>
      </w:pPr>
    </w:p>
    <w:p w14:paraId="5A37728D"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T2_Elicited Threat</w:t>
      </w:r>
    </w:p>
    <w:p w14:paraId="1C327852" w14:textId="77777777" w:rsidR="00C454DB" w:rsidRPr="00AE6114" w:rsidRDefault="00C454DB" w:rsidP="00C454DB">
      <w:pPr>
        <w:pBdr>
          <w:bottom w:val="single" w:sz="8" w:space="0" w:color="CCCCCC"/>
        </w:pBdr>
        <w:spacing w:line="120" w:lineRule="auto"/>
        <w:jc w:val="center"/>
        <w:rPr>
          <w:b/>
          <w:color w:val="CCCCCC"/>
          <w:lang w:val="en-US"/>
        </w:rPr>
      </w:pPr>
    </w:p>
    <w:p w14:paraId="573EA73F"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T2_Attitude Towards the Use of Online Casino Bonuses</w:t>
      </w:r>
    </w:p>
    <w:tbl>
      <w:tblPr>
        <w:tblW w:w="0" w:type="auto"/>
        <w:tblInd w:w="10" w:type="dxa"/>
        <w:tblCellMar>
          <w:left w:w="10" w:type="dxa"/>
          <w:right w:w="10" w:type="dxa"/>
        </w:tblCellMar>
        <w:tblLook w:val="04A0" w:firstRow="1" w:lastRow="0" w:firstColumn="1" w:lastColumn="0" w:noHBand="0" w:noVBand="1"/>
      </w:tblPr>
      <w:tblGrid>
        <w:gridCol w:w="1322"/>
        <w:gridCol w:w="7694"/>
      </w:tblGrid>
      <w:tr w:rsidR="00C454DB" w:rsidRPr="00AE6114" w14:paraId="3D9A7698" w14:textId="77777777" w:rsidTr="0030336C">
        <w:trPr>
          <w:trHeight w:val="300"/>
        </w:trPr>
        <w:tc>
          <w:tcPr>
            <w:tcW w:w="1368" w:type="dxa"/>
            <w:tcBorders>
              <w:top w:val="nil"/>
              <w:left w:val="nil"/>
              <w:bottom w:val="nil"/>
              <w:right w:val="nil"/>
            </w:tcBorders>
          </w:tcPr>
          <w:p w14:paraId="19A30457" w14:textId="77777777" w:rsidR="00C454DB" w:rsidRPr="00AE6114" w:rsidRDefault="00C454DB" w:rsidP="0030336C">
            <w:pPr>
              <w:spacing w:after="160" w:line="259" w:lineRule="auto"/>
              <w:jc w:val="left"/>
              <w:rPr>
                <w:color w:val="CCCCCC"/>
              </w:rPr>
            </w:pPr>
            <w:r w:rsidRPr="00AE6114">
              <w:rPr>
                <w:color w:val="CCCCCC"/>
              </w:rPr>
              <w:lastRenderedPageBreak/>
              <w:t>Page Break</w:t>
            </w:r>
          </w:p>
        </w:tc>
        <w:tc>
          <w:tcPr>
            <w:tcW w:w="8208" w:type="dxa"/>
            <w:tcBorders>
              <w:top w:val="nil"/>
              <w:left w:val="nil"/>
              <w:bottom w:val="nil"/>
              <w:right w:val="nil"/>
            </w:tcBorders>
          </w:tcPr>
          <w:p w14:paraId="1DEA3907" w14:textId="77777777" w:rsidR="00C454DB" w:rsidRPr="00AE6114" w:rsidRDefault="00C454DB" w:rsidP="0030336C">
            <w:pPr>
              <w:pBdr>
                <w:top w:val="single" w:sz="8" w:space="0" w:color="CCCCCC"/>
              </w:pBdr>
              <w:spacing w:before="120" w:after="120" w:line="120" w:lineRule="auto"/>
              <w:jc w:val="center"/>
              <w:rPr>
                <w:color w:val="CCCCCC"/>
              </w:rPr>
            </w:pPr>
          </w:p>
        </w:tc>
      </w:tr>
    </w:tbl>
    <w:p w14:paraId="69C46FC5" w14:textId="77777777" w:rsidR="00C454DB" w:rsidRPr="00AE6114" w:rsidRDefault="00C454DB" w:rsidP="00C454DB">
      <w:pPr>
        <w:spacing w:after="160" w:line="259" w:lineRule="auto"/>
        <w:jc w:val="left"/>
      </w:pPr>
    </w:p>
    <w:p w14:paraId="3000CE81" w14:textId="77777777" w:rsidR="00C454DB" w:rsidRPr="00AE6114" w:rsidRDefault="00C454DB" w:rsidP="00C454DB">
      <w:pPr>
        <w:keepNext/>
        <w:spacing w:after="160" w:line="259" w:lineRule="auto"/>
        <w:jc w:val="left"/>
      </w:pPr>
      <w:r w:rsidRPr="00AE6114">
        <w:t xml:space="preserve">Q12 </w:t>
      </w:r>
      <w:r w:rsidRPr="00AE6114">
        <w:rPr>
          <w:b/>
        </w:rPr>
        <w:t>Claiming online casino bonuses (e.g., cash bonuses and free spins) while gambling is...</w:t>
      </w:r>
    </w:p>
    <w:p w14:paraId="29FF00F5" w14:textId="77777777" w:rsidR="00C454DB" w:rsidRDefault="00C454DB" w:rsidP="00C454DB">
      <w:pPr>
        <w:keepNext/>
        <w:spacing w:after="160" w:line="259" w:lineRule="auto"/>
        <w:ind w:firstLine="0"/>
        <w:jc w:val="left"/>
        <w:rPr>
          <w:rFonts w:eastAsiaTheme="minorEastAsia"/>
        </w:rPr>
      </w:pPr>
      <w:r w:rsidRPr="0AB37489">
        <w:rPr>
          <w:rFonts w:eastAsiaTheme="minorEastAsia"/>
        </w:rPr>
        <w:t>Foolish</w:t>
      </w:r>
      <w:r>
        <w:rPr>
          <w:rFonts w:eastAsiaTheme="minorEastAsia"/>
        </w:rPr>
        <w:t xml:space="preserve"> (1) </w:t>
      </w:r>
      <w:r w:rsidRPr="009C756D">
        <w:rPr>
          <w:rFonts w:eastAsiaTheme="minorHAnsi"/>
        </w:rPr>
        <w:t>–</w:t>
      </w:r>
      <w:r>
        <w:rPr>
          <w:rFonts w:eastAsiaTheme="minorHAnsi"/>
        </w:rPr>
        <w:t xml:space="preserve"> </w:t>
      </w:r>
      <w:r>
        <w:rPr>
          <w:rFonts w:eastAsiaTheme="minorEastAsia"/>
        </w:rPr>
        <w:t>W</w:t>
      </w:r>
      <w:r w:rsidRPr="0AB37489">
        <w:rPr>
          <w:rFonts w:eastAsiaTheme="minorEastAsia"/>
        </w:rPr>
        <w:t>ise</w:t>
      </w:r>
      <w:r>
        <w:rPr>
          <w:rFonts w:eastAsiaTheme="minorEastAsia"/>
        </w:rPr>
        <w:t xml:space="preserve"> (7)</w:t>
      </w:r>
      <w:r>
        <w:rPr>
          <w:rFonts w:eastAsiaTheme="minorEastAsia"/>
        </w:rPr>
        <w:br/>
        <w:t>U</w:t>
      </w:r>
      <w:r w:rsidRPr="0AB37489">
        <w:rPr>
          <w:rFonts w:eastAsiaTheme="minorEastAsia"/>
        </w:rPr>
        <w:t>nacceptable</w:t>
      </w:r>
      <w:r>
        <w:rPr>
          <w:rFonts w:eastAsiaTheme="minorEastAsia"/>
        </w:rPr>
        <w:t xml:space="preserve"> (1) </w:t>
      </w:r>
      <w:r w:rsidRPr="009C756D">
        <w:rPr>
          <w:rFonts w:eastAsiaTheme="minorHAnsi"/>
        </w:rPr>
        <w:t>–</w:t>
      </w:r>
      <w:r>
        <w:rPr>
          <w:rFonts w:eastAsiaTheme="minorHAnsi"/>
        </w:rPr>
        <w:t xml:space="preserve"> </w:t>
      </w:r>
      <w:r>
        <w:rPr>
          <w:rFonts w:eastAsiaTheme="minorEastAsia"/>
        </w:rPr>
        <w:t>A</w:t>
      </w:r>
      <w:r w:rsidRPr="0AB37489">
        <w:rPr>
          <w:rFonts w:eastAsiaTheme="minorEastAsia"/>
        </w:rPr>
        <w:t>cceptable</w:t>
      </w:r>
      <w:r>
        <w:rPr>
          <w:rFonts w:eastAsiaTheme="minorEastAsia"/>
        </w:rPr>
        <w:t xml:space="preserve"> (7)</w:t>
      </w:r>
      <w:r>
        <w:rPr>
          <w:rFonts w:eastAsiaTheme="minorEastAsia"/>
        </w:rPr>
        <w:br/>
        <w:t>W</w:t>
      </w:r>
      <w:r w:rsidRPr="0AB37489">
        <w:rPr>
          <w:rFonts w:eastAsiaTheme="minorEastAsia"/>
        </w:rPr>
        <w:t>rong</w:t>
      </w:r>
      <w:r>
        <w:rPr>
          <w:rFonts w:eastAsiaTheme="minorEastAsia"/>
        </w:rPr>
        <w:t xml:space="preserve"> (1) </w:t>
      </w:r>
      <w:r w:rsidRPr="009C756D">
        <w:rPr>
          <w:rFonts w:eastAsiaTheme="minorHAnsi"/>
        </w:rPr>
        <w:t>–</w:t>
      </w:r>
      <w:r>
        <w:rPr>
          <w:rFonts w:eastAsiaTheme="minorHAnsi"/>
        </w:rPr>
        <w:t xml:space="preserve"> </w:t>
      </w:r>
      <w:r>
        <w:rPr>
          <w:rFonts w:eastAsiaTheme="minorEastAsia"/>
        </w:rPr>
        <w:t>R</w:t>
      </w:r>
      <w:r w:rsidRPr="0AB37489">
        <w:rPr>
          <w:rFonts w:eastAsiaTheme="minorEastAsia"/>
        </w:rPr>
        <w:t>ight</w:t>
      </w:r>
      <w:r>
        <w:rPr>
          <w:rFonts w:eastAsiaTheme="minorEastAsia"/>
        </w:rPr>
        <w:t xml:space="preserve"> (7)</w:t>
      </w:r>
      <w:r>
        <w:rPr>
          <w:rFonts w:eastAsiaTheme="minorEastAsia"/>
        </w:rPr>
        <w:br/>
        <w:t>U</w:t>
      </w:r>
      <w:r w:rsidRPr="0AB37489">
        <w:rPr>
          <w:rFonts w:eastAsiaTheme="minorEastAsia"/>
        </w:rPr>
        <w:t>nfavourable</w:t>
      </w:r>
      <w:r>
        <w:rPr>
          <w:rFonts w:eastAsiaTheme="minorEastAsia"/>
        </w:rPr>
        <w:t xml:space="preserve"> (1) </w:t>
      </w:r>
      <w:r w:rsidRPr="009C756D">
        <w:rPr>
          <w:rFonts w:eastAsiaTheme="minorHAnsi"/>
        </w:rPr>
        <w:t>–</w:t>
      </w:r>
      <w:r>
        <w:rPr>
          <w:rFonts w:eastAsiaTheme="minorHAnsi"/>
        </w:rPr>
        <w:t xml:space="preserve"> </w:t>
      </w:r>
      <w:r>
        <w:rPr>
          <w:rFonts w:eastAsiaTheme="minorEastAsia"/>
        </w:rPr>
        <w:t>F</w:t>
      </w:r>
      <w:r w:rsidRPr="0AB37489">
        <w:rPr>
          <w:rFonts w:eastAsiaTheme="minorEastAsia"/>
        </w:rPr>
        <w:t>avourable</w:t>
      </w:r>
      <w:r>
        <w:rPr>
          <w:rFonts w:eastAsiaTheme="minorEastAsia"/>
        </w:rPr>
        <w:t xml:space="preserve"> (7)</w:t>
      </w:r>
      <w:r>
        <w:rPr>
          <w:rFonts w:eastAsiaTheme="minorEastAsia"/>
        </w:rPr>
        <w:br/>
        <w:t>B</w:t>
      </w:r>
      <w:r w:rsidRPr="0AB37489">
        <w:rPr>
          <w:rFonts w:eastAsiaTheme="minorEastAsia"/>
        </w:rPr>
        <w:t>ad</w:t>
      </w:r>
      <w:r>
        <w:rPr>
          <w:rFonts w:eastAsiaTheme="minorEastAsia"/>
        </w:rPr>
        <w:t xml:space="preserve"> (1) </w:t>
      </w:r>
      <w:r w:rsidRPr="009C756D">
        <w:rPr>
          <w:rFonts w:eastAsiaTheme="minorHAnsi"/>
        </w:rPr>
        <w:t>–</w:t>
      </w:r>
      <w:r>
        <w:rPr>
          <w:rFonts w:eastAsiaTheme="minorHAnsi"/>
        </w:rPr>
        <w:t xml:space="preserve"> </w:t>
      </w:r>
      <w:r>
        <w:rPr>
          <w:rFonts w:eastAsiaTheme="minorEastAsia"/>
        </w:rPr>
        <w:t>G</w:t>
      </w:r>
      <w:r w:rsidRPr="0AB37489">
        <w:rPr>
          <w:rFonts w:eastAsiaTheme="minorEastAsia"/>
        </w:rPr>
        <w:t xml:space="preserve">ood </w:t>
      </w:r>
      <w:r>
        <w:rPr>
          <w:rFonts w:eastAsiaTheme="minorEastAsia"/>
        </w:rPr>
        <w:t>(7)</w:t>
      </w:r>
      <w:r>
        <w:rPr>
          <w:rFonts w:eastAsiaTheme="minorEastAsia"/>
        </w:rPr>
        <w:br/>
        <w:t>N</w:t>
      </w:r>
      <w:r w:rsidRPr="0AB37489">
        <w:rPr>
          <w:rFonts w:eastAsiaTheme="minorEastAsia"/>
        </w:rPr>
        <w:t>egative</w:t>
      </w:r>
      <w:r>
        <w:rPr>
          <w:rFonts w:eastAsiaTheme="minorEastAsia"/>
        </w:rPr>
        <w:t xml:space="preserve"> (1) </w:t>
      </w:r>
      <w:r w:rsidRPr="009C756D">
        <w:rPr>
          <w:rFonts w:eastAsiaTheme="minorHAnsi"/>
        </w:rPr>
        <w:t>–</w:t>
      </w:r>
      <w:r>
        <w:rPr>
          <w:rFonts w:eastAsiaTheme="minorHAnsi"/>
        </w:rPr>
        <w:t xml:space="preserve"> </w:t>
      </w:r>
      <w:r>
        <w:rPr>
          <w:rFonts w:eastAsiaTheme="minorEastAsia"/>
        </w:rPr>
        <w:t>P</w:t>
      </w:r>
      <w:r w:rsidRPr="0AB37489">
        <w:rPr>
          <w:rFonts w:eastAsiaTheme="minorEastAsia"/>
        </w:rPr>
        <w:t>ositive</w:t>
      </w:r>
      <w:r>
        <w:rPr>
          <w:rFonts w:eastAsiaTheme="minorEastAsia"/>
        </w:rPr>
        <w:t xml:space="preserve"> (7)</w:t>
      </w:r>
    </w:p>
    <w:p w14:paraId="36D48588" w14:textId="77777777" w:rsidR="00C454DB" w:rsidRPr="00AE6114" w:rsidRDefault="00C454DB" w:rsidP="00C454DB">
      <w:pPr>
        <w:spacing w:after="160" w:line="259" w:lineRule="auto"/>
        <w:jc w:val="left"/>
      </w:pPr>
    </w:p>
    <w:p w14:paraId="121373AC"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T2_Attitude Towards the Use of Online Casino Bonuses</w:t>
      </w:r>
    </w:p>
    <w:p w14:paraId="0F4948FB" w14:textId="77777777" w:rsidR="00C454DB" w:rsidRPr="00AE6114" w:rsidRDefault="00C454DB" w:rsidP="00C454DB">
      <w:pPr>
        <w:pBdr>
          <w:bottom w:val="single" w:sz="8" w:space="0" w:color="CCCCCC"/>
        </w:pBdr>
        <w:spacing w:line="120" w:lineRule="auto"/>
        <w:jc w:val="center"/>
        <w:rPr>
          <w:b/>
          <w:color w:val="CCCCCC"/>
          <w:lang w:val="en-US"/>
        </w:rPr>
      </w:pPr>
    </w:p>
    <w:p w14:paraId="09818134"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T2_Intention to Claim Online Casino Bonuses</w:t>
      </w:r>
    </w:p>
    <w:p w14:paraId="48466E53" w14:textId="77777777" w:rsidR="00C454DB" w:rsidRPr="00AE6114" w:rsidRDefault="00C454DB" w:rsidP="00C454DB">
      <w:pPr>
        <w:keepNext/>
        <w:spacing w:after="160" w:line="259" w:lineRule="auto"/>
        <w:jc w:val="left"/>
      </w:pPr>
      <w:r w:rsidRPr="00AE6114">
        <w:br/>
        <w:t>Q13 On a scale from 0 (no probability) to 100 (certain probability), what is the likelihood you will claim an online casino bonus (e.g., cash bonuses and free spins)?</w:t>
      </w:r>
    </w:p>
    <w:tbl>
      <w:tblPr>
        <w:tblStyle w:val="QSliderLabelsTable"/>
        <w:tblW w:w="9576" w:type="auto"/>
        <w:tblInd w:w="0" w:type="dxa"/>
        <w:tblLook w:val="07E0" w:firstRow="1" w:lastRow="1" w:firstColumn="1" w:lastColumn="1" w:noHBand="1" w:noVBand="1"/>
      </w:tblPr>
      <w:tblGrid>
        <w:gridCol w:w="4171"/>
        <w:gridCol w:w="421"/>
        <w:gridCol w:w="434"/>
        <w:gridCol w:w="434"/>
        <w:gridCol w:w="434"/>
        <w:gridCol w:w="434"/>
        <w:gridCol w:w="434"/>
        <w:gridCol w:w="434"/>
        <w:gridCol w:w="434"/>
        <w:gridCol w:w="434"/>
        <w:gridCol w:w="434"/>
        <w:gridCol w:w="528"/>
      </w:tblGrid>
      <w:tr w:rsidR="00C454DB" w:rsidRPr="00AE6114" w14:paraId="61B21B02" w14:textId="77777777" w:rsidTr="0030336C">
        <w:tc>
          <w:tcPr>
            <w:tcW w:w="4788" w:type="dxa"/>
          </w:tcPr>
          <w:p w14:paraId="5103361A" w14:textId="77777777" w:rsidR="00C454DB" w:rsidRPr="00AE6114" w:rsidRDefault="00C454DB" w:rsidP="0030336C">
            <w:pPr>
              <w:jc w:val="center"/>
            </w:pPr>
          </w:p>
        </w:tc>
        <w:tc>
          <w:tcPr>
            <w:tcW w:w="435" w:type="dxa"/>
          </w:tcPr>
          <w:p w14:paraId="033F5605" w14:textId="77777777" w:rsidR="00C454DB" w:rsidRPr="00AE6114" w:rsidRDefault="00C454DB" w:rsidP="0030336C">
            <w:pPr>
              <w:jc w:val="center"/>
            </w:pPr>
            <w:r w:rsidRPr="00AE6114">
              <w:t>0</w:t>
            </w:r>
          </w:p>
        </w:tc>
        <w:tc>
          <w:tcPr>
            <w:tcW w:w="435" w:type="dxa"/>
          </w:tcPr>
          <w:p w14:paraId="2FD3B7BD" w14:textId="77777777" w:rsidR="00C454DB" w:rsidRPr="00AE6114" w:rsidRDefault="00C454DB" w:rsidP="0030336C">
            <w:pPr>
              <w:jc w:val="center"/>
            </w:pPr>
            <w:r w:rsidRPr="00AE6114">
              <w:t>10</w:t>
            </w:r>
          </w:p>
        </w:tc>
        <w:tc>
          <w:tcPr>
            <w:tcW w:w="435" w:type="dxa"/>
          </w:tcPr>
          <w:p w14:paraId="683C90CC" w14:textId="77777777" w:rsidR="00C454DB" w:rsidRPr="00AE6114" w:rsidRDefault="00C454DB" w:rsidP="0030336C">
            <w:pPr>
              <w:jc w:val="center"/>
            </w:pPr>
            <w:r w:rsidRPr="00AE6114">
              <w:t>20</w:t>
            </w:r>
          </w:p>
        </w:tc>
        <w:tc>
          <w:tcPr>
            <w:tcW w:w="435" w:type="dxa"/>
          </w:tcPr>
          <w:p w14:paraId="768BC95C" w14:textId="77777777" w:rsidR="00C454DB" w:rsidRPr="00AE6114" w:rsidRDefault="00C454DB" w:rsidP="0030336C">
            <w:pPr>
              <w:jc w:val="center"/>
            </w:pPr>
            <w:r w:rsidRPr="00AE6114">
              <w:t>30</w:t>
            </w:r>
          </w:p>
        </w:tc>
        <w:tc>
          <w:tcPr>
            <w:tcW w:w="435" w:type="dxa"/>
          </w:tcPr>
          <w:p w14:paraId="6BB8B3CC" w14:textId="77777777" w:rsidR="00C454DB" w:rsidRPr="00AE6114" w:rsidRDefault="00C454DB" w:rsidP="0030336C">
            <w:pPr>
              <w:jc w:val="center"/>
            </w:pPr>
            <w:r w:rsidRPr="00AE6114">
              <w:t>40</w:t>
            </w:r>
          </w:p>
        </w:tc>
        <w:tc>
          <w:tcPr>
            <w:tcW w:w="435" w:type="dxa"/>
          </w:tcPr>
          <w:p w14:paraId="27D6902C" w14:textId="77777777" w:rsidR="00C454DB" w:rsidRPr="00AE6114" w:rsidRDefault="00C454DB" w:rsidP="0030336C">
            <w:pPr>
              <w:jc w:val="center"/>
            </w:pPr>
            <w:r w:rsidRPr="00AE6114">
              <w:t>50</w:t>
            </w:r>
          </w:p>
        </w:tc>
        <w:tc>
          <w:tcPr>
            <w:tcW w:w="435" w:type="dxa"/>
          </w:tcPr>
          <w:p w14:paraId="6D65B396" w14:textId="77777777" w:rsidR="00C454DB" w:rsidRPr="00AE6114" w:rsidRDefault="00C454DB" w:rsidP="0030336C">
            <w:pPr>
              <w:jc w:val="center"/>
            </w:pPr>
            <w:r w:rsidRPr="00AE6114">
              <w:t>60</w:t>
            </w:r>
          </w:p>
        </w:tc>
        <w:tc>
          <w:tcPr>
            <w:tcW w:w="435" w:type="dxa"/>
          </w:tcPr>
          <w:p w14:paraId="71A765E5" w14:textId="77777777" w:rsidR="00C454DB" w:rsidRPr="00AE6114" w:rsidRDefault="00C454DB" w:rsidP="0030336C">
            <w:pPr>
              <w:jc w:val="center"/>
            </w:pPr>
            <w:r w:rsidRPr="00AE6114">
              <w:t>70</w:t>
            </w:r>
          </w:p>
        </w:tc>
        <w:tc>
          <w:tcPr>
            <w:tcW w:w="435" w:type="dxa"/>
          </w:tcPr>
          <w:p w14:paraId="3DFCEB51" w14:textId="77777777" w:rsidR="00C454DB" w:rsidRPr="00AE6114" w:rsidRDefault="00C454DB" w:rsidP="0030336C">
            <w:pPr>
              <w:jc w:val="center"/>
            </w:pPr>
            <w:r w:rsidRPr="00AE6114">
              <w:t>80</w:t>
            </w:r>
          </w:p>
        </w:tc>
        <w:tc>
          <w:tcPr>
            <w:tcW w:w="435" w:type="dxa"/>
          </w:tcPr>
          <w:p w14:paraId="2ADC5646" w14:textId="77777777" w:rsidR="00C454DB" w:rsidRPr="00AE6114" w:rsidRDefault="00C454DB" w:rsidP="0030336C">
            <w:pPr>
              <w:jc w:val="center"/>
            </w:pPr>
            <w:r w:rsidRPr="00AE6114">
              <w:t>90</w:t>
            </w:r>
          </w:p>
        </w:tc>
        <w:tc>
          <w:tcPr>
            <w:tcW w:w="435" w:type="dxa"/>
          </w:tcPr>
          <w:p w14:paraId="61E678B8" w14:textId="77777777" w:rsidR="00C454DB" w:rsidRPr="00AE6114" w:rsidRDefault="00C454DB" w:rsidP="0030336C">
            <w:pPr>
              <w:jc w:val="center"/>
            </w:pPr>
            <w:r w:rsidRPr="00AE6114">
              <w:t>100</w:t>
            </w:r>
          </w:p>
        </w:tc>
      </w:tr>
    </w:tbl>
    <w:p w14:paraId="08C318B6" w14:textId="77777777" w:rsidR="00C454DB" w:rsidRPr="00AE6114" w:rsidRDefault="00C454DB" w:rsidP="00C454DB">
      <w:pPr>
        <w:spacing w:after="160" w:line="259" w:lineRule="auto"/>
        <w:jc w:val="left"/>
      </w:pPr>
    </w:p>
    <w:tbl>
      <w:tblPr>
        <w:tblStyle w:val="QStandardSliderTable"/>
        <w:tblW w:w="9576" w:type="auto"/>
        <w:tblLook w:val="07E0" w:firstRow="1" w:lastRow="1" w:firstColumn="1" w:lastColumn="1" w:noHBand="1" w:noVBand="1"/>
      </w:tblPr>
      <w:tblGrid>
        <w:gridCol w:w="4368"/>
        <w:gridCol w:w="4658"/>
      </w:tblGrid>
      <w:tr w:rsidR="00C454DB" w:rsidRPr="00AE6114" w14:paraId="0F273E88" w14:textId="77777777" w:rsidTr="0030336C">
        <w:tc>
          <w:tcPr>
            <w:cnfStyle w:val="001000000000" w:firstRow="0" w:lastRow="0" w:firstColumn="1" w:lastColumn="0" w:oddVBand="0" w:evenVBand="0" w:oddHBand="0" w:evenHBand="0" w:firstRowFirstColumn="0" w:firstRowLastColumn="0" w:lastRowFirstColumn="0" w:lastRowLastColumn="0"/>
            <w:tcW w:w="4788" w:type="dxa"/>
          </w:tcPr>
          <w:p w14:paraId="3F97B0B2" w14:textId="77777777" w:rsidR="00C454DB" w:rsidRPr="00AE6114" w:rsidRDefault="00C454DB" w:rsidP="0030336C">
            <w:pPr>
              <w:keepNext/>
              <w:jc w:val="right"/>
              <w:rPr>
                <w:lang w:val="en-US"/>
              </w:rPr>
            </w:pPr>
            <w:r w:rsidRPr="00AE6114">
              <w:rPr>
                <w:lang w:val="en-US"/>
              </w:rPr>
              <w:t xml:space="preserve">  </w:t>
            </w:r>
          </w:p>
        </w:tc>
        <w:tc>
          <w:tcPr>
            <w:tcW w:w="4788" w:type="dxa"/>
          </w:tcPr>
          <w:p w14:paraId="39626771" w14:textId="77777777" w:rsidR="00C454DB" w:rsidRPr="00AE6114" w:rsidRDefault="00C454DB" w:rsidP="0030336C">
            <w:pPr>
              <w:keepNext/>
              <w:jc w:val="center"/>
              <w:cnfStyle w:val="000000000000" w:firstRow="0" w:lastRow="0" w:firstColumn="0" w:lastColumn="0" w:oddVBand="0" w:evenVBand="0" w:oddHBand="0" w:evenHBand="0" w:firstRowFirstColumn="0" w:firstRowLastColumn="0" w:lastRowFirstColumn="0" w:lastRowLastColumn="0"/>
              <w:rPr>
                <w:lang w:val="en-US"/>
              </w:rPr>
            </w:pPr>
            <w:r w:rsidRPr="00AE6114">
              <w:rPr>
                <w:noProof/>
                <w:lang w:val="en-US"/>
              </w:rPr>
              <w:drawing>
                <wp:inline distT="0" distB="0" distL="0" distR="0" wp14:anchorId="7BCC949C" wp14:editId="726E2E16">
                  <wp:extent cx="1905000" cy="304800"/>
                  <wp:effectExtent l="0" t="0" r="0"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ordSliderHorizontal.png"/>
                          <pic:cNvPicPr/>
                        </pic:nvPicPr>
                        <pic:blipFill>
                          <a:blip r:embed="rId13"/>
                          <a:stretch>
                            <a:fillRect/>
                          </a:stretch>
                        </pic:blipFill>
                        <pic:spPr>
                          <a:xfrm>
                            <a:off x="0" y="0"/>
                            <a:ext cx="1905000" cy="304800"/>
                          </a:xfrm>
                          <a:prstGeom prst="rect">
                            <a:avLst/>
                          </a:prstGeom>
                        </pic:spPr>
                      </pic:pic>
                    </a:graphicData>
                  </a:graphic>
                </wp:inline>
              </w:drawing>
            </w:r>
          </w:p>
        </w:tc>
      </w:tr>
    </w:tbl>
    <w:p w14:paraId="6F96B122" w14:textId="77777777" w:rsidR="00C454DB" w:rsidRPr="00AE6114" w:rsidRDefault="00C454DB" w:rsidP="00C454DB">
      <w:pPr>
        <w:spacing w:after="160" w:line="259" w:lineRule="auto"/>
        <w:jc w:val="left"/>
      </w:pPr>
    </w:p>
    <w:p w14:paraId="03165B5E" w14:textId="77777777" w:rsidR="00C454DB" w:rsidRPr="00AE6114" w:rsidRDefault="00C454DB" w:rsidP="00C454DB">
      <w:pPr>
        <w:spacing w:after="160" w:line="259" w:lineRule="auto"/>
        <w:jc w:val="left"/>
      </w:pPr>
    </w:p>
    <w:p w14:paraId="0BBBDBED"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T2_Intention to Claim Online Casino Bonuses</w:t>
      </w:r>
    </w:p>
    <w:p w14:paraId="40F0BE1C" w14:textId="77777777" w:rsidR="00C454DB" w:rsidRPr="00AE6114" w:rsidRDefault="00C454DB" w:rsidP="00C454DB">
      <w:pPr>
        <w:pBdr>
          <w:bottom w:val="single" w:sz="8" w:space="0" w:color="CCCCCC"/>
        </w:pBdr>
        <w:spacing w:line="120" w:lineRule="auto"/>
        <w:jc w:val="center"/>
        <w:rPr>
          <w:b/>
          <w:color w:val="CCCCCC"/>
          <w:lang w:val="en-US"/>
        </w:rPr>
      </w:pPr>
    </w:p>
    <w:p w14:paraId="6EBA0CAE"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T2_Issue Involvement with Problem Gambling</w:t>
      </w:r>
    </w:p>
    <w:p w14:paraId="72855BEE" w14:textId="77777777" w:rsidR="00C454DB" w:rsidRPr="00AE6114" w:rsidRDefault="00C454DB" w:rsidP="00C454DB">
      <w:pPr>
        <w:keepNext/>
        <w:spacing w:after="160" w:line="259" w:lineRule="auto"/>
        <w:jc w:val="left"/>
      </w:pPr>
      <w:r w:rsidRPr="00AE6114">
        <w:br/>
        <w:t xml:space="preserve">Q14 </w:t>
      </w:r>
      <w:r w:rsidRPr="00AE6114">
        <w:rPr>
          <w:b/>
        </w:rPr>
        <w:t>In my gambling experience, staying in control of time and money is …</w:t>
      </w:r>
    </w:p>
    <w:p w14:paraId="0124A8E2" w14:textId="77777777" w:rsidR="00C454DB" w:rsidRPr="00AE6114" w:rsidRDefault="00C454DB" w:rsidP="00C454DB">
      <w:pPr>
        <w:spacing w:after="160" w:line="259" w:lineRule="auto"/>
        <w:ind w:firstLine="0"/>
        <w:jc w:val="left"/>
      </w:pPr>
      <w:r>
        <w:t xml:space="preserve">Unimportant (1) </w:t>
      </w:r>
      <w:r w:rsidRPr="009C756D">
        <w:rPr>
          <w:rFonts w:eastAsiaTheme="minorHAnsi"/>
        </w:rPr>
        <w:t>–</w:t>
      </w:r>
      <w:r>
        <w:rPr>
          <w:rFonts w:eastAsiaTheme="minorHAnsi"/>
        </w:rPr>
        <w:t xml:space="preserve"> </w:t>
      </w:r>
      <w:r>
        <w:t>Important (7)</w:t>
      </w:r>
      <w:r>
        <w:br/>
        <w:t xml:space="preserve">Irrelevant (1) </w:t>
      </w:r>
      <w:r w:rsidRPr="009C756D">
        <w:rPr>
          <w:rFonts w:eastAsiaTheme="minorHAnsi"/>
        </w:rPr>
        <w:t>–</w:t>
      </w:r>
      <w:r>
        <w:rPr>
          <w:rFonts w:eastAsiaTheme="minorHAnsi"/>
        </w:rPr>
        <w:t xml:space="preserve"> </w:t>
      </w:r>
      <w:r>
        <w:t>Relevant (7)</w:t>
      </w:r>
      <w:r>
        <w:br/>
        <w:t xml:space="preserve">Nonessential (1) </w:t>
      </w:r>
      <w:r w:rsidRPr="009C756D">
        <w:rPr>
          <w:rFonts w:eastAsiaTheme="minorHAnsi"/>
        </w:rPr>
        <w:t>–</w:t>
      </w:r>
      <w:r>
        <w:rPr>
          <w:rFonts w:eastAsiaTheme="minorHAnsi"/>
        </w:rPr>
        <w:t xml:space="preserve"> </w:t>
      </w:r>
      <w:r>
        <w:t>Essential (7)</w:t>
      </w:r>
      <w:r>
        <w:br/>
        <w:t xml:space="preserve">of no concern (1) </w:t>
      </w:r>
      <w:r w:rsidRPr="009C756D">
        <w:rPr>
          <w:rFonts w:eastAsiaTheme="minorHAnsi"/>
        </w:rPr>
        <w:t>–</w:t>
      </w:r>
      <w:r>
        <w:rPr>
          <w:rFonts w:eastAsiaTheme="minorHAnsi"/>
        </w:rPr>
        <w:t xml:space="preserve"> </w:t>
      </w:r>
      <w:r>
        <w:t>of concern to me (7)</w:t>
      </w:r>
      <w:r>
        <w:br/>
        <w:t xml:space="preserve">Does not matter (1) </w:t>
      </w:r>
      <w:r w:rsidRPr="009C756D">
        <w:rPr>
          <w:rFonts w:eastAsiaTheme="minorHAnsi"/>
        </w:rPr>
        <w:t>–</w:t>
      </w:r>
      <w:r>
        <w:rPr>
          <w:rFonts w:eastAsiaTheme="minorHAnsi"/>
        </w:rPr>
        <w:t xml:space="preserve"> </w:t>
      </w:r>
      <w:r>
        <w:t>Matters to me (7)</w:t>
      </w:r>
      <w:r>
        <w:br/>
        <w:t xml:space="preserve">Useless (1) </w:t>
      </w:r>
      <w:r w:rsidRPr="009C756D">
        <w:rPr>
          <w:rFonts w:eastAsiaTheme="minorHAnsi"/>
        </w:rPr>
        <w:t>–</w:t>
      </w:r>
      <w:r>
        <w:rPr>
          <w:rFonts w:eastAsiaTheme="minorHAnsi"/>
        </w:rPr>
        <w:t xml:space="preserve"> </w:t>
      </w:r>
      <w:r>
        <w:t>Useful (7)</w:t>
      </w:r>
      <w:r>
        <w:br/>
        <w:t xml:space="preserve">Trivial (1) </w:t>
      </w:r>
      <w:r w:rsidRPr="009C756D">
        <w:rPr>
          <w:rFonts w:eastAsiaTheme="minorHAnsi"/>
        </w:rPr>
        <w:t>–</w:t>
      </w:r>
      <w:r>
        <w:rPr>
          <w:rFonts w:eastAsiaTheme="minorHAnsi"/>
        </w:rPr>
        <w:t xml:space="preserve"> </w:t>
      </w:r>
      <w:r>
        <w:t>Fundamental (7)</w:t>
      </w:r>
      <w:r>
        <w:rPr>
          <w:b/>
        </w:rPr>
        <w:br/>
      </w:r>
    </w:p>
    <w:p w14:paraId="766F9D78" w14:textId="77777777" w:rsidR="00C454DB" w:rsidRPr="00AE6114" w:rsidRDefault="00C454DB" w:rsidP="00C454DB">
      <w:pPr>
        <w:spacing w:after="160" w:line="259" w:lineRule="auto"/>
        <w:jc w:val="left"/>
      </w:pPr>
    </w:p>
    <w:p w14:paraId="32F90DB7"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T2_Issue Involvement with Problem Gambling</w:t>
      </w:r>
    </w:p>
    <w:p w14:paraId="178FF3EF" w14:textId="77777777" w:rsidR="00C454DB" w:rsidRPr="00AE6114" w:rsidRDefault="00C454DB" w:rsidP="00C454DB">
      <w:pPr>
        <w:pBdr>
          <w:bottom w:val="single" w:sz="8" w:space="0" w:color="CCCCCC"/>
        </w:pBdr>
        <w:spacing w:line="120" w:lineRule="auto"/>
        <w:jc w:val="center"/>
        <w:rPr>
          <w:b/>
          <w:color w:val="CCCCCC"/>
          <w:lang w:val="en-US"/>
        </w:rPr>
      </w:pPr>
    </w:p>
    <w:p w14:paraId="088DD21F"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End of Phase 2</w:t>
      </w:r>
    </w:p>
    <w:p w14:paraId="43C2AEE0" w14:textId="77777777" w:rsidR="00C454DB" w:rsidRPr="00AE6114" w:rsidRDefault="00C454DB" w:rsidP="00C454DB">
      <w:pPr>
        <w:keepNext/>
        <w:spacing w:after="160" w:line="259" w:lineRule="auto"/>
        <w:jc w:val="left"/>
      </w:pPr>
      <w:r w:rsidRPr="00AE6114">
        <w:br/>
        <w:t>Q15 This is the end of Phase 2. We will notify you when the final phase is ready.</w:t>
      </w:r>
      <w:r w:rsidRPr="00AE6114">
        <w:br/>
      </w:r>
    </w:p>
    <w:p w14:paraId="1EBBA962" w14:textId="77777777" w:rsidR="00C454DB" w:rsidRPr="00AE6114" w:rsidRDefault="00C454DB" w:rsidP="00C454DB">
      <w:pPr>
        <w:pBdr>
          <w:top w:val="dashed" w:sz="8" w:space="0" w:color="CCCCCC"/>
        </w:pBdr>
        <w:spacing w:before="120" w:after="120" w:line="120" w:lineRule="auto"/>
        <w:jc w:val="left"/>
        <w:rPr>
          <w:lang w:val="en-US"/>
        </w:rPr>
      </w:pPr>
    </w:p>
    <w:p w14:paraId="205DDE8F" w14:textId="77777777" w:rsidR="00C454DB" w:rsidRPr="00AE6114" w:rsidRDefault="00C454DB" w:rsidP="00C454DB">
      <w:pPr>
        <w:keepNext/>
        <w:spacing w:after="160" w:line="259" w:lineRule="auto"/>
        <w:jc w:val="left"/>
      </w:pPr>
      <w:r w:rsidRPr="00AE6114">
        <w:lastRenderedPageBreak/>
        <w:t>Q16 Your completion code to enter to Prolific is </w:t>
      </w:r>
      <w:r w:rsidRPr="00AE6114">
        <w:br/>
      </w:r>
      <w:r w:rsidRPr="00AE6114">
        <w:rPr>
          <w:b/>
        </w:rPr>
        <w:t>C12YDFL1</w:t>
      </w:r>
      <w:r w:rsidRPr="00AE6114">
        <w:br/>
      </w:r>
    </w:p>
    <w:p w14:paraId="4C2FD224"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End of Phase 2</w:t>
      </w:r>
    </w:p>
    <w:p w14:paraId="619D7FC6" w14:textId="77777777" w:rsidR="00C454DB" w:rsidRPr="00AE6114" w:rsidRDefault="00C454DB" w:rsidP="00C454DB">
      <w:pPr>
        <w:pBdr>
          <w:bottom w:val="single" w:sz="8" w:space="0" w:color="CCCCCC"/>
        </w:pBdr>
        <w:spacing w:line="120" w:lineRule="auto"/>
        <w:jc w:val="center"/>
        <w:rPr>
          <w:b/>
          <w:color w:val="CCCCCC"/>
          <w:lang w:val="en-US"/>
        </w:rPr>
      </w:pPr>
    </w:p>
    <w:p w14:paraId="126DB3F1" w14:textId="77777777" w:rsidR="00C454DB" w:rsidRDefault="00C454DB" w:rsidP="00C454DB">
      <w:pPr>
        <w:spacing w:after="160" w:line="259" w:lineRule="auto"/>
        <w:ind w:firstLine="0"/>
        <w:jc w:val="left"/>
        <w:rPr>
          <w:rFonts w:ascii="Calibri" w:hAnsi="Calibri"/>
        </w:rPr>
      </w:pPr>
    </w:p>
    <w:p w14:paraId="159CD33C" w14:textId="77777777" w:rsidR="00C454DB" w:rsidRDefault="00C454DB" w:rsidP="00C454DB">
      <w:pPr>
        <w:spacing w:after="160" w:line="259" w:lineRule="auto"/>
        <w:ind w:firstLine="0"/>
        <w:jc w:val="left"/>
        <w:rPr>
          <w:rFonts w:ascii="Calibri" w:hAnsi="Calibri"/>
        </w:rPr>
      </w:pPr>
    </w:p>
    <w:p w14:paraId="3C605E7E" w14:textId="30CF766A" w:rsidR="00C454DB" w:rsidRDefault="00C454DB" w:rsidP="00C454DB">
      <w:pPr>
        <w:spacing w:after="160" w:line="259" w:lineRule="auto"/>
        <w:ind w:firstLine="0"/>
        <w:jc w:val="left"/>
        <w:rPr>
          <w:rFonts w:ascii="Calibri" w:hAnsi="Calibri"/>
        </w:rPr>
      </w:pPr>
    </w:p>
    <w:p w14:paraId="21FE80CC" w14:textId="3B9FE61B" w:rsidR="00C454DB" w:rsidRDefault="00C454DB" w:rsidP="00C454DB">
      <w:pPr>
        <w:spacing w:after="160" w:line="259" w:lineRule="auto"/>
        <w:ind w:firstLine="0"/>
        <w:jc w:val="left"/>
        <w:rPr>
          <w:rFonts w:ascii="Calibri" w:hAnsi="Calibri"/>
        </w:rPr>
      </w:pPr>
    </w:p>
    <w:p w14:paraId="004B650A" w14:textId="676FF231" w:rsidR="00C454DB" w:rsidRDefault="00C454DB" w:rsidP="00C454DB">
      <w:pPr>
        <w:spacing w:after="160" w:line="259" w:lineRule="auto"/>
        <w:ind w:firstLine="0"/>
        <w:jc w:val="left"/>
        <w:rPr>
          <w:rFonts w:ascii="Calibri" w:hAnsi="Calibri"/>
        </w:rPr>
      </w:pPr>
    </w:p>
    <w:p w14:paraId="3626EA36" w14:textId="77777777" w:rsidR="00605872" w:rsidRDefault="00605872" w:rsidP="00C454DB">
      <w:pPr>
        <w:spacing w:after="160" w:line="259" w:lineRule="auto"/>
        <w:ind w:firstLine="0"/>
        <w:jc w:val="left"/>
        <w:rPr>
          <w:rFonts w:ascii="Calibri" w:hAnsi="Calibri"/>
        </w:rPr>
      </w:pPr>
    </w:p>
    <w:p w14:paraId="63F4D3FC" w14:textId="77777777" w:rsidR="00605872" w:rsidRDefault="00605872" w:rsidP="00C454DB">
      <w:pPr>
        <w:spacing w:after="160" w:line="259" w:lineRule="auto"/>
        <w:ind w:firstLine="0"/>
        <w:jc w:val="left"/>
        <w:rPr>
          <w:rFonts w:ascii="Calibri" w:hAnsi="Calibri"/>
        </w:rPr>
      </w:pPr>
    </w:p>
    <w:p w14:paraId="27FB5992" w14:textId="77777777" w:rsidR="00605872" w:rsidRDefault="00605872" w:rsidP="00C454DB">
      <w:pPr>
        <w:spacing w:after="160" w:line="259" w:lineRule="auto"/>
        <w:ind w:firstLine="0"/>
        <w:jc w:val="left"/>
        <w:rPr>
          <w:rFonts w:ascii="Calibri" w:hAnsi="Calibri"/>
        </w:rPr>
      </w:pPr>
    </w:p>
    <w:p w14:paraId="7642ECC6" w14:textId="77777777" w:rsidR="00605872" w:rsidRDefault="00605872" w:rsidP="00C454DB">
      <w:pPr>
        <w:spacing w:after="160" w:line="259" w:lineRule="auto"/>
        <w:ind w:firstLine="0"/>
        <w:jc w:val="left"/>
        <w:rPr>
          <w:rFonts w:ascii="Calibri" w:hAnsi="Calibri"/>
        </w:rPr>
      </w:pPr>
    </w:p>
    <w:p w14:paraId="26D3273D" w14:textId="77777777" w:rsidR="00605872" w:rsidRDefault="00605872" w:rsidP="00C454DB">
      <w:pPr>
        <w:spacing w:after="160" w:line="259" w:lineRule="auto"/>
        <w:ind w:firstLine="0"/>
        <w:jc w:val="left"/>
        <w:rPr>
          <w:rFonts w:ascii="Calibri" w:hAnsi="Calibri"/>
        </w:rPr>
      </w:pPr>
    </w:p>
    <w:p w14:paraId="296A9AB1" w14:textId="77777777" w:rsidR="00605872" w:rsidRDefault="00605872" w:rsidP="00C454DB">
      <w:pPr>
        <w:spacing w:after="160" w:line="259" w:lineRule="auto"/>
        <w:ind w:firstLine="0"/>
        <w:jc w:val="left"/>
        <w:rPr>
          <w:rFonts w:ascii="Calibri" w:hAnsi="Calibri"/>
        </w:rPr>
      </w:pPr>
    </w:p>
    <w:p w14:paraId="6B129E35" w14:textId="77777777" w:rsidR="00605872" w:rsidRDefault="00605872" w:rsidP="00C454DB">
      <w:pPr>
        <w:spacing w:after="160" w:line="259" w:lineRule="auto"/>
        <w:ind w:firstLine="0"/>
        <w:jc w:val="left"/>
        <w:rPr>
          <w:rFonts w:ascii="Calibri" w:hAnsi="Calibri"/>
        </w:rPr>
      </w:pPr>
    </w:p>
    <w:p w14:paraId="3B7426EA" w14:textId="77777777" w:rsidR="00605872" w:rsidRDefault="00605872" w:rsidP="00C454DB">
      <w:pPr>
        <w:spacing w:after="160" w:line="259" w:lineRule="auto"/>
        <w:ind w:firstLine="0"/>
        <w:jc w:val="left"/>
        <w:rPr>
          <w:rFonts w:ascii="Calibri" w:hAnsi="Calibri"/>
        </w:rPr>
      </w:pPr>
    </w:p>
    <w:p w14:paraId="5D3B74EA" w14:textId="77777777" w:rsidR="00605872" w:rsidRDefault="00605872" w:rsidP="00C454DB">
      <w:pPr>
        <w:spacing w:after="160" w:line="259" w:lineRule="auto"/>
        <w:ind w:firstLine="0"/>
        <w:jc w:val="left"/>
        <w:rPr>
          <w:rFonts w:ascii="Calibri" w:hAnsi="Calibri"/>
        </w:rPr>
      </w:pPr>
    </w:p>
    <w:p w14:paraId="3C08337D" w14:textId="77777777" w:rsidR="00605872" w:rsidRDefault="00605872" w:rsidP="00C454DB">
      <w:pPr>
        <w:spacing w:after="160" w:line="259" w:lineRule="auto"/>
        <w:ind w:firstLine="0"/>
        <w:jc w:val="left"/>
        <w:rPr>
          <w:rFonts w:ascii="Calibri" w:hAnsi="Calibri"/>
        </w:rPr>
      </w:pPr>
    </w:p>
    <w:p w14:paraId="618E22E3" w14:textId="77777777" w:rsidR="00605872" w:rsidRDefault="00605872" w:rsidP="00C454DB">
      <w:pPr>
        <w:spacing w:after="160" w:line="259" w:lineRule="auto"/>
        <w:ind w:firstLine="0"/>
        <w:jc w:val="left"/>
        <w:rPr>
          <w:rFonts w:ascii="Calibri" w:hAnsi="Calibri"/>
        </w:rPr>
      </w:pPr>
    </w:p>
    <w:p w14:paraId="5929F2F3" w14:textId="77777777" w:rsidR="00605872" w:rsidRDefault="00605872" w:rsidP="00C454DB">
      <w:pPr>
        <w:spacing w:after="160" w:line="259" w:lineRule="auto"/>
        <w:ind w:firstLine="0"/>
        <w:jc w:val="left"/>
        <w:rPr>
          <w:rFonts w:ascii="Calibri" w:hAnsi="Calibri"/>
        </w:rPr>
      </w:pPr>
    </w:p>
    <w:p w14:paraId="56CCE25C" w14:textId="77777777" w:rsidR="00605872" w:rsidRDefault="00605872" w:rsidP="00C454DB">
      <w:pPr>
        <w:spacing w:after="160" w:line="259" w:lineRule="auto"/>
        <w:ind w:firstLine="0"/>
        <w:jc w:val="left"/>
        <w:rPr>
          <w:rFonts w:ascii="Calibri" w:hAnsi="Calibri"/>
        </w:rPr>
      </w:pPr>
    </w:p>
    <w:p w14:paraId="6F294AF5" w14:textId="77777777" w:rsidR="00605872" w:rsidRDefault="00605872" w:rsidP="00C454DB">
      <w:pPr>
        <w:spacing w:after="160" w:line="259" w:lineRule="auto"/>
        <w:ind w:firstLine="0"/>
        <w:jc w:val="left"/>
        <w:rPr>
          <w:rFonts w:ascii="Calibri" w:hAnsi="Calibri"/>
        </w:rPr>
      </w:pPr>
    </w:p>
    <w:p w14:paraId="55F3DCA8" w14:textId="77777777" w:rsidR="00605872" w:rsidRDefault="00605872" w:rsidP="00C454DB">
      <w:pPr>
        <w:spacing w:after="160" w:line="259" w:lineRule="auto"/>
        <w:ind w:firstLine="0"/>
        <w:jc w:val="left"/>
        <w:rPr>
          <w:rFonts w:ascii="Calibri" w:hAnsi="Calibri"/>
        </w:rPr>
      </w:pPr>
    </w:p>
    <w:p w14:paraId="46FCC43A" w14:textId="77777777" w:rsidR="00605872" w:rsidRDefault="00605872" w:rsidP="00C454DB">
      <w:pPr>
        <w:spacing w:after="160" w:line="259" w:lineRule="auto"/>
        <w:ind w:firstLine="0"/>
        <w:jc w:val="left"/>
        <w:rPr>
          <w:rFonts w:ascii="Calibri" w:hAnsi="Calibri"/>
        </w:rPr>
      </w:pPr>
    </w:p>
    <w:p w14:paraId="395B25CF" w14:textId="77777777" w:rsidR="00605872" w:rsidRDefault="00605872" w:rsidP="00C454DB">
      <w:pPr>
        <w:spacing w:after="160" w:line="259" w:lineRule="auto"/>
        <w:ind w:firstLine="0"/>
        <w:jc w:val="left"/>
        <w:rPr>
          <w:rFonts w:ascii="Calibri" w:hAnsi="Calibri"/>
        </w:rPr>
      </w:pPr>
    </w:p>
    <w:p w14:paraId="6A5588AD" w14:textId="77777777" w:rsidR="00605872" w:rsidRDefault="00605872" w:rsidP="00C454DB">
      <w:pPr>
        <w:spacing w:after="160" w:line="259" w:lineRule="auto"/>
        <w:ind w:firstLine="0"/>
        <w:jc w:val="left"/>
        <w:rPr>
          <w:rFonts w:ascii="Calibri" w:hAnsi="Calibri"/>
        </w:rPr>
      </w:pPr>
    </w:p>
    <w:p w14:paraId="54D7A01C" w14:textId="77777777" w:rsidR="00605872" w:rsidRDefault="00605872" w:rsidP="00C454DB">
      <w:pPr>
        <w:spacing w:after="160" w:line="259" w:lineRule="auto"/>
        <w:ind w:firstLine="0"/>
        <w:jc w:val="left"/>
        <w:rPr>
          <w:rFonts w:ascii="Calibri" w:hAnsi="Calibri"/>
        </w:rPr>
      </w:pPr>
    </w:p>
    <w:p w14:paraId="250ED0CD" w14:textId="77777777" w:rsidR="00605872" w:rsidRDefault="00605872" w:rsidP="00C454DB">
      <w:pPr>
        <w:spacing w:after="160" w:line="259" w:lineRule="auto"/>
        <w:ind w:firstLine="0"/>
        <w:jc w:val="left"/>
        <w:rPr>
          <w:rFonts w:ascii="Calibri" w:hAnsi="Calibri"/>
        </w:rPr>
      </w:pPr>
    </w:p>
    <w:p w14:paraId="25D65642" w14:textId="77777777" w:rsidR="00605872" w:rsidRDefault="00605872" w:rsidP="00C454DB">
      <w:pPr>
        <w:spacing w:after="160" w:line="259" w:lineRule="auto"/>
        <w:ind w:firstLine="0"/>
        <w:jc w:val="left"/>
        <w:rPr>
          <w:rFonts w:ascii="Calibri" w:hAnsi="Calibri"/>
        </w:rPr>
      </w:pPr>
    </w:p>
    <w:p w14:paraId="6E1F1FC9" w14:textId="77777777" w:rsidR="00605872" w:rsidRDefault="00605872" w:rsidP="00C454DB">
      <w:pPr>
        <w:spacing w:after="160" w:line="259" w:lineRule="auto"/>
        <w:ind w:firstLine="0"/>
        <w:jc w:val="left"/>
        <w:rPr>
          <w:rFonts w:ascii="Calibri" w:hAnsi="Calibri"/>
        </w:rPr>
      </w:pPr>
    </w:p>
    <w:p w14:paraId="715B7A12" w14:textId="77777777" w:rsidR="00605872" w:rsidRDefault="00605872" w:rsidP="00C454DB">
      <w:pPr>
        <w:spacing w:after="160" w:line="259" w:lineRule="auto"/>
        <w:ind w:firstLine="0"/>
        <w:jc w:val="left"/>
        <w:rPr>
          <w:rFonts w:ascii="Calibri" w:hAnsi="Calibri"/>
        </w:rPr>
      </w:pPr>
    </w:p>
    <w:p w14:paraId="4CAB3F88" w14:textId="77777777" w:rsidR="00C454DB" w:rsidRPr="00AE6114" w:rsidRDefault="00C454DB" w:rsidP="00C454DB">
      <w:pPr>
        <w:spacing w:after="160" w:line="259" w:lineRule="auto"/>
        <w:ind w:firstLine="0"/>
        <w:jc w:val="left"/>
        <w:rPr>
          <w:rFonts w:ascii="Calibri" w:hAnsi="Calibri"/>
        </w:rPr>
      </w:pPr>
    </w:p>
    <w:p w14:paraId="5815DC5E" w14:textId="77777777" w:rsidR="00C454DB" w:rsidRPr="004F15E7" w:rsidRDefault="00C454DB" w:rsidP="00C454DB">
      <w:pPr>
        <w:pStyle w:val="heading2"/>
        <w:numPr>
          <w:ilvl w:val="2"/>
          <w:numId w:val="22"/>
        </w:numPr>
      </w:pPr>
      <w:r w:rsidRPr="004F15E7">
        <w:lastRenderedPageBreak/>
        <w:t>Control Condition</w:t>
      </w:r>
    </w:p>
    <w:p w14:paraId="59B3DEC2" w14:textId="77777777" w:rsidR="00C454DB" w:rsidRPr="00AE6114" w:rsidRDefault="00C454DB" w:rsidP="00C454DB">
      <w:pPr>
        <w:pBdr>
          <w:bottom w:val="single" w:sz="8" w:space="0" w:color="CCCCCC"/>
        </w:pBdr>
        <w:spacing w:line="120" w:lineRule="auto"/>
        <w:jc w:val="center"/>
        <w:rPr>
          <w:b/>
          <w:color w:val="CCCCCC"/>
          <w:lang w:val="en-US"/>
        </w:rPr>
      </w:pPr>
    </w:p>
    <w:p w14:paraId="6475A5CC"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Phase 2</w:t>
      </w:r>
    </w:p>
    <w:p w14:paraId="10665D7A" w14:textId="77777777" w:rsidR="00C454DB" w:rsidRPr="00AE6114" w:rsidRDefault="00C454DB" w:rsidP="00C454DB">
      <w:pPr>
        <w:keepNext/>
        <w:spacing w:after="160" w:line="259" w:lineRule="auto"/>
        <w:jc w:val="left"/>
      </w:pPr>
      <w:r w:rsidRPr="00AE6114">
        <w:br/>
        <w:t>Q1 Welcome to Phase 2. Please press next to continue.</w:t>
      </w:r>
    </w:p>
    <w:p w14:paraId="421CC70B" w14:textId="77777777" w:rsidR="00C454DB" w:rsidRPr="00AE6114" w:rsidRDefault="00C454DB" w:rsidP="00C454DB">
      <w:pPr>
        <w:spacing w:before="120" w:line="240" w:lineRule="auto"/>
        <w:jc w:val="left"/>
        <w:rPr>
          <w:b/>
          <w:color w:val="CCCCCC"/>
          <w:lang w:val="en-US"/>
        </w:rPr>
      </w:pPr>
      <w:r>
        <w:rPr>
          <w:b/>
          <w:color w:val="CCCCCC"/>
          <w:lang w:val="en-US"/>
        </w:rPr>
        <w:br/>
      </w:r>
      <w:r w:rsidRPr="00AE6114">
        <w:rPr>
          <w:b/>
          <w:color w:val="CCCCCC"/>
          <w:lang w:val="en-US"/>
        </w:rPr>
        <w:t>End of Block: Phase 2</w:t>
      </w:r>
    </w:p>
    <w:p w14:paraId="650CD3E6" w14:textId="77777777" w:rsidR="00C454DB" w:rsidRPr="00AE6114" w:rsidRDefault="00C454DB" w:rsidP="00C454DB">
      <w:pPr>
        <w:pBdr>
          <w:bottom w:val="single" w:sz="8" w:space="0" w:color="CCCCCC"/>
        </w:pBdr>
        <w:spacing w:line="120" w:lineRule="auto"/>
        <w:jc w:val="center"/>
        <w:rPr>
          <w:b/>
          <w:color w:val="CCCCCC"/>
          <w:lang w:val="en-US"/>
        </w:rPr>
      </w:pPr>
    </w:p>
    <w:p w14:paraId="382A15C4"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Prolific ID</w:t>
      </w:r>
    </w:p>
    <w:p w14:paraId="4191D9AB" w14:textId="77777777" w:rsidR="00C454DB" w:rsidRPr="00AE6114" w:rsidRDefault="00C454DB" w:rsidP="00C454DB">
      <w:pPr>
        <w:keepNext/>
        <w:spacing w:after="160" w:line="259" w:lineRule="auto"/>
        <w:jc w:val="left"/>
      </w:pPr>
      <w:r w:rsidRPr="00AE6114">
        <w:br/>
        <w:t>Q2 Please enter your unique Prolific ID</w:t>
      </w:r>
      <w:r w:rsidRPr="00AE6114">
        <w:br/>
        <w:t>________________________________________________________________</w:t>
      </w:r>
      <w:r w:rsidRPr="00AE6114">
        <w:br/>
      </w:r>
    </w:p>
    <w:p w14:paraId="13584A51"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Prolific ID</w:t>
      </w:r>
    </w:p>
    <w:p w14:paraId="3D27CD0F" w14:textId="77777777" w:rsidR="00C454DB" w:rsidRPr="00AE6114" w:rsidRDefault="00C454DB" w:rsidP="00C454DB">
      <w:pPr>
        <w:pBdr>
          <w:bottom w:val="single" w:sz="8" w:space="0" w:color="CCCCCC"/>
        </w:pBdr>
        <w:spacing w:line="120" w:lineRule="auto"/>
        <w:jc w:val="center"/>
        <w:rPr>
          <w:b/>
          <w:color w:val="CCCCCC"/>
          <w:lang w:val="en-US"/>
        </w:rPr>
      </w:pPr>
    </w:p>
    <w:p w14:paraId="3AF284CD"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CONTROL VIDEO</w:t>
      </w:r>
    </w:p>
    <w:tbl>
      <w:tblPr>
        <w:tblW w:w="0" w:type="auto"/>
        <w:tblInd w:w="10" w:type="dxa"/>
        <w:tblCellMar>
          <w:left w:w="10" w:type="dxa"/>
          <w:right w:w="10" w:type="dxa"/>
        </w:tblCellMar>
        <w:tblLook w:val="04A0" w:firstRow="1" w:lastRow="0" w:firstColumn="1" w:lastColumn="0" w:noHBand="0" w:noVBand="1"/>
      </w:tblPr>
      <w:tblGrid>
        <w:gridCol w:w="1322"/>
        <w:gridCol w:w="7694"/>
      </w:tblGrid>
      <w:tr w:rsidR="00C454DB" w:rsidRPr="00AE6114" w14:paraId="3889828C" w14:textId="77777777" w:rsidTr="0030336C">
        <w:trPr>
          <w:trHeight w:val="300"/>
        </w:trPr>
        <w:tc>
          <w:tcPr>
            <w:tcW w:w="1368" w:type="dxa"/>
            <w:tcBorders>
              <w:top w:val="nil"/>
              <w:left w:val="nil"/>
              <w:bottom w:val="nil"/>
              <w:right w:val="nil"/>
            </w:tcBorders>
          </w:tcPr>
          <w:p w14:paraId="04DD89D6" w14:textId="77777777" w:rsidR="00C454DB" w:rsidRPr="00AE6114" w:rsidRDefault="00C454DB" w:rsidP="0030336C">
            <w:pPr>
              <w:spacing w:after="160" w:line="259" w:lineRule="auto"/>
              <w:jc w:val="left"/>
              <w:rPr>
                <w:color w:val="CCCCCC"/>
              </w:rPr>
            </w:pPr>
            <w:r w:rsidRPr="00AE6114">
              <w:rPr>
                <w:color w:val="CCCCCC"/>
              </w:rPr>
              <w:t>Page Break</w:t>
            </w:r>
          </w:p>
        </w:tc>
        <w:tc>
          <w:tcPr>
            <w:tcW w:w="8208" w:type="dxa"/>
            <w:tcBorders>
              <w:top w:val="nil"/>
              <w:left w:val="nil"/>
              <w:bottom w:val="nil"/>
              <w:right w:val="nil"/>
            </w:tcBorders>
          </w:tcPr>
          <w:p w14:paraId="41FD96A8" w14:textId="77777777" w:rsidR="00C454DB" w:rsidRPr="00AE6114" w:rsidRDefault="00C454DB" w:rsidP="0030336C">
            <w:pPr>
              <w:pBdr>
                <w:top w:val="single" w:sz="8" w:space="0" w:color="CCCCCC"/>
              </w:pBdr>
              <w:spacing w:before="120" w:after="120" w:line="120" w:lineRule="auto"/>
              <w:jc w:val="center"/>
              <w:rPr>
                <w:color w:val="CCCCCC"/>
              </w:rPr>
            </w:pPr>
          </w:p>
        </w:tc>
      </w:tr>
    </w:tbl>
    <w:p w14:paraId="0E6214B2" w14:textId="77777777" w:rsidR="00C454DB" w:rsidRPr="00AE6114" w:rsidRDefault="00C454DB" w:rsidP="00C454DB">
      <w:pPr>
        <w:spacing w:after="160" w:line="259" w:lineRule="auto"/>
        <w:jc w:val="left"/>
      </w:pPr>
      <w:r w:rsidRPr="00AE6114">
        <w:t>Q3 In this phase, we would like you to watch a 5-minute video and answer several multiple choice and open-ended questions. </w:t>
      </w:r>
      <w:r w:rsidRPr="00AE6114">
        <w:br/>
      </w:r>
      <w:r w:rsidRPr="00AE6114">
        <w:br/>
        <w:t>This video contains audio. Please make sure you are able to hear it well.</w:t>
      </w:r>
      <w:r w:rsidRPr="00AE6114">
        <w:br/>
      </w:r>
      <w:r w:rsidRPr="00AE6114">
        <w:br/>
        <w:t>Please press next to continue.</w:t>
      </w:r>
    </w:p>
    <w:p w14:paraId="63C0B05A" w14:textId="77777777" w:rsidR="00C454DB" w:rsidRPr="00AE6114" w:rsidRDefault="00C454DB" w:rsidP="00C454DB">
      <w:pPr>
        <w:spacing w:after="160" w:line="259" w:lineRule="auto"/>
        <w:jc w:val="left"/>
      </w:pPr>
    </w:p>
    <w:p w14:paraId="723A55AB" w14:textId="77777777" w:rsidR="00C454DB" w:rsidRPr="00AE6114" w:rsidRDefault="00C454DB" w:rsidP="00C454DB">
      <w:pPr>
        <w:pBdr>
          <w:top w:val="dashed" w:sz="8" w:space="0" w:color="CCCCCC"/>
        </w:pBdr>
        <w:spacing w:before="120" w:after="120" w:line="120" w:lineRule="auto"/>
        <w:jc w:val="left"/>
        <w:rPr>
          <w:lang w:val="en-US"/>
        </w:rPr>
      </w:pPr>
    </w:p>
    <w:tbl>
      <w:tblPr>
        <w:tblW w:w="0" w:type="auto"/>
        <w:tblInd w:w="10" w:type="dxa"/>
        <w:tblCellMar>
          <w:left w:w="10" w:type="dxa"/>
          <w:right w:w="10" w:type="dxa"/>
        </w:tblCellMar>
        <w:tblLook w:val="04A0" w:firstRow="1" w:lastRow="0" w:firstColumn="1" w:lastColumn="0" w:noHBand="0" w:noVBand="1"/>
      </w:tblPr>
      <w:tblGrid>
        <w:gridCol w:w="1322"/>
        <w:gridCol w:w="7694"/>
      </w:tblGrid>
      <w:tr w:rsidR="00C454DB" w:rsidRPr="00AE6114" w14:paraId="418DED3C" w14:textId="77777777" w:rsidTr="0030336C">
        <w:trPr>
          <w:trHeight w:val="300"/>
        </w:trPr>
        <w:tc>
          <w:tcPr>
            <w:tcW w:w="1368" w:type="dxa"/>
            <w:tcBorders>
              <w:top w:val="nil"/>
              <w:left w:val="nil"/>
              <w:bottom w:val="nil"/>
              <w:right w:val="nil"/>
            </w:tcBorders>
          </w:tcPr>
          <w:p w14:paraId="42F56D51" w14:textId="77777777" w:rsidR="00C454DB" w:rsidRPr="00AE6114" w:rsidRDefault="00C454DB" w:rsidP="0030336C">
            <w:pPr>
              <w:spacing w:after="160" w:line="259" w:lineRule="auto"/>
              <w:jc w:val="left"/>
              <w:rPr>
                <w:color w:val="CCCCCC"/>
              </w:rPr>
            </w:pPr>
            <w:r w:rsidRPr="00AE6114">
              <w:rPr>
                <w:color w:val="CCCCCC"/>
              </w:rPr>
              <w:t>Page Break</w:t>
            </w:r>
          </w:p>
        </w:tc>
        <w:tc>
          <w:tcPr>
            <w:tcW w:w="8208" w:type="dxa"/>
            <w:tcBorders>
              <w:top w:val="nil"/>
              <w:left w:val="nil"/>
              <w:bottom w:val="nil"/>
              <w:right w:val="nil"/>
            </w:tcBorders>
          </w:tcPr>
          <w:p w14:paraId="5C6FA15A" w14:textId="77777777" w:rsidR="00C454DB" w:rsidRPr="00AE6114" w:rsidRDefault="00C454DB" w:rsidP="0030336C">
            <w:pPr>
              <w:pBdr>
                <w:top w:val="single" w:sz="8" w:space="0" w:color="CCCCCC"/>
              </w:pBdr>
              <w:spacing w:before="120" w:after="120" w:line="120" w:lineRule="auto"/>
              <w:jc w:val="center"/>
              <w:rPr>
                <w:color w:val="CCCCCC"/>
              </w:rPr>
            </w:pPr>
          </w:p>
        </w:tc>
      </w:tr>
    </w:tbl>
    <w:p w14:paraId="7CD2F414" w14:textId="77777777" w:rsidR="00C454DB" w:rsidRPr="00AE6114" w:rsidRDefault="00C454DB" w:rsidP="00C454DB">
      <w:pPr>
        <w:spacing w:after="160" w:line="259" w:lineRule="auto"/>
        <w:jc w:val="left"/>
      </w:pPr>
    </w:p>
    <w:p w14:paraId="43EAA8F0" w14:textId="77777777" w:rsidR="00C454DB" w:rsidRPr="00AE6114" w:rsidRDefault="00C454DB" w:rsidP="00C454DB">
      <w:pPr>
        <w:spacing w:after="160" w:line="259" w:lineRule="auto"/>
        <w:jc w:val="left"/>
      </w:pPr>
      <w:r w:rsidRPr="00AE6114">
        <w:t>Q4 Please confirm that you have watched the video.</w:t>
      </w:r>
    </w:p>
    <w:p w14:paraId="1C5FDAD4" w14:textId="77777777" w:rsidR="00C454DB" w:rsidRPr="00AE6114" w:rsidRDefault="00C454DB" w:rsidP="00C454DB">
      <w:pPr>
        <w:keepNext/>
        <w:numPr>
          <w:ilvl w:val="0"/>
          <w:numId w:val="20"/>
        </w:numPr>
        <w:overflowPunct/>
        <w:autoSpaceDE/>
        <w:autoSpaceDN/>
        <w:adjustRightInd/>
        <w:spacing w:line="240" w:lineRule="auto"/>
        <w:jc w:val="left"/>
        <w:textAlignment w:val="auto"/>
        <w:rPr>
          <w:lang w:val="en-US"/>
        </w:rPr>
      </w:pPr>
      <w:r w:rsidRPr="00AE6114">
        <w:rPr>
          <w:lang w:val="en-US"/>
        </w:rPr>
        <w:t>I confirm I have watched the video.</w:t>
      </w:r>
      <w:r>
        <w:rPr>
          <w:lang w:val="en-US"/>
        </w:rPr>
        <w:t xml:space="preserve"> </w:t>
      </w:r>
      <w:r w:rsidRPr="00AE6114">
        <w:rPr>
          <w:lang w:val="en-US"/>
        </w:rPr>
        <w:t xml:space="preserve">(1) </w:t>
      </w:r>
    </w:p>
    <w:p w14:paraId="245AB01D" w14:textId="77777777" w:rsidR="00C454DB" w:rsidRPr="00AE6114" w:rsidRDefault="00C454DB" w:rsidP="00C454DB">
      <w:pPr>
        <w:spacing w:after="160" w:line="259" w:lineRule="auto"/>
        <w:jc w:val="left"/>
      </w:pPr>
    </w:p>
    <w:p w14:paraId="46230BBF" w14:textId="77777777" w:rsidR="00C454DB" w:rsidRPr="00AE6114" w:rsidRDefault="00C454DB" w:rsidP="00C454DB">
      <w:pPr>
        <w:pBdr>
          <w:top w:val="dashed" w:sz="8" w:space="0" w:color="CCCCCC"/>
        </w:pBdr>
        <w:spacing w:before="120" w:after="120" w:line="120" w:lineRule="auto"/>
        <w:jc w:val="left"/>
        <w:rPr>
          <w:lang w:val="en-US"/>
        </w:rPr>
      </w:pPr>
    </w:p>
    <w:tbl>
      <w:tblPr>
        <w:tblW w:w="0" w:type="auto"/>
        <w:tblInd w:w="10" w:type="dxa"/>
        <w:tblCellMar>
          <w:left w:w="10" w:type="dxa"/>
          <w:right w:w="10" w:type="dxa"/>
        </w:tblCellMar>
        <w:tblLook w:val="04A0" w:firstRow="1" w:lastRow="0" w:firstColumn="1" w:lastColumn="0" w:noHBand="0" w:noVBand="1"/>
      </w:tblPr>
      <w:tblGrid>
        <w:gridCol w:w="1322"/>
        <w:gridCol w:w="7694"/>
      </w:tblGrid>
      <w:tr w:rsidR="00C454DB" w:rsidRPr="00AE6114" w14:paraId="18D14A3E" w14:textId="77777777" w:rsidTr="0030336C">
        <w:trPr>
          <w:trHeight w:val="300"/>
        </w:trPr>
        <w:tc>
          <w:tcPr>
            <w:tcW w:w="1368" w:type="dxa"/>
            <w:tcBorders>
              <w:top w:val="nil"/>
              <w:left w:val="nil"/>
              <w:bottom w:val="nil"/>
              <w:right w:val="nil"/>
            </w:tcBorders>
          </w:tcPr>
          <w:p w14:paraId="4986759A" w14:textId="77777777" w:rsidR="00C454DB" w:rsidRPr="00AE6114" w:rsidRDefault="00C454DB" w:rsidP="0030336C">
            <w:pPr>
              <w:spacing w:after="160" w:line="259" w:lineRule="auto"/>
              <w:jc w:val="left"/>
              <w:rPr>
                <w:color w:val="CCCCCC"/>
              </w:rPr>
            </w:pPr>
            <w:r w:rsidRPr="00AE6114">
              <w:rPr>
                <w:color w:val="CCCCCC"/>
              </w:rPr>
              <w:t>Page Break</w:t>
            </w:r>
          </w:p>
        </w:tc>
        <w:tc>
          <w:tcPr>
            <w:tcW w:w="8208" w:type="dxa"/>
            <w:tcBorders>
              <w:top w:val="nil"/>
              <w:left w:val="nil"/>
              <w:bottom w:val="nil"/>
              <w:right w:val="nil"/>
            </w:tcBorders>
          </w:tcPr>
          <w:p w14:paraId="465A7F45" w14:textId="77777777" w:rsidR="00C454DB" w:rsidRPr="00AE6114" w:rsidRDefault="00C454DB" w:rsidP="0030336C">
            <w:pPr>
              <w:pBdr>
                <w:top w:val="single" w:sz="8" w:space="0" w:color="CCCCCC"/>
              </w:pBdr>
              <w:spacing w:before="120" w:after="120" w:line="120" w:lineRule="auto"/>
              <w:jc w:val="center"/>
              <w:rPr>
                <w:color w:val="CCCCCC"/>
              </w:rPr>
            </w:pPr>
          </w:p>
        </w:tc>
      </w:tr>
    </w:tbl>
    <w:p w14:paraId="3019EDA3" w14:textId="77777777" w:rsidR="00C454DB" w:rsidRPr="00AE6114" w:rsidRDefault="00C454DB" w:rsidP="00C454DB">
      <w:pPr>
        <w:spacing w:after="160" w:line="259" w:lineRule="auto"/>
        <w:jc w:val="left"/>
      </w:pPr>
      <w:r w:rsidRPr="00AE6114">
        <w:t>Q5 Please answer the questions below. If you'd like you can refer back to the video.</w:t>
      </w:r>
      <w:r w:rsidRPr="00AE6114">
        <w:br/>
        <w:t xml:space="preserve"> </w:t>
      </w:r>
    </w:p>
    <w:p w14:paraId="6DBE5A22" w14:textId="77777777" w:rsidR="00C454DB" w:rsidRPr="00AE6114" w:rsidRDefault="00C454DB" w:rsidP="00C454DB">
      <w:pPr>
        <w:pBdr>
          <w:top w:val="dashed" w:sz="8" w:space="0" w:color="CCCCCC"/>
        </w:pBdr>
        <w:spacing w:before="120" w:after="120" w:line="120" w:lineRule="auto"/>
        <w:jc w:val="left"/>
        <w:rPr>
          <w:lang w:val="en-US"/>
        </w:rPr>
      </w:pPr>
    </w:p>
    <w:tbl>
      <w:tblPr>
        <w:tblStyle w:val="QQuestionIconTable"/>
        <w:tblW w:w="50" w:type="auto"/>
        <w:tblLook w:val="07E0" w:firstRow="1" w:lastRow="1" w:firstColumn="1" w:lastColumn="1" w:noHBand="1" w:noVBand="1"/>
      </w:tblPr>
      <w:tblGrid>
        <w:gridCol w:w="608"/>
      </w:tblGrid>
      <w:tr w:rsidR="00C454DB" w:rsidRPr="00AE6114" w14:paraId="75EFA093" w14:textId="77777777" w:rsidTr="0030336C">
        <w:tc>
          <w:tcPr>
            <w:tcW w:w="50" w:type="dxa"/>
          </w:tcPr>
          <w:p w14:paraId="3A94B4FA" w14:textId="77777777" w:rsidR="00C454DB" w:rsidRPr="00AE6114" w:rsidRDefault="00C454DB" w:rsidP="0030336C">
            <w:pPr>
              <w:keepNext/>
              <w:jc w:val="center"/>
            </w:pPr>
            <w:r w:rsidRPr="00AE6114">
              <w:rPr>
                <w:noProof/>
              </w:rPr>
              <w:drawing>
                <wp:inline distT="0" distB="0" distL="0" distR="0" wp14:anchorId="07EB074B" wp14:editId="5E83811D">
                  <wp:extent cx="228600" cy="2286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QuestionRecodeOptions.png"/>
                          <pic:cNvPicPr/>
                        </pic:nvPicPr>
                        <pic:blipFill>
                          <a:blip r:embed="rId14"/>
                          <a:stretch>
                            <a:fillRect/>
                          </a:stretch>
                        </pic:blipFill>
                        <pic:spPr>
                          <a:xfrm>
                            <a:off x="0" y="0"/>
                            <a:ext cx="228600" cy="228600"/>
                          </a:xfrm>
                          <a:prstGeom prst="rect">
                            <a:avLst/>
                          </a:prstGeom>
                        </pic:spPr>
                      </pic:pic>
                    </a:graphicData>
                  </a:graphic>
                </wp:inline>
              </w:drawing>
            </w:r>
          </w:p>
        </w:tc>
      </w:tr>
    </w:tbl>
    <w:p w14:paraId="04F02BBB" w14:textId="77777777" w:rsidR="00C454DB" w:rsidRPr="00AE6114" w:rsidRDefault="00C454DB" w:rsidP="00C454DB">
      <w:pPr>
        <w:spacing w:after="160" w:line="259" w:lineRule="auto"/>
        <w:jc w:val="left"/>
      </w:pPr>
    </w:p>
    <w:p w14:paraId="0CCA5005" w14:textId="77777777" w:rsidR="00C454DB" w:rsidRPr="00AE6114" w:rsidRDefault="00C454DB" w:rsidP="00C454DB">
      <w:pPr>
        <w:keepNext/>
        <w:spacing w:after="160" w:line="259" w:lineRule="auto"/>
        <w:jc w:val="left"/>
      </w:pPr>
      <w:r w:rsidRPr="00AE6114">
        <w:t>Q6 The first mention of organised gambling dates back to...</w:t>
      </w:r>
    </w:p>
    <w:p w14:paraId="486C944D" w14:textId="77777777" w:rsidR="00C454DB" w:rsidRPr="00AE6114" w:rsidRDefault="00C454DB" w:rsidP="00C454DB">
      <w:pPr>
        <w:keepNext/>
        <w:numPr>
          <w:ilvl w:val="0"/>
          <w:numId w:val="20"/>
        </w:numPr>
        <w:overflowPunct/>
        <w:autoSpaceDE/>
        <w:autoSpaceDN/>
        <w:adjustRightInd/>
        <w:spacing w:line="240" w:lineRule="auto"/>
        <w:jc w:val="left"/>
        <w:textAlignment w:val="auto"/>
        <w:rPr>
          <w:lang w:val="en-US"/>
        </w:rPr>
      </w:pPr>
      <w:r w:rsidRPr="00AE6114">
        <w:rPr>
          <w:lang w:val="en-US"/>
        </w:rPr>
        <w:t>First Millennium B</w:t>
      </w:r>
      <w:r>
        <w:rPr>
          <w:lang w:val="en-US"/>
        </w:rPr>
        <w:t>.</w:t>
      </w:r>
      <w:r w:rsidRPr="00AE6114">
        <w:rPr>
          <w:lang w:val="en-US"/>
        </w:rPr>
        <w:t>C</w:t>
      </w:r>
      <w:r>
        <w:rPr>
          <w:lang w:val="en-US"/>
        </w:rPr>
        <w:t>.</w:t>
      </w:r>
      <w:r w:rsidRPr="00AE6114">
        <w:rPr>
          <w:lang w:val="en-US"/>
        </w:rPr>
        <w:t xml:space="preserve"> (1) </w:t>
      </w:r>
    </w:p>
    <w:p w14:paraId="08822891" w14:textId="77777777" w:rsidR="00C454DB" w:rsidRPr="00AE6114" w:rsidRDefault="00C454DB" w:rsidP="00C454DB">
      <w:pPr>
        <w:keepNext/>
        <w:numPr>
          <w:ilvl w:val="0"/>
          <w:numId w:val="20"/>
        </w:numPr>
        <w:overflowPunct/>
        <w:autoSpaceDE/>
        <w:autoSpaceDN/>
        <w:adjustRightInd/>
        <w:spacing w:line="240" w:lineRule="auto"/>
        <w:jc w:val="left"/>
        <w:textAlignment w:val="auto"/>
        <w:rPr>
          <w:lang w:val="en-US"/>
        </w:rPr>
      </w:pPr>
      <w:r w:rsidRPr="00AE6114">
        <w:rPr>
          <w:lang w:val="en-US"/>
        </w:rPr>
        <w:t>Second Millennium B</w:t>
      </w:r>
      <w:r>
        <w:rPr>
          <w:lang w:val="en-US"/>
        </w:rPr>
        <w:t>.</w:t>
      </w:r>
      <w:r w:rsidRPr="00AE6114">
        <w:rPr>
          <w:lang w:val="en-US"/>
        </w:rPr>
        <w:t>C</w:t>
      </w:r>
      <w:r>
        <w:rPr>
          <w:lang w:val="en-US"/>
        </w:rPr>
        <w:t>.</w:t>
      </w:r>
      <w:r w:rsidRPr="00AE6114">
        <w:rPr>
          <w:lang w:val="en-US"/>
        </w:rPr>
        <w:t xml:space="preserve"> (2) </w:t>
      </w:r>
    </w:p>
    <w:p w14:paraId="045AE6F2" w14:textId="77777777" w:rsidR="00C454DB" w:rsidRPr="00AE6114" w:rsidRDefault="00C454DB" w:rsidP="00C454DB">
      <w:pPr>
        <w:keepNext/>
        <w:numPr>
          <w:ilvl w:val="0"/>
          <w:numId w:val="20"/>
        </w:numPr>
        <w:overflowPunct/>
        <w:autoSpaceDE/>
        <w:autoSpaceDN/>
        <w:adjustRightInd/>
        <w:spacing w:line="240" w:lineRule="auto"/>
        <w:jc w:val="left"/>
        <w:textAlignment w:val="auto"/>
        <w:rPr>
          <w:lang w:val="en-US"/>
        </w:rPr>
      </w:pPr>
      <w:r w:rsidRPr="00AE6114">
        <w:rPr>
          <w:lang w:val="en-US"/>
        </w:rPr>
        <w:t>Third Millennium B</w:t>
      </w:r>
      <w:r>
        <w:rPr>
          <w:lang w:val="en-US"/>
        </w:rPr>
        <w:t>.</w:t>
      </w:r>
      <w:r w:rsidRPr="00AE6114">
        <w:rPr>
          <w:lang w:val="en-US"/>
        </w:rPr>
        <w:t>C</w:t>
      </w:r>
      <w:r>
        <w:rPr>
          <w:lang w:val="en-US"/>
        </w:rPr>
        <w:t>.</w:t>
      </w:r>
      <w:r w:rsidRPr="00AE6114">
        <w:rPr>
          <w:lang w:val="en-US"/>
        </w:rPr>
        <w:t xml:space="preserve"> (3) </w:t>
      </w:r>
    </w:p>
    <w:p w14:paraId="2E5A8218" w14:textId="77777777" w:rsidR="00C454DB" w:rsidRPr="00AE6114" w:rsidRDefault="00C454DB" w:rsidP="00C454DB">
      <w:pPr>
        <w:spacing w:after="160" w:line="259" w:lineRule="auto"/>
        <w:jc w:val="left"/>
      </w:pPr>
    </w:p>
    <w:p w14:paraId="613DA4B0" w14:textId="77777777" w:rsidR="00C454DB" w:rsidRPr="00AE6114" w:rsidRDefault="00C454DB" w:rsidP="00C454DB">
      <w:pPr>
        <w:pBdr>
          <w:top w:val="dashed" w:sz="8" w:space="0" w:color="CCCCCC"/>
        </w:pBdr>
        <w:spacing w:before="120" w:after="120" w:line="120" w:lineRule="auto"/>
        <w:jc w:val="left"/>
        <w:rPr>
          <w:lang w:val="en-US"/>
        </w:rPr>
      </w:pPr>
    </w:p>
    <w:p w14:paraId="14E3E934" w14:textId="77777777" w:rsidR="00C454DB" w:rsidRPr="00AE6114" w:rsidRDefault="00C454DB" w:rsidP="00C454DB">
      <w:pPr>
        <w:keepNext/>
        <w:spacing w:after="160" w:line="259" w:lineRule="auto"/>
        <w:jc w:val="left"/>
      </w:pPr>
      <w:r w:rsidRPr="00AE6114">
        <w:t>Q7 What influence did technological advancements have on gambling industry throughout history?</w:t>
      </w:r>
    </w:p>
    <w:p w14:paraId="06762DA3" w14:textId="77777777" w:rsidR="00C454DB" w:rsidRPr="00AE6114" w:rsidRDefault="00C454DB" w:rsidP="00C454DB">
      <w:pPr>
        <w:spacing w:before="240" w:line="240" w:lineRule="auto"/>
        <w:jc w:val="left"/>
        <w:rPr>
          <w:lang w:val="en-US"/>
        </w:rPr>
      </w:pPr>
      <w:r w:rsidRPr="00AE6114">
        <w:rPr>
          <w:lang w:val="en-US"/>
        </w:rPr>
        <w:t>________________________________________________________________</w:t>
      </w:r>
    </w:p>
    <w:p w14:paraId="7EC16D19" w14:textId="77777777" w:rsidR="00C454DB" w:rsidRPr="00AE6114" w:rsidRDefault="00C454DB" w:rsidP="00C454DB">
      <w:pPr>
        <w:spacing w:before="240" w:line="240" w:lineRule="auto"/>
        <w:jc w:val="left"/>
        <w:rPr>
          <w:lang w:val="en-US"/>
        </w:rPr>
      </w:pPr>
      <w:r w:rsidRPr="00AE6114">
        <w:rPr>
          <w:lang w:val="en-US"/>
        </w:rPr>
        <w:t>________________________________________________________________</w:t>
      </w:r>
    </w:p>
    <w:p w14:paraId="5D8362B3" w14:textId="77777777" w:rsidR="00C454DB" w:rsidRPr="00AE6114" w:rsidRDefault="00C454DB" w:rsidP="00C454DB">
      <w:pPr>
        <w:spacing w:after="160" w:line="259" w:lineRule="auto"/>
        <w:jc w:val="left"/>
      </w:pPr>
    </w:p>
    <w:p w14:paraId="146E485E" w14:textId="77777777" w:rsidR="00C454DB" w:rsidRPr="00AE6114" w:rsidRDefault="00C454DB" w:rsidP="00C454DB">
      <w:pPr>
        <w:pBdr>
          <w:top w:val="dashed" w:sz="8" w:space="0" w:color="CCCCCC"/>
        </w:pBdr>
        <w:spacing w:before="120" w:after="120" w:line="120" w:lineRule="auto"/>
        <w:jc w:val="left"/>
        <w:rPr>
          <w:lang w:val="en-US"/>
        </w:rPr>
      </w:pPr>
    </w:p>
    <w:p w14:paraId="65DB01BB" w14:textId="77777777" w:rsidR="00C454DB" w:rsidRPr="00AE6114" w:rsidRDefault="00C454DB" w:rsidP="00C454DB">
      <w:pPr>
        <w:spacing w:after="160" w:line="259" w:lineRule="auto"/>
        <w:jc w:val="left"/>
      </w:pPr>
    </w:p>
    <w:p w14:paraId="1DDE5CFF" w14:textId="77777777" w:rsidR="00C454DB" w:rsidRPr="00AE6114" w:rsidRDefault="00C454DB" w:rsidP="00C454DB">
      <w:pPr>
        <w:keepNext/>
        <w:spacing w:after="160" w:line="259" w:lineRule="auto"/>
        <w:jc w:val="left"/>
      </w:pPr>
      <w:proofErr w:type="gramStart"/>
      <w:r w:rsidRPr="00AE6114">
        <w:t>Q8</w:t>
      </w:r>
      <w:proofErr w:type="gramEnd"/>
      <w:r w:rsidRPr="00AE6114">
        <w:t xml:space="preserve"> Do you think online gambling has fundamental differences to non-online forms of gambling?</w:t>
      </w:r>
    </w:p>
    <w:p w14:paraId="76A251FD" w14:textId="77777777" w:rsidR="00C454DB" w:rsidRPr="00AE6114" w:rsidRDefault="00C454DB" w:rsidP="00C454DB">
      <w:pPr>
        <w:spacing w:before="240" w:line="240" w:lineRule="auto"/>
        <w:jc w:val="left"/>
        <w:rPr>
          <w:lang w:val="en-US"/>
        </w:rPr>
      </w:pPr>
      <w:r w:rsidRPr="00AE6114">
        <w:rPr>
          <w:lang w:val="en-US"/>
        </w:rPr>
        <w:t>________________________________________________________________</w:t>
      </w:r>
    </w:p>
    <w:p w14:paraId="4C304F52" w14:textId="77777777" w:rsidR="00C454DB" w:rsidRPr="00AE6114" w:rsidRDefault="00C454DB" w:rsidP="00C454DB">
      <w:pPr>
        <w:spacing w:before="240" w:line="240" w:lineRule="auto"/>
        <w:jc w:val="left"/>
        <w:rPr>
          <w:lang w:val="en-US"/>
        </w:rPr>
      </w:pPr>
      <w:r w:rsidRPr="00AE6114">
        <w:rPr>
          <w:lang w:val="en-US"/>
        </w:rPr>
        <w:t>________________________________________________________________</w:t>
      </w:r>
    </w:p>
    <w:p w14:paraId="745FD2BB" w14:textId="77777777" w:rsidR="00C454DB" w:rsidRPr="00AE6114" w:rsidRDefault="00C454DB" w:rsidP="00C454DB">
      <w:pPr>
        <w:spacing w:after="160" w:line="259" w:lineRule="auto"/>
        <w:jc w:val="left"/>
      </w:pPr>
    </w:p>
    <w:p w14:paraId="1B2436E3"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CONTROL VIDEO</w:t>
      </w:r>
    </w:p>
    <w:p w14:paraId="575A6C1E" w14:textId="77777777" w:rsidR="00C454DB" w:rsidRPr="00AE6114" w:rsidRDefault="00C454DB" w:rsidP="00C454DB">
      <w:pPr>
        <w:pBdr>
          <w:bottom w:val="single" w:sz="8" w:space="0" w:color="CCCCCC"/>
        </w:pBdr>
        <w:spacing w:line="120" w:lineRule="auto"/>
        <w:jc w:val="center"/>
        <w:rPr>
          <w:b/>
          <w:color w:val="CCCCCC"/>
          <w:lang w:val="en-US"/>
        </w:rPr>
      </w:pPr>
    </w:p>
    <w:p w14:paraId="42F2A9F1"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T2_Elicited Threat</w:t>
      </w:r>
    </w:p>
    <w:p w14:paraId="726E63BB" w14:textId="77777777" w:rsidR="00C454DB" w:rsidRPr="00AE6114" w:rsidRDefault="00C454DB" w:rsidP="00C454DB">
      <w:pPr>
        <w:keepNext/>
        <w:spacing w:after="160" w:line="259" w:lineRule="auto"/>
        <w:jc w:val="left"/>
      </w:pPr>
      <w:r w:rsidRPr="00AE6114">
        <w:br/>
        <w:t xml:space="preserve">Q9 </w:t>
      </w:r>
      <w:r w:rsidRPr="00AE6114">
        <w:br/>
        <w:t>Imagine that you are at the end of your gambling session for the day and are ready to leave the gambling website. You receive a notification offering you an extra £20 bonus to spend on a new game if you deposit £20. This notification intends to cause you to rethink your decision of leaving the gambling website. We want to know how this would make you feel.</w:t>
      </w:r>
      <w:r w:rsidRPr="00AE6114">
        <w:br/>
      </w:r>
    </w:p>
    <w:p w14:paraId="0FF4ED54" w14:textId="77777777" w:rsidR="00C454DB" w:rsidRPr="00AE6114" w:rsidRDefault="00C454DB" w:rsidP="00C454DB">
      <w:pPr>
        <w:pBdr>
          <w:top w:val="dashed" w:sz="8" w:space="0" w:color="CCCCCC"/>
        </w:pBdr>
        <w:spacing w:before="120" w:after="120" w:line="120" w:lineRule="auto"/>
        <w:jc w:val="left"/>
        <w:rPr>
          <w:lang w:val="en-US"/>
        </w:rPr>
      </w:pPr>
    </w:p>
    <w:p w14:paraId="424174AD" w14:textId="77777777" w:rsidR="00C454DB" w:rsidRPr="0008441E" w:rsidRDefault="00C454DB" w:rsidP="00C454DB">
      <w:pPr>
        <w:keepNext/>
        <w:spacing w:after="160" w:line="259" w:lineRule="auto"/>
        <w:jc w:val="left"/>
        <w:rPr>
          <w:b/>
        </w:rPr>
      </w:pPr>
      <w:r w:rsidRPr="00AE6114">
        <w:t xml:space="preserve">Q10 </w:t>
      </w:r>
      <w:r w:rsidRPr="00AE6114">
        <w:rPr>
          <w:b/>
        </w:rPr>
        <w:t>The idea that the gambling website may try to convince me to gamble more with a casino bonus offer is...</w:t>
      </w:r>
    </w:p>
    <w:p w14:paraId="6425DD6C" w14:textId="77777777" w:rsidR="00C454DB" w:rsidRPr="0068603A" w:rsidRDefault="00C454DB" w:rsidP="00C454DB">
      <w:pPr>
        <w:keepNext/>
        <w:spacing w:after="160" w:line="259" w:lineRule="auto"/>
        <w:ind w:firstLine="0"/>
        <w:jc w:val="left"/>
        <w:rPr>
          <w:rFonts w:eastAsiaTheme="minorHAnsi"/>
        </w:rPr>
      </w:pPr>
      <w:r w:rsidRPr="009C756D">
        <w:rPr>
          <w:rFonts w:eastAsiaTheme="minorHAnsi"/>
        </w:rPr>
        <w:t>Unintimidating</w:t>
      </w:r>
      <w:r>
        <w:rPr>
          <w:rFonts w:eastAsiaTheme="minorHAnsi"/>
        </w:rPr>
        <w:t xml:space="preserve"> (1) </w:t>
      </w:r>
      <w:r w:rsidRPr="009C756D">
        <w:rPr>
          <w:rFonts w:eastAsiaTheme="minorHAnsi"/>
        </w:rPr>
        <w:t>–</w:t>
      </w:r>
      <w:r>
        <w:rPr>
          <w:rFonts w:eastAsiaTheme="minorHAnsi"/>
        </w:rPr>
        <w:t xml:space="preserve"> I</w:t>
      </w:r>
      <w:r w:rsidRPr="009C756D">
        <w:rPr>
          <w:rFonts w:eastAsiaTheme="minorHAnsi"/>
        </w:rPr>
        <w:t>ntimidating</w:t>
      </w:r>
      <w:r>
        <w:rPr>
          <w:rFonts w:eastAsiaTheme="minorHAnsi"/>
        </w:rPr>
        <w:t xml:space="preserve"> (7)</w:t>
      </w:r>
      <w:r>
        <w:rPr>
          <w:rFonts w:eastAsiaTheme="minorHAnsi"/>
        </w:rPr>
        <w:br/>
      </w:r>
      <w:proofErr w:type="gramStart"/>
      <w:r>
        <w:rPr>
          <w:rFonts w:eastAsiaTheme="minorHAnsi"/>
        </w:rPr>
        <w:t>N</w:t>
      </w:r>
      <w:r w:rsidRPr="009C756D">
        <w:rPr>
          <w:rFonts w:eastAsiaTheme="minorHAnsi"/>
        </w:rPr>
        <w:t>on</w:t>
      </w:r>
      <w:r>
        <w:rPr>
          <w:rFonts w:eastAsiaTheme="minorHAnsi"/>
        </w:rPr>
        <w:t>-</w:t>
      </w:r>
      <w:r w:rsidRPr="009C756D">
        <w:rPr>
          <w:rFonts w:eastAsiaTheme="minorHAnsi"/>
        </w:rPr>
        <w:t>threatening</w:t>
      </w:r>
      <w:proofErr w:type="gramEnd"/>
      <w:r>
        <w:rPr>
          <w:rFonts w:eastAsiaTheme="minorHAnsi"/>
        </w:rPr>
        <w:t xml:space="preserve"> (1) </w:t>
      </w:r>
      <w:r w:rsidRPr="009C756D">
        <w:rPr>
          <w:rFonts w:eastAsiaTheme="minorHAnsi"/>
        </w:rPr>
        <w:t>– Threatening</w:t>
      </w:r>
      <w:r>
        <w:rPr>
          <w:rFonts w:eastAsiaTheme="minorHAnsi"/>
        </w:rPr>
        <w:t xml:space="preserve"> (7)</w:t>
      </w:r>
      <w:r w:rsidRPr="009C756D">
        <w:rPr>
          <w:rFonts w:eastAsiaTheme="minorHAnsi"/>
        </w:rPr>
        <w:t xml:space="preserve"> </w:t>
      </w:r>
      <w:r>
        <w:rPr>
          <w:rFonts w:eastAsiaTheme="minorHAnsi"/>
        </w:rPr>
        <w:br/>
        <w:t>N</w:t>
      </w:r>
      <w:r w:rsidRPr="009C756D">
        <w:rPr>
          <w:rFonts w:eastAsiaTheme="minorHAnsi"/>
        </w:rPr>
        <w:t>ot risky</w:t>
      </w:r>
      <w:r>
        <w:rPr>
          <w:rFonts w:eastAsiaTheme="minorHAnsi"/>
        </w:rPr>
        <w:t xml:space="preserve"> (1) </w:t>
      </w:r>
      <w:r w:rsidRPr="009C756D">
        <w:rPr>
          <w:rFonts w:eastAsiaTheme="minorHAnsi"/>
        </w:rPr>
        <w:t>–</w:t>
      </w:r>
      <w:r>
        <w:rPr>
          <w:rFonts w:eastAsiaTheme="minorHAnsi"/>
        </w:rPr>
        <w:t xml:space="preserve"> </w:t>
      </w:r>
      <w:r w:rsidRPr="009C756D">
        <w:rPr>
          <w:rFonts w:eastAsiaTheme="minorHAnsi"/>
        </w:rPr>
        <w:t>Risky</w:t>
      </w:r>
      <w:r>
        <w:rPr>
          <w:rFonts w:eastAsiaTheme="minorHAnsi"/>
        </w:rPr>
        <w:t xml:space="preserve"> (7)</w:t>
      </w:r>
      <w:r>
        <w:rPr>
          <w:rFonts w:eastAsiaTheme="minorHAnsi"/>
        </w:rPr>
        <w:br/>
        <w:t>N</w:t>
      </w:r>
      <w:r w:rsidRPr="009C756D">
        <w:rPr>
          <w:rFonts w:eastAsiaTheme="minorHAnsi"/>
        </w:rPr>
        <w:t>ot harmful</w:t>
      </w:r>
      <w:r>
        <w:rPr>
          <w:rFonts w:eastAsiaTheme="minorHAnsi"/>
        </w:rPr>
        <w:t xml:space="preserve"> (1) </w:t>
      </w:r>
      <w:r w:rsidRPr="009C756D">
        <w:rPr>
          <w:rFonts w:eastAsiaTheme="minorHAnsi"/>
        </w:rPr>
        <w:t>–</w:t>
      </w:r>
      <w:r>
        <w:rPr>
          <w:rFonts w:eastAsiaTheme="minorHAnsi"/>
        </w:rPr>
        <w:t xml:space="preserve"> </w:t>
      </w:r>
      <w:r w:rsidRPr="009C756D">
        <w:rPr>
          <w:rFonts w:eastAsiaTheme="minorHAnsi"/>
        </w:rPr>
        <w:t>Harmfu</w:t>
      </w:r>
      <w:r>
        <w:rPr>
          <w:rFonts w:eastAsiaTheme="minorHAnsi"/>
        </w:rPr>
        <w:t>l (7)</w:t>
      </w:r>
      <w:r>
        <w:rPr>
          <w:rFonts w:eastAsiaTheme="minorHAnsi"/>
        </w:rPr>
        <w:br/>
        <w:t>S</w:t>
      </w:r>
      <w:r w:rsidRPr="009C756D">
        <w:rPr>
          <w:rFonts w:eastAsiaTheme="minorHAnsi"/>
        </w:rPr>
        <w:t>afe</w:t>
      </w:r>
      <w:r>
        <w:rPr>
          <w:rFonts w:eastAsiaTheme="minorHAnsi"/>
        </w:rPr>
        <w:t xml:space="preserve"> (1) </w:t>
      </w:r>
      <w:r w:rsidRPr="009C756D">
        <w:rPr>
          <w:rFonts w:eastAsiaTheme="minorHAnsi"/>
        </w:rPr>
        <w:t>–</w:t>
      </w:r>
      <w:r>
        <w:rPr>
          <w:rFonts w:eastAsiaTheme="minorHAnsi"/>
        </w:rPr>
        <w:t xml:space="preserve"> </w:t>
      </w:r>
      <w:r w:rsidRPr="009C756D">
        <w:rPr>
          <w:rFonts w:eastAsiaTheme="minorHAnsi"/>
        </w:rPr>
        <w:t>Dangerous</w:t>
      </w:r>
      <w:r>
        <w:rPr>
          <w:rFonts w:eastAsiaTheme="minorHAnsi"/>
        </w:rPr>
        <w:t xml:space="preserve"> (7)</w:t>
      </w:r>
    </w:p>
    <w:p w14:paraId="1BAC6A81" w14:textId="77777777" w:rsidR="00C454DB" w:rsidRPr="00AE6114" w:rsidRDefault="00C454DB" w:rsidP="00C454DB">
      <w:pPr>
        <w:spacing w:after="160" w:line="259" w:lineRule="auto"/>
        <w:ind w:firstLine="0"/>
        <w:jc w:val="left"/>
      </w:pPr>
    </w:p>
    <w:p w14:paraId="407E8A6A"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T2_Elicited Threat</w:t>
      </w:r>
    </w:p>
    <w:p w14:paraId="5190DD26" w14:textId="77777777" w:rsidR="00C454DB" w:rsidRPr="00AE6114" w:rsidRDefault="00C454DB" w:rsidP="00C454DB">
      <w:pPr>
        <w:pBdr>
          <w:bottom w:val="single" w:sz="8" w:space="0" w:color="CCCCCC"/>
        </w:pBdr>
        <w:spacing w:line="120" w:lineRule="auto"/>
        <w:jc w:val="center"/>
        <w:rPr>
          <w:b/>
          <w:color w:val="CCCCCC"/>
          <w:lang w:val="en-US"/>
        </w:rPr>
      </w:pPr>
    </w:p>
    <w:p w14:paraId="3D80D013"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T2_Attitude Towards the Use of Online Casino Bonuses</w:t>
      </w:r>
    </w:p>
    <w:p w14:paraId="11BB3781" w14:textId="77777777" w:rsidR="00C454DB" w:rsidRDefault="00C454DB" w:rsidP="00C454DB">
      <w:pPr>
        <w:keepNext/>
        <w:spacing w:after="160" w:line="259" w:lineRule="auto"/>
        <w:jc w:val="left"/>
      </w:pPr>
      <w:r w:rsidRPr="00AE6114">
        <w:br/>
        <w:t xml:space="preserve">Q11 </w:t>
      </w:r>
      <w:r w:rsidRPr="00AE6114">
        <w:rPr>
          <w:b/>
        </w:rPr>
        <w:t>Claiming online casino bonuses (e.g., cash bonuses and free spins) while gambling is...</w:t>
      </w:r>
    </w:p>
    <w:p w14:paraId="564D1818" w14:textId="77777777" w:rsidR="00C454DB" w:rsidRDefault="00C454DB" w:rsidP="00C454DB">
      <w:pPr>
        <w:keepNext/>
        <w:spacing w:after="160" w:line="259" w:lineRule="auto"/>
        <w:ind w:firstLine="0"/>
        <w:jc w:val="left"/>
        <w:rPr>
          <w:rFonts w:eastAsiaTheme="minorEastAsia"/>
        </w:rPr>
      </w:pPr>
      <w:r w:rsidRPr="0AB37489">
        <w:rPr>
          <w:rFonts w:eastAsiaTheme="minorEastAsia"/>
        </w:rPr>
        <w:t>Foolish</w:t>
      </w:r>
      <w:r>
        <w:rPr>
          <w:rFonts w:eastAsiaTheme="minorEastAsia"/>
        </w:rPr>
        <w:t xml:space="preserve"> (1) </w:t>
      </w:r>
      <w:r w:rsidRPr="009C756D">
        <w:rPr>
          <w:rFonts w:eastAsiaTheme="minorHAnsi"/>
        </w:rPr>
        <w:t>–</w:t>
      </w:r>
      <w:r>
        <w:rPr>
          <w:rFonts w:eastAsiaTheme="minorHAnsi"/>
        </w:rPr>
        <w:t xml:space="preserve"> </w:t>
      </w:r>
      <w:r>
        <w:rPr>
          <w:rFonts w:eastAsiaTheme="minorEastAsia"/>
        </w:rPr>
        <w:t>W</w:t>
      </w:r>
      <w:r w:rsidRPr="0AB37489">
        <w:rPr>
          <w:rFonts w:eastAsiaTheme="minorEastAsia"/>
        </w:rPr>
        <w:t>ise</w:t>
      </w:r>
      <w:r>
        <w:rPr>
          <w:rFonts w:eastAsiaTheme="minorEastAsia"/>
        </w:rPr>
        <w:t xml:space="preserve"> (7)</w:t>
      </w:r>
      <w:r>
        <w:rPr>
          <w:rFonts w:eastAsiaTheme="minorEastAsia"/>
        </w:rPr>
        <w:br/>
        <w:t>U</w:t>
      </w:r>
      <w:r w:rsidRPr="0AB37489">
        <w:rPr>
          <w:rFonts w:eastAsiaTheme="minorEastAsia"/>
        </w:rPr>
        <w:t>nacceptable</w:t>
      </w:r>
      <w:r>
        <w:rPr>
          <w:rFonts w:eastAsiaTheme="minorEastAsia"/>
        </w:rPr>
        <w:t xml:space="preserve"> (1) </w:t>
      </w:r>
      <w:r w:rsidRPr="009C756D">
        <w:rPr>
          <w:rFonts w:eastAsiaTheme="minorHAnsi"/>
        </w:rPr>
        <w:t>–</w:t>
      </w:r>
      <w:r>
        <w:rPr>
          <w:rFonts w:eastAsiaTheme="minorHAnsi"/>
        </w:rPr>
        <w:t xml:space="preserve"> </w:t>
      </w:r>
      <w:r>
        <w:rPr>
          <w:rFonts w:eastAsiaTheme="minorEastAsia"/>
        </w:rPr>
        <w:t>A</w:t>
      </w:r>
      <w:r w:rsidRPr="0AB37489">
        <w:rPr>
          <w:rFonts w:eastAsiaTheme="minorEastAsia"/>
        </w:rPr>
        <w:t>cceptable</w:t>
      </w:r>
      <w:r>
        <w:rPr>
          <w:rFonts w:eastAsiaTheme="minorEastAsia"/>
        </w:rPr>
        <w:t xml:space="preserve"> (7)</w:t>
      </w:r>
      <w:r>
        <w:rPr>
          <w:rFonts w:eastAsiaTheme="minorEastAsia"/>
        </w:rPr>
        <w:br/>
        <w:t>W</w:t>
      </w:r>
      <w:r w:rsidRPr="0AB37489">
        <w:rPr>
          <w:rFonts w:eastAsiaTheme="minorEastAsia"/>
        </w:rPr>
        <w:t>rong</w:t>
      </w:r>
      <w:r>
        <w:rPr>
          <w:rFonts w:eastAsiaTheme="minorEastAsia"/>
        </w:rPr>
        <w:t xml:space="preserve"> (1) </w:t>
      </w:r>
      <w:r w:rsidRPr="009C756D">
        <w:rPr>
          <w:rFonts w:eastAsiaTheme="minorHAnsi"/>
        </w:rPr>
        <w:t>–</w:t>
      </w:r>
      <w:r>
        <w:rPr>
          <w:rFonts w:eastAsiaTheme="minorHAnsi"/>
        </w:rPr>
        <w:t xml:space="preserve"> </w:t>
      </w:r>
      <w:r>
        <w:rPr>
          <w:rFonts w:eastAsiaTheme="minorEastAsia"/>
        </w:rPr>
        <w:t>R</w:t>
      </w:r>
      <w:r w:rsidRPr="0AB37489">
        <w:rPr>
          <w:rFonts w:eastAsiaTheme="minorEastAsia"/>
        </w:rPr>
        <w:t>ight</w:t>
      </w:r>
      <w:r>
        <w:rPr>
          <w:rFonts w:eastAsiaTheme="minorEastAsia"/>
        </w:rPr>
        <w:t xml:space="preserve"> (7)</w:t>
      </w:r>
      <w:r>
        <w:rPr>
          <w:rFonts w:eastAsiaTheme="minorEastAsia"/>
        </w:rPr>
        <w:br/>
        <w:t>U</w:t>
      </w:r>
      <w:r w:rsidRPr="0AB37489">
        <w:rPr>
          <w:rFonts w:eastAsiaTheme="minorEastAsia"/>
        </w:rPr>
        <w:t>nfavourable</w:t>
      </w:r>
      <w:r>
        <w:rPr>
          <w:rFonts w:eastAsiaTheme="minorEastAsia"/>
        </w:rPr>
        <w:t xml:space="preserve"> (1) </w:t>
      </w:r>
      <w:r w:rsidRPr="009C756D">
        <w:rPr>
          <w:rFonts w:eastAsiaTheme="minorHAnsi"/>
        </w:rPr>
        <w:t>–</w:t>
      </w:r>
      <w:r>
        <w:rPr>
          <w:rFonts w:eastAsiaTheme="minorHAnsi"/>
        </w:rPr>
        <w:t xml:space="preserve"> </w:t>
      </w:r>
      <w:r>
        <w:rPr>
          <w:rFonts w:eastAsiaTheme="minorEastAsia"/>
        </w:rPr>
        <w:t>F</w:t>
      </w:r>
      <w:r w:rsidRPr="0AB37489">
        <w:rPr>
          <w:rFonts w:eastAsiaTheme="minorEastAsia"/>
        </w:rPr>
        <w:t>avourable</w:t>
      </w:r>
      <w:r>
        <w:rPr>
          <w:rFonts w:eastAsiaTheme="minorEastAsia"/>
        </w:rPr>
        <w:t xml:space="preserve"> (7)</w:t>
      </w:r>
      <w:r>
        <w:rPr>
          <w:rFonts w:eastAsiaTheme="minorEastAsia"/>
        </w:rPr>
        <w:br/>
        <w:t>B</w:t>
      </w:r>
      <w:r w:rsidRPr="0AB37489">
        <w:rPr>
          <w:rFonts w:eastAsiaTheme="minorEastAsia"/>
        </w:rPr>
        <w:t>ad</w:t>
      </w:r>
      <w:r>
        <w:rPr>
          <w:rFonts w:eastAsiaTheme="minorEastAsia"/>
        </w:rPr>
        <w:t xml:space="preserve"> (1) </w:t>
      </w:r>
      <w:r w:rsidRPr="009C756D">
        <w:rPr>
          <w:rFonts w:eastAsiaTheme="minorHAnsi"/>
        </w:rPr>
        <w:t>–</w:t>
      </w:r>
      <w:r>
        <w:rPr>
          <w:rFonts w:eastAsiaTheme="minorHAnsi"/>
        </w:rPr>
        <w:t xml:space="preserve"> </w:t>
      </w:r>
      <w:r>
        <w:rPr>
          <w:rFonts w:eastAsiaTheme="minorEastAsia"/>
        </w:rPr>
        <w:t>G</w:t>
      </w:r>
      <w:r w:rsidRPr="0AB37489">
        <w:rPr>
          <w:rFonts w:eastAsiaTheme="minorEastAsia"/>
        </w:rPr>
        <w:t xml:space="preserve">ood </w:t>
      </w:r>
      <w:r>
        <w:rPr>
          <w:rFonts w:eastAsiaTheme="minorEastAsia"/>
        </w:rPr>
        <w:t>(7)</w:t>
      </w:r>
      <w:r>
        <w:rPr>
          <w:rFonts w:eastAsiaTheme="minorEastAsia"/>
        </w:rPr>
        <w:br/>
        <w:t>N</w:t>
      </w:r>
      <w:r w:rsidRPr="0AB37489">
        <w:rPr>
          <w:rFonts w:eastAsiaTheme="minorEastAsia"/>
        </w:rPr>
        <w:t>egative</w:t>
      </w:r>
      <w:r>
        <w:rPr>
          <w:rFonts w:eastAsiaTheme="minorEastAsia"/>
        </w:rPr>
        <w:t xml:space="preserve"> (1) </w:t>
      </w:r>
      <w:r w:rsidRPr="009C756D">
        <w:rPr>
          <w:rFonts w:eastAsiaTheme="minorHAnsi"/>
        </w:rPr>
        <w:t>–</w:t>
      </w:r>
      <w:r>
        <w:rPr>
          <w:rFonts w:eastAsiaTheme="minorHAnsi"/>
        </w:rPr>
        <w:t xml:space="preserve"> </w:t>
      </w:r>
      <w:r>
        <w:rPr>
          <w:rFonts w:eastAsiaTheme="minorEastAsia"/>
        </w:rPr>
        <w:t>P</w:t>
      </w:r>
      <w:r w:rsidRPr="0AB37489">
        <w:rPr>
          <w:rFonts w:eastAsiaTheme="minorEastAsia"/>
        </w:rPr>
        <w:t>ositive</w:t>
      </w:r>
      <w:r>
        <w:rPr>
          <w:rFonts w:eastAsiaTheme="minorEastAsia"/>
        </w:rPr>
        <w:t xml:space="preserve"> (7)</w:t>
      </w:r>
    </w:p>
    <w:p w14:paraId="66A22E74" w14:textId="77777777" w:rsidR="00C454DB" w:rsidRPr="00AE6114" w:rsidRDefault="00C454DB" w:rsidP="00C454DB">
      <w:pPr>
        <w:spacing w:after="160" w:line="259" w:lineRule="auto"/>
        <w:jc w:val="left"/>
      </w:pPr>
    </w:p>
    <w:p w14:paraId="76DCFAE5" w14:textId="77777777" w:rsidR="00C454DB" w:rsidRPr="00AE6114" w:rsidRDefault="00C454DB" w:rsidP="00C454DB">
      <w:pPr>
        <w:spacing w:after="160" w:line="259" w:lineRule="auto"/>
        <w:jc w:val="left"/>
      </w:pPr>
    </w:p>
    <w:p w14:paraId="16920C78" w14:textId="77777777" w:rsidR="00C454DB" w:rsidRPr="00AE6114" w:rsidRDefault="00C454DB" w:rsidP="00C454DB">
      <w:pPr>
        <w:spacing w:before="120" w:line="240" w:lineRule="auto"/>
        <w:jc w:val="left"/>
        <w:rPr>
          <w:b/>
          <w:color w:val="CCCCCC"/>
          <w:lang w:val="en-US"/>
        </w:rPr>
      </w:pPr>
      <w:r w:rsidRPr="00AE6114">
        <w:rPr>
          <w:b/>
          <w:color w:val="CCCCCC"/>
          <w:lang w:val="en-US"/>
        </w:rPr>
        <w:lastRenderedPageBreak/>
        <w:t>End of Block: T2_Attitude Towards the Use of Online Casino Bonuses</w:t>
      </w:r>
    </w:p>
    <w:p w14:paraId="7BF51302" w14:textId="77777777" w:rsidR="00C454DB" w:rsidRPr="00AE6114" w:rsidRDefault="00C454DB" w:rsidP="00C454DB">
      <w:pPr>
        <w:pBdr>
          <w:bottom w:val="single" w:sz="8" w:space="0" w:color="CCCCCC"/>
        </w:pBdr>
        <w:spacing w:line="120" w:lineRule="auto"/>
        <w:jc w:val="center"/>
        <w:rPr>
          <w:b/>
          <w:color w:val="CCCCCC"/>
          <w:lang w:val="en-US"/>
        </w:rPr>
      </w:pPr>
    </w:p>
    <w:p w14:paraId="03E73582"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T2_Intention to Claim Online Casino Bonuses</w:t>
      </w:r>
    </w:p>
    <w:p w14:paraId="57FC606A" w14:textId="77777777" w:rsidR="00C454DB" w:rsidRPr="00AE6114" w:rsidRDefault="00C454DB" w:rsidP="00C454DB">
      <w:pPr>
        <w:keepNext/>
        <w:spacing w:after="160" w:line="259" w:lineRule="auto"/>
        <w:jc w:val="left"/>
      </w:pPr>
      <w:r w:rsidRPr="00AE6114">
        <w:br/>
        <w:t>Q12 On a scale from 0 (no probability) to 100 (certain probability), what is the likelihood you will claim an online casino bonus (e.g., cash bonuses and free spins)?</w:t>
      </w:r>
    </w:p>
    <w:tbl>
      <w:tblPr>
        <w:tblStyle w:val="QSliderLabelsTable"/>
        <w:tblW w:w="9576" w:type="auto"/>
        <w:tblInd w:w="0" w:type="dxa"/>
        <w:tblLook w:val="07E0" w:firstRow="1" w:lastRow="1" w:firstColumn="1" w:lastColumn="1" w:noHBand="1" w:noVBand="1"/>
      </w:tblPr>
      <w:tblGrid>
        <w:gridCol w:w="4171"/>
        <w:gridCol w:w="421"/>
        <w:gridCol w:w="434"/>
        <w:gridCol w:w="434"/>
        <w:gridCol w:w="434"/>
        <w:gridCol w:w="434"/>
        <w:gridCol w:w="434"/>
        <w:gridCol w:w="434"/>
        <w:gridCol w:w="434"/>
        <w:gridCol w:w="434"/>
        <w:gridCol w:w="434"/>
        <w:gridCol w:w="528"/>
      </w:tblGrid>
      <w:tr w:rsidR="00C454DB" w:rsidRPr="00AE6114" w14:paraId="60435ABA" w14:textId="77777777" w:rsidTr="0030336C">
        <w:tc>
          <w:tcPr>
            <w:tcW w:w="4788" w:type="dxa"/>
          </w:tcPr>
          <w:p w14:paraId="080BB873" w14:textId="77777777" w:rsidR="00C454DB" w:rsidRPr="00AE6114" w:rsidRDefault="00C454DB" w:rsidP="0030336C">
            <w:pPr>
              <w:jc w:val="center"/>
            </w:pPr>
          </w:p>
        </w:tc>
        <w:tc>
          <w:tcPr>
            <w:tcW w:w="435" w:type="dxa"/>
          </w:tcPr>
          <w:p w14:paraId="44AFC382" w14:textId="77777777" w:rsidR="00C454DB" w:rsidRPr="00AE6114" w:rsidRDefault="00C454DB" w:rsidP="0030336C">
            <w:pPr>
              <w:jc w:val="center"/>
            </w:pPr>
            <w:r w:rsidRPr="00AE6114">
              <w:t>0</w:t>
            </w:r>
          </w:p>
        </w:tc>
        <w:tc>
          <w:tcPr>
            <w:tcW w:w="435" w:type="dxa"/>
          </w:tcPr>
          <w:p w14:paraId="25EC20C1" w14:textId="77777777" w:rsidR="00C454DB" w:rsidRPr="00AE6114" w:rsidRDefault="00C454DB" w:rsidP="0030336C">
            <w:pPr>
              <w:jc w:val="center"/>
            </w:pPr>
            <w:r w:rsidRPr="00AE6114">
              <w:t>10</w:t>
            </w:r>
          </w:p>
        </w:tc>
        <w:tc>
          <w:tcPr>
            <w:tcW w:w="435" w:type="dxa"/>
          </w:tcPr>
          <w:p w14:paraId="6EB14D60" w14:textId="77777777" w:rsidR="00C454DB" w:rsidRPr="00AE6114" w:rsidRDefault="00C454DB" w:rsidP="0030336C">
            <w:pPr>
              <w:jc w:val="center"/>
            </w:pPr>
            <w:r w:rsidRPr="00AE6114">
              <w:t>20</w:t>
            </w:r>
          </w:p>
        </w:tc>
        <w:tc>
          <w:tcPr>
            <w:tcW w:w="435" w:type="dxa"/>
          </w:tcPr>
          <w:p w14:paraId="22F23DBC" w14:textId="77777777" w:rsidR="00C454DB" w:rsidRPr="00AE6114" w:rsidRDefault="00C454DB" w:rsidP="0030336C">
            <w:pPr>
              <w:jc w:val="center"/>
            </w:pPr>
            <w:r w:rsidRPr="00AE6114">
              <w:t>30</w:t>
            </w:r>
          </w:p>
        </w:tc>
        <w:tc>
          <w:tcPr>
            <w:tcW w:w="435" w:type="dxa"/>
          </w:tcPr>
          <w:p w14:paraId="42371177" w14:textId="77777777" w:rsidR="00C454DB" w:rsidRPr="00AE6114" w:rsidRDefault="00C454DB" w:rsidP="0030336C">
            <w:pPr>
              <w:jc w:val="center"/>
            </w:pPr>
            <w:r w:rsidRPr="00AE6114">
              <w:t>40</w:t>
            </w:r>
          </w:p>
        </w:tc>
        <w:tc>
          <w:tcPr>
            <w:tcW w:w="435" w:type="dxa"/>
          </w:tcPr>
          <w:p w14:paraId="55A5D699" w14:textId="77777777" w:rsidR="00C454DB" w:rsidRPr="00AE6114" w:rsidRDefault="00C454DB" w:rsidP="0030336C">
            <w:pPr>
              <w:jc w:val="center"/>
            </w:pPr>
            <w:r w:rsidRPr="00AE6114">
              <w:t>50</w:t>
            </w:r>
          </w:p>
        </w:tc>
        <w:tc>
          <w:tcPr>
            <w:tcW w:w="435" w:type="dxa"/>
          </w:tcPr>
          <w:p w14:paraId="562699A7" w14:textId="77777777" w:rsidR="00C454DB" w:rsidRPr="00AE6114" w:rsidRDefault="00C454DB" w:rsidP="0030336C">
            <w:pPr>
              <w:jc w:val="center"/>
            </w:pPr>
            <w:r w:rsidRPr="00AE6114">
              <w:t>60</w:t>
            </w:r>
          </w:p>
        </w:tc>
        <w:tc>
          <w:tcPr>
            <w:tcW w:w="435" w:type="dxa"/>
          </w:tcPr>
          <w:p w14:paraId="21E16EFE" w14:textId="77777777" w:rsidR="00C454DB" w:rsidRPr="00AE6114" w:rsidRDefault="00C454DB" w:rsidP="0030336C">
            <w:pPr>
              <w:jc w:val="center"/>
            </w:pPr>
            <w:r w:rsidRPr="00AE6114">
              <w:t>70</w:t>
            </w:r>
          </w:p>
        </w:tc>
        <w:tc>
          <w:tcPr>
            <w:tcW w:w="435" w:type="dxa"/>
          </w:tcPr>
          <w:p w14:paraId="606BB926" w14:textId="77777777" w:rsidR="00C454DB" w:rsidRPr="00AE6114" w:rsidRDefault="00C454DB" w:rsidP="0030336C">
            <w:pPr>
              <w:jc w:val="center"/>
            </w:pPr>
            <w:r w:rsidRPr="00AE6114">
              <w:t>80</w:t>
            </w:r>
          </w:p>
        </w:tc>
        <w:tc>
          <w:tcPr>
            <w:tcW w:w="435" w:type="dxa"/>
          </w:tcPr>
          <w:p w14:paraId="1FAACD75" w14:textId="77777777" w:rsidR="00C454DB" w:rsidRPr="00AE6114" w:rsidRDefault="00C454DB" w:rsidP="0030336C">
            <w:pPr>
              <w:jc w:val="center"/>
            </w:pPr>
            <w:r w:rsidRPr="00AE6114">
              <w:t>90</w:t>
            </w:r>
          </w:p>
        </w:tc>
        <w:tc>
          <w:tcPr>
            <w:tcW w:w="435" w:type="dxa"/>
          </w:tcPr>
          <w:p w14:paraId="7698D57F" w14:textId="77777777" w:rsidR="00C454DB" w:rsidRPr="00AE6114" w:rsidRDefault="00C454DB" w:rsidP="0030336C">
            <w:pPr>
              <w:jc w:val="center"/>
            </w:pPr>
            <w:r w:rsidRPr="00AE6114">
              <w:t>100</w:t>
            </w:r>
          </w:p>
        </w:tc>
      </w:tr>
    </w:tbl>
    <w:p w14:paraId="12FC7980" w14:textId="77777777" w:rsidR="00C454DB" w:rsidRPr="00AE6114" w:rsidRDefault="00C454DB" w:rsidP="00C454DB">
      <w:pPr>
        <w:spacing w:after="160" w:line="259" w:lineRule="auto"/>
        <w:jc w:val="left"/>
      </w:pPr>
    </w:p>
    <w:tbl>
      <w:tblPr>
        <w:tblStyle w:val="QStandardSliderTable"/>
        <w:tblW w:w="9576" w:type="auto"/>
        <w:tblLook w:val="07E0" w:firstRow="1" w:lastRow="1" w:firstColumn="1" w:lastColumn="1" w:noHBand="1" w:noVBand="1"/>
      </w:tblPr>
      <w:tblGrid>
        <w:gridCol w:w="4368"/>
        <w:gridCol w:w="4658"/>
      </w:tblGrid>
      <w:tr w:rsidR="00C454DB" w:rsidRPr="00AE6114" w14:paraId="489B42D9" w14:textId="77777777" w:rsidTr="0030336C">
        <w:tc>
          <w:tcPr>
            <w:cnfStyle w:val="001000000000" w:firstRow="0" w:lastRow="0" w:firstColumn="1" w:lastColumn="0" w:oddVBand="0" w:evenVBand="0" w:oddHBand="0" w:evenHBand="0" w:firstRowFirstColumn="0" w:firstRowLastColumn="0" w:lastRowFirstColumn="0" w:lastRowLastColumn="0"/>
            <w:tcW w:w="4788" w:type="dxa"/>
          </w:tcPr>
          <w:p w14:paraId="7ACDD480" w14:textId="77777777" w:rsidR="00C454DB" w:rsidRPr="00AE6114" w:rsidRDefault="00C454DB" w:rsidP="0030336C">
            <w:pPr>
              <w:keepNext/>
              <w:jc w:val="right"/>
              <w:rPr>
                <w:lang w:val="en-US"/>
              </w:rPr>
            </w:pPr>
            <w:r w:rsidRPr="00AE6114">
              <w:rPr>
                <w:lang w:val="en-US"/>
              </w:rPr>
              <w:t> </w:t>
            </w:r>
          </w:p>
        </w:tc>
        <w:tc>
          <w:tcPr>
            <w:tcW w:w="4788" w:type="dxa"/>
          </w:tcPr>
          <w:p w14:paraId="455E2AC3" w14:textId="77777777" w:rsidR="00C454DB" w:rsidRPr="00AE6114" w:rsidRDefault="00C454DB" w:rsidP="0030336C">
            <w:pPr>
              <w:keepNext/>
              <w:jc w:val="center"/>
              <w:cnfStyle w:val="000000000000" w:firstRow="0" w:lastRow="0" w:firstColumn="0" w:lastColumn="0" w:oddVBand="0" w:evenVBand="0" w:oddHBand="0" w:evenHBand="0" w:firstRowFirstColumn="0" w:firstRowLastColumn="0" w:lastRowFirstColumn="0" w:lastRowLastColumn="0"/>
              <w:rPr>
                <w:lang w:val="en-US"/>
              </w:rPr>
            </w:pPr>
            <w:r w:rsidRPr="00AE6114">
              <w:rPr>
                <w:noProof/>
                <w:lang w:val="en-US"/>
              </w:rPr>
              <w:drawing>
                <wp:inline distT="0" distB="0" distL="0" distR="0" wp14:anchorId="75FD3090" wp14:editId="0D3D0E42">
                  <wp:extent cx="1905000" cy="3048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ordSliderHorizontal.png"/>
                          <pic:cNvPicPr/>
                        </pic:nvPicPr>
                        <pic:blipFill>
                          <a:blip r:embed="rId13"/>
                          <a:stretch>
                            <a:fillRect/>
                          </a:stretch>
                        </pic:blipFill>
                        <pic:spPr>
                          <a:xfrm>
                            <a:off x="0" y="0"/>
                            <a:ext cx="1905000" cy="304800"/>
                          </a:xfrm>
                          <a:prstGeom prst="rect">
                            <a:avLst/>
                          </a:prstGeom>
                        </pic:spPr>
                      </pic:pic>
                    </a:graphicData>
                  </a:graphic>
                </wp:inline>
              </w:drawing>
            </w:r>
          </w:p>
        </w:tc>
      </w:tr>
    </w:tbl>
    <w:p w14:paraId="076047AB" w14:textId="77777777" w:rsidR="00C454DB" w:rsidRPr="00AE6114" w:rsidRDefault="00C454DB" w:rsidP="00C454DB">
      <w:pPr>
        <w:spacing w:after="160" w:line="259" w:lineRule="auto"/>
        <w:jc w:val="left"/>
      </w:pPr>
    </w:p>
    <w:p w14:paraId="13AA0D84"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T2_Intention to Claim Online Casino Bonuses</w:t>
      </w:r>
    </w:p>
    <w:p w14:paraId="7DD542BD" w14:textId="77777777" w:rsidR="00C454DB" w:rsidRPr="00AE6114" w:rsidRDefault="00C454DB" w:rsidP="00C454DB">
      <w:pPr>
        <w:pBdr>
          <w:bottom w:val="single" w:sz="8" w:space="0" w:color="CCCCCC"/>
        </w:pBdr>
        <w:spacing w:line="120" w:lineRule="auto"/>
        <w:jc w:val="center"/>
        <w:rPr>
          <w:b/>
          <w:color w:val="CCCCCC"/>
          <w:lang w:val="en-US"/>
        </w:rPr>
      </w:pPr>
    </w:p>
    <w:p w14:paraId="796E38EE"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T2_Issue Involvement with Problem Gambling</w:t>
      </w:r>
    </w:p>
    <w:p w14:paraId="148AEE70" w14:textId="77777777" w:rsidR="00C454DB" w:rsidRPr="00AE6114" w:rsidRDefault="00C454DB" w:rsidP="00C454DB">
      <w:pPr>
        <w:keepNext/>
        <w:spacing w:after="160" w:line="259" w:lineRule="auto"/>
        <w:jc w:val="left"/>
      </w:pPr>
      <w:r w:rsidRPr="00AE6114">
        <w:br/>
        <w:t xml:space="preserve">Q13 </w:t>
      </w:r>
      <w:r w:rsidRPr="00AE6114">
        <w:rPr>
          <w:b/>
        </w:rPr>
        <w:t>In my gambling experience, staying in control of time and money is …</w:t>
      </w:r>
    </w:p>
    <w:p w14:paraId="30E9E86C" w14:textId="77777777" w:rsidR="00C454DB" w:rsidRPr="00AE6114" w:rsidRDefault="00C454DB" w:rsidP="00C454DB">
      <w:pPr>
        <w:spacing w:after="160" w:line="259" w:lineRule="auto"/>
        <w:ind w:firstLine="0"/>
        <w:jc w:val="left"/>
      </w:pPr>
      <w:r>
        <w:t xml:space="preserve">Irrelevant (1) </w:t>
      </w:r>
      <w:r w:rsidRPr="009C756D">
        <w:rPr>
          <w:rFonts w:eastAsiaTheme="minorHAnsi"/>
        </w:rPr>
        <w:t>–</w:t>
      </w:r>
      <w:r>
        <w:rPr>
          <w:rFonts w:eastAsiaTheme="minorHAnsi"/>
        </w:rPr>
        <w:t xml:space="preserve"> </w:t>
      </w:r>
      <w:r>
        <w:t>Relevant (7)</w:t>
      </w:r>
      <w:r>
        <w:br/>
        <w:t xml:space="preserve">Nonessential (1) </w:t>
      </w:r>
      <w:r w:rsidRPr="009C756D">
        <w:rPr>
          <w:rFonts w:eastAsiaTheme="minorHAnsi"/>
        </w:rPr>
        <w:t>–</w:t>
      </w:r>
      <w:r>
        <w:rPr>
          <w:rFonts w:eastAsiaTheme="minorHAnsi"/>
        </w:rPr>
        <w:t xml:space="preserve"> </w:t>
      </w:r>
      <w:r>
        <w:t>Essential (7)</w:t>
      </w:r>
      <w:r>
        <w:br/>
        <w:t xml:space="preserve">of no concern (1) </w:t>
      </w:r>
      <w:r w:rsidRPr="009C756D">
        <w:rPr>
          <w:rFonts w:eastAsiaTheme="minorHAnsi"/>
        </w:rPr>
        <w:t>–</w:t>
      </w:r>
      <w:r>
        <w:rPr>
          <w:rFonts w:eastAsiaTheme="minorHAnsi"/>
        </w:rPr>
        <w:t xml:space="preserve"> </w:t>
      </w:r>
      <w:r>
        <w:t>of concern to me (7)</w:t>
      </w:r>
      <w:r>
        <w:br/>
        <w:t xml:space="preserve">Does not matter (1) </w:t>
      </w:r>
      <w:r w:rsidRPr="009C756D">
        <w:rPr>
          <w:rFonts w:eastAsiaTheme="minorHAnsi"/>
        </w:rPr>
        <w:t>–</w:t>
      </w:r>
      <w:r>
        <w:rPr>
          <w:rFonts w:eastAsiaTheme="minorHAnsi"/>
        </w:rPr>
        <w:t xml:space="preserve"> </w:t>
      </w:r>
      <w:r>
        <w:t>Matters to me (7)</w:t>
      </w:r>
      <w:r>
        <w:br/>
        <w:t xml:space="preserve">Useless (1) </w:t>
      </w:r>
      <w:r w:rsidRPr="009C756D">
        <w:rPr>
          <w:rFonts w:eastAsiaTheme="minorHAnsi"/>
        </w:rPr>
        <w:t>–</w:t>
      </w:r>
      <w:r>
        <w:rPr>
          <w:rFonts w:eastAsiaTheme="minorHAnsi"/>
        </w:rPr>
        <w:t xml:space="preserve"> </w:t>
      </w:r>
      <w:r>
        <w:t>Useful (7)</w:t>
      </w:r>
      <w:r>
        <w:br/>
        <w:t xml:space="preserve">Trivial (1) </w:t>
      </w:r>
      <w:r w:rsidRPr="009C756D">
        <w:rPr>
          <w:rFonts w:eastAsiaTheme="minorHAnsi"/>
        </w:rPr>
        <w:t>–</w:t>
      </w:r>
      <w:r>
        <w:rPr>
          <w:rFonts w:eastAsiaTheme="minorHAnsi"/>
        </w:rPr>
        <w:t xml:space="preserve"> </w:t>
      </w:r>
      <w:r>
        <w:t>Fundamental (7)</w:t>
      </w:r>
    </w:p>
    <w:p w14:paraId="188657BF" w14:textId="77777777" w:rsidR="00C454DB" w:rsidRPr="00AE6114" w:rsidRDefault="00C454DB" w:rsidP="00C454DB">
      <w:pPr>
        <w:spacing w:after="160" w:line="259" w:lineRule="auto"/>
        <w:jc w:val="left"/>
      </w:pPr>
    </w:p>
    <w:p w14:paraId="74E0EC10"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T2_Issue Involvement with Problem Gambling</w:t>
      </w:r>
    </w:p>
    <w:p w14:paraId="73CD0C0F" w14:textId="77777777" w:rsidR="00C454DB" w:rsidRPr="00AE6114" w:rsidRDefault="00C454DB" w:rsidP="00C454DB">
      <w:pPr>
        <w:pBdr>
          <w:bottom w:val="single" w:sz="8" w:space="0" w:color="CCCCCC"/>
        </w:pBdr>
        <w:spacing w:line="120" w:lineRule="auto"/>
        <w:jc w:val="center"/>
        <w:rPr>
          <w:b/>
          <w:color w:val="CCCCCC"/>
          <w:lang w:val="en-US"/>
        </w:rPr>
      </w:pPr>
    </w:p>
    <w:p w14:paraId="1C548B2B"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End of Phase 2</w:t>
      </w:r>
    </w:p>
    <w:p w14:paraId="726BC3DD" w14:textId="77777777" w:rsidR="00C454DB" w:rsidRPr="00AE6114" w:rsidRDefault="00C454DB" w:rsidP="00C454DB">
      <w:pPr>
        <w:spacing w:after="160" w:line="259" w:lineRule="auto"/>
        <w:jc w:val="left"/>
      </w:pPr>
    </w:p>
    <w:p w14:paraId="2B45EDEC" w14:textId="77777777" w:rsidR="00C454DB" w:rsidRPr="00AE6114" w:rsidRDefault="00C454DB" w:rsidP="00C454DB">
      <w:pPr>
        <w:keepNext/>
        <w:spacing w:after="160" w:line="259" w:lineRule="auto"/>
        <w:jc w:val="left"/>
      </w:pPr>
      <w:r w:rsidRPr="00AE6114">
        <w:t>Q14 This is the end of Phase 2. We will notify you when the final phase is ready.</w:t>
      </w:r>
      <w:r w:rsidRPr="00AE6114">
        <w:br/>
      </w:r>
    </w:p>
    <w:p w14:paraId="34C53B4B" w14:textId="77777777" w:rsidR="00C454DB" w:rsidRPr="00AE6114" w:rsidRDefault="00C454DB" w:rsidP="00C454DB">
      <w:pPr>
        <w:pBdr>
          <w:top w:val="dashed" w:sz="8" w:space="0" w:color="CCCCCC"/>
        </w:pBdr>
        <w:spacing w:before="120" w:after="120" w:line="120" w:lineRule="auto"/>
        <w:jc w:val="left"/>
        <w:rPr>
          <w:lang w:val="en-US"/>
        </w:rPr>
      </w:pPr>
    </w:p>
    <w:p w14:paraId="0D808DCE" w14:textId="77777777" w:rsidR="00C454DB" w:rsidRPr="00AE6114" w:rsidRDefault="00C454DB" w:rsidP="00C454DB">
      <w:pPr>
        <w:keepNext/>
        <w:spacing w:after="160" w:line="259" w:lineRule="auto"/>
        <w:jc w:val="left"/>
      </w:pPr>
      <w:r w:rsidRPr="00AE6114">
        <w:t>Q15 Your completion code to enter to Prolific is </w:t>
      </w:r>
      <w:r w:rsidRPr="00AE6114">
        <w:br/>
      </w:r>
      <w:r w:rsidRPr="00AE6114">
        <w:rPr>
          <w:b/>
        </w:rPr>
        <w:t>CXVUFERV</w:t>
      </w:r>
      <w:r w:rsidRPr="00AE6114">
        <w:br/>
      </w:r>
    </w:p>
    <w:p w14:paraId="17CCDE59"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End of Phase 2</w:t>
      </w:r>
    </w:p>
    <w:p w14:paraId="297AACE3" w14:textId="60B124B0" w:rsidR="00C454DB" w:rsidRDefault="00C454DB" w:rsidP="00C454DB">
      <w:pPr>
        <w:spacing w:after="160" w:line="259" w:lineRule="auto"/>
        <w:ind w:firstLine="0"/>
        <w:jc w:val="left"/>
      </w:pPr>
    </w:p>
    <w:p w14:paraId="06D95D71" w14:textId="5BE261EF" w:rsidR="00C454DB" w:rsidRDefault="00C454DB" w:rsidP="00C454DB">
      <w:pPr>
        <w:spacing w:after="160" w:line="259" w:lineRule="auto"/>
        <w:ind w:firstLine="0"/>
        <w:jc w:val="left"/>
      </w:pPr>
    </w:p>
    <w:p w14:paraId="16D3FC45" w14:textId="5D81B2DD" w:rsidR="00C454DB" w:rsidRDefault="00C454DB" w:rsidP="00C454DB">
      <w:pPr>
        <w:spacing w:after="160" w:line="259" w:lineRule="auto"/>
        <w:ind w:firstLine="0"/>
        <w:jc w:val="left"/>
      </w:pPr>
    </w:p>
    <w:p w14:paraId="53B7B348" w14:textId="4965B9AE" w:rsidR="00C454DB" w:rsidRDefault="00C454DB" w:rsidP="00C454DB">
      <w:pPr>
        <w:spacing w:after="160" w:line="259" w:lineRule="auto"/>
        <w:ind w:firstLine="0"/>
        <w:jc w:val="left"/>
      </w:pPr>
    </w:p>
    <w:p w14:paraId="5E9130F6" w14:textId="031024AA" w:rsidR="00C454DB" w:rsidRDefault="00C454DB" w:rsidP="00C454DB">
      <w:pPr>
        <w:spacing w:after="160" w:line="259" w:lineRule="auto"/>
        <w:ind w:firstLine="0"/>
        <w:jc w:val="left"/>
      </w:pPr>
    </w:p>
    <w:p w14:paraId="1D5B3253" w14:textId="77777777" w:rsidR="00C454DB" w:rsidRPr="00AE6114" w:rsidRDefault="00C454DB" w:rsidP="00C454DB">
      <w:pPr>
        <w:spacing w:after="160" w:line="259" w:lineRule="auto"/>
        <w:ind w:firstLine="0"/>
        <w:jc w:val="left"/>
      </w:pPr>
    </w:p>
    <w:p w14:paraId="62474EEA" w14:textId="77777777" w:rsidR="00C454DB" w:rsidRDefault="00C454DB" w:rsidP="00C454DB">
      <w:pPr>
        <w:pStyle w:val="heading2"/>
        <w:numPr>
          <w:ilvl w:val="0"/>
          <w:numId w:val="22"/>
        </w:numPr>
      </w:pPr>
      <w:r w:rsidRPr="00AE6114">
        <w:lastRenderedPageBreak/>
        <w:t>Phase 3</w:t>
      </w:r>
    </w:p>
    <w:p w14:paraId="64AB47AA" w14:textId="77777777" w:rsidR="00C454DB" w:rsidRPr="00747E80" w:rsidRDefault="00C454DB" w:rsidP="00C454DB"/>
    <w:p w14:paraId="19E92ABD" w14:textId="77777777" w:rsidR="00C454DB" w:rsidRPr="00971F05" w:rsidRDefault="00C454DB" w:rsidP="00C454DB">
      <w:pPr>
        <w:pStyle w:val="heading2"/>
        <w:numPr>
          <w:ilvl w:val="2"/>
          <w:numId w:val="22"/>
        </w:numPr>
      </w:pPr>
      <w:r w:rsidRPr="00971F05">
        <w:t>With Disclosure Statement About Persuasive Intent</w:t>
      </w:r>
    </w:p>
    <w:p w14:paraId="2119504E" w14:textId="77777777" w:rsidR="00C454DB" w:rsidRPr="00AE6114" w:rsidRDefault="00C454DB" w:rsidP="00C454DB">
      <w:pPr>
        <w:pBdr>
          <w:bottom w:val="single" w:sz="8" w:space="0" w:color="CCCCCC"/>
        </w:pBdr>
        <w:spacing w:line="120" w:lineRule="auto"/>
        <w:jc w:val="center"/>
        <w:rPr>
          <w:b/>
          <w:color w:val="CCCCCC"/>
          <w:sz w:val="18"/>
          <w:szCs w:val="18"/>
          <w:lang w:val="en-US"/>
        </w:rPr>
      </w:pPr>
    </w:p>
    <w:p w14:paraId="632A8A4A"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Phase 3</w:t>
      </w:r>
    </w:p>
    <w:p w14:paraId="72081D6F" w14:textId="77777777" w:rsidR="00C454DB" w:rsidRPr="00AE6114" w:rsidRDefault="00C454DB" w:rsidP="00C454DB">
      <w:pPr>
        <w:keepNext/>
        <w:spacing w:after="160" w:line="259" w:lineRule="auto"/>
        <w:jc w:val="left"/>
      </w:pPr>
      <w:r w:rsidRPr="00AE6114">
        <w:br/>
        <w:t>Q1 Welcome to Phase 3. Please press next to continue.</w:t>
      </w:r>
    </w:p>
    <w:p w14:paraId="3C5E2263" w14:textId="77777777" w:rsidR="00C454DB" w:rsidRPr="00AE6114" w:rsidRDefault="00C454DB" w:rsidP="00C454DB">
      <w:pPr>
        <w:spacing w:before="120" w:line="240" w:lineRule="auto"/>
        <w:jc w:val="left"/>
        <w:rPr>
          <w:b/>
          <w:color w:val="CCCCCC"/>
          <w:lang w:val="en-US"/>
        </w:rPr>
      </w:pPr>
      <w:r>
        <w:rPr>
          <w:b/>
          <w:color w:val="CCCCCC"/>
          <w:lang w:val="en-US"/>
        </w:rPr>
        <w:br/>
      </w:r>
      <w:r w:rsidRPr="00AE6114">
        <w:rPr>
          <w:b/>
          <w:color w:val="CCCCCC"/>
          <w:lang w:val="en-US"/>
        </w:rPr>
        <w:t>End of Block: Phase 3</w:t>
      </w:r>
    </w:p>
    <w:p w14:paraId="0259FB92" w14:textId="77777777" w:rsidR="00C454DB" w:rsidRPr="00AE6114" w:rsidRDefault="00C454DB" w:rsidP="00C454DB">
      <w:pPr>
        <w:pBdr>
          <w:bottom w:val="single" w:sz="8" w:space="0" w:color="CCCCCC"/>
        </w:pBdr>
        <w:spacing w:line="120" w:lineRule="auto"/>
        <w:jc w:val="center"/>
        <w:rPr>
          <w:b/>
          <w:color w:val="CCCCCC"/>
          <w:lang w:val="en-US"/>
        </w:rPr>
      </w:pPr>
    </w:p>
    <w:p w14:paraId="5114CE14"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Prolific ID</w:t>
      </w:r>
    </w:p>
    <w:p w14:paraId="2632BE65" w14:textId="77777777" w:rsidR="00C454DB" w:rsidRPr="00AE6114" w:rsidRDefault="00C454DB" w:rsidP="00C454DB">
      <w:pPr>
        <w:keepNext/>
        <w:spacing w:after="160" w:line="259" w:lineRule="auto"/>
        <w:jc w:val="left"/>
      </w:pPr>
      <w:r w:rsidRPr="00AE6114">
        <w:br/>
        <w:t>Q2 Please enter your unique Prolific ID</w:t>
      </w:r>
    </w:p>
    <w:p w14:paraId="03BEED1B" w14:textId="77777777" w:rsidR="00C454DB" w:rsidRPr="00AE6114" w:rsidRDefault="00C454DB" w:rsidP="00C454DB">
      <w:pPr>
        <w:spacing w:before="240" w:line="240" w:lineRule="auto"/>
        <w:jc w:val="left"/>
        <w:rPr>
          <w:lang w:val="en-US"/>
        </w:rPr>
      </w:pPr>
      <w:r w:rsidRPr="00AE6114">
        <w:rPr>
          <w:lang w:val="en-US"/>
        </w:rPr>
        <w:t>________________________________________________________________</w:t>
      </w:r>
    </w:p>
    <w:p w14:paraId="4E9AD211" w14:textId="77777777" w:rsidR="00C454DB" w:rsidRPr="00AE6114" w:rsidRDefault="00C454DB" w:rsidP="00C454DB">
      <w:pPr>
        <w:spacing w:before="120" w:line="240" w:lineRule="auto"/>
        <w:jc w:val="left"/>
        <w:rPr>
          <w:b/>
          <w:color w:val="CCCCCC"/>
          <w:lang w:val="en-US"/>
        </w:rPr>
      </w:pPr>
      <w:r>
        <w:br/>
      </w:r>
      <w:r w:rsidRPr="00AE6114">
        <w:rPr>
          <w:b/>
          <w:color w:val="CCCCCC"/>
          <w:lang w:val="en-US"/>
        </w:rPr>
        <w:t>End of Block: Prolific ID</w:t>
      </w:r>
    </w:p>
    <w:p w14:paraId="2479A4ED" w14:textId="77777777" w:rsidR="00C454DB" w:rsidRPr="00AE6114" w:rsidRDefault="00C454DB" w:rsidP="00C454DB">
      <w:pPr>
        <w:pBdr>
          <w:bottom w:val="single" w:sz="8" w:space="0" w:color="CCCCCC"/>
        </w:pBdr>
        <w:spacing w:line="120" w:lineRule="auto"/>
        <w:jc w:val="center"/>
        <w:rPr>
          <w:b/>
          <w:color w:val="CCCCCC"/>
          <w:lang w:val="en-US"/>
        </w:rPr>
      </w:pPr>
    </w:p>
    <w:p w14:paraId="69B8EE43"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Persuasive Attack</w:t>
      </w:r>
    </w:p>
    <w:p w14:paraId="76997C31" w14:textId="77777777" w:rsidR="00C454DB" w:rsidRPr="00AE6114" w:rsidRDefault="00C454DB" w:rsidP="00C454DB">
      <w:pPr>
        <w:keepNext/>
        <w:spacing w:after="160" w:line="259" w:lineRule="auto"/>
        <w:jc w:val="left"/>
      </w:pPr>
      <w:r w:rsidRPr="00AE6114">
        <w:br/>
        <w:t>Q3 In this part, we would like you to read a scenario and answer some questions.</w:t>
      </w:r>
      <w:r w:rsidRPr="00AE6114">
        <w:br/>
      </w:r>
      <w:r w:rsidRPr="00AE6114">
        <w:br/>
        <w:t>Please press next to continue.</w:t>
      </w:r>
    </w:p>
    <w:p w14:paraId="793E6DAA" w14:textId="77777777" w:rsidR="00C454DB" w:rsidRPr="00AE6114" w:rsidRDefault="00C454DB" w:rsidP="00C454DB">
      <w:pPr>
        <w:spacing w:after="160" w:line="259" w:lineRule="auto"/>
        <w:jc w:val="left"/>
      </w:pPr>
    </w:p>
    <w:p w14:paraId="6B021B5A" w14:textId="77777777" w:rsidR="00C454DB" w:rsidRPr="00AE6114" w:rsidRDefault="00C454DB" w:rsidP="00C454DB">
      <w:pPr>
        <w:pBdr>
          <w:top w:val="dashed" w:sz="8" w:space="0" w:color="CCCCCC"/>
        </w:pBdr>
        <w:spacing w:before="120" w:after="120" w:line="120" w:lineRule="auto"/>
        <w:jc w:val="left"/>
        <w:rPr>
          <w:lang w:val="en-US"/>
        </w:rPr>
      </w:pPr>
    </w:p>
    <w:tbl>
      <w:tblPr>
        <w:tblW w:w="0" w:type="auto"/>
        <w:tblInd w:w="10" w:type="dxa"/>
        <w:tblCellMar>
          <w:left w:w="10" w:type="dxa"/>
          <w:right w:w="10" w:type="dxa"/>
        </w:tblCellMar>
        <w:tblLook w:val="04A0" w:firstRow="1" w:lastRow="0" w:firstColumn="1" w:lastColumn="0" w:noHBand="0" w:noVBand="1"/>
      </w:tblPr>
      <w:tblGrid>
        <w:gridCol w:w="1322"/>
        <w:gridCol w:w="7694"/>
      </w:tblGrid>
      <w:tr w:rsidR="00C454DB" w:rsidRPr="00AE6114" w14:paraId="14762AE1" w14:textId="77777777" w:rsidTr="0030336C">
        <w:trPr>
          <w:trHeight w:val="300"/>
        </w:trPr>
        <w:tc>
          <w:tcPr>
            <w:tcW w:w="1368" w:type="dxa"/>
            <w:tcBorders>
              <w:top w:val="nil"/>
              <w:left w:val="nil"/>
              <w:bottom w:val="nil"/>
              <w:right w:val="nil"/>
            </w:tcBorders>
          </w:tcPr>
          <w:p w14:paraId="4AE02AA1" w14:textId="77777777" w:rsidR="00C454DB" w:rsidRPr="00AE6114" w:rsidRDefault="00C454DB" w:rsidP="0030336C">
            <w:pPr>
              <w:spacing w:after="160" w:line="259" w:lineRule="auto"/>
              <w:jc w:val="left"/>
              <w:rPr>
                <w:color w:val="CCCCCC"/>
              </w:rPr>
            </w:pPr>
            <w:r w:rsidRPr="00AE6114">
              <w:rPr>
                <w:color w:val="CCCCCC"/>
              </w:rPr>
              <w:t>Page Break</w:t>
            </w:r>
          </w:p>
        </w:tc>
        <w:tc>
          <w:tcPr>
            <w:tcW w:w="8208" w:type="dxa"/>
            <w:tcBorders>
              <w:top w:val="nil"/>
              <w:left w:val="nil"/>
              <w:bottom w:val="nil"/>
              <w:right w:val="nil"/>
            </w:tcBorders>
          </w:tcPr>
          <w:p w14:paraId="14D041BA" w14:textId="77777777" w:rsidR="00C454DB" w:rsidRPr="00AE6114" w:rsidRDefault="00C454DB" w:rsidP="0030336C">
            <w:pPr>
              <w:pBdr>
                <w:top w:val="single" w:sz="8" w:space="0" w:color="CCCCCC"/>
              </w:pBdr>
              <w:spacing w:before="120" w:after="120" w:line="120" w:lineRule="auto"/>
              <w:jc w:val="center"/>
              <w:rPr>
                <w:color w:val="CCCCCC"/>
              </w:rPr>
            </w:pPr>
          </w:p>
        </w:tc>
      </w:tr>
    </w:tbl>
    <w:p w14:paraId="1457B6F5" w14:textId="77777777" w:rsidR="00C454DB" w:rsidRPr="00AE6114" w:rsidRDefault="00C454DB" w:rsidP="00C454DB">
      <w:pPr>
        <w:spacing w:after="160" w:line="259" w:lineRule="auto"/>
        <w:jc w:val="left"/>
      </w:pPr>
      <w:r w:rsidRPr="00AE6114">
        <w:t xml:space="preserve">Q4 </w:t>
      </w:r>
      <w:r w:rsidRPr="00AE6114">
        <w:rPr>
          <w:b/>
        </w:rPr>
        <w:t>Scenario</w:t>
      </w:r>
      <w:r w:rsidRPr="00AE6114">
        <w:t>:</w:t>
      </w:r>
      <w:r w:rsidRPr="00AE6114">
        <w:br/>
      </w:r>
      <w:r w:rsidRPr="00AE6114">
        <w:br/>
      </w:r>
      <w:r w:rsidRPr="00AE6114">
        <w:rPr>
          <w:i/>
        </w:rPr>
        <w:t>Imagine you have been gambling at a gambling website called Fun &amp; Bet Casino. You realise that you lost more money than you expected in your gambling session and are considering leaving the website. Just before you close the website, a pop-up message appears.</w:t>
      </w:r>
      <w:r w:rsidRPr="00AE6114">
        <w:br/>
      </w:r>
      <w:r w:rsidRPr="00AE6114">
        <w:br/>
        <w:t>Please press next to see the pop-up message. </w:t>
      </w:r>
    </w:p>
    <w:p w14:paraId="041297D8" w14:textId="77777777" w:rsidR="00C454DB" w:rsidRPr="00AE6114" w:rsidRDefault="00C454DB" w:rsidP="00C454DB">
      <w:pPr>
        <w:spacing w:after="160" w:line="259" w:lineRule="auto"/>
        <w:jc w:val="left"/>
      </w:pPr>
    </w:p>
    <w:p w14:paraId="5857EDD8" w14:textId="77777777" w:rsidR="00C454DB" w:rsidRPr="00AE6114" w:rsidRDefault="00C454DB" w:rsidP="00C454DB">
      <w:pPr>
        <w:pBdr>
          <w:top w:val="dashed" w:sz="8" w:space="0" w:color="CCCCCC"/>
        </w:pBdr>
        <w:spacing w:before="120" w:after="120" w:line="120" w:lineRule="auto"/>
        <w:jc w:val="left"/>
        <w:rPr>
          <w:lang w:val="en-US"/>
        </w:rPr>
      </w:pPr>
    </w:p>
    <w:tbl>
      <w:tblPr>
        <w:tblW w:w="0" w:type="auto"/>
        <w:tblInd w:w="10" w:type="dxa"/>
        <w:tblCellMar>
          <w:left w:w="10" w:type="dxa"/>
          <w:right w:w="10" w:type="dxa"/>
        </w:tblCellMar>
        <w:tblLook w:val="04A0" w:firstRow="1" w:lastRow="0" w:firstColumn="1" w:lastColumn="0" w:noHBand="0" w:noVBand="1"/>
      </w:tblPr>
      <w:tblGrid>
        <w:gridCol w:w="1322"/>
        <w:gridCol w:w="7694"/>
      </w:tblGrid>
      <w:tr w:rsidR="00C454DB" w:rsidRPr="00AE6114" w14:paraId="0C0BAEC3" w14:textId="77777777" w:rsidTr="0030336C">
        <w:trPr>
          <w:trHeight w:val="300"/>
        </w:trPr>
        <w:tc>
          <w:tcPr>
            <w:tcW w:w="1368" w:type="dxa"/>
            <w:tcBorders>
              <w:top w:val="nil"/>
              <w:left w:val="nil"/>
              <w:bottom w:val="nil"/>
              <w:right w:val="nil"/>
            </w:tcBorders>
          </w:tcPr>
          <w:p w14:paraId="404C5009" w14:textId="77777777" w:rsidR="00C454DB" w:rsidRPr="00AE6114" w:rsidRDefault="00C454DB" w:rsidP="0030336C">
            <w:pPr>
              <w:spacing w:after="160" w:line="259" w:lineRule="auto"/>
              <w:jc w:val="left"/>
              <w:rPr>
                <w:color w:val="CCCCCC"/>
              </w:rPr>
            </w:pPr>
            <w:r w:rsidRPr="00AE6114">
              <w:rPr>
                <w:color w:val="CCCCCC"/>
              </w:rPr>
              <w:t>Page Break</w:t>
            </w:r>
          </w:p>
        </w:tc>
        <w:tc>
          <w:tcPr>
            <w:tcW w:w="8208" w:type="dxa"/>
            <w:tcBorders>
              <w:top w:val="nil"/>
              <w:left w:val="nil"/>
              <w:bottom w:val="nil"/>
              <w:right w:val="nil"/>
            </w:tcBorders>
          </w:tcPr>
          <w:p w14:paraId="4AA73792" w14:textId="77777777" w:rsidR="00C454DB" w:rsidRPr="00AE6114" w:rsidRDefault="00C454DB" w:rsidP="0030336C">
            <w:pPr>
              <w:pBdr>
                <w:top w:val="single" w:sz="8" w:space="0" w:color="CCCCCC"/>
              </w:pBdr>
              <w:spacing w:before="120" w:after="120" w:line="120" w:lineRule="auto"/>
              <w:jc w:val="center"/>
              <w:rPr>
                <w:color w:val="CCCCCC"/>
              </w:rPr>
            </w:pPr>
          </w:p>
        </w:tc>
      </w:tr>
    </w:tbl>
    <w:p w14:paraId="373C36B2" w14:textId="77777777" w:rsidR="00C454DB" w:rsidRPr="00AE6114" w:rsidRDefault="00C454DB" w:rsidP="00C454DB">
      <w:pPr>
        <w:spacing w:after="160" w:line="259" w:lineRule="auto"/>
        <w:jc w:val="left"/>
      </w:pPr>
      <w:r w:rsidRPr="00AE6114">
        <w:br/>
        <w:t xml:space="preserve">Q5 Below, you can see the pop-up message. Please take your time to read sections labelled </w:t>
      </w:r>
      <w:proofErr w:type="spellStart"/>
      <w:proofErr w:type="gramStart"/>
      <w:r w:rsidRPr="00AE6114">
        <w:t>a,b</w:t>
      </w:r>
      <w:proofErr w:type="gramEnd"/>
      <w:r w:rsidRPr="00AE6114">
        <w:t>,c,d</w:t>
      </w:r>
      <w:proofErr w:type="spellEnd"/>
      <w:r w:rsidRPr="00AE6114">
        <w:t>.</w:t>
      </w:r>
    </w:p>
    <w:p w14:paraId="1C0B2BEC" w14:textId="77777777" w:rsidR="00C454DB" w:rsidRPr="00AE6114" w:rsidRDefault="00C454DB" w:rsidP="00C454DB">
      <w:pPr>
        <w:keepNext/>
        <w:spacing w:after="160" w:line="259" w:lineRule="auto"/>
        <w:jc w:val="center"/>
      </w:pPr>
      <w:r w:rsidRPr="00AE6114">
        <w:rPr>
          <w:noProof/>
        </w:rPr>
        <w:lastRenderedPageBreak/>
        <w:drawing>
          <wp:inline distT="0" distB="0" distL="0" distR="0" wp14:anchorId="7A58BCE2" wp14:editId="3953322C">
            <wp:extent cx="0" cy="0"/>
            <wp:effectExtent l="0" t="0" r="0"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phic.php?IM=IM_a4ANp23EvmDTsFw"/>
                    <pic:cNvPicPr/>
                  </pic:nvPicPr>
                  <pic:blipFill>
                    <a:blip/>
                    <a:stretch>
                      <a:fillRect/>
                    </a:stretch>
                  </pic:blipFill>
                  <pic:spPr>
                    <a:xfrm>
                      <a:off x="0" y="0"/>
                      <a:ext cx="0" cy="0"/>
                    </a:xfrm>
                    <a:prstGeom prst="rect">
                      <a:avLst/>
                    </a:prstGeom>
                  </pic:spPr>
                </pic:pic>
              </a:graphicData>
            </a:graphic>
          </wp:inline>
        </w:drawing>
      </w:r>
      <w:r w:rsidRPr="00AE6114">
        <w:rPr>
          <w:rFonts w:ascii="Calibri" w:hAnsi="Calibri"/>
          <w:noProof/>
        </w:rPr>
        <w:drawing>
          <wp:inline distT="0" distB="0" distL="0" distR="0" wp14:anchorId="47B8966E" wp14:editId="0F6FC8A4">
            <wp:extent cx="2256692" cy="3010756"/>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68077" cy="3025945"/>
                    </a:xfrm>
                    <a:prstGeom prst="rect">
                      <a:avLst/>
                    </a:prstGeom>
                    <a:noFill/>
                    <a:ln>
                      <a:noFill/>
                    </a:ln>
                  </pic:spPr>
                </pic:pic>
              </a:graphicData>
            </a:graphic>
          </wp:inline>
        </w:drawing>
      </w:r>
    </w:p>
    <w:p w14:paraId="73A0CDBB" w14:textId="77777777" w:rsidR="00C454DB" w:rsidRPr="00AE6114" w:rsidRDefault="00C454DB" w:rsidP="00C454DB">
      <w:pPr>
        <w:pBdr>
          <w:top w:val="dashed" w:sz="8" w:space="0" w:color="CCCCCC"/>
        </w:pBdr>
        <w:spacing w:before="120" w:after="120" w:line="120" w:lineRule="auto"/>
        <w:jc w:val="left"/>
        <w:rPr>
          <w:lang w:val="en-US"/>
        </w:rPr>
      </w:pPr>
    </w:p>
    <w:p w14:paraId="7B016655" w14:textId="77777777" w:rsidR="00C454DB" w:rsidRPr="00AE6114" w:rsidRDefault="00C454DB" w:rsidP="00C454DB">
      <w:pPr>
        <w:keepNext/>
        <w:spacing w:after="160" w:line="259" w:lineRule="auto"/>
        <w:jc w:val="left"/>
      </w:pPr>
      <w:r w:rsidRPr="00AE6114">
        <w:t>Q6</w:t>
      </w:r>
      <w:r>
        <w:t xml:space="preserve"> </w:t>
      </w:r>
    </w:p>
    <w:p w14:paraId="7FBFBE31"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I confirm I have read sections labelled </w:t>
      </w:r>
      <w:proofErr w:type="spellStart"/>
      <w:proofErr w:type="gramStart"/>
      <w:r w:rsidRPr="00AE6114">
        <w:rPr>
          <w:lang w:val="en-US"/>
        </w:rPr>
        <w:t>a,b</w:t>
      </w:r>
      <w:proofErr w:type="gramEnd"/>
      <w:r w:rsidRPr="00AE6114">
        <w:rPr>
          <w:lang w:val="en-US"/>
        </w:rPr>
        <w:t>,c,d</w:t>
      </w:r>
      <w:proofErr w:type="spellEnd"/>
      <w:r w:rsidRPr="00AE6114">
        <w:rPr>
          <w:lang w:val="en-US"/>
        </w:rPr>
        <w:t>.</w:t>
      </w:r>
      <w:r>
        <w:rPr>
          <w:lang w:val="en-US"/>
        </w:rPr>
        <w:t xml:space="preserve"> </w:t>
      </w:r>
      <w:r w:rsidRPr="00AE6114">
        <w:rPr>
          <w:lang w:val="en-US"/>
        </w:rPr>
        <w:t xml:space="preserve">(1) </w:t>
      </w:r>
    </w:p>
    <w:p w14:paraId="79F04C9E" w14:textId="77777777" w:rsidR="00C454DB" w:rsidRPr="00AE6114" w:rsidRDefault="00C454DB" w:rsidP="00C454DB">
      <w:pPr>
        <w:spacing w:after="160" w:line="259" w:lineRule="auto"/>
        <w:jc w:val="left"/>
      </w:pPr>
    </w:p>
    <w:p w14:paraId="12B83C1E" w14:textId="77777777" w:rsidR="00C454DB" w:rsidRPr="00AE6114" w:rsidRDefault="00C454DB" w:rsidP="00C454DB">
      <w:pPr>
        <w:pBdr>
          <w:top w:val="dashed" w:sz="8" w:space="0" w:color="CCCCCC"/>
        </w:pBdr>
        <w:spacing w:before="120" w:after="120" w:line="120" w:lineRule="auto"/>
        <w:jc w:val="left"/>
        <w:rPr>
          <w:lang w:val="en-US"/>
        </w:rPr>
      </w:pPr>
    </w:p>
    <w:tbl>
      <w:tblPr>
        <w:tblW w:w="0" w:type="auto"/>
        <w:tblInd w:w="10" w:type="dxa"/>
        <w:tblCellMar>
          <w:left w:w="10" w:type="dxa"/>
          <w:right w:w="10" w:type="dxa"/>
        </w:tblCellMar>
        <w:tblLook w:val="04A0" w:firstRow="1" w:lastRow="0" w:firstColumn="1" w:lastColumn="0" w:noHBand="0" w:noVBand="1"/>
      </w:tblPr>
      <w:tblGrid>
        <w:gridCol w:w="1322"/>
        <w:gridCol w:w="7694"/>
      </w:tblGrid>
      <w:tr w:rsidR="00C454DB" w:rsidRPr="00AE6114" w14:paraId="2BD30101" w14:textId="77777777" w:rsidTr="0030336C">
        <w:trPr>
          <w:trHeight w:val="300"/>
        </w:trPr>
        <w:tc>
          <w:tcPr>
            <w:tcW w:w="1368" w:type="dxa"/>
            <w:tcBorders>
              <w:top w:val="nil"/>
              <w:left w:val="nil"/>
              <w:bottom w:val="nil"/>
              <w:right w:val="nil"/>
            </w:tcBorders>
          </w:tcPr>
          <w:p w14:paraId="40E701F9" w14:textId="77777777" w:rsidR="00C454DB" w:rsidRPr="00AE6114" w:rsidRDefault="00C454DB" w:rsidP="0030336C">
            <w:pPr>
              <w:spacing w:after="160" w:line="259" w:lineRule="auto"/>
              <w:jc w:val="left"/>
              <w:rPr>
                <w:color w:val="CCCCCC"/>
              </w:rPr>
            </w:pPr>
            <w:r w:rsidRPr="00AE6114">
              <w:rPr>
                <w:color w:val="CCCCCC"/>
              </w:rPr>
              <w:t>Page Break</w:t>
            </w:r>
          </w:p>
        </w:tc>
        <w:tc>
          <w:tcPr>
            <w:tcW w:w="8208" w:type="dxa"/>
            <w:tcBorders>
              <w:top w:val="nil"/>
              <w:left w:val="nil"/>
              <w:bottom w:val="nil"/>
              <w:right w:val="nil"/>
            </w:tcBorders>
          </w:tcPr>
          <w:p w14:paraId="79437456" w14:textId="77777777" w:rsidR="00C454DB" w:rsidRPr="00AE6114" w:rsidRDefault="00C454DB" w:rsidP="0030336C">
            <w:pPr>
              <w:pBdr>
                <w:top w:val="single" w:sz="8" w:space="0" w:color="CCCCCC"/>
              </w:pBdr>
              <w:spacing w:before="120" w:after="120" w:line="120" w:lineRule="auto"/>
              <w:jc w:val="center"/>
              <w:rPr>
                <w:color w:val="CCCCCC"/>
              </w:rPr>
            </w:pPr>
          </w:p>
        </w:tc>
      </w:tr>
    </w:tbl>
    <w:p w14:paraId="58DA3D48" w14:textId="77777777" w:rsidR="00C454DB" w:rsidRPr="00AE6114" w:rsidRDefault="00C454DB" w:rsidP="00C454DB">
      <w:pPr>
        <w:spacing w:after="160" w:line="259" w:lineRule="auto"/>
        <w:jc w:val="left"/>
      </w:pPr>
      <w:r w:rsidRPr="00AE6114">
        <w:br/>
        <w:t>Q7 Please answer the questions below.</w:t>
      </w:r>
    </w:p>
    <w:p w14:paraId="476DDCA8" w14:textId="77777777" w:rsidR="00C454DB" w:rsidRPr="00AE6114" w:rsidRDefault="00C454DB" w:rsidP="00C454DB">
      <w:pPr>
        <w:keepNext/>
        <w:spacing w:after="160" w:line="259" w:lineRule="auto"/>
        <w:jc w:val="left"/>
      </w:pPr>
      <w:r w:rsidRPr="00AE6114">
        <w:rPr>
          <w:noProof/>
        </w:rPr>
        <w:drawing>
          <wp:inline distT="0" distB="0" distL="0" distR="0" wp14:anchorId="4E70E46A" wp14:editId="5BF7901F">
            <wp:extent cx="0" cy="0"/>
            <wp:effectExtent l="0" t="0" r="0"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php?IM=IM_a4ANp23EvmDTsFw"/>
                    <pic:cNvPicPr/>
                  </pic:nvPicPr>
                  <pic:blipFill>
                    <a:blip/>
                    <a:stretch>
                      <a:fillRect/>
                    </a:stretch>
                  </pic:blipFill>
                  <pic:spPr>
                    <a:xfrm>
                      <a:off x="0" y="0"/>
                      <a:ext cx="0" cy="0"/>
                    </a:xfrm>
                    <a:prstGeom prst="rect">
                      <a:avLst/>
                    </a:prstGeom>
                  </pic:spPr>
                </pic:pic>
              </a:graphicData>
            </a:graphic>
          </wp:inline>
        </w:drawing>
      </w:r>
    </w:p>
    <w:p w14:paraId="5CB6E947" w14:textId="77777777" w:rsidR="00C454DB" w:rsidRPr="00AE6114" w:rsidRDefault="00C454DB" w:rsidP="00C454DB">
      <w:pPr>
        <w:pBdr>
          <w:top w:val="dashed" w:sz="8" w:space="0" w:color="CCCCCC"/>
        </w:pBdr>
        <w:spacing w:before="120" w:after="120" w:line="120" w:lineRule="auto"/>
        <w:jc w:val="left"/>
        <w:rPr>
          <w:sz w:val="18"/>
          <w:szCs w:val="18"/>
          <w:lang w:val="en-US"/>
        </w:rPr>
      </w:pPr>
    </w:p>
    <w:p w14:paraId="7020373C" w14:textId="77777777" w:rsidR="00C454DB" w:rsidRPr="00AE6114" w:rsidRDefault="00C454DB" w:rsidP="00C454DB">
      <w:pPr>
        <w:keepNext/>
        <w:spacing w:after="160" w:line="259" w:lineRule="auto"/>
        <w:jc w:val="left"/>
      </w:pPr>
      <w:r w:rsidRPr="00AE6114">
        <w:t>Q8 How likely is it that you would click learn more to find out how persuasive features may impact your gambling behaviour?</w:t>
      </w:r>
    </w:p>
    <w:tbl>
      <w:tblPr>
        <w:tblStyle w:val="QQuestionTable"/>
        <w:tblW w:w="9576" w:type="auto"/>
        <w:tblLook w:val="07E0" w:firstRow="1" w:lastRow="1" w:firstColumn="1" w:lastColumn="1" w:noHBand="1" w:noVBand="1"/>
      </w:tblPr>
      <w:tblGrid>
        <w:gridCol w:w="1454"/>
        <w:gridCol w:w="1505"/>
        <w:gridCol w:w="1533"/>
        <w:gridCol w:w="1522"/>
        <w:gridCol w:w="1513"/>
        <w:gridCol w:w="1499"/>
      </w:tblGrid>
      <w:tr w:rsidR="00C454DB" w:rsidRPr="00AE6114" w14:paraId="2485C733" w14:textId="77777777" w:rsidTr="0030336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96" w:type="dxa"/>
          </w:tcPr>
          <w:p w14:paraId="1EF3EEF6" w14:textId="77777777" w:rsidR="00C454DB" w:rsidRPr="00AE6114" w:rsidRDefault="00C454DB" w:rsidP="0030336C">
            <w:pPr>
              <w:jc w:val="center"/>
              <w:rPr>
                <w:sz w:val="18"/>
                <w:szCs w:val="18"/>
                <w:lang w:val="en-US"/>
              </w:rPr>
            </w:pPr>
          </w:p>
        </w:tc>
        <w:tc>
          <w:tcPr>
            <w:tcW w:w="1596" w:type="dxa"/>
          </w:tcPr>
          <w:p w14:paraId="0F231814" w14:textId="77777777" w:rsidR="00C454DB" w:rsidRPr="00AE6114" w:rsidRDefault="00C454DB" w:rsidP="0030336C">
            <w:pPr>
              <w:jc w:val="center"/>
              <w:cnfStyle w:val="100000000000" w:firstRow="1" w:lastRow="0" w:firstColumn="0" w:lastColumn="0" w:oddVBand="0" w:evenVBand="0" w:oddHBand="0" w:evenHBand="0" w:firstRowFirstColumn="0" w:firstRowLastColumn="0" w:lastRowFirstColumn="0" w:lastRowLastColumn="0"/>
              <w:rPr>
                <w:sz w:val="18"/>
                <w:szCs w:val="18"/>
                <w:lang w:val="en-US"/>
              </w:rPr>
            </w:pPr>
            <w:r w:rsidRPr="00AE6114">
              <w:rPr>
                <w:sz w:val="18"/>
                <w:szCs w:val="18"/>
                <w:lang w:val="en-US"/>
              </w:rPr>
              <w:t>Very Unlikely (1)</w:t>
            </w:r>
          </w:p>
        </w:tc>
        <w:tc>
          <w:tcPr>
            <w:tcW w:w="1596" w:type="dxa"/>
          </w:tcPr>
          <w:p w14:paraId="505F8065" w14:textId="77777777" w:rsidR="00C454DB" w:rsidRPr="00AE6114" w:rsidRDefault="00C454DB" w:rsidP="0030336C">
            <w:pPr>
              <w:jc w:val="center"/>
              <w:cnfStyle w:val="100000000000" w:firstRow="1" w:lastRow="0" w:firstColumn="0" w:lastColumn="0" w:oddVBand="0" w:evenVBand="0" w:oddHBand="0" w:evenHBand="0" w:firstRowFirstColumn="0" w:firstRowLastColumn="0" w:lastRowFirstColumn="0" w:lastRowLastColumn="0"/>
              <w:rPr>
                <w:sz w:val="18"/>
                <w:szCs w:val="18"/>
                <w:lang w:val="en-US"/>
              </w:rPr>
            </w:pPr>
            <w:r w:rsidRPr="00AE6114">
              <w:rPr>
                <w:sz w:val="18"/>
                <w:szCs w:val="18"/>
                <w:lang w:val="en-US"/>
              </w:rPr>
              <w:t>Unlikely (2)</w:t>
            </w:r>
          </w:p>
        </w:tc>
        <w:tc>
          <w:tcPr>
            <w:tcW w:w="1596" w:type="dxa"/>
          </w:tcPr>
          <w:p w14:paraId="7ACD8751" w14:textId="77777777" w:rsidR="00C454DB" w:rsidRPr="00AE6114" w:rsidRDefault="00C454DB" w:rsidP="0030336C">
            <w:pPr>
              <w:jc w:val="center"/>
              <w:cnfStyle w:val="100000000000" w:firstRow="1" w:lastRow="0" w:firstColumn="0" w:lastColumn="0" w:oddVBand="0" w:evenVBand="0" w:oddHBand="0" w:evenHBand="0" w:firstRowFirstColumn="0" w:firstRowLastColumn="0" w:lastRowFirstColumn="0" w:lastRowLastColumn="0"/>
              <w:rPr>
                <w:sz w:val="18"/>
                <w:szCs w:val="18"/>
                <w:lang w:val="en-US"/>
              </w:rPr>
            </w:pPr>
            <w:r w:rsidRPr="00AE6114">
              <w:rPr>
                <w:sz w:val="18"/>
                <w:szCs w:val="18"/>
                <w:lang w:val="en-US"/>
              </w:rPr>
              <w:t>Neutral (3)</w:t>
            </w:r>
          </w:p>
        </w:tc>
        <w:tc>
          <w:tcPr>
            <w:tcW w:w="1596" w:type="dxa"/>
          </w:tcPr>
          <w:p w14:paraId="39CD2C75" w14:textId="77777777" w:rsidR="00C454DB" w:rsidRPr="00AE6114" w:rsidRDefault="00C454DB" w:rsidP="0030336C">
            <w:pPr>
              <w:jc w:val="center"/>
              <w:cnfStyle w:val="100000000000" w:firstRow="1" w:lastRow="0" w:firstColumn="0" w:lastColumn="0" w:oddVBand="0" w:evenVBand="0" w:oddHBand="0" w:evenHBand="0" w:firstRowFirstColumn="0" w:firstRowLastColumn="0" w:lastRowFirstColumn="0" w:lastRowLastColumn="0"/>
              <w:rPr>
                <w:sz w:val="18"/>
                <w:szCs w:val="18"/>
                <w:lang w:val="en-US"/>
              </w:rPr>
            </w:pPr>
            <w:r w:rsidRPr="00AE6114">
              <w:rPr>
                <w:sz w:val="18"/>
                <w:szCs w:val="18"/>
                <w:lang w:val="en-US"/>
              </w:rPr>
              <w:t>Likely (4)</w:t>
            </w:r>
          </w:p>
        </w:tc>
        <w:tc>
          <w:tcPr>
            <w:tcW w:w="1596" w:type="dxa"/>
          </w:tcPr>
          <w:p w14:paraId="0F2F4C10" w14:textId="77777777" w:rsidR="00C454DB" w:rsidRPr="00AE6114" w:rsidRDefault="00C454DB" w:rsidP="0030336C">
            <w:pPr>
              <w:jc w:val="center"/>
              <w:cnfStyle w:val="100000000000" w:firstRow="1" w:lastRow="0" w:firstColumn="0" w:lastColumn="0" w:oddVBand="0" w:evenVBand="0" w:oddHBand="0" w:evenHBand="0" w:firstRowFirstColumn="0" w:firstRowLastColumn="0" w:lastRowFirstColumn="0" w:lastRowLastColumn="0"/>
              <w:rPr>
                <w:sz w:val="18"/>
                <w:szCs w:val="18"/>
                <w:lang w:val="en-US"/>
              </w:rPr>
            </w:pPr>
            <w:r w:rsidRPr="00AE6114">
              <w:rPr>
                <w:sz w:val="18"/>
                <w:szCs w:val="18"/>
                <w:lang w:val="en-US"/>
              </w:rPr>
              <w:t>Very Likely (5)</w:t>
            </w:r>
          </w:p>
        </w:tc>
      </w:tr>
      <w:tr w:rsidR="00C454DB" w:rsidRPr="00AE6114" w14:paraId="0B092708" w14:textId="77777777" w:rsidTr="0030336C">
        <w:tc>
          <w:tcPr>
            <w:cnfStyle w:val="001000000000" w:firstRow="0" w:lastRow="0" w:firstColumn="1" w:lastColumn="0" w:oddVBand="0" w:evenVBand="0" w:oddHBand="0" w:evenHBand="0" w:firstRowFirstColumn="0" w:firstRowLastColumn="0" w:lastRowFirstColumn="0" w:lastRowLastColumn="0"/>
            <w:tcW w:w="1596" w:type="dxa"/>
          </w:tcPr>
          <w:p w14:paraId="3B37AAA5" w14:textId="77777777" w:rsidR="00C454DB" w:rsidRPr="00AE6114" w:rsidRDefault="00C454DB" w:rsidP="0030336C">
            <w:pPr>
              <w:jc w:val="center"/>
              <w:rPr>
                <w:sz w:val="18"/>
                <w:szCs w:val="18"/>
                <w:lang w:val="en-US"/>
              </w:rPr>
            </w:pPr>
            <w:r>
              <w:rPr>
                <w:sz w:val="18"/>
                <w:szCs w:val="18"/>
                <w:lang w:val="en-US"/>
              </w:rPr>
              <w:t xml:space="preserve"> </w:t>
            </w:r>
          </w:p>
        </w:tc>
        <w:tc>
          <w:tcPr>
            <w:tcW w:w="1596" w:type="dxa"/>
          </w:tcPr>
          <w:p w14:paraId="619A61D8"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1596" w:type="dxa"/>
          </w:tcPr>
          <w:p w14:paraId="7AA87681"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1596" w:type="dxa"/>
          </w:tcPr>
          <w:p w14:paraId="2BD7274E"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1596" w:type="dxa"/>
          </w:tcPr>
          <w:p w14:paraId="780B994C"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1596" w:type="dxa"/>
          </w:tcPr>
          <w:p w14:paraId="70050120"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bl>
    <w:p w14:paraId="792B21DD" w14:textId="77777777" w:rsidR="00C454DB" w:rsidRPr="00AE6114" w:rsidRDefault="00C454DB" w:rsidP="00C454DB">
      <w:pPr>
        <w:spacing w:after="160" w:line="259" w:lineRule="auto"/>
        <w:jc w:val="left"/>
        <w:rPr>
          <w:sz w:val="18"/>
          <w:szCs w:val="18"/>
        </w:rPr>
      </w:pPr>
    </w:p>
    <w:p w14:paraId="06BF11D3" w14:textId="77777777" w:rsidR="00C454DB" w:rsidRPr="00AE6114" w:rsidRDefault="00C454DB" w:rsidP="00C454DB">
      <w:pPr>
        <w:spacing w:after="160" w:line="259" w:lineRule="auto"/>
        <w:jc w:val="left"/>
        <w:rPr>
          <w:sz w:val="18"/>
          <w:szCs w:val="18"/>
        </w:rPr>
      </w:pPr>
    </w:p>
    <w:p w14:paraId="6B1B8CEA" w14:textId="77777777" w:rsidR="00C454DB" w:rsidRPr="00AE6114" w:rsidRDefault="00C454DB" w:rsidP="00C454DB">
      <w:pPr>
        <w:pBdr>
          <w:top w:val="dashed" w:sz="8" w:space="0" w:color="CCCCCC"/>
        </w:pBdr>
        <w:spacing w:before="120" w:after="120" w:line="120" w:lineRule="auto"/>
        <w:jc w:val="left"/>
        <w:rPr>
          <w:lang w:val="en-US"/>
        </w:rPr>
      </w:pPr>
    </w:p>
    <w:tbl>
      <w:tblPr>
        <w:tblStyle w:val="QQuestionIconTable"/>
        <w:tblW w:w="50" w:type="auto"/>
        <w:tblLook w:val="07E0" w:firstRow="1" w:lastRow="1" w:firstColumn="1" w:lastColumn="1" w:noHBand="1" w:noVBand="1"/>
      </w:tblPr>
      <w:tblGrid>
        <w:gridCol w:w="608"/>
      </w:tblGrid>
      <w:tr w:rsidR="00C454DB" w:rsidRPr="00AE6114" w14:paraId="7C81D6D0" w14:textId="77777777" w:rsidTr="0030336C">
        <w:tc>
          <w:tcPr>
            <w:tcW w:w="50" w:type="dxa"/>
          </w:tcPr>
          <w:p w14:paraId="1AF9CEDE" w14:textId="77777777" w:rsidR="00C454DB" w:rsidRPr="00AE6114" w:rsidRDefault="00C454DB" w:rsidP="0030336C">
            <w:pPr>
              <w:keepNext/>
              <w:jc w:val="center"/>
            </w:pPr>
            <w:r w:rsidRPr="00AE6114">
              <w:rPr>
                <w:noProof/>
              </w:rPr>
              <w:drawing>
                <wp:inline distT="0" distB="0" distL="0" distR="0" wp14:anchorId="4360D864" wp14:editId="755A5A14">
                  <wp:extent cx="228600" cy="228600"/>
                  <wp:effectExtent l="0" t="0" r="0"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ordQuestionValidation.png"/>
                          <pic:cNvPicPr/>
                        </pic:nvPicPr>
                        <pic:blipFill>
                          <a:blip r:embed="rId12"/>
                          <a:stretch>
                            <a:fillRect/>
                          </a:stretch>
                        </pic:blipFill>
                        <pic:spPr>
                          <a:xfrm>
                            <a:off x="0" y="0"/>
                            <a:ext cx="228600" cy="228600"/>
                          </a:xfrm>
                          <a:prstGeom prst="rect">
                            <a:avLst/>
                          </a:prstGeom>
                        </pic:spPr>
                      </pic:pic>
                    </a:graphicData>
                  </a:graphic>
                </wp:inline>
              </w:drawing>
            </w:r>
          </w:p>
        </w:tc>
      </w:tr>
    </w:tbl>
    <w:p w14:paraId="1C1AE44C" w14:textId="77777777" w:rsidR="00C454DB" w:rsidRPr="00AE6114" w:rsidRDefault="00C454DB" w:rsidP="00C454DB">
      <w:pPr>
        <w:spacing w:after="160" w:line="259" w:lineRule="auto"/>
        <w:jc w:val="left"/>
      </w:pPr>
    </w:p>
    <w:p w14:paraId="4EB4FF77" w14:textId="77777777" w:rsidR="00C454DB" w:rsidRPr="00AE6114" w:rsidRDefault="00C454DB" w:rsidP="00C454DB">
      <w:pPr>
        <w:keepNext/>
        <w:spacing w:after="160" w:line="259" w:lineRule="auto"/>
        <w:jc w:val="left"/>
      </w:pPr>
      <w:r w:rsidRPr="00AE6114">
        <w:t>Q9 Please can you explain why you gave your answer (minimum 100 characters required).</w:t>
      </w:r>
    </w:p>
    <w:p w14:paraId="10B9597E" w14:textId="77777777" w:rsidR="00C454DB" w:rsidRPr="00AE6114" w:rsidRDefault="00C454DB" w:rsidP="00C454DB">
      <w:pPr>
        <w:spacing w:before="240" w:line="240" w:lineRule="auto"/>
        <w:jc w:val="left"/>
        <w:rPr>
          <w:lang w:val="en-US"/>
        </w:rPr>
      </w:pPr>
      <w:r w:rsidRPr="00AE6114">
        <w:rPr>
          <w:lang w:val="en-US"/>
        </w:rPr>
        <w:t>________________________________________________________________</w:t>
      </w:r>
    </w:p>
    <w:p w14:paraId="31AAE169" w14:textId="77777777" w:rsidR="00C454DB" w:rsidRPr="00AE6114" w:rsidRDefault="00C454DB" w:rsidP="00C454DB">
      <w:pPr>
        <w:spacing w:before="240" w:line="240" w:lineRule="auto"/>
        <w:jc w:val="left"/>
        <w:rPr>
          <w:lang w:val="en-US"/>
        </w:rPr>
      </w:pPr>
      <w:r w:rsidRPr="00AE6114">
        <w:rPr>
          <w:lang w:val="en-US"/>
        </w:rPr>
        <w:t>________________________________________________________________</w:t>
      </w:r>
    </w:p>
    <w:p w14:paraId="03963A30" w14:textId="77777777" w:rsidR="00C454DB" w:rsidRPr="00AE6114" w:rsidRDefault="00C454DB" w:rsidP="00C454DB">
      <w:pPr>
        <w:spacing w:after="160" w:line="259" w:lineRule="auto"/>
        <w:jc w:val="left"/>
      </w:pPr>
    </w:p>
    <w:p w14:paraId="3542EA07"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Persuasive Attack</w:t>
      </w:r>
    </w:p>
    <w:p w14:paraId="6318D6EC" w14:textId="77777777" w:rsidR="00C454DB" w:rsidRPr="00AE6114" w:rsidRDefault="00C454DB" w:rsidP="00C454DB">
      <w:pPr>
        <w:pBdr>
          <w:bottom w:val="single" w:sz="8" w:space="0" w:color="CCCCCC"/>
        </w:pBdr>
        <w:spacing w:line="120" w:lineRule="auto"/>
        <w:jc w:val="center"/>
        <w:rPr>
          <w:b/>
          <w:color w:val="CCCCCC"/>
          <w:lang w:val="en-US"/>
        </w:rPr>
      </w:pPr>
    </w:p>
    <w:p w14:paraId="4AFA0768" w14:textId="77777777" w:rsidR="00C454DB" w:rsidRDefault="00C454DB" w:rsidP="00C454DB">
      <w:pPr>
        <w:spacing w:before="120" w:after="120" w:line="240" w:lineRule="auto"/>
        <w:jc w:val="left"/>
        <w:rPr>
          <w:b/>
          <w:color w:val="CCCCCC"/>
          <w:lang w:val="en-US"/>
        </w:rPr>
      </w:pPr>
    </w:p>
    <w:p w14:paraId="74FAFB4B" w14:textId="77777777" w:rsidR="00C454DB" w:rsidRPr="00AE6114" w:rsidRDefault="00C454DB" w:rsidP="00C454DB">
      <w:pPr>
        <w:spacing w:before="120" w:after="120" w:line="240" w:lineRule="auto"/>
        <w:jc w:val="left"/>
        <w:rPr>
          <w:b/>
          <w:color w:val="CCCCCC"/>
          <w:lang w:val="en-US"/>
        </w:rPr>
      </w:pPr>
      <w:r w:rsidRPr="00AE6114">
        <w:rPr>
          <w:b/>
          <w:color w:val="CCCCCC"/>
          <w:lang w:val="en-US"/>
        </w:rPr>
        <w:t>Start of Block: T3_Counterarguments</w:t>
      </w:r>
    </w:p>
    <w:tbl>
      <w:tblPr>
        <w:tblStyle w:val="QQuestionIconTable"/>
        <w:tblW w:w="50" w:type="auto"/>
        <w:tblLook w:val="07E0" w:firstRow="1" w:lastRow="1" w:firstColumn="1" w:lastColumn="1" w:noHBand="1" w:noVBand="1"/>
      </w:tblPr>
      <w:tblGrid>
        <w:gridCol w:w="608"/>
      </w:tblGrid>
      <w:tr w:rsidR="00C454DB" w:rsidRPr="00AE6114" w14:paraId="72056FCD" w14:textId="77777777" w:rsidTr="0030336C">
        <w:tc>
          <w:tcPr>
            <w:tcW w:w="50" w:type="dxa"/>
          </w:tcPr>
          <w:p w14:paraId="5B875645" w14:textId="77777777" w:rsidR="00C454DB" w:rsidRPr="00AE6114" w:rsidRDefault="00C454DB" w:rsidP="0030336C">
            <w:pPr>
              <w:keepNext/>
              <w:jc w:val="center"/>
            </w:pPr>
            <w:r w:rsidRPr="00AE6114">
              <w:rPr>
                <w:noProof/>
              </w:rPr>
              <w:drawing>
                <wp:inline distT="0" distB="0" distL="0" distR="0" wp14:anchorId="263EA4BB" wp14:editId="4C427053">
                  <wp:extent cx="228600" cy="2286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WordQuestionRecodeOptions.png"/>
                          <pic:cNvPicPr/>
                        </pic:nvPicPr>
                        <pic:blipFill>
                          <a:blip r:embed="rId14"/>
                          <a:stretch>
                            <a:fillRect/>
                          </a:stretch>
                        </pic:blipFill>
                        <pic:spPr>
                          <a:xfrm>
                            <a:off x="0" y="0"/>
                            <a:ext cx="228600" cy="228600"/>
                          </a:xfrm>
                          <a:prstGeom prst="rect">
                            <a:avLst/>
                          </a:prstGeom>
                        </pic:spPr>
                      </pic:pic>
                    </a:graphicData>
                  </a:graphic>
                </wp:inline>
              </w:drawing>
            </w:r>
          </w:p>
        </w:tc>
      </w:tr>
    </w:tbl>
    <w:p w14:paraId="559F0A66" w14:textId="77777777" w:rsidR="00C454DB" w:rsidRPr="00AE6114" w:rsidRDefault="00C454DB" w:rsidP="00C454DB">
      <w:pPr>
        <w:keepNext/>
        <w:spacing w:after="160" w:line="259" w:lineRule="auto"/>
        <w:jc w:val="left"/>
      </w:pPr>
      <w:r w:rsidRPr="00AE6114">
        <w:br/>
        <w:t xml:space="preserve">Q10 Please write down all the thoughts that had passed through your mind while you viewed the pop-up message. Please write one thought per box and do not worry about spelling, punctuation, or writing in complete sentences. </w:t>
      </w:r>
      <w:r w:rsidRPr="00AE6114">
        <w:br/>
      </w:r>
      <w:r>
        <w:t xml:space="preserve"> </w:t>
      </w:r>
      <w:r w:rsidRPr="00AE6114">
        <w:t xml:space="preserve"> </w:t>
      </w:r>
    </w:p>
    <w:p w14:paraId="515EDFDE"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1__________________________________________________</w:t>
      </w:r>
    </w:p>
    <w:p w14:paraId="3FBF284E"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2__________________________________________________</w:t>
      </w:r>
    </w:p>
    <w:p w14:paraId="237A1E51"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3__________________________________________________</w:t>
      </w:r>
    </w:p>
    <w:p w14:paraId="1EE9C512"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4__________________________________________________</w:t>
      </w:r>
    </w:p>
    <w:p w14:paraId="093A0D7F"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5__________________________________________________</w:t>
      </w:r>
    </w:p>
    <w:p w14:paraId="13247F55"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6__________________________________________________</w:t>
      </w:r>
    </w:p>
    <w:p w14:paraId="7A358A36"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7__________________________________________________</w:t>
      </w:r>
    </w:p>
    <w:p w14:paraId="73042B81"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8__________________________________________________</w:t>
      </w:r>
    </w:p>
    <w:p w14:paraId="0205F7AB"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9__________________________________________________</w:t>
      </w:r>
    </w:p>
    <w:p w14:paraId="39FAFBB7"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10__________________________________________________</w:t>
      </w:r>
      <w:r w:rsidRPr="00AE6114">
        <w:rPr>
          <w:sz w:val="18"/>
          <w:szCs w:val="18"/>
        </w:rPr>
        <w:br/>
      </w:r>
    </w:p>
    <w:p w14:paraId="6C9775D8" w14:textId="77777777" w:rsidR="00C454DB" w:rsidRPr="00AE6114" w:rsidRDefault="00C454DB" w:rsidP="00C454DB">
      <w:pPr>
        <w:pBdr>
          <w:top w:val="dashed" w:sz="8" w:space="0" w:color="CCCCCC"/>
        </w:pBdr>
        <w:spacing w:before="120" w:after="120" w:line="120" w:lineRule="auto"/>
        <w:jc w:val="left"/>
        <w:rPr>
          <w:lang w:val="en-US"/>
        </w:rPr>
      </w:pPr>
    </w:p>
    <w:tbl>
      <w:tblPr>
        <w:tblW w:w="0" w:type="auto"/>
        <w:tblInd w:w="10" w:type="dxa"/>
        <w:tblCellMar>
          <w:left w:w="10" w:type="dxa"/>
          <w:right w:w="10" w:type="dxa"/>
        </w:tblCellMar>
        <w:tblLook w:val="04A0" w:firstRow="1" w:lastRow="0" w:firstColumn="1" w:lastColumn="0" w:noHBand="0" w:noVBand="1"/>
      </w:tblPr>
      <w:tblGrid>
        <w:gridCol w:w="1322"/>
        <w:gridCol w:w="7694"/>
      </w:tblGrid>
      <w:tr w:rsidR="00C454DB" w:rsidRPr="00AE6114" w14:paraId="28E7C40E" w14:textId="77777777" w:rsidTr="0030336C">
        <w:trPr>
          <w:trHeight w:val="300"/>
        </w:trPr>
        <w:tc>
          <w:tcPr>
            <w:tcW w:w="1368" w:type="dxa"/>
            <w:tcBorders>
              <w:top w:val="nil"/>
              <w:left w:val="nil"/>
              <w:bottom w:val="nil"/>
              <w:right w:val="nil"/>
            </w:tcBorders>
          </w:tcPr>
          <w:p w14:paraId="0990D290" w14:textId="77777777" w:rsidR="00C454DB" w:rsidRPr="00AE6114" w:rsidRDefault="00C454DB" w:rsidP="0030336C">
            <w:pPr>
              <w:spacing w:after="160" w:line="259" w:lineRule="auto"/>
              <w:jc w:val="left"/>
              <w:rPr>
                <w:color w:val="CCCCCC"/>
              </w:rPr>
            </w:pPr>
            <w:r w:rsidRPr="00AE6114">
              <w:rPr>
                <w:color w:val="CCCCCC"/>
              </w:rPr>
              <w:t>Page Break</w:t>
            </w:r>
          </w:p>
        </w:tc>
        <w:tc>
          <w:tcPr>
            <w:tcW w:w="8208" w:type="dxa"/>
            <w:tcBorders>
              <w:top w:val="nil"/>
              <w:left w:val="nil"/>
              <w:bottom w:val="nil"/>
              <w:right w:val="nil"/>
            </w:tcBorders>
          </w:tcPr>
          <w:p w14:paraId="13EA91CB" w14:textId="77777777" w:rsidR="00C454DB" w:rsidRPr="00AE6114" w:rsidRDefault="00C454DB" w:rsidP="0030336C">
            <w:pPr>
              <w:pBdr>
                <w:top w:val="single" w:sz="8" w:space="0" w:color="CCCCCC"/>
              </w:pBdr>
              <w:spacing w:before="120" w:after="120" w:line="120" w:lineRule="auto"/>
              <w:jc w:val="center"/>
              <w:rPr>
                <w:color w:val="CCCCCC"/>
              </w:rPr>
            </w:pPr>
          </w:p>
        </w:tc>
      </w:tr>
    </w:tbl>
    <w:p w14:paraId="5E592679" w14:textId="77777777" w:rsidR="00C454DB" w:rsidRPr="00AE6114" w:rsidRDefault="00C454DB" w:rsidP="00C454DB">
      <w:pPr>
        <w:spacing w:after="160" w:line="259" w:lineRule="auto"/>
        <w:jc w:val="left"/>
      </w:pPr>
      <w:r w:rsidRPr="00AE6114">
        <w:t>Carry Forward All Choices - Entered Text from "Q10"</w:t>
      </w:r>
    </w:p>
    <w:tbl>
      <w:tblPr>
        <w:tblStyle w:val="QQuestionIconTable"/>
        <w:tblW w:w="50" w:type="auto"/>
        <w:tblLook w:val="07E0" w:firstRow="1" w:lastRow="1" w:firstColumn="1" w:lastColumn="1" w:noHBand="1" w:noVBand="1"/>
      </w:tblPr>
      <w:tblGrid>
        <w:gridCol w:w="608"/>
      </w:tblGrid>
      <w:tr w:rsidR="00C454DB" w:rsidRPr="00AE6114" w14:paraId="51BD9A9C" w14:textId="77777777" w:rsidTr="0030336C">
        <w:tc>
          <w:tcPr>
            <w:tcW w:w="50" w:type="dxa"/>
          </w:tcPr>
          <w:p w14:paraId="1D25E48C" w14:textId="77777777" w:rsidR="00C454DB" w:rsidRPr="00AE6114" w:rsidRDefault="00C454DB" w:rsidP="0030336C">
            <w:pPr>
              <w:keepNext/>
              <w:jc w:val="center"/>
            </w:pPr>
            <w:r w:rsidRPr="00AE6114">
              <w:rPr>
                <w:noProof/>
              </w:rPr>
              <w:drawing>
                <wp:inline distT="0" distB="0" distL="0" distR="0" wp14:anchorId="2BDC0A8D" wp14:editId="338D9A5E">
                  <wp:extent cx="228600" cy="2286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WordQuestionRecodeOptions.png"/>
                          <pic:cNvPicPr/>
                        </pic:nvPicPr>
                        <pic:blipFill>
                          <a:blip r:embed="rId14"/>
                          <a:stretch>
                            <a:fillRect/>
                          </a:stretch>
                        </pic:blipFill>
                        <pic:spPr>
                          <a:xfrm>
                            <a:off x="0" y="0"/>
                            <a:ext cx="228600" cy="228600"/>
                          </a:xfrm>
                          <a:prstGeom prst="rect">
                            <a:avLst/>
                          </a:prstGeom>
                        </pic:spPr>
                      </pic:pic>
                    </a:graphicData>
                  </a:graphic>
                </wp:inline>
              </w:drawing>
            </w:r>
          </w:p>
        </w:tc>
      </w:tr>
    </w:tbl>
    <w:p w14:paraId="71E14502" w14:textId="77777777" w:rsidR="00C454DB" w:rsidRPr="00AE6114" w:rsidRDefault="00C454DB" w:rsidP="00C454DB">
      <w:pPr>
        <w:spacing w:after="160" w:line="259" w:lineRule="auto"/>
        <w:jc w:val="left"/>
      </w:pPr>
    </w:p>
    <w:p w14:paraId="6A2164F8" w14:textId="77777777" w:rsidR="00C454DB" w:rsidRPr="00AE6114" w:rsidRDefault="00C454DB" w:rsidP="00C454DB">
      <w:pPr>
        <w:keepNext/>
        <w:spacing w:after="160" w:line="259" w:lineRule="auto"/>
        <w:jc w:val="left"/>
      </w:pPr>
      <w:r w:rsidRPr="00AE6114">
        <w:t>Q11 For each thought you have written down, please indicate whether it is about the pop-up message or not.</w:t>
      </w:r>
    </w:p>
    <w:tbl>
      <w:tblPr>
        <w:tblStyle w:val="QQuestionTable"/>
        <w:tblW w:w="9576" w:type="auto"/>
        <w:tblLook w:val="07E0" w:firstRow="1" w:lastRow="1" w:firstColumn="1" w:lastColumn="1" w:noHBand="1" w:noVBand="1"/>
      </w:tblPr>
      <w:tblGrid>
        <w:gridCol w:w="3010"/>
        <w:gridCol w:w="3008"/>
        <w:gridCol w:w="3008"/>
      </w:tblGrid>
      <w:tr w:rsidR="00C454DB" w:rsidRPr="00AE6114" w14:paraId="297824E4" w14:textId="77777777" w:rsidTr="0030336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Pr>
          <w:p w14:paraId="1E2B790E" w14:textId="77777777" w:rsidR="00C454DB" w:rsidRPr="00AE6114" w:rsidRDefault="00C454DB" w:rsidP="0030336C">
            <w:pPr>
              <w:jc w:val="center"/>
              <w:rPr>
                <w:sz w:val="18"/>
                <w:szCs w:val="18"/>
                <w:lang w:val="en-US"/>
              </w:rPr>
            </w:pPr>
          </w:p>
        </w:tc>
        <w:tc>
          <w:tcPr>
            <w:tcW w:w="3192" w:type="dxa"/>
          </w:tcPr>
          <w:p w14:paraId="04CFC457" w14:textId="77777777" w:rsidR="00C454DB" w:rsidRPr="00AE6114" w:rsidRDefault="00C454DB" w:rsidP="0030336C">
            <w:pPr>
              <w:jc w:val="center"/>
              <w:cnfStyle w:val="100000000000" w:firstRow="1" w:lastRow="0" w:firstColumn="0" w:lastColumn="0" w:oddVBand="0" w:evenVBand="0" w:oddHBand="0" w:evenHBand="0" w:firstRowFirstColumn="0" w:firstRowLastColumn="0" w:lastRowFirstColumn="0" w:lastRowLastColumn="0"/>
              <w:rPr>
                <w:sz w:val="18"/>
                <w:szCs w:val="18"/>
                <w:lang w:val="en-US"/>
              </w:rPr>
            </w:pPr>
            <w:r w:rsidRPr="00AE6114">
              <w:rPr>
                <w:sz w:val="18"/>
                <w:szCs w:val="18"/>
                <w:lang w:val="en-US"/>
              </w:rPr>
              <w:t>The thought is about the pop-up message (1)</w:t>
            </w:r>
          </w:p>
        </w:tc>
        <w:tc>
          <w:tcPr>
            <w:tcW w:w="3192" w:type="dxa"/>
          </w:tcPr>
          <w:p w14:paraId="31ABDE33" w14:textId="77777777" w:rsidR="00C454DB" w:rsidRPr="00AE6114" w:rsidRDefault="00C454DB" w:rsidP="0030336C">
            <w:pPr>
              <w:jc w:val="center"/>
              <w:cnfStyle w:val="100000000000" w:firstRow="1" w:lastRow="0" w:firstColumn="0" w:lastColumn="0" w:oddVBand="0" w:evenVBand="0" w:oddHBand="0" w:evenHBand="0" w:firstRowFirstColumn="0" w:firstRowLastColumn="0" w:lastRowFirstColumn="0" w:lastRowLastColumn="0"/>
              <w:rPr>
                <w:sz w:val="18"/>
                <w:szCs w:val="18"/>
                <w:lang w:val="en-US"/>
              </w:rPr>
            </w:pPr>
            <w:r w:rsidRPr="00AE6114">
              <w:rPr>
                <w:sz w:val="18"/>
                <w:szCs w:val="18"/>
                <w:lang w:val="en-US"/>
              </w:rPr>
              <w:t>The thought is not about the pop-up message (2)</w:t>
            </w:r>
          </w:p>
        </w:tc>
      </w:tr>
      <w:tr w:rsidR="00C454DB" w:rsidRPr="00AE6114" w14:paraId="0B31C087"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012C1AEB" w14:textId="77777777" w:rsidR="00C454DB" w:rsidRPr="00AE6114" w:rsidRDefault="00C454DB" w:rsidP="0030336C">
            <w:pPr>
              <w:jc w:val="left"/>
              <w:rPr>
                <w:sz w:val="18"/>
                <w:szCs w:val="18"/>
                <w:lang w:val="en-US"/>
              </w:rPr>
            </w:pPr>
            <w:r w:rsidRPr="00AE6114">
              <w:rPr>
                <w:sz w:val="18"/>
                <w:szCs w:val="18"/>
                <w:lang w:val="en-US"/>
              </w:rPr>
              <w:t xml:space="preserve">Click to write Thought 1 </w:t>
            </w:r>
          </w:p>
        </w:tc>
        <w:tc>
          <w:tcPr>
            <w:tcW w:w="3192" w:type="dxa"/>
          </w:tcPr>
          <w:p w14:paraId="141165EB"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7A7F92DA"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4D98875E"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0EB3B890" w14:textId="77777777" w:rsidR="00C454DB" w:rsidRPr="00AE6114" w:rsidRDefault="00C454DB" w:rsidP="0030336C">
            <w:pPr>
              <w:jc w:val="left"/>
              <w:rPr>
                <w:sz w:val="18"/>
                <w:szCs w:val="18"/>
                <w:lang w:val="en-US"/>
              </w:rPr>
            </w:pPr>
            <w:r w:rsidRPr="00AE6114">
              <w:rPr>
                <w:sz w:val="18"/>
                <w:szCs w:val="18"/>
                <w:lang w:val="en-US"/>
              </w:rPr>
              <w:t xml:space="preserve">Click to write Thought 2 </w:t>
            </w:r>
          </w:p>
        </w:tc>
        <w:tc>
          <w:tcPr>
            <w:tcW w:w="3192" w:type="dxa"/>
          </w:tcPr>
          <w:p w14:paraId="1FBC24A9"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0FD731A7"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5B3D0D03"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6F8E07B9" w14:textId="77777777" w:rsidR="00C454DB" w:rsidRPr="00AE6114" w:rsidRDefault="00C454DB" w:rsidP="0030336C">
            <w:pPr>
              <w:jc w:val="left"/>
              <w:rPr>
                <w:sz w:val="18"/>
                <w:szCs w:val="18"/>
                <w:lang w:val="en-US"/>
              </w:rPr>
            </w:pPr>
            <w:r w:rsidRPr="00AE6114">
              <w:rPr>
                <w:sz w:val="18"/>
                <w:szCs w:val="18"/>
                <w:lang w:val="en-US"/>
              </w:rPr>
              <w:t xml:space="preserve">Click to write Thought 3 </w:t>
            </w:r>
          </w:p>
        </w:tc>
        <w:tc>
          <w:tcPr>
            <w:tcW w:w="3192" w:type="dxa"/>
          </w:tcPr>
          <w:p w14:paraId="36CB3799"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2D20B7EF"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2CF2AC17"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502906FA" w14:textId="77777777" w:rsidR="00C454DB" w:rsidRPr="00AE6114" w:rsidRDefault="00C454DB" w:rsidP="0030336C">
            <w:pPr>
              <w:jc w:val="left"/>
              <w:rPr>
                <w:sz w:val="18"/>
                <w:szCs w:val="18"/>
                <w:lang w:val="en-US"/>
              </w:rPr>
            </w:pPr>
            <w:r w:rsidRPr="00AE6114">
              <w:rPr>
                <w:sz w:val="18"/>
                <w:szCs w:val="18"/>
                <w:lang w:val="en-US"/>
              </w:rPr>
              <w:t xml:space="preserve">Click to write Thought 4 </w:t>
            </w:r>
          </w:p>
        </w:tc>
        <w:tc>
          <w:tcPr>
            <w:tcW w:w="3192" w:type="dxa"/>
          </w:tcPr>
          <w:p w14:paraId="50FD8B52"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29D6B536"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45FD90DA"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74C0AF2A" w14:textId="77777777" w:rsidR="00C454DB" w:rsidRPr="00AE6114" w:rsidRDefault="00C454DB" w:rsidP="0030336C">
            <w:pPr>
              <w:jc w:val="left"/>
              <w:rPr>
                <w:sz w:val="18"/>
                <w:szCs w:val="18"/>
                <w:lang w:val="en-US"/>
              </w:rPr>
            </w:pPr>
            <w:r w:rsidRPr="00AE6114">
              <w:rPr>
                <w:sz w:val="18"/>
                <w:szCs w:val="18"/>
                <w:lang w:val="en-US"/>
              </w:rPr>
              <w:t xml:space="preserve">Click to write Thought 5 </w:t>
            </w:r>
          </w:p>
        </w:tc>
        <w:tc>
          <w:tcPr>
            <w:tcW w:w="3192" w:type="dxa"/>
          </w:tcPr>
          <w:p w14:paraId="1F0CE308"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4C6E7EA6"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18146B32"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2BAAE046" w14:textId="77777777" w:rsidR="00C454DB" w:rsidRPr="00AE6114" w:rsidRDefault="00C454DB" w:rsidP="0030336C">
            <w:pPr>
              <w:jc w:val="left"/>
              <w:rPr>
                <w:sz w:val="18"/>
                <w:szCs w:val="18"/>
                <w:lang w:val="en-US"/>
              </w:rPr>
            </w:pPr>
            <w:r w:rsidRPr="00AE6114">
              <w:rPr>
                <w:sz w:val="18"/>
                <w:szCs w:val="18"/>
                <w:lang w:val="en-US"/>
              </w:rPr>
              <w:t xml:space="preserve">Click to write Thought 6 </w:t>
            </w:r>
          </w:p>
        </w:tc>
        <w:tc>
          <w:tcPr>
            <w:tcW w:w="3192" w:type="dxa"/>
          </w:tcPr>
          <w:p w14:paraId="556AB88B"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7A368189"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1DF96104"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62610B8B" w14:textId="77777777" w:rsidR="00C454DB" w:rsidRPr="00AE6114" w:rsidRDefault="00C454DB" w:rsidP="0030336C">
            <w:pPr>
              <w:jc w:val="left"/>
              <w:rPr>
                <w:sz w:val="18"/>
                <w:szCs w:val="18"/>
                <w:lang w:val="en-US"/>
              </w:rPr>
            </w:pPr>
            <w:r w:rsidRPr="00AE6114">
              <w:rPr>
                <w:sz w:val="18"/>
                <w:szCs w:val="18"/>
                <w:lang w:val="en-US"/>
              </w:rPr>
              <w:t xml:space="preserve">Click to write Thought 7 </w:t>
            </w:r>
          </w:p>
        </w:tc>
        <w:tc>
          <w:tcPr>
            <w:tcW w:w="3192" w:type="dxa"/>
          </w:tcPr>
          <w:p w14:paraId="4004BE0B"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10FB9114"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05DF4F18"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030BAB80" w14:textId="77777777" w:rsidR="00C454DB" w:rsidRPr="00AE6114" w:rsidRDefault="00C454DB" w:rsidP="0030336C">
            <w:pPr>
              <w:jc w:val="left"/>
              <w:rPr>
                <w:sz w:val="18"/>
                <w:szCs w:val="18"/>
                <w:lang w:val="en-US"/>
              </w:rPr>
            </w:pPr>
            <w:r w:rsidRPr="00AE6114">
              <w:rPr>
                <w:sz w:val="18"/>
                <w:szCs w:val="18"/>
                <w:lang w:val="en-US"/>
              </w:rPr>
              <w:t xml:space="preserve">Click to write Thought 8 </w:t>
            </w:r>
          </w:p>
        </w:tc>
        <w:tc>
          <w:tcPr>
            <w:tcW w:w="3192" w:type="dxa"/>
          </w:tcPr>
          <w:p w14:paraId="71BF0731"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4883DDC3"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0CC3D3C4"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62EA099C" w14:textId="77777777" w:rsidR="00C454DB" w:rsidRPr="00AE6114" w:rsidRDefault="00C454DB" w:rsidP="0030336C">
            <w:pPr>
              <w:jc w:val="left"/>
              <w:rPr>
                <w:sz w:val="18"/>
                <w:szCs w:val="18"/>
                <w:lang w:val="en-US"/>
              </w:rPr>
            </w:pPr>
            <w:r w:rsidRPr="00AE6114">
              <w:rPr>
                <w:sz w:val="18"/>
                <w:szCs w:val="18"/>
                <w:lang w:val="en-US"/>
              </w:rPr>
              <w:t>Click to write Thought 9</w:t>
            </w:r>
          </w:p>
        </w:tc>
        <w:tc>
          <w:tcPr>
            <w:tcW w:w="3192" w:type="dxa"/>
          </w:tcPr>
          <w:p w14:paraId="477F80DC"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017F53F0"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289F5CF9"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4F9FB4CF" w14:textId="77777777" w:rsidR="00C454DB" w:rsidRPr="00AE6114" w:rsidRDefault="00C454DB" w:rsidP="0030336C">
            <w:pPr>
              <w:jc w:val="left"/>
              <w:rPr>
                <w:sz w:val="18"/>
                <w:szCs w:val="18"/>
                <w:lang w:val="en-US"/>
              </w:rPr>
            </w:pPr>
            <w:r w:rsidRPr="00AE6114">
              <w:rPr>
                <w:sz w:val="18"/>
                <w:szCs w:val="18"/>
                <w:lang w:val="en-US"/>
              </w:rPr>
              <w:lastRenderedPageBreak/>
              <w:t>Click to write Thought 10</w:t>
            </w:r>
          </w:p>
        </w:tc>
        <w:tc>
          <w:tcPr>
            <w:tcW w:w="3192" w:type="dxa"/>
          </w:tcPr>
          <w:p w14:paraId="3CE84DCA"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36FD25C9"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bl>
    <w:p w14:paraId="04BE84D7" w14:textId="77777777" w:rsidR="00C454DB" w:rsidRPr="00AE6114" w:rsidRDefault="00C454DB" w:rsidP="00C454DB">
      <w:pPr>
        <w:spacing w:after="160" w:line="259" w:lineRule="auto"/>
        <w:jc w:val="left"/>
      </w:pPr>
    </w:p>
    <w:p w14:paraId="1BFAF16B" w14:textId="77777777" w:rsidR="00C454DB" w:rsidRPr="00AE6114" w:rsidRDefault="00C454DB" w:rsidP="00C454DB">
      <w:pPr>
        <w:pBdr>
          <w:top w:val="dashed" w:sz="8" w:space="0" w:color="CCCCCC"/>
        </w:pBdr>
        <w:spacing w:before="120" w:after="120" w:line="120" w:lineRule="auto"/>
        <w:jc w:val="left"/>
        <w:rPr>
          <w:lang w:val="en-US"/>
        </w:rPr>
      </w:pPr>
    </w:p>
    <w:tbl>
      <w:tblPr>
        <w:tblW w:w="0" w:type="auto"/>
        <w:tblInd w:w="10" w:type="dxa"/>
        <w:tblCellMar>
          <w:left w:w="10" w:type="dxa"/>
          <w:right w:w="10" w:type="dxa"/>
        </w:tblCellMar>
        <w:tblLook w:val="04A0" w:firstRow="1" w:lastRow="0" w:firstColumn="1" w:lastColumn="0" w:noHBand="0" w:noVBand="1"/>
      </w:tblPr>
      <w:tblGrid>
        <w:gridCol w:w="1322"/>
        <w:gridCol w:w="7694"/>
      </w:tblGrid>
      <w:tr w:rsidR="00C454DB" w:rsidRPr="00AE6114" w14:paraId="358191C5" w14:textId="77777777" w:rsidTr="0030336C">
        <w:trPr>
          <w:trHeight w:val="300"/>
        </w:trPr>
        <w:tc>
          <w:tcPr>
            <w:tcW w:w="1368" w:type="dxa"/>
            <w:tcBorders>
              <w:top w:val="nil"/>
              <w:left w:val="nil"/>
              <w:bottom w:val="nil"/>
              <w:right w:val="nil"/>
            </w:tcBorders>
          </w:tcPr>
          <w:p w14:paraId="050C4A06" w14:textId="77777777" w:rsidR="00C454DB" w:rsidRPr="00AE6114" w:rsidRDefault="00C454DB" w:rsidP="0030336C">
            <w:pPr>
              <w:spacing w:after="160" w:line="259" w:lineRule="auto"/>
              <w:jc w:val="left"/>
              <w:rPr>
                <w:color w:val="CCCCCC"/>
              </w:rPr>
            </w:pPr>
            <w:r w:rsidRPr="00AE6114">
              <w:rPr>
                <w:color w:val="CCCCCC"/>
              </w:rPr>
              <w:t>Page Break</w:t>
            </w:r>
          </w:p>
        </w:tc>
        <w:tc>
          <w:tcPr>
            <w:tcW w:w="8208" w:type="dxa"/>
            <w:tcBorders>
              <w:top w:val="nil"/>
              <w:left w:val="nil"/>
              <w:bottom w:val="nil"/>
              <w:right w:val="nil"/>
            </w:tcBorders>
          </w:tcPr>
          <w:p w14:paraId="43808BD7" w14:textId="77777777" w:rsidR="00C454DB" w:rsidRPr="00AE6114" w:rsidRDefault="00C454DB" w:rsidP="0030336C">
            <w:pPr>
              <w:pBdr>
                <w:top w:val="single" w:sz="8" w:space="0" w:color="CCCCCC"/>
              </w:pBdr>
              <w:spacing w:before="120" w:after="120" w:line="120" w:lineRule="auto"/>
              <w:jc w:val="center"/>
              <w:rPr>
                <w:color w:val="CCCCCC"/>
              </w:rPr>
            </w:pPr>
          </w:p>
        </w:tc>
      </w:tr>
    </w:tbl>
    <w:p w14:paraId="46C2042A" w14:textId="77777777" w:rsidR="00C454DB" w:rsidRPr="00AE6114" w:rsidRDefault="00C454DB" w:rsidP="00C454DB">
      <w:pPr>
        <w:spacing w:after="160" w:line="259" w:lineRule="auto"/>
        <w:jc w:val="left"/>
      </w:pPr>
      <w:r w:rsidRPr="00AE6114">
        <w:t>Carry Forward All Choices - Entered Text from "Q10"</w:t>
      </w:r>
    </w:p>
    <w:tbl>
      <w:tblPr>
        <w:tblStyle w:val="QQuestionIconTable"/>
        <w:tblW w:w="50" w:type="auto"/>
        <w:tblLook w:val="07E0" w:firstRow="1" w:lastRow="1" w:firstColumn="1" w:lastColumn="1" w:noHBand="1" w:noVBand="1"/>
      </w:tblPr>
      <w:tblGrid>
        <w:gridCol w:w="608"/>
      </w:tblGrid>
      <w:tr w:rsidR="00C454DB" w:rsidRPr="00AE6114" w14:paraId="0EAF928F" w14:textId="77777777" w:rsidTr="0030336C">
        <w:tc>
          <w:tcPr>
            <w:tcW w:w="50" w:type="dxa"/>
          </w:tcPr>
          <w:p w14:paraId="1C2691AE" w14:textId="77777777" w:rsidR="00C454DB" w:rsidRPr="00AE6114" w:rsidRDefault="00C454DB" w:rsidP="0030336C">
            <w:pPr>
              <w:keepNext/>
              <w:jc w:val="center"/>
            </w:pPr>
            <w:r w:rsidRPr="00AE6114">
              <w:rPr>
                <w:noProof/>
              </w:rPr>
              <w:drawing>
                <wp:inline distT="0" distB="0" distL="0" distR="0" wp14:anchorId="5A67C524" wp14:editId="5A02CA5F">
                  <wp:extent cx="228600" cy="22860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WordQuestionRecodeOptions.png"/>
                          <pic:cNvPicPr/>
                        </pic:nvPicPr>
                        <pic:blipFill>
                          <a:blip r:embed="rId14"/>
                          <a:stretch>
                            <a:fillRect/>
                          </a:stretch>
                        </pic:blipFill>
                        <pic:spPr>
                          <a:xfrm>
                            <a:off x="0" y="0"/>
                            <a:ext cx="228600" cy="228600"/>
                          </a:xfrm>
                          <a:prstGeom prst="rect">
                            <a:avLst/>
                          </a:prstGeom>
                        </pic:spPr>
                      </pic:pic>
                    </a:graphicData>
                  </a:graphic>
                </wp:inline>
              </w:drawing>
            </w:r>
          </w:p>
        </w:tc>
      </w:tr>
    </w:tbl>
    <w:p w14:paraId="00964355" w14:textId="77777777" w:rsidR="00C454DB" w:rsidRPr="00AE6114" w:rsidRDefault="00C454DB" w:rsidP="00C454DB">
      <w:pPr>
        <w:keepNext/>
        <w:spacing w:after="160" w:line="259" w:lineRule="auto"/>
        <w:jc w:val="left"/>
      </w:pPr>
    </w:p>
    <w:p w14:paraId="1FA1BD04" w14:textId="77777777" w:rsidR="00C454DB" w:rsidRPr="00AE6114" w:rsidRDefault="00C454DB" w:rsidP="00C454DB">
      <w:pPr>
        <w:keepNext/>
        <w:spacing w:after="160" w:line="259" w:lineRule="auto"/>
        <w:jc w:val="left"/>
      </w:pPr>
      <w:r w:rsidRPr="00AE6114">
        <w:t>Q12 For each thought you have written, please indicate whether it is a </w:t>
      </w:r>
      <w:r w:rsidRPr="00AE6114">
        <w:rPr>
          <w:b/>
        </w:rPr>
        <w:t xml:space="preserve">negative </w:t>
      </w:r>
      <w:r w:rsidRPr="00AE6114">
        <w:t>thought, a </w:t>
      </w:r>
      <w:r w:rsidRPr="00AE6114">
        <w:rPr>
          <w:b/>
        </w:rPr>
        <w:t>neutral thought </w:t>
      </w:r>
      <w:r w:rsidRPr="00AE6114">
        <w:t>(neither negative nor positive thought) or a </w:t>
      </w:r>
      <w:r w:rsidRPr="00AE6114">
        <w:rPr>
          <w:b/>
        </w:rPr>
        <w:t>positive thought </w:t>
      </w:r>
      <w:r w:rsidRPr="00AE6114">
        <w:t>about the pop-up message.</w:t>
      </w:r>
    </w:p>
    <w:tbl>
      <w:tblPr>
        <w:tblStyle w:val="QQuestionTable"/>
        <w:tblW w:w="9576" w:type="auto"/>
        <w:tblLook w:val="07E0" w:firstRow="1" w:lastRow="1" w:firstColumn="1" w:lastColumn="1" w:noHBand="1" w:noVBand="1"/>
      </w:tblPr>
      <w:tblGrid>
        <w:gridCol w:w="2242"/>
        <w:gridCol w:w="2267"/>
        <w:gridCol w:w="2256"/>
        <w:gridCol w:w="2261"/>
      </w:tblGrid>
      <w:tr w:rsidR="00C454DB" w:rsidRPr="00AE6114" w14:paraId="42845E49" w14:textId="77777777" w:rsidTr="0030336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94" w:type="dxa"/>
          </w:tcPr>
          <w:p w14:paraId="1ADD1195" w14:textId="77777777" w:rsidR="00C454DB" w:rsidRPr="00AE6114" w:rsidRDefault="00C454DB" w:rsidP="0030336C">
            <w:pPr>
              <w:jc w:val="center"/>
              <w:rPr>
                <w:sz w:val="18"/>
                <w:szCs w:val="18"/>
                <w:lang w:val="en-US"/>
              </w:rPr>
            </w:pPr>
          </w:p>
        </w:tc>
        <w:tc>
          <w:tcPr>
            <w:tcW w:w="2394" w:type="dxa"/>
          </w:tcPr>
          <w:p w14:paraId="2DF838EA" w14:textId="77777777" w:rsidR="00C454DB" w:rsidRPr="00AE6114" w:rsidRDefault="00C454DB" w:rsidP="0030336C">
            <w:pPr>
              <w:jc w:val="center"/>
              <w:cnfStyle w:val="100000000000" w:firstRow="1" w:lastRow="0" w:firstColumn="0" w:lastColumn="0" w:oddVBand="0" w:evenVBand="0" w:oddHBand="0" w:evenHBand="0" w:firstRowFirstColumn="0" w:firstRowLastColumn="0" w:lastRowFirstColumn="0" w:lastRowLastColumn="0"/>
              <w:rPr>
                <w:sz w:val="18"/>
                <w:szCs w:val="18"/>
                <w:lang w:val="en-US"/>
              </w:rPr>
            </w:pPr>
            <w:r w:rsidRPr="00AE6114">
              <w:rPr>
                <w:sz w:val="18"/>
                <w:szCs w:val="18"/>
                <w:lang w:val="en-US"/>
              </w:rPr>
              <w:t>Negative (1)</w:t>
            </w:r>
          </w:p>
        </w:tc>
        <w:tc>
          <w:tcPr>
            <w:tcW w:w="2394" w:type="dxa"/>
          </w:tcPr>
          <w:p w14:paraId="26AC388C" w14:textId="77777777" w:rsidR="00C454DB" w:rsidRPr="00AE6114" w:rsidRDefault="00C454DB" w:rsidP="0030336C">
            <w:pPr>
              <w:jc w:val="center"/>
              <w:cnfStyle w:val="100000000000" w:firstRow="1" w:lastRow="0" w:firstColumn="0" w:lastColumn="0" w:oddVBand="0" w:evenVBand="0" w:oddHBand="0" w:evenHBand="0" w:firstRowFirstColumn="0" w:firstRowLastColumn="0" w:lastRowFirstColumn="0" w:lastRowLastColumn="0"/>
              <w:rPr>
                <w:sz w:val="18"/>
                <w:szCs w:val="18"/>
                <w:lang w:val="en-US"/>
              </w:rPr>
            </w:pPr>
            <w:r w:rsidRPr="00AE6114">
              <w:rPr>
                <w:sz w:val="18"/>
                <w:szCs w:val="18"/>
                <w:lang w:val="en-US"/>
              </w:rPr>
              <w:t>Neutral (2)</w:t>
            </w:r>
          </w:p>
        </w:tc>
        <w:tc>
          <w:tcPr>
            <w:tcW w:w="2394" w:type="dxa"/>
          </w:tcPr>
          <w:p w14:paraId="38021249" w14:textId="77777777" w:rsidR="00C454DB" w:rsidRPr="00AE6114" w:rsidRDefault="00C454DB" w:rsidP="0030336C">
            <w:pPr>
              <w:jc w:val="center"/>
              <w:cnfStyle w:val="100000000000" w:firstRow="1" w:lastRow="0" w:firstColumn="0" w:lastColumn="0" w:oddVBand="0" w:evenVBand="0" w:oddHBand="0" w:evenHBand="0" w:firstRowFirstColumn="0" w:firstRowLastColumn="0" w:lastRowFirstColumn="0" w:lastRowLastColumn="0"/>
              <w:rPr>
                <w:sz w:val="18"/>
                <w:szCs w:val="18"/>
                <w:lang w:val="en-US"/>
              </w:rPr>
            </w:pPr>
            <w:r w:rsidRPr="00AE6114">
              <w:rPr>
                <w:sz w:val="18"/>
                <w:szCs w:val="18"/>
                <w:lang w:val="en-US"/>
              </w:rPr>
              <w:t>Positive (3)</w:t>
            </w:r>
          </w:p>
        </w:tc>
      </w:tr>
      <w:tr w:rsidR="00C454DB" w:rsidRPr="00AE6114" w14:paraId="363D3D7D"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6B21FDEB" w14:textId="77777777" w:rsidR="00C454DB" w:rsidRPr="00AE6114" w:rsidRDefault="00C454DB" w:rsidP="0030336C">
            <w:pPr>
              <w:jc w:val="left"/>
              <w:rPr>
                <w:sz w:val="18"/>
                <w:szCs w:val="18"/>
                <w:lang w:val="en-US"/>
              </w:rPr>
            </w:pPr>
            <w:r w:rsidRPr="00AE6114">
              <w:rPr>
                <w:sz w:val="18"/>
                <w:szCs w:val="18"/>
                <w:lang w:val="en-US"/>
              </w:rPr>
              <w:t xml:space="preserve">Click to write Thought 1 </w:t>
            </w:r>
          </w:p>
        </w:tc>
        <w:tc>
          <w:tcPr>
            <w:tcW w:w="2394" w:type="dxa"/>
          </w:tcPr>
          <w:p w14:paraId="121713B0"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1A5B0F65"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326A61F8"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5ED8504F"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666CA871" w14:textId="77777777" w:rsidR="00C454DB" w:rsidRPr="00AE6114" w:rsidRDefault="00C454DB" w:rsidP="0030336C">
            <w:pPr>
              <w:jc w:val="left"/>
              <w:rPr>
                <w:sz w:val="18"/>
                <w:szCs w:val="18"/>
                <w:lang w:val="en-US"/>
              </w:rPr>
            </w:pPr>
            <w:r w:rsidRPr="00AE6114">
              <w:rPr>
                <w:sz w:val="18"/>
                <w:szCs w:val="18"/>
                <w:lang w:val="en-US"/>
              </w:rPr>
              <w:t>Click to write Thought 2</w:t>
            </w:r>
            <w:r>
              <w:rPr>
                <w:sz w:val="18"/>
                <w:szCs w:val="18"/>
                <w:lang w:val="en-US"/>
              </w:rPr>
              <w:t xml:space="preserve"> </w:t>
            </w:r>
          </w:p>
        </w:tc>
        <w:tc>
          <w:tcPr>
            <w:tcW w:w="2394" w:type="dxa"/>
          </w:tcPr>
          <w:p w14:paraId="7186F48E"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6160CEF0"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59EFC7FE"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12402BC4"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2B8DDC43" w14:textId="77777777" w:rsidR="00C454DB" w:rsidRPr="00AE6114" w:rsidRDefault="00C454DB" w:rsidP="0030336C">
            <w:pPr>
              <w:jc w:val="left"/>
              <w:rPr>
                <w:sz w:val="18"/>
                <w:szCs w:val="18"/>
                <w:lang w:val="en-US"/>
              </w:rPr>
            </w:pPr>
            <w:r w:rsidRPr="00AE6114">
              <w:rPr>
                <w:sz w:val="18"/>
                <w:szCs w:val="18"/>
                <w:lang w:val="en-US"/>
              </w:rPr>
              <w:t xml:space="preserve">Click to write Thought 3 </w:t>
            </w:r>
          </w:p>
        </w:tc>
        <w:tc>
          <w:tcPr>
            <w:tcW w:w="2394" w:type="dxa"/>
          </w:tcPr>
          <w:p w14:paraId="7C47CFF3"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6A01A6C5"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5C67B964"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52D79DC5"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42DBAA09" w14:textId="77777777" w:rsidR="00C454DB" w:rsidRPr="00AE6114" w:rsidRDefault="00C454DB" w:rsidP="0030336C">
            <w:pPr>
              <w:jc w:val="left"/>
              <w:rPr>
                <w:sz w:val="18"/>
                <w:szCs w:val="18"/>
                <w:lang w:val="en-US"/>
              </w:rPr>
            </w:pPr>
            <w:r w:rsidRPr="00AE6114">
              <w:rPr>
                <w:sz w:val="18"/>
                <w:szCs w:val="18"/>
                <w:lang w:val="en-US"/>
              </w:rPr>
              <w:t xml:space="preserve">Click to write Thought 4 </w:t>
            </w:r>
          </w:p>
        </w:tc>
        <w:tc>
          <w:tcPr>
            <w:tcW w:w="2394" w:type="dxa"/>
          </w:tcPr>
          <w:p w14:paraId="0016FF14"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0D4453A6"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1149AF52"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4843FBCB"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34CC7311" w14:textId="77777777" w:rsidR="00C454DB" w:rsidRPr="00AE6114" w:rsidRDefault="00C454DB" w:rsidP="0030336C">
            <w:pPr>
              <w:jc w:val="left"/>
              <w:rPr>
                <w:sz w:val="18"/>
                <w:szCs w:val="18"/>
                <w:lang w:val="en-US"/>
              </w:rPr>
            </w:pPr>
            <w:r w:rsidRPr="00AE6114">
              <w:rPr>
                <w:sz w:val="18"/>
                <w:szCs w:val="18"/>
                <w:lang w:val="en-US"/>
              </w:rPr>
              <w:t xml:space="preserve">Click to write Thought 5 </w:t>
            </w:r>
          </w:p>
        </w:tc>
        <w:tc>
          <w:tcPr>
            <w:tcW w:w="2394" w:type="dxa"/>
          </w:tcPr>
          <w:p w14:paraId="2267150A"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679EED82"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570A7C00"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29BB086B"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731F74E2" w14:textId="77777777" w:rsidR="00C454DB" w:rsidRPr="00AE6114" w:rsidRDefault="00C454DB" w:rsidP="0030336C">
            <w:pPr>
              <w:jc w:val="left"/>
              <w:rPr>
                <w:sz w:val="18"/>
                <w:szCs w:val="18"/>
                <w:lang w:val="en-US"/>
              </w:rPr>
            </w:pPr>
            <w:r w:rsidRPr="00AE6114">
              <w:rPr>
                <w:sz w:val="18"/>
                <w:szCs w:val="18"/>
                <w:lang w:val="en-US"/>
              </w:rPr>
              <w:t xml:space="preserve">Click to write Thought 6 </w:t>
            </w:r>
          </w:p>
        </w:tc>
        <w:tc>
          <w:tcPr>
            <w:tcW w:w="2394" w:type="dxa"/>
          </w:tcPr>
          <w:p w14:paraId="18D3EFA6"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159D7C5D"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55B8B315"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1033DDAB"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073EB7E8" w14:textId="77777777" w:rsidR="00C454DB" w:rsidRPr="00AE6114" w:rsidRDefault="00C454DB" w:rsidP="0030336C">
            <w:pPr>
              <w:jc w:val="left"/>
              <w:rPr>
                <w:sz w:val="18"/>
                <w:szCs w:val="18"/>
                <w:lang w:val="en-US"/>
              </w:rPr>
            </w:pPr>
            <w:r w:rsidRPr="00AE6114">
              <w:rPr>
                <w:sz w:val="18"/>
                <w:szCs w:val="18"/>
                <w:lang w:val="en-US"/>
              </w:rPr>
              <w:t xml:space="preserve">Click to write Thought 7 </w:t>
            </w:r>
          </w:p>
        </w:tc>
        <w:tc>
          <w:tcPr>
            <w:tcW w:w="2394" w:type="dxa"/>
          </w:tcPr>
          <w:p w14:paraId="0C21FA41"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0E8A4138"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68F4BE42"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1BF3E438"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30CBADFB" w14:textId="77777777" w:rsidR="00C454DB" w:rsidRPr="00AE6114" w:rsidRDefault="00C454DB" w:rsidP="0030336C">
            <w:pPr>
              <w:jc w:val="left"/>
              <w:rPr>
                <w:sz w:val="18"/>
                <w:szCs w:val="18"/>
                <w:lang w:val="en-US"/>
              </w:rPr>
            </w:pPr>
            <w:r w:rsidRPr="00AE6114">
              <w:rPr>
                <w:sz w:val="18"/>
                <w:szCs w:val="18"/>
                <w:lang w:val="en-US"/>
              </w:rPr>
              <w:t xml:space="preserve">Click to write Thought 8 </w:t>
            </w:r>
          </w:p>
        </w:tc>
        <w:tc>
          <w:tcPr>
            <w:tcW w:w="2394" w:type="dxa"/>
          </w:tcPr>
          <w:p w14:paraId="10DE4D41"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3B466CA3"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17C281A2"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124F5B92"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7686ECF1" w14:textId="77777777" w:rsidR="00C454DB" w:rsidRPr="00AE6114" w:rsidRDefault="00C454DB" w:rsidP="0030336C">
            <w:pPr>
              <w:jc w:val="left"/>
              <w:rPr>
                <w:sz w:val="18"/>
                <w:szCs w:val="18"/>
                <w:lang w:val="en-US"/>
              </w:rPr>
            </w:pPr>
            <w:r w:rsidRPr="00AE6114">
              <w:rPr>
                <w:sz w:val="18"/>
                <w:szCs w:val="18"/>
                <w:lang w:val="en-US"/>
              </w:rPr>
              <w:t xml:space="preserve">Click to write Thought 9 </w:t>
            </w:r>
          </w:p>
        </w:tc>
        <w:tc>
          <w:tcPr>
            <w:tcW w:w="2394" w:type="dxa"/>
          </w:tcPr>
          <w:p w14:paraId="313CC706"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03ABF332"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769D799C"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571E8982"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0978BA4C" w14:textId="77777777" w:rsidR="00C454DB" w:rsidRPr="00AE6114" w:rsidRDefault="00C454DB" w:rsidP="0030336C">
            <w:pPr>
              <w:jc w:val="left"/>
              <w:rPr>
                <w:sz w:val="18"/>
                <w:szCs w:val="18"/>
                <w:lang w:val="en-US"/>
              </w:rPr>
            </w:pPr>
            <w:r w:rsidRPr="00AE6114">
              <w:rPr>
                <w:sz w:val="18"/>
                <w:szCs w:val="18"/>
                <w:lang w:val="en-US"/>
              </w:rPr>
              <w:t xml:space="preserve">Click to write Thought 10 </w:t>
            </w:r>
          </w:p>
        </w:tc>
        <w:tc>
          <w:tcPr>
            <w:tcW w:w="2394" w:type="dxa"/>
          </w:tcPr>
          <w:p w14:paraId="778FA94F"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5D5F2246"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25B2CAE5"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bl>
    <w:p w14:paraId="498E23A8" w14:textId="77777777" w:rsidR="00C454DB" w:rsidRPr="00AE6114" w:rsidRDefault="00C454DB" w:rsidP="00C454DB">
      <w:pPr>
        <w:spacing w:after="160" w:line="259" w:lineRule="auto"/>
        <w:jc w:val="left"/>
        <w:rPr>
          <w:sz w:val="18"/>
          <w:szCs w:val="18"/>
        </w:rPr>
      </w:pPr>
    </w:p>
    <w:p w14:paraId="6CFABF4B"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T3_Counterarguments</w:t>
      </w:r>
    </w:p>
    <w:p w14:paraId="6A898339" w14:textId="77777777" w:rsidR="00C454DB" w:rsidRPr="00AE6114" w:rsidRDefault="00C454DB" w:rsidP="00C454DB">
      <w:pPr>
        <w:pBdr>
          <w:bottom w:val="single" w:sz="8" w:space="0" w:color="CCCCCC"/>
        </w:pBdr>
        <w:spacing w:line="120" w:lineRule="auto"/>
        <w:jc w:val="center"/>
        <w:rPr>
          <w:b/>
          <w:color w:val="CCCCCC"/>
          <w:lang w:val="en-US"/>
        </w:rPr>
      </w:pPr>
    </w:p>
    <w:p w14:paraId="387C1FF6"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T3_Attitude Towards the Use of Online Casino Bonuses</w:t>
      </w:r>
    </w:p>
    <w:p w14:paraId="0CE2FCAF" w14:textId="77777777" w:rsidR="00C454DB" w:rsidRDefault="00C454DB" w:rsidP="00C454DB">
      <w:pPr>
        <w:keepNext/>
        <w:spacing w:after="160" w:line="259" w:lineRule="auto"/>
        <w:jc w:val="left"/>
        <w:rPr>
          <w:b/>
        </w:rPr>
      </w:pPr>
      <w:r w:rsidRPr="00AE6114">
        <w:br/>
        <w:t xml:space="preserve">Q13 </w:t>
      </w:r>
      <w:r w:rsidRPr="00AE6114">
        <w:rPr>
          <w:b/>
        </w:rPr>
        <w:t>Claiming online casino bonuses (e.g., cash bonuses and free spins) while gambling is...</w:t>
      </w:r>
    </w:p>
    <w:p w14:paraId="7B0470A8" w14:textId="77777777" w:rsidR="00C454DB" w:rsidRPr="00BD03DC" w:rsidRDefault="00C454DB" w:rsidP="00C454DB">
      <w:pPr>
        <w:keepNext/>
        <w:spacing w:after="160" w:line="259" w:lineRule="auto"/>
        <w:ind w:firstLine="0"/>
        <w:jc w:val="left"/>
        <w:rPr>
          <w:rFonts w:eastAsiaTheme="minorEastAsia"/>
        </w:rPr>
      </w:pPr>
      <w:r w:rsidRPr="0AB37489">
        <w:rPr>
          <w:rFonts w:eastAsiaTheme="minorEastAsia"/>
        </w:rPr>
        <w:t>Foolish</w:t>
      </w:r>
      <w:r>
        <w:rPr>
          <w:rFonts w:eastAsiaTheme="minorEastAsia"/>
        </w:rPr>
        <w:t xml:space="preserve"> (1) </w:t>
      </w:r>
      <w:r w:rsidRPr="009C756D">
        <w:rPr>
          <w:rFonts w:eastAsiaTheme="minorHAnsi"/>
        </w:rPr>
        <w:t>–</w:t>
      </w:r>
      <w:r>
        <w:rPr>
          <w:rFonts w:eastAsiaTheme="minorHAnsi"/>
        </w:rPr>
        <w:t xml:space="preserve"> </w:t>
      </w:r>
      <w:r>
        <w:rPr>
          <w:rFonts w:eastAsiaTheme="minorEastAsia"/>
        </w:rPr>
        <w:t>W</w:t>
      </w:r>
      <w:r w:rsidRPr="0AB37489">
        <w:rPr>
          <w:rFonts w:eastAsiaTheme="minorEastAsia"/>
        </w:rPr>
        <w:t>ise</w:t>
      </w:r>
      <w:r>
        <w:rPr>
          <w:rFonts w:eastAsiaTheme="minorEastAsia"/>
        </w:rPr>
        <w:t xml:space="preserve"> (7)</w:t>
      </w:r>
      <w:r>
        <w:rPr>
          <w:rFonts w:eastAsiaTheme="minorEastAsia"/>
        </w:rPr>
        <w:br/>
        <w:t>U</w:t>
      </w:r>
      <w:r w:rsidRPr="0AB37489">
        <w:rPr>
          <w:rFonts w:eastAsiaTheme="minorEastAsia"/>
        </w:rPr>
        <w:t>nacceptable</w:t>
      </w:r>
      <w:r>
        <w:rPr>
          <w:rFonts w:eastAsiaTheme="minorEastAsia"/>
        </w:rPr>
        <w:t xml:space="preserve"> (1) </w:t>
      </w:r>
      <w:r w:rsidRPr="009C756D">
        <w:rPr>
          <w:rFonts w:eastAsiaTheme="minorHAnsi"/>
        </w:rPr>
        <w:t>–</w:t>
      </w:r>
      <w:r>
        <w:rPr>
          <w:rFonts w:eastAsiaTheme="minorHAnsi"/>
        </w:rPr>
        <w:t xml:space="preserve"> </w:t>
      </w:r>
      <w:r>
        <w:rPr>
          <w:rFonts w:eastAsiaTheme="minorEastAsia"/>
        </w:rPr>
        <w:t>A</w:t>
      </w:r>
      <w:r w:rsidRPr="0AB37489">
        <w:rPr>
          <w:rFonts w:eastAsiaTheme="minorEastAsia"/>
        </w:rPr>
        <w:t>cceptable</w:t>
      </w:r>
      <w:r>
        <w:rPr>
          <w:rFonts w:eastAsiaTheme="minorEastAsia"/>
        </w:rPr>
        <w:t xml:space="preserve"> (7)</w:t>
      </w:r>
      <w:r>
        <w:rPr>
          <w:rFonts w:eastAsiaTheme="minorEastAsia"/>
        </w:rPr>
        <w:br/>
        <w:t>W</w:t>
      </w:r>
      <w:r w:rsidRPr="0AB37489">
        <w:rPr>
          <w:rFonts w:eastAsiaTheme="minorEastAsia"/>
        </w:rPr>
        <w:t>rong</w:t>
      </w:r>
      <w:r>
        <w:rPr>
          <w:rFonts w:eastAsiaTheme="minorEastAsia"/>
        </w:rPr>
        <w:t xml:space="preserve"> (1) </w:t>
      </w:r>
      <w:r w:rsidRPr="009C756D">
        <w:rPr>
          <w:rFonts w:eastAsiaTheme="minorHAnsi"/>
        </w:rPr>
        <w:t>–</w:t>
      </w:r>
      <w:r>
        <w:rPr>
          <w:rFonts w:eastAsiaTheme="minorHAnsi"/>
        </w:rPr>
        <w:t xml:space="preserve"> </w:t>
      </w:r>
      <w:r>
        <w:rPr>
          <w:rFonts w:eastAsiaTheme="minorEastAsia"/>
        </w:rPr>
        <w:t>R</w:t>
      </w:r>
      <w:r w:rsidRPr="0AB37489">
        <w:rPr>
          <w:rFonts w:eastAsiaTheme="minorEastAsia"/>
        </w:rPr>
        <w:t>ight</w:t>
      </w:r>
      <w:r>
        <w:rPr>
          <w:rFonts w:eastAsiaTheme="minorEastAsia"/>
        </w:rPr>
        <w:t xml:space="preserve"> (7)</w:t>
      </w:r>
      <w:r>
        <w:rPr>
          <w:rFonts w:eastAsiaTheme="minorEastAsia"/>
        </w:rPr>
        <w:br/>
        <w:t>U</w:t>
      </w:r>
      <w:r w:rsidRPr="0AB37489">
        <w:rPr>
          <w:rFonts w:eastAsiaTheme="minorEastAsia"/>
        </w:rPr>
        <w:t>nfavourable</w:t>
      </w:r>
      <w:r>
        <w:rPr>
          <w:rFonts w:eastAsiaTheme="minorEastAsia"/>
        </w:rPr>
        <w:t xml:space="preserve"> (1) </w:t>
      </w:r>
      <w:r w:rsidRPr="009C756D">
        <w:rPr>
          <w:rFonts w:eastAsiaTheme="minorHAnsi"/>
        </w:rPr>
        <w:t>–</w:t>
      </w:r>
      <w:r>
        <w:rPr>
          <w:rFonts w:eastAsiaTheme="minorHAnsi"/>
        </w:rPr>
        <w:t xml:space="preserve"> </w:t>
      </w:r>
      <w:r>
        <w:rPr>
          <w:rFonts w:eastAsiaTheme="minorEastAsia"/>
        </w:rPr>
        <w:t>F</w:t>
      </w:r>
      <w:r w:rsidRPr="0AB37489">
        <w:rPr>
          <w:rFonts w:eastAsiaTheme="minorEastAsia"/>
        </w:rPr>
        <w:t>avourable</w:t>
      </w:r>
      <w:r>
        <w:rPr>
          <w:rFonts w:eastAsiaTheme="minorEastAsia"/>
        </w:rPr>
        <w:t xml:space="preserve"> (7)</w:t>
      </w:r>
      <w:r>
        <w:rPr>
          <w:rFonts w:eastAsiaTheme="minorEastAsia"/>
        </w:rPr>
        <w:br/>
        <w:t>B</w:t>
      </w:r>
      <w:r w:rsidRPr="0AB37489">
        <w:rPr>
          <w:rFonts w:eastAsiaTheme="minorEastAsia"/>
        </w:rPr>
        <w:t>ad</w:t>
      </w:r>
      <w:r>
        <w:rPr>
          <w:rFonts w:eastAsiaTheme="minorEastAsia"/>
        </w:rPr>
        <w:t xml:space="preserve"> (1) </w:t>
      </w:r>
      <w:r w:rsidRPr="009C756D">
        <w:rPr>
          <w:rFonts w:eastAsiaTheme="minorHAnsi"/>
        </w:rPr>
        <w:t>–</w:t>
      </w:r>
      <w:r>
        <w:rPr>
          <w:rFonts w:eastAsiaTheme="minorHAnsi"/>
        </w:rPr>
        <w:t xml:space="preserve"> </w:t>
      </w:r>
      <w:r>
        <w:rPr>
          <w:rFonts w:eastAsiaTheme="minorEastAsia"/>
        </w:rPr>
        <w:t>G</w:t>
      </w:r>
      <w:r w:rsidRPr="0AB37489">
        <w:rPr>
          <w:rFonts w:eastAsiaTheme="minorEastAsia"/>
        </w:rPr>
        <w:t xml:space="preserve">ood </w:t>
      </w:r>
      <w:r>
        <w:rPr>
          <w:rFonts w:eastAsiaTheme="minorEastAsia"/>
        </w:rPr>
        <w:t>(7)</w:t>
      </w:r>
      <w:r>
        <w:rPr>
          <w:rFonts w:eastAsiaTheme="minorEastAsia"/>
        </w:rPr>
        <w:br/>
        <w:t>N</w:t>
      </w:r>
      <w:r w:rsidRPr="0AB37489">
        <w:rPr>
          <w:rFonts w:eastAsiaTheme="minorEastAsia"/>
        </w:rPr>
        <w:t>egative</w:t>
      </w:r>
      <w:r>
        <w:rPr>
          <w:rFonts w:eastAsiaTheme="minorEastAsia"/>
        </w:rPr>
        <w:t xml:space="preserve"> (1) </w:t>
      </w:r>
      <w:r w:rsidRPr="009C756D">
        <w:rPr>
          <w:rFonts w:eastAsiaTheme="minorHAnsi"/>
        </w:rPr>
        <w:t>–</w:t>
      </w:r>
      <w:r>
        <w:rPr>
          <w:rFonts w:eastAsiaTheme="minorHAnsi"/>
        </w:rPr>
        <w:t xml:space="preserve"> </w:t>
      </w:r>
      <w:r>
        <w:rPr>
          <w:rFonts w:eastAsiaTheme="minorEastAsia"/>
        </w:rPr>
        <w:t>P</w:t>
      </w:r>
      <w:r w:rsidRPr="0AB37489">
        <w:rPr>
          <w:rFonts w:eastAsiaTheme="minorEastAsia"/>
        </w:rPr>
        <w:t>ositive</w:t>
      </w:r>
      <w:r>
        <w:rPr>
          <w:rFonts w:eastAsiaTheme="minorEastAsia"/>
        </w:rPr>
        <w:t xml:space="preserve"> (7)</w:t>
      </w:r>
    </w:p>
    <w:p w14:paraId="7462C7E0" w14:textId="77777777" w:rsidR="00C454DB" w:rsidRPr="00AE6114" w:rsidRDefault="00C454DB" w:rsidP="00C454DB">
      <w:pPr>
        <w:spacing w:before="120" w:line="240" w:lineRule="auto"/>
        <w:jc w:val="left"/>
        <w:rPr>
          <w:b/>
          <w:color w:val="CCCCCC"/>
          <w:lang w:val="en-US"/>
        </w:rPr>
      </w:pPr>
      <w:r>
        <w:rPr>
          <w:b/>
          <w:color w:val="CCCCCC"/>
          <w:lang w:val="en-US"/>
        </w:rPr>
        <w:br/>
      </w:r>
      <w:r w:rsidRPr="00AE6114">
        <w:rPr>
          <w:b/>
          <w:color w:val="CCCCCC"/>
          <w:lang w:val="en-US"/>
        </w:rPr>
        <w:t>End of Block: T3_Attitude Towards the Use of Online Casino Bonuses</w:t>
      </w:r>
    </w:p>
    <w:p w14:paraId="0C9ADD7B" w14:textId="77777777" w:rsidR="00C454DB" w:rsidRPr="00AE6114" w:rsidRDefault="00C454DB" w:rsidP="00C454DB">
      <w:pPr>
        <w:pBdr>
          <w:bottom w:val="single" w:sz="8" w:space="0" w:color="CCCCCC"/>
        </w:pBdr>
        <w:spacing w:line="120" w:lineRule="auto"/>
        <w:jc w:val="center"/>
        <w:rPr>
          <w:b/>
          <w:color w:val="CCCCCC"/>
          <w:lang w:val="en-US"/>
        </w:rPr>
      </w:pPr>
    </w:p>
    <w:p w14:paraId="2C2F69F6" w14:textId="77777777" w:rsidR="00C454DB" w:rsidRPr="00AE6114" w:rsidRDefault="00C454DB" w:rsidP="00C454DB">
      <w:pPr>
        <w:spacing w:before="120" w:after="120" w:line="240" w:lineRule="auto"/>
        <w:jc w:val="left"/>
        <w:rPr>
          <w:b/>
          <w:color w:val="CCCCCC"/>
          <w:lang w:val="en-US"/>
        </w:rPr>
      </w:pPr>
      <w:r w:rsidRPr="00AE6114">
        <w:rPr>
          <w:b/>
          <w:color w:val="CCCCCC"/>
          <w:lang w:val="en-US"/>
        </w:rPr>
        <w:lastRenderedPageBreak/>
        <w:br/>
        <w:t>Start of Block: T3_Attitude Towards the Persuasive Attack</w:t>
      </w:r>
    </w:p>
    <w:p w14:paraId="3200D7A3" w14:textId="77777777" w:rsidR="00C454DB" w:rsidRPr="00AE6114" w:rsidRDefault="00C454DB" w:rsidP="00C454DB">
      <w:pPr>
        <w:spacing w:after="160" w:line="259" w:lineRule="auto"/>
        <w:jc w:val="left"/>
        <w:rPr>
          <w:sz w:val="18"/>
          <w:szCs w:val="18"/>
        </w:rPr>
      </w:pPr>
    </w:p>
    <w:p w14:paraId="655D56D0" w14:textId="77777777" w:rsidR="00C454DB" w:rsidRPr="00AE6114" w:rsidRDefault="00C454DB" w:rsidP="00C454DB">
      <w:pPr>
        <w:keepNext/>
        <w:spacing w:after="160" w:line="259" w:lineRule="auto"/>
        <w:jc w:val="left"/>
      </w:pPr>
      <w:r w:rsidRPr="00AE6114">
        <w:t xml:space="preserve">Q14 </w:t>
      </w:r>
      <w:r w:rsidRPr="00AE6114">
        <w:rPr>
          <w:b/>
        </w:rPr>
        <w:t>Being offered an online casino bonus while browsing an online gaming website is...</w:t>
      </w:r>
    </w:p>
    <w:p w14:paraId="48D85828" w14:textId="77777777" w:rsidR="00C454DB" w:rsidRPr="00BD03DC" w:rsidRDefault="00C454DB" w:rsidP="00C454DB">
      <w:pPr>
        <w:keepNext/>
        <w:spacing w:after="160" w:line="259" w:lineRule="auto"/>
        <w:ind w:firstLine="0"/>
        <w:jc w:val="left"/>
        <w:rPr>
          <w:rFonts w:eastAsiaTheme="minorEastAsia"/>
        </w:rPr>
      </w:pPr>
      <w:r w:rsidRPr="0AB37489">
        <w:rPr>
          <w:rFonts w:eastAsiaTheme="minorEastAsia"/>
        </w:rPr>
        <w:t>Foolish</w:t>
      </w:r>
      <w:r>
        <w:rPr>
          <w:rFonts w:eastAsiaTheme="minorEastAsia"/>
        </w:rPr>
        <w:t xml:space="preserve"> (1) </w:t>
      </w:r>
      <w:r w:rsidRPr="009C756D">
        <w:rPr>
          <w:rFonts w:eastAsiaTheme="minorHAnsi"/>
        </w:rPr>
        <w:t>–</w:t>
      </w:r>
      <w:r>
        <w:rPr>
          <w:rFonts w:eastAsiaTheme="minorHAnsi"/>
        </w:rPr>
        <w:t xml:space="preserve"> </w:t>
      </w:r>
      <w:r>
        <w:rPr>
          <w:rFonts w:eastAsiaTheme="minorEastAsia"/>
        </w:rPr>
        <w:t>W</w:t>
      </w:r>
      <w:r w:rsidRPr="0AB37489">
        <w:rPr>
          <w:rFonts w:eastAsiaTheme="minorEastAsia"/>
        </w:rPr>
        <w:t>ise</w:t>
      </w:r>
      <w:r>
        <w:rPr>
          <w:rFonts w:eastAsiaTheme="minorEastAsia"/>
        </w:rPr>
        <w:t xml:space="preserve"> (7)</w:t>
      </w:r>
      <w:r>
        <w:rPr>
          <w:rFonts w:eastAsiaTheme="minorEastAsia"/>
        </w:rPr>
        <w:br/>
        <w:t>U</w:t>
      </w:r>
      <w:r w:rsidRPr="0AB37489">
        <w:rPr>
          <w:rFonts w:eastAsiaTheme="minorEastAsia"/>
        </w:rPr>
        <w:t>nacceptable</w:t>
      </w:r>
      <w:r>
        <w:rPr>
          <w:rFonts w:eastAsiaTheme="minorEastAsia"/>
        </w:rPr>
        <w:t xml:space="preserve"> (1) </w:t>
      </w:r>
      <w:r w:rsidRPr="009C756D">
        <w:rPr>
          <w:rFonts w:eastAsiaTheme="minorHAnsi"/>
        </w:rPr>
        <w:t>–</w:t>
      </w:r>
      <w:r>
        <w:rPr>
          <w:rFonts w:eastAsiaTheme="minorHAnsi"/>
        </w:rPr>
        <w:t xml:space="preserve"> </w:t>
      </w:r>
      <w:r>
        <w:rPr>
          <w:rFonts w:eastAsiaTheme="minorEastAsia"/>
        </w:rPr>
        <w:t>A</w:t>
      </w:r>
      <w:r w:rsidRPr="0AB37489">
        <w:rPr>
          <w:rFonts w:eastAsiaTheme="minorEastAsia"/>
        </w:rPr>
        <w:t>cceptable</w:t>
      </w:r>
      <w:r>
        <w:rPr>
          <w:rFonts w:eastAsiaTheme="minorEastAsia"/>
        </w:rPr>
        <w:t xml:space="preserve"> (7)</w:t>
      </w:r>
      <w:r>
        <w:rPr>
          <w:rFonts w:eastAsiaTheme="minorEastAsia"/>
        </w:rPr>
        <w:br/>
        <w:t>W</w:t>
      </w:r>
      <w:r w:rsidRPr="0AB37489">
        <w:rPr>
          <w:rFonts w:eastAsiaTheme="minorEastAsia"/>
        </w:rPr>
        <w:t>rong</w:t>
      </w:r>
      <w:r>
        <w:rPr>
          <w:rFonts w:eastAsiaTheme="minorEastAsia"/>
        </w:rPr>
        <w:t xml:space="preserve"> (1) </w:t>
      </w:r>
      <w:r w:rsidRPr="009C756D">
        <w:rPr>
          <w:rFonts w:eastAsiaTheme="minorHAnsi"/>
        </w:rPr>
        <w:t>–</w:t>
      </w:r>
      <w:r>
        <w:rPr>
          <w:rFonts w:eastAsiaTheme="minorHAnsi"/>
        </w:rPr>
        <w:t xml:space="preserve"> </w:t>
      </w:r>
      <w:r>
        <w:rPr>
          <w:rFonts w:eastAsiaTheme="minorEastAsia"/>
        </w:rPr>
        <w:t>R</w:t>
      </w:r>
      <w:r w:rsidRPr="0AB37489">
        <w:rPr>
          <w:rFonts w:eastAsiaTheme="minorEastAsia"/>
        </w:rPr>
        <w:t>ight</w:t>
      </w:r>
      <w:r>
        <w:rPr>
          <w:rFonts w:eastAsiaTheme="minorEastAsia"/>
        </w:rPr>
        <w:t xml:space="preserve"> (7)</w:t>
      </w:r>
      <w:r>
        <w:rPr>
          <w:rFonts w:eastAsiaTheme="minorEastAsia"/>
        </w:rPr>
        <w:br/>
        <w:t>U</w:t>
      </w:r>
      <w:r w:rsidRPr="0AB37489">
        <w:rPr>
          <w:rFonts w:eastAsiaTheme="minorEastAsia"/>
        </w:rPr>
        <w:t>nfavourable</w:t>
      </w:r>
      <w:r>
        <w:rPr>
          <w:rFonts w:eastAsiaTheme="minorEastAsia"/>
        </w:rPr>
        <w:t xml:space="preserve"> (1) </w:t>
      </w:r>
      <w:r w:rsidRPr="009C756D">
        <w:rPr>
          <w:rFonts w:eastAsiaTheme="minorHAnsi"/>
        </w:rPr>
        <w:t>–</w:t>
      </w:r>
      <w:r>
        <w:rPr>
          <w:rFonts w:eastAsiaTheme="minorHAnsi"/>
        </w:rPr>
        <w:t xml:space="preserve"> </w:t>
      </w:r>
      <w:r>
        <w:rPr>
          <w:rFonts w:eastAsiaTheme="minorEastAsia"/>
        </w:rPr>
        <w:t>F</w:t>
      </w:r>
      <w:r w:rsidRPr="0AB37489">
        <w:rPr>
          <w:rFonts w:eastAsiaTheme="minorEastAsia"/>
        </w:rPr>
        <w:t>avourable</w:t>
      </w:r>
      <w:r>
        <w:rPr>
          <w:rFonts w:eastAsiaTheme="minorEastAsia"/>
        </w:rPr>
        <w:t xml:space="preserve"> (7)</w:t>
      </w:r>
      <w:r>
        <w:rPr>
          <w:rFonts w:eastAsiaTheme="minorEastAsia"/>
        </w:rPr>
        <w:br/>
        <w:t>B</w:t>
      </w:r>
      <w:r w:rsidRPr="0AB37489">
        <w:rPr>
          <w:rFonts w:eastAsiaTheme="minorEastAsia"/>
        </w:rPr>
        <w:t>ad</w:t>
      </w:r>
      <w:r>
        <w:rPr>
          <w:rFonts w:eastAsiaTheme="minorEastAsia"/>
        </w:rPr>
        <w:t xml:space="preserve"> (1) </w:t>
      </w:r>
      <w:r w:rsidRPr="009C756D">
        <w:rPr>
          <w:rFonts w:eastAsiaTheme="minorHAnsi"/>
        </w:rPr>
        <w:t>–</w:t>
      </w:r>
      <w:r>
        <w:rPr>
          <w:rFonts w:eastAsiaTheme="minorHAnsi"/>
        </w:rPr>
        <w:t xml:space="preserve"> </w:t>
      </w:r>
      <w:r>
        <w:rPr>
          <w:rFonts w:eastAsiaTheme="minorEastAsia"/>
        </w:rPr>
        <w:t>G</w:t>
      </w:r>
      <w:r w:rsidRPr="0AB37489">
        <w:rPr>
          <w:rFonts w:eastAsiaTheme="minorEastAsia"/>
        </w:rPr>
        <w:t xml:space="preserve">ood </w:t>
      </w:r>
      <w:r>
        <w:rPr>
          <w:rFonts w:eastAsiaTheme="minorEastAsia"/>
        </w:rPr>
        <w:t>(7)</w:t>
      </w:r>
      <w:r>
        <w:rPr>
          <w:rFonts w:eastAsiaTheme="minorEastAsia"/>
        </w:rPr>
        <w:br/>
        <w:t>N</w:t>
      </w:r>
      <w:r w:rsidRPr="0AB37489">
        <w:rPr>
          <w:rFonts w:eastAsiaTheme="minorEastAsia"/>
        </w:rPr>
        <w:t>egative</w:t>
      </w:r>
      <w:r>
        <w:rPr>
          <w:rFonts w:eastAsiaTheme="minorEastAsia"/>
        </w:rPr>
        <w:t xml:space="preserve"> (1) </w:t>
      </w:r>
      <w:r w:rsidRPr="009C756D">
        <w:rPr>
          <w:rFonts w:eastAsiaTheme="minorHAnsi"/>
        </w:rPr>
        <w:t>–</w:t>
      </w:r>
      <w:r>
        <w:rPr>
          <w:rFonts w:eastAsiaTheme="minorHAnsi"/>
        </w:rPr>
        <w:t xml:space="preserve"> </w:t>
      </w:r>
      <w:r>
        <w:rPr>
          <w:rFonts w:eastAsiaTheme="minorEastAsia"/>
        </w:rPr>
        <w:t>P</w:t>
      </w:r>
      <w:r w:rsidRPr="0AB37489">
        <w:rPr>
          <w:rFonts w:eastAsiaTheme="minorEastAsia"/>
        </w:rPr>
        <w:t>ositive</w:t>
      </w:r>
      <w:r>
        <w:rPr>
          <w:rFonts w:eastAsiaTheme="minorEastAsia"/>
        </w:rPr>
        <w:t xml:space="preserve"> (7)</w:t>
      </w:r>
    </w:p>
    <w:p w14:paraId="2EBAD445" w14:textId="77777777" w:rsidR="00C454DB" w:rsidRPr="00AE6114" w:rsidRDefault="00C454DB" w:rsidP="00C454DB">
      <w:pPr>
        <w:spacing w:after="160" w:line="259" w:lineRule="auto"/>
        <w:jc w:val="left"/>
        <w:rPr>
          <w:sz w:val="18"/>
          <w:szCs w:val="18"/>
        </w:rPr>
      </w:pPr>
    </w:p>
    <w:p w14:paraId="506E1775"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T3_Attitude Towards the Persuasive Attack</w:t>
      </w:r>
    </w:p>
    <w:p w14:paraId="2A86CCC8" w14:textId="77777777" w:rsidR="00C454DB" w:rsidRPr="00AE6114" w:rsidRDefault="00C454DB" w:rsidP="00C454DB">
      <w:pPr>
        <w:pBdr>
          <w:bottom w:val="single" w:sz="8" w:space="0" w:color="CCCCCC"/>
        </w:pBdr>
        <w:spacing w:line="120" w:lineRule="auto"/>
        <w:jc w:val="center"/>
        <w:rPr>
          <w:b/>
          <w:color w:val="CCCCCC"/>
          <w:lang w:val="en-US"/>
        </w:rPr>
      </w:pPr>
    </w:p>
    <w:p w14:paraId="106AD001"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T3_Intention to Claim Online Casino Bonuses</w:t>
      </w:r>
    </w:p>
    <w:p w14:paraId="6CBA6471" w14:textId="77777777" w:rsidR="00C454DB" w:rsidRPr="00AE6114" w:rsidRDefault="00C454DB" w:rsidP="00C454DB">
      <w:pPr>
        <w:keepNext/>
        <w:spacing w:after="160" w:line="259" w:lineRule="auto"/>
        <w:jc w:val="left"/>
      </w:pPr>
      <w:r w:rsidRPr="00AE6114">
        <w:br/>
        <w:t>Q15 On a scale from 0 (no probability) to 100 (certain probability), what is the likelihood you will claim an online casino bonus (e.g., cash bonuses and free spins)?</w:t>
      </w:r>
    </w:p>
    <w:tbl>
      <w:tblPr>
        <w:tblStyle w:val="QSliderLabelsTable"/>
        <w:tblW w:w="9576" w:type="auto"/>
        <w:tblInd w:w="0" w:type="dxa"/>
        <w:tblLook w:val="07E0" w:firstRow="1" w:lastRow="1" w:firstColumn="1" w:lastColumn="1" w:noHBand="1" w:noVBand="1"/>
      </w:tblPr>
      <w:tblGrid>
        <w:gridCol w:w="4171"/>
        <w:gridCol w:w="421"/>
        <w:gridCol w:w="434"/>
        <w:gridCol w:w="434"/>
        <w:gridCol w:w="434"/>
        <w:gridCol w:w="434"/>
        <w:gridCol w:w="434"/>
        <w:gridCol w:w="434"/>
        <w:gridCol w:w="434"/>
        <w:gridCol w:w="434"/>
        <w:gridCol w:w="434"/>
        <w:gridCol w:w="528"/>
      </w:tblGrid>
      <w:tr w:rsidR="00C454DB" w:rsidRPr="00AE6114" w14:paraId="43DC2AE9" w14:textId="77777777" w:rsidTr="0030336C">
        <w:tc>
          <w:tcPr>
            <w:tcW w:w="4788" w:type="dxa"/>
          </w:tcPr>
          <w:p w14:paraId="45AC3817" w14:textId="77777777" w:rsidR="00C454DB" w:rsidRPr="00AE6114" w:rsidRDefault="00C454DB" w:rsidP="0030336C">
            <w:pPr>
              <w:jc w:val="center"/>
            </w:pPr>
          </w:p>
        </w:tc>
        <w:tc>
          <w:tcPr>
            <w:tcW w:w="435" w:type="dxa"/>
          </w:tcPr>
          <w:p w14:paraId="7AF099B4" w14:textId="77777777" w:rsidR="00C454DB" w:rsidRPr="00AE6114" w:rsidRDefault="00C454DB" w:rsidP="0030336C">
            <w:pPr>
              <w:jc w:val="center"/>
            </w:pPr>
            <w:r w:rsidRPr="00AE6114">
              <w:t>0</w:t>
            </w:r>
          </w:p>
        </w:tc>
        <w:tc>
          <w:tcPr>
            <w:tcW w:w="435" w:type="dxa"/>
          </w:tcPr>
          <w:p w14:paraId="7B4575F0" w14:textId="77777777" w:rsidR="00C454DB" w:rsidRPr="00AE6114" w:rsidRDefault="00C454DB" w:rsidP="0030336C">
            <w:pPr>
              <w:jc w:val="center"/>
            </w:pPr>
            <w:r w:rsidRPr="00AE6114">
              <w:t>10</w:t>
            </w:r>
          </w:p>
        </w:tc>
        <w:tc>
          <w:tcPr>
            <w:tcW w:w="435" w:type="dxa"/>
          </w:tcPr>
          <w:p w14:paraId="32CA7997" w14:textId="77777777" w:rsidR="00C454DB" w:rsidRPr="00AE6114" w:rsidRDefault="00C454DB" w:rsidP="0030336C">
            <w:pPr>
              <w:jc w:val="center"/>
            </w:pPr>
            <w:r w:rsidRPr="00AE6114">
              <w:t>20</w:t>
            </w:r>
          </w:p>
        </w:tc>
        <w:tc>
          <w:tcPr>
            <w:tcW w:w="435" w:type="dxa"/>
          </w:tcPr>
          <w:p w14:paraId="1CA76402" w14:textId="77777777" w:rsidR="00C454DB" w:rsidRPr="00AE6114" w:rsidRDefault="00C454DB" w:rsidP="0030336C">
            <w:pPr>
              <w:jc w:val="center"/>
            </w:pPr>
            <w:r w:rsidRPr="00AE6114">
              <w:t>30</w:t>
            </w:r>
          </w:p>
        </w:tc>
        <w:tc>
          <w:tcPr>
            <w:tcW w:w="435" w:type="dxa"/>
          </w:tcPr>
          <w:p w14:paraId="5CB46582" w14:textId="77777777" w:rsidR="00C454DB" w:rsidRPr="00AE6114" w:rsidRDefault="00C454DB" w:rsidP="0030336C">
            <w:pPr>
              <w:jc w:val="center"/>
            </w:pPr>
            <w:r w:rsidRPr="00AE6114">
              <w:t>40</w:t>
            </w:r>
          </w:p>
        </w:tc>
        <w:tc>
          <w:tcPr>
            <w:tcW w:w="435" w:type="dxa"/>
          </w:tcPr>
          <w:p w14:paraId="0FA722B1" w14:textId="77777777" w:rsidR="00C454DB" w:rsidRPr="00AE6114" w:rsidRDefault="00C454DB" w:rsidP="0030336C">
            <w:pPr>
              <w:jc w:val="center"/>
            </w:pPr>
            <w:r w:rsidRPr="00AE6114">
              <w:t>50</w:t>
            </w:r>
          </w:p>
        </w:tc>
        <w:tc>
          <w:tcPr>
            <w:tcW w:w="435" w:type="dxa"/>
          </w:tcPr>
          <w:p w14:paraId="19EA9A73" w14:textId="77777777" w:rsidR="00C454DB" w:rsidRPr="00AE6114" w:rsidRDefault="00C454DB" w:rsidP="0030336C">
            <w:pPr>
              <w:jc w:val="center"/>
            </w:pPr>
            <w:r w:rsidRPr="00AE6114">
              <w:t>60</w:t>
            </w:r>
          </w:p>
        </w:tc>
        <w:tc>
          <w:tcPr>
            <w:tcW w:w="435" w:type="dxa"/>
          </w:tcPr>
          <w:p w14:paraId="5833DF74" w14:textId="77777777" w:rsidR="00C454DB" w:rsidRPr="00AE6114" w:rsidRDefault="00C454DB" w:rsidP="0030336C">
            <w:pPr>
              <w:jc w:val="center"/>
            </w:pPr>
            <w:r w:rsidRPr="00AE6114">
              <w:t>70</w:t>
            </w:r>
          </w:p>
        </w:tc>
        <w:tc>
          <w:tcPr>
            <w:tcW w:w="435" w:type="dxa"/>
          </w:tcPr>
          <w:p w14:paraId="59104F63" w14:textId="77777777" w:rsidR="00C454DB" w:rsidRPr="00AE6114" w:rsidRDefault="00C454DB" w:rsidP="0030336C">
            <w:pPr>
              <w:jc w:val="center"/>
            </w:pPr>
            <w:r w:rsidRPr="00AE6114">
              <w:t>80</w:t>
            </w:r>
          </w:p>
        </w:tc>
        <w:tc>
          <w:tcPr>
            <w:tcW w:w="435" w:type="dxa"/>
          </w:tcPr>
          <w:p w14:paraId="61C27888" w14:textId="77777777" w:rsidR="00C454DB" w:rsidRPr="00AE6114" w:rsidRDefault="00C454DB" w:rsidP="0030336C">
            <w:pPr>
              <w:jc w:val="center"/>
            </w:pPr>
            <w:r w:rsidRPr="00AE6114">
              <w:t>90</w:t>
            </w:r>
          </w:p>
        </w:tc>
        <w:tc>
          <w:tcPr>
            <w:tcW w:w="435" w:type="dxa"/>
          </w:tcPr>
          <w:p w14:paraId="7C96E500" w14:textId="77777777" w:rsidR="00C454DB" w:rsidRPr="00AE6114" w:rsidRDefault="00C454DB" w:rsidP="0030336C">
            <w:pPr>
              <w:jc w:val="center"/>
            </w:pPr>
            <w:r w:rsidRPr="00AE6114">
              <w:t>100</w:t>
            </w:r>
          </w:p>
        </w:tc>
      </w:tr>
    </w:tbl>
    <w:p w14:paraId="7066F480" w14:textId="77777777" w:rsidR="00C454DB" w:rsidRPr="00AE6114" w:rsidRDefault="00C454DB" w:rsidP="00C454DB">
      <w:pPr>
        <w:spacing w:after="160" w:line="259" w:lineRule="auto"/>
        <w:jc w:val="left"/>
      </w:pPr>
    </w:p>
    <w:tbl>
      <w:tblPr>
        <w:tblStyle w:val="QStandardSliderTable"/>
        <w:tblW w:w="9576" w:type="auto"/>
        <w:tblLook w:val="07E0" w:firstRow="1" w:lastRow="1" w:firstColumn="1" w:lastColumn="1" w:noHBand="1" w:noVBand="1"/>
      </w:tblPr>
      <w:tblGrid>
        <w:gridCol w:w="4367"/>
        <w:gridCol w:w="4659"/>
      </w:tblGrid>
      <w:tr w:rsidR="00C454DB" w:rsidRPr="00AE6114" w14:paraId="15EFCB1A" w14:textId="77777777" w:rsidTr="0030336C">
        <w:tc>
          <w:tcPr>
            <w:cnfStyle w:val="001000000000" w:firstRow="0" w:lastRow="0" w:firstColumn="1" w:lastColumn="0" w:oddVBand="0" w:evenVBand="0" w:oddHBand="0" w:evenHBand="0" w:firstRowFirstColumn="0" w:firstRowLastColumn="0" w:lastRowFirstColumn="0" w:lastRowLastColumn="0"/>
            <w:tcW w:w="4788" w:type="dxa"/>
          </w:tcPr>
          <w:p w14:paraId="38BEB3C2" w14:textId="77777777" w:rsidR="00C454DB" w:rsidRPr="00AE6114" w:rsidRDefault="00C454DB" w:rsidP="0030336C">
            <w:pPr>
              <w:keepNext/>
              <w:jc w:val="right"/>
              <w:rPr>
                <w:lang w:val="en-US"/>
              </w:rPr>
            </w:pPr>
            <w:r>
              <w:rPr>
                <w:lang w:val="en-US"/>
              </w:rPr>
              <w:t xml:space="preserve"> </w:t>
            </w:r>
          </w:p>
        </w:tc>
        <w:tc>
          <w:tcPr>
            <w:tcW w:w="4788" w:type="dxa"/>
          </w:tcPr>
          <w:p w14:paraId="0702EAA1" w14:textId="77777777" w:rsidR="00C454DB" w:rsidRPr="00AE6114" w:rsidRDefault="00C454DB" w:rsidP="0030336C">
            <w:pPr>
              <w:keepNext/>
              <w:jc w:val="center"/>
              <w:cnfStyle w:val="000000000000" w:firstRow="0" w:lastRow="0" w:firstColumn="0" w:lastColumn="0" w:oddVBand="0" w:evenVBand="0" w:oddHBand="0" w:evenHBand="0" w:firstRowFirstColumn="0" w:firstRowLastColumn="0" w:lastRowFirstColumn="0" w:lastRowLastColumn="0"/>
              <w:rPr>
                <w:lang w:val="en-US"/>
              </w:rPr>
            </w:pPr>
            <w:r w:rsidRPr="00AE6114">
              <w:rPr>
                <w:noProof/>
                <w:lang w:val="en-US"/>
              </w:rPr>
              <w:drawing>
                <wp:inline distT="0" distB="0" distL="0" distR="0" wp14:anchorId="381A859D" wp14:editId="6C84AF79">
                  <wp:extent cx="1905000" cy="3048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WordSliderHorizontal.png"/>
                          <pic:cNvPicPr/>
                        </pic:nvPicPr>
                        <pic:blipFill>
                          <a:blip r:embed="rId13"/>
                          <a:stretch>
                            <a:fillRect/>
                          </a:stretch>
                        </pic:blipFill>
                        <pic:spPr>
                          <a:xfrm>
                            <a:off x="0" y="0"/>
                            <a:ext cx="1905000" cy="304800"/>
                          </a:xfrm>
                          <a:prstGeom prst="rect">
                            <a:avLst/>
                          </a:prstGeom>
                        </pic:spPr>
                      </pic:pic>
                    </a:graphicData>
                  </a:graphic>
                </wp:inline>
              </w:drawing>
            </w:r>
          </w:p>
        </w:tc>
      </w:tr>
    </w:tbl>
    <w:p w14:paraId="2B4F6928" w14:textId="77777777" w:rsidR="00C454DB" w:rsidRPr="00AE6114" w:rsidRDefault="00C454DB" w:rsidP="00C454DB">
      <w:pPr>
        <w:spacing w:after="160" w:line="259" w:lineRule="auto"/>
        <w:jc w:val="left"/>
      </w:pPr>
    </w:p>
    <w:p w14:paraId="2081ECAA" w14:textId="77777777" w:rsidR="00C454DB" w:rsidRPr="00AE6114" w:rsidRDefault="00C454DB" w:rsidP="00C454DB">
      <w:pPr>
        <w:pBdr>
          <w:top w:val="dashed" w:sz="8" w:space="0" w:color="CCCCCC"/>
        </w:pBdr>
        <w:spacing w:before="120" w:after="120" w:line="120" w:lineRule="auto"/>
        <w:jc w:val="left"/>
        <w:rPr>
          <w:lang w:val="en-US"/>
        </w:rPr>
      </w:pPr>
    </w:p>
    <w:p w14:paraId="3360F406" w14:textId="77777777" w:rsidR="00C454DB" w:rsidRPr="00AE6114" w:rsidRDefault="00C454DB" w:rsidP="00C454DB">
      <w:pPr>
        <w:keepNext/>
        <w:spacing w:after="160" w:line="259" w:lineRule="auto"/>
        <w:jc w:val="left"/>
      </w:pPr>
      <w:r w:rsidRPr="00AE6114">
        <w:t>Q16 If you are reading this question, answer it with the value ten.</w:t>
      </w:r>
    </w:p>
    <w:tbl>
      <w:tblPr>
        <w:tblStyle w:val="QSliderLabelsTable"/>
        <w:tblW w:w="9576" w:type="auto"/>
        <w:tblInd w:w="0" w:type="dxa"/>
        <w:tblLook w:val="07E0" w:firstRow="1" w:lastRow="1" w:firstColumn="1" w:lastColumn="1" w:noHBand="1" w:noVBand="1"/>
      </w:tblPr>
      <w:tblGrid>
        <w:gridCol w:w="4171"/>
        <w:gridCol w:w="421"/>
        <w:gridCol w:w="434"/>
        <w:gridCol w:w="434"/>
        <w:gridCol w:w="434"/>
        <w:gridCol w:w="434"/>
        <w:gridCol w:w="434"/>
        <w:gridCol w:w="434"/>
        <w:gridCol w:w="434"/>
        <w:gridCol w:w="434"/>
        <w:gridCol w:w="434"/>
        <w:gridCol w:w="528"/>
      </w:tblGrid>
      <w:tr w:rsidR="00C454DB" w:rsidRPr="00AE6114" w14:paraId="585B98F5" w14:textId="77777777" w:rsidTr="0030336C">
        <w:tc>
          <w:tcPr>
            <w:tcW w:w="4788" w:type="dxa"/>
          </w:tcPr>
          <w:p w14:paraId="297E61D9" w14:textId="77777777" w:rsidR="00C454DB" w:rsidRPr="00AE6114" w:rsidRDefault="00C454DB" w:rsidP="0030336C">
            <w:pPr>
              <w:jc w:val="center"/>
            </w:pPr>
          </w:p>
        </w:tc>
        <w:tc>
          <w:tcPr>
            <w:tcW w:w="435" w:type="dxa"/>
          </w:tcPr>
          <w:p w14:paraId="707C893C" w14:textId="77777777" w:rsidR="00C454DB" w:rsidRPr="00AE6114" w:rsidRDefault="00C454DB" w:rsidP="0030336C">
            <w:pPr>
              <w:jc w:val="center"/>
            </w:pPr>
            <w:r w:rsidRPr="00AE6114">
              <w:t>0</w:t>
            </w:r>
          </w:p>
        </w:tc>
        <w:tc>
          <w:tcPr>
            <w:tcW w:w="435" w:type="dxa"/>
          </w:tcPr>
          <w:p w14:paraId="74A9C6F8" w14:textId="77777777" w:rsidR="00C454DB" w:rsidRPr="00AE6114" w:rsidRDefault="00C454DB" w:rsidP="0030336C">
            <w:pPr>
              <w:jc w:val="center"/>
            </w:pPr>
            <w:r w:rsidRPr="00AE6114">
              <w:t>10</w:t>
            </w:r>
          </w:p>
        </w:tc>
        <w:tc>
          <w:tcPr>
            <w:tcW w:w="435" w:type="dxa"/>
          </w:tcPr>
          <w:p w14:paraId="304301D2" w14:textId="77777777" w:rsidR="00C454DB" w:rsidRPr="00AE6114" w:rsidRDefault="00C454DB" w:rsidP="0030336C">
            <w:pPr>
              <w:jc w:val="center"/>
            </w:pPr>
            <w:r w:rsidRPr="00AE6114">
              <w:t>20</w:t>
            </w:r>
          </w:p>
        </w:tc>
        <w:tc>
          <w:tcPr>
            <w:tcW w:w="435" w:type="dxa"/>
          </w:tcPr>
          <w:p w14:paraId="15A99428" w14:textId="77777777" w:rsidR="00C454DB" w:rsidRPr="00AE6114" w:rsidRDefault="00C454DB" w:rsidP="0030336C">
            <w:pPr>
              <w:jc w:val="center"/>
            </w:pPr>
            <w:r w:rsidRPr="00AE6114">
              <w:t>30</w:t>
            </w:r>
          </w:p>
        </w:tc>
        <w:tc>
          <w:tcPr>
            <w:tcW w:w="435" w:type="dxa"/>
          </w:tcPr>
          <w:p w14:paraId="25A58538" w14:textId="77777777" w:rsidR="00C454DB" w:rsidRPr="00AE6114" w:rsidRDefault="00C454DB" w:rsidP="0030336C">
            <w:pPr>
              <w:jc w:val="center"/>
            </w:pPr>
            <w:r w:rsidRPr="00AE6114">
              <w:t>40</w:t>
            </w:r>
          </w:p>
        </w:tc>
        <w:tc>
          <w:tcPr>
            <w:tcW w:w="435" w:type="dxa"/>
          </w:tcPr>
          <w:p w14:paraId="59F48225" w14:textId="77777777" w:rsidR="00C454DB" w:rsidRPr="00AE6114" w:rsidRDefault="00C454DB" w:rsidP="0030336C">
            <w:pPr>
              <w:jc w:val="center"/>
            </w:pPr>
            <w:r w:rsidRPr="00AE6114">
              <w:t>50</w:t>
            </w:r>
          </w:p>
        </w:tc>
        <w:tc>
          <w:tcPr>
            <w:tcW w:w="435" w:type="dxa"/>
          </w:tcPr>
          <w:p w14:paraId="1431A640" w14:textId="77777777" w:rsidR="00C454DB" w:rsidRPr="00AE6114" w:rsidRDefault="00C454DB" w:rsidP="0030336C">
            <w:pPr>
              <w:jc w:val="center"/>
            </w:pPr>
            <w:r w:rsidRPr="00AE6114">
              <w:t>60</w:t>
            </w:r>
          </w:p>
        </w:tc>
        <w:tc>
          <w:tcPr>
            <w:tcW w:w="435" w:type="dxa"/>
          </w:tcPr>
          <w:p w14:paraId="4FC3B2CD" w14:textId="77777777" w:rsidR="00C454DB" w:rsidRPr="00AE6114" w:rsidRDefault="00C454DB" w:rsidP="0030336C">
            <w:pPr>
              <w:jc w:val="center"/>
            </w:pPr>
            <w:r w:rsidRPr="00AE6114">
              <w:t>70</w:t>
            </w:r>
          </w:p>
        </w:tc>
        <w:tc>
          <w:tcPr>
            <w:tcW w:w="435" w:type="dxa"/>
          </w:tcPr>
          <w:p w14:paraId="21AF3C3D" w14:textId="77777777" w:rsidR="00C454DB" w:rsidRPr="00AE6114" w:rsidRDefault="00C454DB" w:rsidP="0030336C">
            <w:pPr>
              <w:jc w:val="center"/>
            </w:pPr>
            <w:r w:rsidRPr="00AE6114">
              <w:t>80</w:t>
            </w:r>
          </w:p>
        </w:tc>
        <w:tc>
          <w:tcPr>
            <w:tcW w:w="435" w:type="dxa"/>
          </w:tcPr>
          <w:p w14:paraId="5AA6BADD" w14:textId="77777777" w:rsidR="00C454DB" w:rsidRPr="00AE6114" w:rsidRDefault="00C454DB" w:rsidP="0030336C">
            <w:pPr>
              <w:jc w:val="center"/>
            </w:pPr>
            <w:r w:rsidRPr="00AE6114">
              <w:t>90</w:t>
            </w:r>
          </w:p>
        </w:tc>
        <w:tc>
          <w:tcPr>
            <w:tcW w:w="435" w:type="dxa"/>
          </w:tcPr>
          <w:p w14:paraId="495B8DCC" w14:textId="77777777" w:rsidR="00C454DB" w:rsidRPr="00AE6114" w:rsidRDefault="00C454DB" w:rsidP="0030336C">
            <w:pPr>
              <w:jc w:val="center"/>
            </w:pPr>
            <w:r w:rsidRPr="00AE6114">
              <w:t>100</w:t>
            </w:r>
          </w:p>
        </w:tc>
      </w:tr>
    </w:tbl>
    <w:p w14:paraId="4D07E4A4" w14:textId="77777777" w:rsidR="00C454DB" w:rsidRPr="00AE6114" w:rsidRDefault="00C454DB" w:rsidP="00C454DB">
      <w:pPr>
        <w:spacing w:after="160" w:line="259" w:lineRule="auto"/>
        <w:jc w:val="left"/>
      </w:pPr>
    </w:p>
    <w:tbl>
      <w:tblPr>
        <w:tblStyle w:val="QStandardSliderTable"/>
        <w:tblW w:w="9576" w:type="auto"/>
        <w:tblLook w:val="07E0" w:firstRow="1" w:lastRow="1" w:firstColumn="1" w:lastColumn="1" w:noHBand="1" w:noVBand="1"/>
      </w:tblPr>
      <w:tblGrid>
        <w:gridCol w:w="4367"/>
        <w:gridCol w:w="4659"/>
      </w:tblGrid>
      <w:tr w:rsidR="00C454DB" w:rsidRPr="00AE6114" w14:paraId="5DDD230B" w14:textId="77777777" w:rsidTr="0030336C">
        <w:tc>
          <w:tcPr>
            <w:cnfStyle w:val="001000000000" w:firstRow="0" w:lastRow="0" w:firstColumn="1" w:lastColumn="0" w:oddVBand="0" w:evenVBand="0" w:oddHBand="0" w:evenHBand="0" w:firstRowFirstColumn="0" w:firstRowLastColumn="0" w:lastRowFirstColumn="0" w:lastRowLastColumn="0"/>
            <w:tcW w:w="4788" w:type="dxa"/>
          </w:tcPr>
          <w:p w14:paraId="42DB4829" w14:textId="77777777" w:rsidR="00C454DB" w:rsidRPr="00AE6114" w:rsidRDefault="00C454DB" w:rsidP="0030336C">
            <w:pPr>
              <w:keepNext/>
              <w:jc w:val="right"/>
              <w:rPr>
                <w:lang w:val="en-US"/>
              </w:rPr>
            </w:pPr>
            <w:r>
              <w:rPr>
                <w:lang w:val="en-US"/>
              </w:rPr>
              <w:t xml:space="preserve"> </w:t>
            </w:r>
          </w:p>
        </w:tc>
        <w:tc>
          <w:tcPr>
            <w:tcW w:w="4788" w:type="dxa"/>
          </w:tcPr>
          <w:p w14:paraId="716C2BE7" w14:textId="77777777" w:rsidR="00C454DB" w:rsidRPr="00AE6114" w:rsidRDefault="00C454DB" w:rsidP="0030336C">
            <w:pPr>
              <w:keepNext/>
              <w:jc w:val="center"/>
              <w:cnfStyle w:val="000000000000" w:firstRow="0" w:lastRow="0" w:firstColumn="0" w:lastColumn="0" w:oddVBand="0" w:evenVBand="0" w:oddHBand="0" w:evenHBand="0" w:firstRowFirstColumn="0" w:firstRowLastColumn="0" w:lastRowFirstColumn="0" w:lastRowLastColumn="0"/>
              <w:rPr>
                <w:lang w:val="en-US"/>
              </w:rPr>
            </w:pPr>
            <w:r w:rsidRPr="00AE6114">
              <w:rPr>
                <w:noProof/>
                <w:lang w:val="en-US"/>
              </w:rPr>
              <w:drawing>
                <wp:inline distT="0" distB="0" distL="0" distR="0" wp14:anchorId="394CB430" wp14:editId="4EA95966">
                  <wp:extent cx="1905000" cy="3048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WordSliderHorizontal.png"/>
                          <pic:cNvPicPr/>
                        </pic:nvPicPr>
                        <pic:blipFill>
                          <a:blip r:embed="rId13"/>
                          <a:stretch>
                            <a:fillRect/>
                          </a:stretch>
                        </pic:blipFill>
                        <pic:spPr>
                          <a:xfrm>
                            <a:off x="0" y="0"/>
                            <a:ext cx="1905000" cy="304800"/>
                          </a:xfrm>
                          <a:prstGeom prst="rect">
                            <a:avLst/>
                          </a:prstGeom>
                        </pic:spPr>
                      </pic:pic>
                    </a:graphicData>
                  </a:graphic>
                </wp:inline>
              </w:drawing>
            </w:r>
          </w:p>
        </w:tc>
      </w:tr>
    </w:tbl>
    <w:p w14:paraId="07964D05" w14:textId="77777777" w:rsidR="00C454DB" w:rsidRPr="00AE6114" w:rsidRDefault="00C454DB" w:rsidP="00C454DB">
      <w:pPr>
        <w:spacing w:after="160" w:line="259" w:lineRule="auto"/>
        <w:jc w:val="left"/>
      </w:pPr>
    </w:p>
    <w:p w14:paraId="2C155B23"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T3_Intention to Claim Online Casino Bonuses</w:t>
      </w:r>
    </w:p>
    <w:p w14:paraId="4A560889" w14:textId="77777777" w:rsidR="00C454DB" w:rsidRPr="00AE6114" w:rsidRDefault="00C454DB" w:rsidP="00C454DB">
      <w:pPr>
        <w:pBdr>
          <w:bottom w:val="single" w:sz="8" w:space="0" w:color="CCCCCC"/>
        </w:pBdr>
        <w:spacing w:line="120" w:lineRule="auto"/>
        <w:jc w:val="center"/>
        <w:rPr>
          <w:b/>
          <w:color w:val="CCCCCC"/>
          <w:lang w:val="en-US"/>
        </w:rPr>
      </w:pPr>
    </w:p>
    <w:p w14:paraId="619239CC"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Demographics</w:t>
      </w:r>
    </w:p>
    <w:p w14:paraId="41C032A2" w14:textId="77777777" w:rsidR="00C454DB" w:rsidRPr="00AE6114" w:rsidRDefault="00C454DB" w:rsidP="00C454DB">
      <w:pPr>
        <w:keepNext/>
        <w:spacing w:after="160" w:line="259" w:lineRule="auto"/>
        <w:jc w:val="left"/>
      </w:pPr>
      <w:r w:rsidRPr="00AE6114">
        <w:br/>
        <w:t>Q17 This study will conclude with some demographic questions which are relevant to the study.</w:t>
      </w:r>
    </w:p>
    <w:p w14:paraId="05633D6F" w14:textId="77777777" w:rsidR="00C454DB" w:rsidRPr="00AE6114" w:rsidRDefault="00C454DB" w:rsidP="00C454DB">
      <w:pPr>
        <w:pBdr>
          <w:top w:val="dashed" w:sz="8" w:space="0" w:color="CCCCCC"/>
        </w:pBdr>
        <w:spacing w:before="120" w:after="120" w:line="120" w:lineRule="auto"/>
        <w:jc w:val="left"/>
        <w:rPr>
          <w:lang w:val="en-US"/>
        </w:rPr>
      </w:pPr>
    </w:p>
    <w:p w14:paraId="4B3870DD" w14:textId="77777777" w:rsidR="00C454DB" w:rsidRPr="00AE6114" w:rsidRDefault="00C454DB" w:rsidP="00C454DB">
      <w:pPr>
        <w:keepNext/>
        <w:spacing w:after="160" w:line="259" w:lineRule="auto"/>
        <w:jc w:val="left"/>
      </w:pPr>
      <w:r w:rsidRPr="00AE6114">
        <w:br/>
        <w:t xml:space="preserve">Q18 </w:t>
      </w:r>
      <w:r w:rsidRPr="00AE6114">
        <w:rPr>
          <w:b/>
        </w:rPr>
        <w:t>What gender do you identify as? </w:t>
      </w:r>
      <w:r w:rsidRPr="00AE6114">
        <w:rPr>
          <w:b/>
        </w:rPr>
        <w:br/>
      </w:r>
      <w:r w:rsidRPr="00AE6114">
        <w:t>________________________________________________________________</w:t>
      </w:r>
    </w:p>
    <w:p w14:paraId="4F4EA833" w14:textId="77777777" w:rsidR="00C454DB" w:rsidRPr="00AE6114" w:rsidRDefault="00C454DB" w:rsidP="00C454DB">
      <w:pPr>
        <w:keepNext/>
        <w:spacing w:before="240" w:after="120" w:line="259" w:lineRule="auto"/>
        <w:jc w:val="left"/>
      </w:pPr>
      <w:r w:rsidRPr="00AE6114">
        <w:br/>
        <w:t xml:space="preserve">Q19 </w:t>
      </w:r>
      <w:r w:rsidRPr="00AE6114">
        <w:rPr>
          <w:b/>
        </w:rPr>
        <w:t>What is your age?</w:t>
      </w:r>
      <w:r w:rsidRPr="00AE6114">
        <w:rPr>
          <w:b/>
        </w:rPr>
        <w:br/>
      </w:r>
      <w:r w:rsidRPr="00AE6114">
        <w:t>________________________________________________________________</w:t>
      </w:r>
      <w:r w:rsidRPr="00AE6114">
        <w:br/>
      </w:r>
      <w:r w:rsidRPr="00AE6114">
        <w:br/>
      </w:r>
      <w:r w:rsidRPr="00AE6114">
        <w:lastRenderedPageBreak/>
        <w:br/>
        <w:t xml:space="preserve">Q20 </w:t>
      </w:r>
      <w:r w:rsidRPr="00AE6114">
        <w:rPr>
          <w:b/>
        </w:rPr>
        <w:t>Which statement best describes the highest level of education you have completed?</w:t>
      </w:r>
    </w:p>
    <w:p w14:paraId="1797852C"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Compulsory school education not completed (1) </w:t>
      </w:r>
    </w:p>
    <w:p w14:paraId="2ADC97E4"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Compulsory school education completed (2) </w:t>
      </w:r>
    </w:p>
    <w:p w14:paraId="6BBBD46D"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Vocational training (3) </w:t>
      </w:r>
    </w:p>
    <w:p w14:paraId="1FD14832"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College (4) </w:t>
      </w:r>
    </w:p>
    <w:p w14:paraId="3ACB5D89"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University degree (5) </w:t>
      </w:r>
    </w:p>
    <w:p w14:paraId="26D03387"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Postgraduate qualification (e.g., MSc, PhD) (6) </w:t>
      </w:r>
    </w:p>
    <w:p w14:paraId="1C5584F5" w14:textId="77777777" w:rsidR="00C454DB" w:rsidRPr="00AE6114" w:rsidRDefault="00C454DB" w:rsidP="00C454DB">
      <w:pPr>
        <w:keepNext/>
        <w:spacing w:after="160" w:line="259" w:lineRule="auto"/>
        <w:jc w:val="left"/>
      </w:pPr>
      <w:r w:rsidRPr="00AE6114">
        <w:br/>
      </w:r>
      <w:r w:rsidRPr="00AE6114">
        <w:br/>
        <w:t xml:space="preserve">Q21 </w:t>
      </w:r>
      <w:r w:rsidRPr="00AE6114">
        <w:rPr>
          <w:b/>
        </w:rPr>
        <w:t>What is your current employment status?</w:t>
      </w:r>
    </w:p>
    <w:p w14:paraId="17DA665A"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Full time employment (1) </w:t>
      </w:r>
    </w:p>
    <w:p w14:paraId="309538C7"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Part time employment (2) </w:t>
      </w:r>
    </w:p>
    <w:p w14:paraId="67AFF8F7"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Self-employed (3) </w:t>
      </w:r>
    </w:p>
    <w:p w14:paraId="64EF114B"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Unemployed (4) </w:t>
      </w:r>
    </w:p>
    <w:p w14:paraId="427743DC"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Student (6) </w:t>
      </w:r>
    </w:p>
    <w:p w14:paraId="7473320D"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Retired (7) </w:t>
      </w:r>
    </w:p>
    <w:p w14:paraId="0254027B"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Homemaker (8) </w:t>
      </w:r>
    </w:p>
    <w:p w14:paraId="6BEFCF92"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Other (9) __________________________________________________</w:t>
      </w:r>
    </w:p>
    <w:p w14:paraId="69FAF84B" w14:textId="77777777" w:rsidR="00C454DB" w:rsidRPr="00AE6114" w:rsidRDefault="00C454DB" w:rsidP="00C454DB">
      <w:pPr>
        <w:spacing w:after="160" w:line="259" w:lineRule="auto"/>
        <w:jc w:val="left"/>
      </w:pPr>
    </w:p>
    <w:p w14:paraId="5C144783"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Demographics</w:t>
      </w:r>
    </w:p>
    <w:p w14:paraId="11084682" w14:textId="77777777" w:rsidR="00C454DB" w:rsidRPr="00AE6114" w:rsidRDefault="00C454DB" w:rsidP="00C454DB">
      <w:pPr>
        <w:pBdr>
          <w:bottom w:val="single" w:sz="8" w:space="0" w:color="CCCCCC"/>
        </w:pBdr>
        <w:spacing w:line="120" w:lineRule="auto"/>
        <w:jc w:val="center"/>
        <w:rPr>
          <w:b/>
          <w:color w:val="CCCCCC"/>
          <w:lang w:val="en-US"/>
        </w:rPr>
      </w:pPr>
    </w:p>
    <w:p w14:paraId="05859B82"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Final Comments</w:t>
      </w:r>
    </w:p>
    <w:p w14:paraId="71AB7921" w14:textId="77777777" w:rsidR="00C454DB" w:rsidRPr="00AE6114" w:rsidRDefault="00C454DB" w:rsidP="00C454DB">
      <w:pPr>
        <w:keepNext/>
        <w:spacing w:after="160" w:line="259" w:lineRule="auto"/>
        <w:jc w:val="left"/>
      </w:pPr>
      <w:r w:rsidRPr="00AE6114">
        <w:br/>
        <w:t xml:space="preserve">Q22 </w:t>
      </w:r>
      <w:r w:rsidRPr="00AE6114">
        <w:rPr>
          <w:b/>
        </w:rPr>
        <w:t>Are there any further comments you would like to make about the study?</w:t>
      </w:r>
    </w:p>
    <w:p w14:paraId="5A52DBF3" w14:textId="77777777" w:rsidR="00C454DB" w:rsidRPr="00AE6114" w:rsidRDefault="00C454DB" w:rsidP="00C454DB">
      <w:pPr>
        <w:spacing w:before="240" w:line="240" w:lineRule="auto"/>
        <w:jc w:val="left"/>
        <w:rPr>
          <w:lang w:val="en-US"/>
        </w:rPr>
      </w:pPr>
      <w:r w:rsidRPr="00AE6114">
        <w:rPr>
          <w:lang w:val="en-US"/>
        </w:rPr>
        <w:t>________________________________________________________________</w:t>
      </w:r>
    </w:p>
    <w:p w14:paraId="37CCE7F2" w14:textId="77777777" w:rsidR="00C454DB" w:rsidRPr="00AE6114" w:rsidRDefault="00C454DB" w:rsidP="00C454DB">
      <w:pPr>
        <w:spacing w:after="160" w:line="259" w:lineRule="auto"/>
        <w:jc w:val="left"/>
      </w:pPr>
    </w:p>
    <w:p w14:paraId="4AEB139E"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Final Comments</w:t>
      </w:r>
    </w:p>
    <w:p w14:paraId="375C7309" w14:textId="77777777" w:rsidR="00C454DB" w:rsidRPr="00AE6114" w:rsidRDefault="00C454DB" w:rsidP="00C454DB">
      <w:pPr>
        <w:pBdr>
          <w:bottom w:val="single" w:sz="8" w:space="0" w:color="CCCCCC"/>
        </w:pBdr>
        <w:spacing w:line="120" w:lineRule="auto"/>
        <w:jc w:val="center"/>
        <w:rPr>
          <w:b/>
          <w:color w:val="CCCCCC"/>
          <w:lang w:val="en-US"/>
        </w:rPr>
      </w:pPr>
    </w:p>
    <w:p w14:paraId="70B5E38D" w14:textId="77777777" w:rsidR="00C454DB" w:rsidRPr="00AE6114" w:rsidRDefault="00C454DB" w:rsidP="00C454DB">
      <w:pPr>
        <w:spacing w:before="120" w:after="120" w:line="240" w:lineRule="auto"/>
        <w:jc w:val="left"/>
        <w:rPr>
          <w:b/>
          <w:color w:val="CCCCCC"/>
          <w:lang w:val="en-US"/>
        </w:rPr>
      </w:pPr>
      <w:r w:rsidRPr="00AE6114">
        <w:rPr>
          <w:b/>
          <w:color w:val="CCCCCC"/>
          <w:lang w:val="en-US"/>
        </w:rPr>
        <w:t>Start of Block: End of Phase 3</w:t>
      </w:r>
    </w:p>
    <w:p w14:paraId="0CE79CC6" w14:textId="77777777" w:rsidR="00C454DB" w:rsidRPr="00AE6114" w:rsidRDefault="00C454DB" w:rsidP="00C454DB">
      <w:pPr>
        <w:keepNext/>
        <w:spacing w:after="160" w:line="259" w:lineRule="auto"/>
        <w:jc w:val="left"/>
      </w:pPr>
      <w:r w:rsidRPr="00AE6114">
        <w:br/>
        <w:t xml:space="preserve">Q23 This is the end of the study. </w:t>
      </w:r>
      <w:r w:rsidRPr="00AE6114">
        <w:br/>
        <w:t>Your completion code is </w:t>
      </w:r>
      <w:r w:rsidRPr="00AE6114">
        <w:rPr>
          <w:b/>
        </w:rPr>
        <w:t xml:space="preserve">C77032QO </w:t>
      </w:r>
      <w:r w:rsidRPr="00AE6114">
        <w:br/>
      </w:r>
    </w:p>
    <w:p w14:paraId="2C7617D8"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End of Phase 3</w:t>
      </w:r>
    </w:p>
    <w:p w14:paraId="497D90FC" w14:textId="77777777" w:rsidR="00C454DB" w:rsidRPr="00AE6114" w:rsidRDefault="00C454DB" w:rsidP="00C454DB">
      <w:pPr>
        <w:pBdr>
          <w:bottom w:val="single" w:sz="8" w:space="0" w:color="CCCCCC"/>
        </w:pBdr>
        <w:spacing w:line="120" w:lineRule="auto"/>
        <w:jc w:val="center"/>
        <w:rPr>
          <w:b/>
          <w:color w:val="CCCCCC"/>
          <w:lang w:val="en-US"/>
        </w:rPr>
      </w:pPr>
    </w:p>
    <w:p w14:paraId="712FF361" w14:textId="77777777" w:rsidR="00C454DB" w:rsidRDefault="00C454DB" w:rsidP="00C454DB">
      <w:pPr>
        <w:spacing w:after="160" w:line="259" w:lineRule="auto"/>
        <w:jc w:val="left"/>
        <w:rPr>
          <w:rFonts w:ascii="Calibri" w:hAnsi="Calibri"/>
        </w:rPr>
      </w:pPr>
    </w:p>
    <w:p w14:paraId="5B7923D5" w14:textId="77777777" w:rsidR="00C454DB" w:rsidRDefault="00C454DB" w:rsidP="00C454DB">
      <w:pPr>
        <w:spacing w:after="160" w:line="259" w:lineRule="auto"/>
        <w:ind w:firstLine="0"/>
        <w:jc w:val="left"/>
        <w:rPr>
          <w:rFonts w:ascii="Calibri" w:hAnsi="Calibri"/>
        </w:rPr>
      </w:pPr>
    </w:p>
    <w:p w14:paraId="516095EB" w14:textId="77777777" w:rsidR="00C454DB" w:rsidRDefault="00C454DB" w:rsidP="00C454DB">
      <w:pPr>
        <w:spacing w:after="160" w:line="259" w:lineRule="auto"/>
        <w:jc w:val="left"/>
        <w:rPr>
          <w:rFonts w:ascii="Calibri" w:hAnsi="Calibri"/>
        </w:rPr>
      </w:pPr>
    </w:p>
    <w:p w14:paraId="016435A9" w14:textId="77777777" w:rsidR="00C454DB" w:rsidRDefault="00C454DB" w:rsidP="00C454DB">
      <w:pPr>
        <w:spacing w:after="160" w:line="259" w:lineRule="auto"/>
        <w:jc w:val="left"/>
        <w:rPr>
          <w:rFonts w:ascii="Calibri" w:hAnsi="Calibri"/>
        </w:rPr>
      </w:pPr>
    </w:p>
    <w:p w14:paraId="7C6B4D56" w14:textId="77777777" w:rsidR="00C454DB" w:rsidRDefault="00C454DB" w:rsidP="00C454DB">
      <w:pPr>
        <w:spacing w:after="160" w:line="259" w:lineRule="auto"/>
        <w:jc w:val="left"/>
        <w:rPr>
          <w:rFonts w:ascii="Calibri" w:hAnsi="Calibri"/>
        </w:rPr>
      </w:pPr>
    </w:p>
    <w:p w14:paraId="3B82DE3F" w14:textId="77777777" w:rsidR="00C454DB" w:rsidRPr="00AE6114" w:rsidRDefault="00C454DB" w:rsidP="00C454DB">
      <w:pPr>
        <w:spacing w:after="160" w:line="259" w:lineRule="auto"/>
        <w:jc w:val="left"/>
        <w:rPr>
          <w:rFonts w:ascii="Calibri" w:hAnsi="Calibri"/>
        </w:rPr>
      </w:pPr>
    </w:p>
    <w:p w14:paraId="2694DB99" w14:textId="77777777" w:rsidR="00C454DB" w:rsidRPr="0079281A" w:rsidRDefault="00C454DB" w:rsidP="00C9296F">
      <w:pPr>
        <w:pStyle w:val="heading2"/>
        <w:numPr>
          <w:ilvl w:val="2"/>
          <w:numId w:val="22"/>
        </w:numPr>
      </w:pPr>
      <w:r w:rsidRPr="0079281A">
        <w:lastRenderedPageBreak/>
        <w:t>Without Disclosure Statement About Persuasive Intent</w:t>
      </w:r>
    </w:p>
    <w:p w14:paraId="37B945B6"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Phase 3</w:t>
      </w:r>
    </w:p>
    <w:p w14:paraId="59B43BBF" w14:textId="77777777" w:rsidR="00C454DB" w:rsidRPr="00AE6114" w:rsidRDefault="00C454DB" w:rsidP="00C454DB">
      <w:pPr>
        <w:keepNext/>
        <w:spacing w:after="160" w:line="259" w:lineRule="auto"/>
        <w:jc w:val="left"/>
      </w:pPr>
      <w:r w:rsidRPr="00AE6114">
        <w:br/>
        <w:t>Q1 Welcome to Phase 3. Please press next to continue.</w:t>
      </w:r>
      <w:r w:rsidRPr="00AE6114">
        <w:br/>
      </w:r>
    </w:p>
    <w:p w14:paraId="7264E60D"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Phase 3</w:t>
      </w:r>
    </w:p>
    <w:p w14:paraId="23DA6E7F" w14:textId="77777777" w:rsidR="00C454DB" w:rsidRPr="00AE6114" w:rsidRDefault="00C454DB" w:rsidP="00C454DB">
      <w:pPr>
        <w:pBdr>
          <w:bottom w:val="single" w:sz="8" w:space="0" w:color="CCCCCC"/>
        </w:pBdr>
        <w:spacing w:line="120" w:lineRule="auto"/>
        <w:jc w:val="center"/>
        <w:rPr>
          <w:b/>
          <w:color w:val="CCCCCC"/>
          <w:lang w:val="en-US"/>
        </w:rPr>
      </w:pPr>
    </w:p>
    <w:p w14:paraId="0DCDB5A9"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Prolific ID</w:t>
      </w:r>
    </w:p>
    <w:p w14:paraId="27BEDEBA" w14:textId="77777777" w:rsidR="00C454DB" w:rsidRPr="00AE6114" w:rsidRDefault="00C454DB" w:rsidP="00C454DB">
      <w:pPr>
        <w:keepNext/>
        <w:spacing w:after="160" w:line="259" w:lineRule="auto"/>
        <w:jc w:val="left"/>
      </w:pPr>
      <w:r w:rsidRPr="00AE6114">
        <w:br/>
        <w:t>Q2 Please enter your unique Prolific ID</w:t>
      </w:r>
    </w:p>
    <w:p w14:paraId="6073403D" w14:textId="77777777" w:rsidR="00C454DB" w:rsidRPr="00AE6114" w:rsidRDefault="00C454DB" w:rsidP="00C454DB">
      <w:pPr>
        <w:spacing w:before="240" w:line="240" w:lineRule="auto"/>
        <w:jc w:val="left"/>
        <w:rPr>
          <w:lang w:val="en-US"/>
        </w:rPr>
      </w:pPr>
      <w:r w:rsidRPr="00AE6114">
        <w:rPr>
          <w:lang w:val="en-US"/>
        </w:rPr>
        <w:t>________________________________________________________________</w:t>
      </w:r>
    </w:p>
    <w:p w14:paraId="4074469E" w14:textId="77777777" w:rsidR="00C454DB" w:rsidRPr="00AE6114" w:rsidRDefault="00C454DB" w:rsidP="00C454DB">
      <w:pPr>
        <w:spacing w:after="160" w:line="259" w:lineRule="auto"/>
        <w:jc w:val="left"/>
      </w:pPr>
    </w:p>
    <w:p w14:paraId="47C5E8CD"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Prolific ID</w:t>
      </w:r>
    </w:p>
    <w:p w14:paraId="0E80CC4E" w14:textId="77777777" w:rsidR="00C454DB" w:rsidRPr="00AE6114" w:rsidRDefault="00C454DB" w:rsidP="00C454DB">
      <w:pPr>
        <w:pBdr>
          <w:bottom w:val="single" w:sz="8" w:space="0" w:color="CCCCCC"/>
        </w:pBdr>
        <w:spacing w:line="120" w:lineRule="auto"/>
        <w:jc w:val="center"/>
        <w:rPr>
          <w:b/>
          <w:color w:val="CCCCCC"/>
          <w:lang w:val="en-US"/>
        </w:rPr>
      </w:pPr>
    </w:p>
    <w:p w14:paraId="7E2A78EA"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Persuasive Attack</w:t>
      </w:r>
    </w:p>
    <w:p w14:paraId="3E6DAC22" w14:textId="77777777" w:rsidR="00C454DB" w:rsidRPr="00AE6114" w:rsidRDefault="00C454DB" w:rsidP="00C454DB">
      <w:pPr>
        <w:keepNext/>
        <w:spacing w:after="160" w:line="259" w:lineRule="auto"/>
        <w:jc w:val="left"/>
      </w:pPr>
      <w:r w:rsidRPr="00AE6114">
        <w:br/>
        <w:t>Q3 In this part, we would like you to read a scenario and answer some questions.</w:t>
      </w:r>
      <w:r w:rsidRPr="00AE6114">
        <w:br/>
      </w:r>
      <w:r w:rsidRPr="00AE6114">
        <w:br/>
        <w:t>Please press next to continue.</w:t>
      </w:r>
    </w:p>
    <w:p w14:paraId="10716966" w14:textId="77777777" w:rsidR="00C454DB" w:rsidRPr="00AE6114" w:rsidRDefault="00C454DB" w:rsidP="00C454DB">
      <w:pPr>
        <w:spacing w:after="160" w:line="259" w:lineRule="auto"/>
        <w:jc w:val="left"/>
      </w:pPr>
    </w:p>
    <w:p w14:paraId="69E527BF" w14:textId="77777777" w:rsidR="00C454DB" w:rsidRPr="00AE6114" w:rsidRDefault="00C454DB" w:rsidP="00C454DB">
      <w:pPr>
        <w:pBdr>
          <w:top w:val="dashed" w:sz="8" w:space="0" w:color="CCCCCC"/>
        </w:pBdr>
        <w:spacing w:before="120" w:after="120" w:line="120" w:lineRule="auto"/>
        <w:jc w:val="left"/>
        <w:rPr>
          <w:lang w:val="en-US"/>
        </w:rPr>
      </w:pPr>
    </w:p>
    <w:tbl>
      <w:tblPr>
        <w:tblW w:w="0" w:type="auto"/>
        <w:tblInd w:w="10" w:type="dxa"/>
        <w:tblCellMar>
          <w:left w:w="10" w:type="dxa"/>
          <w:right w:w="10" w:type="dxa"/>
        </w:tblCellMar>
        <w:tblLook w:val="04A0" w:firstRow="1" w:lastRow="0" w:firstColumn="1" w:lastColumn="0" w:noHBand="0" w:noVBand="1"/>
      </w:tblPr>
      <w:tblGrid>
        <w:gridCol w:w="1322"/>
        <w:gridCol w:w="7694"/>
      </w:tblGrid>
      <w:tr w:rsidR="00C454DB" w:rsidRPr="00AE6114" w14:paraId="7EAF2415" w14:textId="77777777" w:rsidTr="0030336C">
        <w:trPr>
          <w:trHeight w:val="300"/>
        </w:trPr>
        <w:tc>
          <w:tcPr>
            <w:tcW w:w="1368" w:type="dxa"/>
            <w:tcBorders>
              <w:top w:val="nil"/>
              <w:left w:val="nil"/>
              <w:bottom w:val="nil"/>
              <w:right w:val="nil"/>
            </w:tcBorders>
          </w:tcPr>
          <w:p w14:paraId="1732C559" w14:textId="77777777" w:rsidR="00C454DB" w:rsidRPr="00AE6114" w:rsidRDefault="00C454DB" w:rsidP="0030336C">
            <w:pPr>
              <w:spacing w:after="160" w:line="259" w:lineRule="auto"/>
              <w:jc w:val="left"/>
              <w:rPr>
                <w:color w:val="CCCCCC"/>
              </w:rPr>
            </w:pPr>
            <w:r w:rsidRPr="00AE6114">
              <w:rPr>
                <w:color w:val="CCCCCC"/>
              </w:rPr>
              <w:t>Page Break</w:t>
            </w:r>
          </w:p>
        </w:tc>
        <w:tc>
          <w:tcPr>
            <w:tcW w:w="8208" w:type="dxa"/>
            <w:tcBorders>
              <w:top w:val="nil"/>
              <w:left w:val="nil"/>
              <w:bottom w:val="nil"/>
              <w:right w:val="nil"/>
            </w:tcBorders>
          </w:tcPr>
          <w:p w14:paraId="11C99D95" w14:textId="77777777" w:rsidR="00C454DB" w:rsidRPr="00AE6114" w:rsidRDefault="00C454DB" w:rsidP="0030336C">
            <w:pPr>
              <w:pBdr>
                <w:top w:val="single" w:sz="8" w:space="0" w:color="CCCCCC"/>
              </w:pBdr>
              <w:spacing w:before="120" w:after="120" w:line="120" w:lineRule="auto"/>
              <w:jc w:val="center"/>
              <w:rPr>
                <w:color w:val="CCCCCC"/>
              </w:rPr>
            </w:pPr>
          </w:p>
        </w:tc>
      </w:tr>
    </w:tbl>
    <w:p w14:paraId="20083A5C" w14:textId="77777777" w:rsidR="00C454DB" w:rsidRPr="00AE6114" w:rsidRDefault="00C454DB" w:rsidP="00C454DB">
      <w:pPr>
        <w:spacing w:after="160" w:line="259" w:lineRule="auto"/>
        <w:jc w:val="left"/>
      </w:pPr>
      <w:r w:rsidRPr="00AE6114">
        <w:t xml:space="preserve">Q4 </w:t>
      </w:r>
      <w:r w:rsidRPr="00AE6114">
        <w:rPr>
          <w:b/>
        </w:rPr>
        <w:t>Scenario</w:t>
      </w:r>
      <w:r w:rsidRPr="00AE6114">
        <w:t>:</w:t>
      </w:r>
      <w:r w:rsidRPr="00AE6114">
        <w:br/>
      </w:r>
      <w:r w:rsidRPr="00AE6114">
        <w:br/>
      </w:r>
      <w:r w:rsidRPr="00AE6114">
        <w:rPr>
          <w:i/>
        </w:rPr>
        <w:t>Imagine you have been gambling at a gambling website called Fun &amp; Bet Casino. You realise that you lost more money than you expected in your gambling session and are considering leaving the website. Just before you close the website, a pop-up message appears.</w:t>
      </w:r>
      <w:r w:rsidRPr="00AE6114">
        <w:br/>
      </w:r>
      <w:r w:rsidRPr="00AE6114">
        <w:br/>
        <w:t>Please press next to see the pop-up message. </w:t>
      </w:r>
    </w:p>
    <w:p w14:paraId="76B3914B" w14:textId="77777777" w:rsidR="00C454DB" w:rsidRPr="00AE6114" w:rsidRDefault="00C454DB" w:rsidP="00C454DB">
      <w:pPr>
        <w:spacing w:after="160" w:line="259" w:lineRule="auto"/>
        <w:jc w:val="left"/>
      </w:pPr>
    </w:p>
    <w:p w14:paraId="61D9DB16" w14:textId="77777777" w:rsidR="00C454DB" w:rsidRPr="00AE6114" w:rsidRDefault="00C454DB" w:rsidP="00C454DB">
      <w:pPr>
        <w:pBdr>
          <w:top w:val="dashed" w:sz="8" w:space="0" w:color="CCCCCC"/>
        </w:pBdr>
        <w:spacing w:before="120" w:after="120" w:line="120" w:lineRule="auto"/>
        <w:jc w:val="left"/>
        <w:rPr>
          <w:lang w:val="en-US"/>
        </w:rPr>
      </w:pPr>
    </w:p>
    <w:tbl>
      <w:tblPr>
        <w:tblW w:w="0" w:type="auto"/>
        <w:tblInd w:w="10" w:type="dxa"/>
        <w:tblCellMar>
          <w:left w:w="10" w:type="dxa"/>
          <w:right w:w="10" w:type="dxa"/>
        </w:tblCellMar>
        <w:tblLook w:val="04A0" w:firstRow="1" w:lastRow="0" w:firstColumn="1" w:lastColumn="0" w:noHBand="0" w:noVBand="1"/>
      </w:tblPr>
      <w:tblGrid>
        <w:gridCol w:w="1322"/>
        <w:gridCol w:w="7694"/>
      </w:tblGrid>
      <w:tr w:rsidR="00C454DB" w:rsidRPr="00AE6114" w14:paraId="57D24236" w14:textId="77777777" w:rsidTr="0030336C">
        <w:trPr>
          <w:trHeight w:val="300"/>
        </w:trPr>
        <w:tc>
          <w:tcPr>
            <w:tcW w:w="1368" w:type="dxa"/>
            <w:tcBorders>
              <w:top w:val="nil"/>
              <w:left w:val="nil"/>
              <w:bottom w:val="nil"/>
              <w:right w:val="nil"/>
            </w:tcBorders>
          </w:tcPr>
          <w:p w14:paraId="7DB6CA1B" w14:textId="77777777" w:rsidR="00C454DB" w:rsidRPr="00AE6114" w:rsidRDefault="00C454DB" w:rsidP="0030336C">
            <w:pPr>
              <w:spacing w:after="160" w:line="259" w:lineRule="auto"/>
              <w:jc w:val="left"/>
              <w:rPr>
                <w:color w:val="CCCCCC"/>
              </w:rPr>
            </w:pPr>
            <w:r w:rsidRPr="00AE6114">
              <w:rPr>
                <w:color w:val="CCCCCC"/>
              </w:rPr>
              <w:t>Page Break</w:t>
            </w:r>
          </w:p>
        </w:tc>
        <w:tc>
          <w:tcPr>
            <w:tcW w:w="8208" w:type="dxa"/>
            <w:tcBorders>
              <w:top w:val="nil"/>
              <w:left w:val="nil"/>
              <w:bottom w:val="nil"/>
              <w:right w:val="nil"/>
            </w:tcBorders>
          </w:tcPr>
          <w:p w14:paraId="68747C52" w14:textId="77777777" w:rsidR="00C454DB" w:rsidRPr="00AE6114" w:rsidRDefault="00C454DB" w:rsidP="0030336C">
            <w:pPr>
              <w:pBdr>
                <w:top w:val="single" w:sz="8" w:space="0" w:color="CCCCCC"/>
              </w:pBdr>
              <w:spacing w:before="120" w:after="120" w:line="120" w:lineRule="auto"/>
              <w:jc w:val="center"/>
              <w:rPr>
                <w:color w:val="CCCCCC"/>
              </w:rPr>
            </w:pPr>
          </w:p>
        </w:tc>
      </w:tr>
    </w:tbl>
    <w:p w14:paraId="3842E517" w14:textId="77777777" w:rsidR="00C454DB" w:rsidRPr="00AE6114" w:rsidRDefault="00C454DB" w:rsidP="00C454DB">
      <w:pPr>
        <w:spacing w:after="160" w:line="259" w:lineRule="auto"/>
        <w:jc w:val="left"/>
      </w:pPr>
      <w:r w:rsidRPr="00AE6114">
        <w:br/>
        <w:t xml:space="preserve">Q5 Below, you can see the pop-up message. Please take your time to read sections labelled </w:t>
      </w:r>
      <w:proofErr w:type="spellStart"/>
      <w:proofErr w:type="gramStart"/>
      <w:r w:rsidRPr="00AE6114">
        <w:t>a,b</w:t>
      </w:r>
      <w:proofErr w:type="gramEnd"/>
      <w:r w:rsidRPr="00AE6114">
        <w:t>,c</w:t>
      </w:r>
      <w:proofErr w:type="spellEnd"/>
      <w:r w:rsidRPr="00AE6114">
        <w:t>.</w:t>
      </w:r>
    </w:p>
    <w:p w14:paraId="795B642A" w14:textId="04BBE45D" w:rsidR="00C454DB" w:rsidRDefault="00C9296F" w:rsidP="00C454DB">
      <w:pPr>
        <w:keepNext/>
        <w:spacing w:after="160" w:line="259" w:lineRule="auto"/>
        <w:jc w:val="center"/>
      </w:pPr>
      <w:r>
        <w:rPr>
          <w:noProof/>
        </w:rPr>
      </w:r>
      <w:r>
        <w:pict w14:anchorId="26C0695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36" o:spid="_x0000_s1026" type="#_x0000_t75" style="width:0;height:0;visibility:visible;mso-wrap-style:square;mso-left-percent:-10001;mso-top-percent:-10001;mso-position-horizontal:absolute;mso-position-horizontal-relative:char;mso-position-vertical:absolute;mso-position-vertical-relative:line;mso-left-percent:-10001;mso-top-percent:-10001">
            <w10:wrap type="none"/>
            <w10:anchorlock/>
          </v:shape>
        </w:pict>
      </w:r>
      <w:r w:rsidR="00C454DB" w:rsidRPr="00AE6114">
        <w:rPr>
          <w:rFonts w:ascii="Calibri" w:hAnsi="Calibri"/>
          <w:noProof/>
        </w:rPr>
        <w:drawing>
          <wp:inline distT="0" distB="0" distL="0" distR="0" wp14:anchorId="06E564C8" wp14:editId="295810EB">
            <wp:extent cx="3242386" cy="4325816"/>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50340" cy="4336427"/>
                    </a:xfrm>
                    <a:prstGeom prst="rect">
                      <a:avLst/>
                    </a:prstGeom>
                    <a:noFill/>
                    <a:ln>
                      <a:noFill/>
                    </a:ln>
                  </pic:spPr>
                </pic:pic>
              </a:graphicData>
            </a:graphic>
          </wp:inline>
        </w:drawing>
      </w:r>
    </w:p>
    <w:p w14:paraId="60F9341C" w14:textId="77777777" w:rsidR="00C9296F" w:rsidRPr="00AE6114" w:rsidRDefault="00C9296F" w:rsidP="00C454DB">
      <w:pPr>
        <w:keepNext/>
        <w:spacing w:after="160" w:line="259" w:lineRule="auto"/>
        <w:jc w:val="center"/>
      </w:pPr>
    </w:p>
    <w:p w14:paraId="421EA408" w14:textId="77777777" w:rsidR="00C454DB" w:rsidRPr="00AE6114" w:rsidRDefault="00C454DB" w:rsidP="00C454DB">
      <w:pPr>
        <w:pBdr>
          <w:top w:val="dashed" w:sz="8" w:space="0" w:color="CCCCCC"/>
        </w:pBdr>
        <w:spacing w:before="120" w:after="120" w:line="120" w:lineRule="auto"/>
        <w:jc w:val="left"/>
        <w:rPr>
          <w:lang w:val="en-US"/>
        </w:rPr>
      </w:pPr>
    </w:p>
    <w:p w14:paraId="2C879BA7" w14:textId="77777777" w:rsidR="00C454DB" w:rsidRPr="00AE6114" w:rsidRDefault="00C454DB" w:rsidP="00C454DB">
      <w:pPr>
        <w:keepNext/>
        <w:spacing w:after="160" w:line="259" w:lineRule="auto"/>
        <w:jc w:val="left"/>
      </w:pPr>
      <w:r w:rsidRPr="00AE6114">
        <w:t>Q6</w:t>
      </w:r>
      <w:r>
        <w:t xml:space="preserve"> </w:t>
      </w:r>
    </w:p>
    <w:p w14:paraId="696B19DA"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I confirm I have read sections labelled </w:t>
      </w:r>
      <w:proofErr w:type="spellStart"/>
      <w:proofErr w:type="gramStart"/>
      <w:r w:rsidRPr="00AE6114">
        <w:rPr>
          <w:lang w:val="en-US"/>
        </w:rPr>
        <w:t>a,b</w:t>
      </w:r>
      <w:proofErr w:type="gramEnd"/>
      <w:r w:rsidRPr="00AE6114">
        <w:rPr>
          <w:lang w:val="en-US"/>
        </w:rPr>
        <w:t>,c</w:t>
      </w:r>
      <w:proofErr w:type="spellEnd"/>
      <w:r w:rsidRPr="00AE6114">
        <w:rPr>
          <w:lang w:val="en-US"/>
        </w:rPr>
        <w:t>.</w:t>
      </w:r>
      <w:r>
        <w:rPr>
          <w:lang w:val="en-US"/>
        </w:rPr>
        <w:t xml:space="preserve"> </w:t>
      </w:r>
      <w:r w:rsidRPr="00AE6114">
        <w:rPr>
          <w:lang w:val="en-US"/>
        </w:rPr>
        <w:t xml:space="preserve">(1) </w:t>
      </w:r>
    </w:p>
    <w:p w14:paraId="4CCBA546" w14:textId="77777777" w:rsidR="00C454DB" w:rsidRPr="00AE6114" w:rsidRDefault="00C454DB" w:rsidP="00C454DB">
      <w:pPr>
        <w:spacing w:after="160" w:line="259" w:lineRule="auto"/>
        <w:jc w:val="left"/>
      </w:pPr>
    </w:p>
    <w:p w14:paraId="3B90498B" w14:textId="77777777" w:rsidR="00C454DB" w:rsidRPr="00AE6114" w:rsidRDefault="00C454DB" w:rsidP="00C454DB">
      <w:pPr>
        <w:pBdr>
          <w:top w:val="dashed" w:sz="8" w:space="0" w:color="CCCCCC"/>
        </w:pBdr>
        <w:spacing w:before="120" w:after="120" w:line="120" w:lineRule="auto"/>
        <w:jc w:val="left"/>
        <w:rPr>
          <w:lang w:val="en-US"/>
        </w:rPr>
      </w:pPr>
    </w:p>
    <w:tbl>
      <w:tblPr>
        <w:tblW w:w="0" w:type="auto"/>
        <w:tblInd w:w="10" w:type="dxa"/>
        <w:tblCellMar>
          <w:left w:w="10" w:type="dxa"/>
          <w:right w:w="10" w:type="dxa"/>
        </w:tblCellMar>
        <w:tblLook w:val="04A0" w:firstRow="1" w:lastRow="0" w:firstColumn="1" w:lastColumn="0" w:noHBand="0" w:noVBand="1"/>
      </w:tblPr>
      <w:tblGrid>
        <w:gridCol w:w="1322"/>
        <w:gridCol w:w="7694"/>
      </w:tblGrid>
      <w:tr w:rsidR="00C454DB" w:rsidRPr="00AE6114" w14:paraId="3D64E065" w14:textId="77777777" w:rsidTr="0030336C">
        <w:trPr>
          <w:trHeight w:val="300"/>
        </w:trPr>
        <w:tc>
          <w:tcPr>
            <w:tcW w:w="1368" w:type="dxa"/>
            <w:tcBorders>
              <w:top w:val="nil"/>
              <w:left w:val="nil"/>
              <w:bottom w:val="nil"/>
              <w:right w:val="nil"/>
            </w:tcBorders>
          </w:tcPr>
          <w:p w14:paraId="29622E8B" w14:textId="77777777" w:rsidR="00C454DB" w:rsidRPr="00AE6114" w:rsidRDefault="00C454DB" w:rsidP="0030336C">
            <w:pPr>
              <w:spacing w:after="160" w:line="259" w:lineRule="auto"/>
              <w:jc w:val="left"/>
              <w:rPr>
                <w:color w:val="CCCCCC"/>
              </w:rPr>
            </w:pPr>
            <w:r w:rsidRPr="00AE6114">
              <w:rPr>
                <w:color w:val="CCCCCC"/>
              </w:rPr>
              <w:t>Page Break</w:t>
            </w:r>
          </w:p>
        </w:tc>
        <w:tc>
          <w:tcPr>
            <w:tcW w:w="8208" w:type="dxa"/>
            <w:tcBorders>
              <w:top w:val="nil"/>
              <w:left w:val="nil"/>
              <w:bottom w:val="nil"/>
              <w:right w:val="nil"/>
            </w:tcBorders>
          </w:tcPr>
          <w:p w14:paraId="36A04431" w14:textId="77777777" w:rsidR="00C454DB" w:rsidRPr="00AE6114" w:rsidRDefault="00C454DB" w:rsidP="0030336C">
            <w:pPr>
              <w:pBdr>
                <w:top w:val="single" w:sz="8" w:space="0" w:color="CCCCCC"/>
              </w:pBdr>
              <w:spacing w:before="120" w:after="120" w:line="120" w:lineRule="auto"/>
              <w:jc w:val="center"/>
              <w:rPr>
                <w:color w:val="CCCCCC"/>
              </w:rPr>
            </w:pPr>
          </w:p>
        </w:tc>
      </w:tr>
    </w:tbl>
    <w:p w14:paraId="62015F4D" w14:textId="77777777" w:rsidR="00C454DB" w:rsidRPr="00AE6114" w:rsidRDefault="00C454DB" w:rsidP="00C454DB">
      <w:pPr>
        <w:spacing w:after="160" w:line="259" w:lineRule="auto"/>
        <w:jc w:val="left"/>
      </w:pPr>
    </w:p>
    <w:p w14:paraId="69B1FA4A"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Persuasive Attack</w:t>
      </w:r>
    </w:p>
    <w:p w14:paraId="6BDBE99B" w14:textId="77777777" w:rsidR="00C454DB" w:rsidRPr="00AE6114" w:rsidRDefault="00C454DB" w:rsidP="00C454DB">
      <w:pPr>
        <w:pBdr>
          <w:bottom w:val="single" w:sz="8" w:space="0" w:color="CCCCCC"/>
        </w:pBdr>
        <w:spacing w:line="120" w:lineRule="auto"/>
        <w:jc w:val="center"/>
        <w:rPr>
          <w:b/>
          <w:color w:val="CCCCCC"/>
          <w:lang w:val="en-US"/>
        </w:rPr>
      </w:pPr>
    </w:p>
    <w:p w14:paraId="6E9DE1C2"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T3_Counterarguments</w:t>
      </w:r>
      <w:r w:rsidRPr="00AE6114">
        <w:rPr>
          <w:b/>
          <w:color w:val="CCCCCC"/>
          <w:lang w:val="en-US"/>
        </w:rPr>
        <w:br/>
      </w:r>
    </w:p>
    <w:tbl>
      <w:tblPr>
        <w:tblStyle w:val="QQuestionIconTable"/>
        <w:tblW w:w="50" w:type="auto"/>
        <w:tblLook w:val="07E0" w:firstRow="1" w:lastRow="1" w:firstColumn="1" w:lastColumn="1" w:noHBand="1" w:noVBand="1"/>
      </w:tblPr>
      <w:tblGrid>
        <w:gridCol w:w="608"/>
      </w:tblGrid>
      <w:tr w:rsidR="00C454DB" w:rsidRPr="00AE6114" w14:paraId="7BCD0A64" w14:textId="77777777" w:rsidTr="0030336C">
        <w:tc>
          <w:tcPr>
            <w:tcW w:w="50" w:type="dxa"/>
          </w:tcPr>
          <w:p w14:paraId="39EAB275" w14:textId="77777777" w:rsidR="00C454DB" w:rsidRPr="00AE6114" w:rsidRDefault="00C454DB" w:rsidP="0030336C">
            <w:pPr>
              <w:keepNext/>
              <w:jc w:val="center"/>
            </w:pPr>
            <w:r w:rsidRPr="00AE6114">
              <w:rPr>
                <w:noProof/>
              </w:rPr>
              <w:drawing>
                <wp:inline distT="0" distB="0" distL="0" distR="0" wp14:anchorId="328DCD0E" wp14:editId="05006915">
                  <wp:extent cx="228600" cy="2286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WordQuestionRecodeOptions.png"/>
                          <pic:cNvPicPr/>
                        </pic:nvPicPr>
                        <pic:blipFill>
                          <a:blip r:embed="rId14"/>
                          <a:stretch>
                            <a:fillRect/>
                          </a:stretch>
                        </pic:blipFill>
                        <pic:spPr>
                          <a:xfrm>
                            <a:off x="0" y="0"/>
                            <a:ext cx="228600" cy="228600"/>
                          </a:xfrm>
                          <a:prstGeom prst="rect">
                            <a:avLst/>
                          </a:prstGeom>
                        </pic:spPr>
                      </pic:pic>
                    </a:graphicData>
                  </a:graphic>
                </wp:inline>
              </w:drawing>
            </w:r>
          </w:p>
        </w:tc>
      </w:tr>
    </w:tbl>
    <w:p w14:paraId="0414A102" w14:textId="77777777" w:rsidR="00C454DB" w:rsidRPr="00AE6114" w:rsidRDefault="00C454DB" w:rsidP="00C454DB">
      <w:pPr>
        <w:keepNext/>
        <w:spacing w:after="160" w:line="259" w:lineRule="auto"/>
        <w:jc w:val="left"/>
      </w:pPr>
      <w:r w:rsidRPr="00AE6114">
        <w:br/>
        <w:t xml:space="preserve">Q7 Please write down all the thoughts that had passed through your mind while you viewed the pop-up message. Please write one thought per box and do not worry about spelling, punctuation, or writing in complete </w:t>
      </w:r>
      <w:r w:rsidRPr="00AE6114">
        <w:lastRenderedPageBreak/>
        <w:t xml:space="preserve">sentences. </w:t>
      </w:r>
      <w:r w:rsidRPr="00AE6114">
        <w:br/>
      </w:r>
      <w:r>
        <w:t xml:space="preserve"> </w:t>
      </w:r>
      <w:r w:rsidRPr="00AE6114">
        <w:t xml:space="preserve"> </w:t>
      </w:r>
    </w:p>
    <w:p w14:paraId="267174D0"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1__________________________________________________</w:t>
      </w:r>
    </w:p>
    <w:p w14:paraId="699B140B"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2__________________________________________________</w:t>
      </w:r>
    </w:p>
    <w:p w14:paraId="7D5CEAF2"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3__________________________________________________</w:t>
      </w:r>
    </w:p>
    <w:p w14:paraId="70AE36E7"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4__________________________________________________</w:t>
      </w:r>
    </w:p>
    <w:p w14:paraId="667D38D2"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5__________________________________________________</w:t>
      </w:r>
    </w:p>
    <w:p w14:paraId="6CF9C8B2"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6__________________________________________________</w:t>
      </w:r>
    </w:p>
    <w:p w14:paraId="459550E5"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7__________________________________________________</w:t>
      </w:r>
    </w:p>
    <w:p w14:paraId="0C4D4154"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8__________________________________________________</w:t>
      </w:r>
    </w:p>
    <w:p w14:paraId="0ACFE8B8"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9__________________________________________________</w:t>
      </w:r>
    </w:p>
    <w:p w14:paraId="651F8CF8" w14:textId="77777777" w:rsidR="00C454DB" w:rsidRPr="00AE6114" w:rsidRDefault="00C454DB" w:rsidP="00C454DB">
      <w:pPr>
        <w:keepNext/>
        <w:spacing w:before="120" w:after="160" w:line="240" w:lineRule="auto"/>
        <w:jc w:val="left"/>
        <w:rPr>
          <w:sz w:val="18"/>
          <w:szCs w:val="18"/>
        </w:rPr>
      </w:pPr>
      <w:r w:rsidRPr="00AE6114">
        <w:rPr>
          <w:sz w:val="18"/>
          <w:szCs w:val="18"/>
        </w:rPr>
        <w:t>Click to write Thought 10__________________________________________________</w:t>
      </w:r>
    </w:p>
    <w:p w14:paraId="066FF3CB" w14:textId="77777777" w:rsidR="00C454DB" w:rsidRPr="00AE6114" w:rsidRDefault="00C454DB" w:rsidP="00C454DB">
      <w:pPr>
        <w:spacing w:after="160" w:line="259" w:lineRule="auto"/>
        <w:jc w:val="left"/>
      </w:pPr>
    </w:p>
    <w:p w14:paraId="0FE8633A" w14:textId="77777777" w:rsidR="00C454DB" w:rsidRPr="00AE6114" w:rsidRDefault="00C454DB" w:rsidP="00C454DB">
      <w:pPr>
        <w:pBdr>
          <w:top w:val="dashed" w:sz="8" w:space="0" w:color="CCCCCC"/>
        </w:pBdr>
        <w:spacing w:before="120" w:after="120" w:line="120" w:lineRule="auto"/>
        <w:jc w:val="left"/>
        <w:rPr>
          <w:lang w:val="en-US"/>
        </w:rPr>
      </w:pPr>
    </w:p>
    <w:tbl>
      <w:tblPr>
        <w:tblW w:w="0" w:type="auto"/>
        <w:tblInd w:w="10" w:type="dxa"/>
        <w:tblCellMar>
          <w:left w:w="10" w:type="dxa"/>
          <w:right w:w="10" w:type="dxa"/>
        </w:tblCellMar>
        <w:tblLook w:val="04A0" w:firstRow="1" w:lastRow="0" w:firstColumn="1" w:lastColumn="0" w:noHBand="0" w:noVBand="1"/>
      </w:tblPr>
      <w:tblGrid>
        <w:gridCol w:w="1322"/>
        <w:gridCol w:w="7694"/>
      </w:tblGrid>
      <w:tr w:rsidR="00C454DB" w:rsidRPr="00AE6114" w14:paraId="1EA23A9B" w14:textId="77777777" w:rsidTr="0030336C">
        <w:trPr>
          <w:trHeight w:val="300"/>
        </w:trPr>
        <w:tc>
          <w:tcPr>
            <w:tcW w:w="1368" w:type="dxa"/>
            <w:tcBorders>
              <w:top w:val="nil"/>
              <w:left w:val="nil"/>
              <w:bottom w:val="nil"/>
              <w:right w:val="nil"/>
            </w:tcBorders>
          </w:tcPr>
          <w:p w14:paraId="61336F8D" w14:textId="77777777" w:rsidR="00C454DB" w:rsidRPr="00AE6114" w:rsidRDefault="00C454DB" w:rsidP="0030336C">
            <w:pPr>
              <w:spacing w:after="160" w:line="259" w:lineRule="auto"/>
              <w:jc w:val="left"/>
              <w:rPr>
                <w:color w:val="CCCCCC"/>
              </w:rPr>
            </w:pPr>
            <w:r w:rsidRPr="00AE6114">
              <w:rPr>
                <w:color w:val="CCCCCC"/>
              </w:rPr>
              <w:t>Page Break</w:t>
            </w:r>
          </w:p>
        </w:tc>
        <w:tc>
          <w:tcPr>
            <w:tcW w:w="8208" w:type="dxa"/>
            <w:tcBorders>
              <w:top w:val="nil"/>
              <w:left w:val="nil"/>
              <w:bottom w:val="nil"/>
              <w:right w:val="nil"/>
            </w:tcBorders>
          </w:tcPr>
          <w:p w14:paraId="0D4B5901" w14:textId="77777777" w:rsidR="00C454DB" w:rsidRPr="00AE6114" w:rsidRDefault="00C454DB" w:rsidP="0030336C">
            <w:pPr>
              <w:pBdr>
                <w:top w:val="single" w:sz="8" w:space="0" w:color="CCCCCC"/>
              </w:pBdr>
              <w:spacing w:before="120" w:after="120" w:line="120" w:lineRule="auto"/>
              <w:jc w:val="center"/>
              <w:rPr>
                <w:color w:val="CCCCCC"/>
              </w:rPr>
            </w:pPr>
          </w:p>
        </w:tc>
      </w:tr>
    </w:tbl>
    <w:p w14:paraId="50AF0B79" w14:textId="77777777" w:rsidR="00C454DB" w:rsidRPr="00AE6114" w:rsidRDefault="00C454DB" w:rsidP="00C454DB">
      <w:pPr>
        <w:spacing w:after="160" w:line="259" w:lineRule="auto"/>
        <w:jc w:val="left"/>
      </w:pPr>
      <w:r w:rsidRPr="00AE6114">
        <w:t>Carry Forward All Choices - Entered Text from "Q7"</w:t>
      </w:r>
    </w:p>
    <w:tbl>
      <w:tblPr>
        <w:tblStyle w:val="QQuestionIconTable"/>
        <w:tblW w:w="50" w:type="auto"/>
        <w:tblLook w:val="07E0" w:firstRow="1" w:lastRow="1" w:firstColumn="1" w:lastColumn="1" w:noHBand="1" w:noVBand="1"/>
      </w:tblPr>
      <w:tblGrid>
        <w:gridCol w:w="608"/>
      </w:tblGrid>
      <w:tr w:rsidR="00C454DB" w:rsidRPr="00AE6114" w14:paraId="58F24DA2" w14:textId="77777777" w:rsidTr="0030336C">
        <w:tc>
          <w:tcPr>
            <w:tcW w:w="50" w:type="dxa"/>
          </w:tcPr>
          <w:p w14:paraId="6657FF84" w14:textId="77777777" w:rsidR="00C454DB" w:rsidRPr="00AE6114" w:rsidRDefault="00C454DB" w:rsidP="0030336C">
            <w:pPr>
              <w:keepNext/>
              <w:jc w:val="center"/>
            </w:pPr>
            <w:r w:rsidRPr="00AE6114">
              <w:rPr>
                <w:noProof/>
              </w:rPr>
              <w:drawing>
                <wp:inline distT="0" distB="0" distL="0" distR="0" wp14:anchorId="7BCBF9AE" wp14:editId="5B368B1C">
                  <wp:extent cx="228600" cy="2286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WordQuestionRecodeOptions.png"/>
                          <pic:cNvPicPr/>
                        </pic:nvPicPr>
                        <pic:blipFill>
                          <a:blip r:embed="rId14"/>
                          <a:stretch>
                            <a:fillRect/>
                          </a:stretch>
                        </pic:blipFill>
                        <pic:spPr>
                          <a:xfrm>
                            <a:off x="0" y="0"/>
                            <a:ext cx="228600" cy="228600"/>
                          </a:xfrm>
                          <a:prstGeom prst="rect">
                            <a:avLst/>
                          </a:prstGeom>
                        </pic:spPr>
                      </pic:pic>
                    </a:graphicData>
                  </a:graphic>
                </wp:inline>
              </w:drawing>
            </w:r>
          </w:p>
        </w:tc>
      </w:tr>
    </w:tbl>
    <w:p w14:paraId="62992228" w14:textId="77777777" w:rsidR="00C454DB" w:rsidRPr="00AE6114" w:rsidRDefault="00C454DB" w:rsidP="00C454DB">
      <w:pPr>
        <w:spacing w:after="160" w:line="259" w:lineRule="auto"/>
        <w:jc w:val="left"/>
      </w:pPr>
    </w:p>
    <w:p w14:paraId="27C03E5C" w14:textId="77777777" w:rsidR="00C454DB" w:rsidRPr="00AE6114" w:rsidRDefault="00C454DB" w:rsidP="00C454DB">
      <w:pPr>
        <w:keepNext/>
        <w:spacing w:after="160" w:line="259" w:lineRule="auto"/>
        <w:jc w:val="left"/>
      </w:pPr>
      <w:r w:rsidRPr="00AE6114">
        <w:t>Q8 For each thought you have written down, please indicate whether it is about the pop-up message or not.</w:t>
      </w:r>
    </w:p>
    <w:tbl>
      <w:tblPr>
        <w:tblStyle w:val="QQuestionTable"/>
        <w:tblW w:w="9576" w:type="auto"/>
        <w:tblLook w:val="07E0" w:firstRow="1" w:lastRow="1" w:firstColumn="1" w:lastColumn="1" w:noHBand="1" w:noVBand="1"/>
      </w:tblPr>
      <w:tblGrid>
        <w:gridCol w:w="3010"/>
        <w:gridCol w:w="3008"/>
        <w:gridCol w:w="3008"/>
      </w:tblGrid>
      <w:tr w:rsidR="00C454DB" w:rsidRPr="00AE6114" w14:paraId="7068424B" w14:textId="77777777" w:rsidTr="0030336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Pr>
          <w:p w14:paraId="1525237F" w14:textId="77777777" w:rsidR="00C454DB" w:rsidRPr="00AE6114" w:rsidRDefault="00C454DB" w:rsidP="0030336C">
            <w:pPr>
              <w:jc w:val="center"/>
              <w:rPr>
                <w:sz w:val="18"/>
                <w:szCs w:val="18"/>
                <w:lang w:val="en-US"/>
              </w:rPr>
            </w:pPr>
          </w:p>
        </w:tc>
        <w:tc>
          <w:tcPr>
            <w:tcW w:w="3192" w:type="dxa"/>
          </w:tcPr>
          <w:p w14:paraId="4CCF6AF8" w14:textId="77777777" w:rsidR="00C454DB" w:rsidRPr="00AE6114" w:rsidRDefault="00C454DB" w:rsidP="0030336C">
            <w:pPr>
              <w:jc w:val="center"/>
              <w:cnfStyle w:val="100000000000" w:firstRow="1" w:lastRow="0" w:firstColumn="0" w:lastColumn="0" w:oddVBand="0" w:evenVBand="0" w:oddHBand="0" w:evenHBand="0" w:firstRowFirstColumn="0" w:firstRowLastColumn="0" w:lastRowFirstColumn="0" w:lastRowLastColumn="0"/>
              <w:rPr>
                <w:sz w:val="18"/>
                <w:szCs w:val="18"/>
                <w:lang w:val="en-US"/>
              </w:rPr>
            </w:pPr>
            <w:r w:rsidRPr="00AE6114">
              <w:rPr>
                <w:sz w:val="18"/>
                <w:szCs w:val="18"/>
                <w:lang w:val="en-US"/>
              </w:rPr>
              <w:t>The thought is about the pop-up message (1)</w:t>
            </w:r>
          </w:p>
        </w:tc>
        <w:tc>
          <w:tcPr>
            <w:tcW w:w="3192" w:type="dxa"/>
          </w:tcPr>
          <w:p w14:paraId="4C478FE6" w14:textId="77777777" w:rsidR="00C454DB" w:rsidRPr="00AE6114" w:rsidRDefault="00C454DB" w:rsidP="0030336C">
            <w:pPr>
              <w:jc w:val="center"/>
              <w:cnfStyle w:val="100000000000" w:firstRow="1" w:lastRow="0" w:firstColumn="0" w:lastColumn="0" w:oddVBand="0" w:evenVBand="0" w:oddHBand="0" w:evenHBand="0" w:firstRowFirstColumn="0" w:firstRowLastColumn="0" w:lastRowFirstColumn="0" w:lastRowLastColumn="0"/>
              <w:rPr>
                <w:sz w:val="18"/>
                <w:szCs w:val="18"/>
                <w:lang w:val="en-US"/>
              </w:rPr>
            </w:pPr>
            <w:r w:rsidRPr="00AE6114">
              <w:rPr>
                <w:sz w:val="18"/>
                <w:szCs w:val="18"/>
                <w:lang w:val="en-US"/>
              </w:rPr>
              <w:t>The thought is not about the pop-up message (2)</w:t>
            </w:r>
          </w:p>
        </w:tc>
      </w:tr>
      <w:tr w:rsidR="00C454DB" w:rsidRPr="00AE6114" w14:paraId="3310ED7A"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6AC42BFB" w14:textId="77777777" w:rsidR="00C454DB" w:rsidRPr="00AE6114" w:rsidRDefault="00C454DB" w:rsidP="0030336C">
            <w:pPr>
              <w:jc w:val="left"/>
              <w:rPr>
                <w:sz w:val="18"/>
                <w:szCs w:val="18"/>
                <w:lang w:val="en-US"/>
              </w:rPr>
            </w:pPr>
            <w:r w:rsidRPr="00AE6114">
              <w:rPr>
                <w:sz w:val="18"/>
                <w:szCs w:val="18"/>
                <w:lang w:val="en-US"/>
              </w:rPr>
              <w:t xml:space="preserve">Click to write Thought 1 </w:t>
            </w:r>
          </w:p>
        </w:tc>
        <w:tc>
          <w:tcPr>
            <w:tcW w:w="3192" w:type="dxa"/>
          </w:tcPr>
          <w:p w14:paraId="02D83C64"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3C9173B6"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245ACF39"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2B73426E" w14:textId="77777777" w:rsidR="00C454DB" w:rsidRPr="00AE6114" w:rsidRDefault="00C454DB" w:rsidP="0030336C">
            <w:pPr>
              <w:jc w:val="left"/>
              <w:rPr>
                <w:sz w:val="18"/>
                <w:szCs w:val="18"/>
                <w:lang w:val="en-US"/>
              </w:rPr>
            </w:pPr>
            <w:r w:rsidRPr="00AE6114">
              <w:rPr>
                <w:sz w:val="18"/>
                <w:szCs w:val="18"/>
                <w:lang w:val="en-US"/>
              </w:rPr>
              <w:t xml:space="preserve">Click to write Thought 2 </w:t>
            </w:r>
          </w:p>
        </w:tc>
        <w:tc>
          <w:tcPr>
            <w:tcW w:w="3192" w:type="dxa"/>
          </w:tcPr>
          <w:p w14:paraId="7FC83905"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3F406476"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1D57E30D"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4ACC74B4" w14:textId="77777777" w:rsidR="00C454DB" w:rsidRPr="00AE6114" w:rsidRDefault="00C454DB" w:rsidP="0030336C">
            <w:pPr>
              <w:jc w:val="left"/>
              <w:rPr>
                <w:sz w:val="18"/>
                <w:szCs w:val="18"/>
                <w:lang w:val="en-US"/>
              </w:rPr>
            </w:pPr>
            <w:r w:rsidRPr="00AE6114">
              <w:rPr>
                <w:sz w:val="18"/>
                <w:szCs w:val="18"/>
                <w:lang w:val="en-US"/>
              </w:rPr>
              <w:t xml:space="preserve">Click to write Thought 3 </w:t>
            </w:r>
          </w:p>
        </w:tc>
        <w:tc>
          <w:tcPr>
            <w:tcW w:w="3192" w:type="dxa"/>
          </w:tcPr>
          <w:p w14:paraId="20A603AC"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1BE78EA4"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7A03B6A5"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4FAE2969" w14:textId="77777777" w:rsidR="00C454DB" w:rsidRPr="00AE6114" w:rsidRDefault="00C454DB" w:rsidP="0030336C">
            <w:pPr>
              <w:jc w:val="left"/>
              <w:rPr>
                <w:sz w:val="18"/>
                <w:szCs w:val="18"/>
                <w:lang w:val="en-US"/>
              </w:rPr>
            </w:pPr>
            <w:r w:rsidRPr="00AE6114">
              <w:rPr>
                <w:sz w:val="18"/>
                <w:szCs w:val="18"/>
                <w:lang w:val="en-US"/>
              </w:rPr>
              <w:t xml:space="preserve">Click to write Thought 4 </w:t>
            </w:r>
          </w:p>
        </w:tc>
        <w:tc>
          <w:tcPr>
            <w:tcW w:w="3192" w:type="dxa"/>
          </w:tcPr>
          <w:p w14:paraId="67778A1E"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6FFA8D18"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1F4C0406"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7B82CB8D" w14:textId="77777777" w:rsidR="00C454DB" w:rsidRPr="00AE6114" w:rsidRDefault="00C454DB" w:rsidP="0030336C">
            <w:pPr>
              <w:jc w:val="left"/>
              <w:rPr>
                <w:sz w:val="18"/>
                <w:szCs w:val="18"/>
                <w:lang w:val="en-US"/>
              </w:rPr>
            </w:pPr>
            <w:r w:rsidRPr="00AE6114">
              <w:rPr>
                <w:sz w:val="18"/>
                <w:szCs w:val="18"/>
                <w:lang w:val="en-US"/>
              </w:rPr>
              <w:t xml:space="preserve">Click to write Thought 5 </w:t>
            </w:r>
          </w:p>
        </w:tc>
        <w:tc>
          <w:tcPr>
            <w:tcW w:w="3192" w:type="dxa"/>
          </w:tcPr>
          <w:p w14:paraId="63C7EAEA"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078BF53E"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5D10DB6B"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42430C02" w14:textId="77777777" w:rsidR="00C454DB" w:rsidRPr="00AE6114" w:rsidRDefault="00C454DB" w:rsidP="0030336C">
            <w:pPr>
              <w:jc w:val="left"/>
              <w:rPr>
                <w:sz w:val="18"/>
                <w:szCs w:val="18"/>
                <w:lang w:val="en-US"/>
              </w:rPr>
            </w:pPr>
            <w:r w:rsidRPr="00AE6114">
              <w:rPr>
                <w:sz w:val="18"/>
                <w:szCs w:val="18"/>
                <w:lang w:val="en-US"/>
              </w:rPr>
              <w:t xml:space="preserve">Click to write Thought 6 </w:t>
            </w:r>
          </w:p>
        </w:tc>
        <w:tc>
          <w:tcPr>
            <w:tcW w:w="3192" w:type="dxa"/>
          </w:tcPr>
          <w:p w14:paraId="21307A8D"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5BDA342F"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434E47E1"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6ABE8ABC" w14:textId="77777777" w:rsidR="00C454DB" w:rsidRPr="00AE6114" w:rsidRDefault="00C454DB" w:rsidP="0030336C">
            <w:pPr>
              <w:jc w:val="left"/>
              <w:rPr>
                <w:sz w:val="18"/>
                <w:szCs w:val="18"/>
                <w:lang w:val="en-US"/>
              </w:rPr>
            </w:pPr>
            <w:r w:rsidRPr="00AE6114">
              <w:rPr>
                <w:sz w:val="18"/>
                <w:szCs w:val="18"/>
                <w:lang w:val="en-US"/>
              </w:rPr>
              <w:t xml:space="preserve">Click to write Thought 7 </w:t>
            </w:r>
          </w:p>
        </w:tc>
        <w:tc>
          <w:tcPr>
            <w:tcW w:w="3192" w:type="dxa"/>
          </w:tcPr>
          <w:p w14:paraId="2ADD3999"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03F75A42"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501A47A7"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2D285B88" w14:textId="77777777" w:rsidR="00C454DB" w:rsidRPr="00AE6114" w:rsidRDefault="00C454DB" w:rsidP="0030336C">
            <w:pPr>
              <w:jc w:val="left"/>
              <w:rPr>
                <w:sz w:val="18"/>
                <w:szCs w:val="18"/>
                <w:lang w:val="en-US"/>
              </w:rPr>
            </w:pPr>
            <w:r w:rsidRPr="00AE6114">
              <w:rPr>
                <w:sz w:val="18"/>
                <w:szCs w:val="18"/>
                <w:lang w:val="en-US"/>
              </w:rPr>
              <w:t xml:space="preserve">Click to write Thought 8 </w:t>
            </w:r>
          </w:p>
        </w:tc>
        <w:tc>
          <w:tcPr>
            <w:tcW w:w="3192" w:type="dxa"/>
          </w:tcPr>
          <w:p w14:paraId="004C2D41"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0570B69D"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56D2A2D8"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1B3BB6BC" w14:textId="77777777" w:rsidR="00C454DB" w:rsidRPr="00AE6114" w:rsidRDefault="00C454DB" w:rsidP="0030336C">
            <w:pPr>
              <w:jc w:val="left"/>
              <w:rPr>
                <w:sz w:val="18"/>
                <w:szCs w:val="18"/>
                <w:lang w:val="en-US"/>
              </w:rPr>
            </w:pPr>
            <w:r w:rsidRPr="00AE6114">
              <w:rPr>
                <w:sz w:val="18"/>
                <w:szCs w:val="18"/>
                <w:lang w:val="en-US"/>
              </w:rPr>
              <w:t>Click to write Thought 9</w:t>
            </w:r>
          </w:p>
        </w:tc>
        <w:tc>
          <w:tcPr>
            <w:tcW w:w="3192" w:type="dxa"/>
          </w:tcPr>
          <w:p w14:paraId="5CDE0E8E"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4DE149A2"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6DB7D32D" w14:textId="77777777" w:rsidTr="0030336C">
        <w:tc>
          <w:tcPr>
            <w:cnfStyle w:val="001000000000" w:firstRow="0" w:lastRow="0" w:firstColumn="1" w:lastColumn="0" w:oddVBand="0" w:evenVBand="0" w:oddHBand="0" w:evenHBand="0" w:firstRowFirstColumn="0" w:firstRowLastColumn="0" w:lastRowFirstColumn="0" w:lastRowLastColumn="0"/>
            <w:tcW w:w="3192" w:type="dxa"/>
          </w:tcPr>
          <w:p w14:paraId="69BE0DE3" w14:textId="77777777" w:rsidR="00C454DB" w:rsidRPr="00AE6114" w:rsidRDefault="00C454DB" w:rsidP="0030336C">
            <w:pPr>
              <w:jc w:val="left"/>
              <w:rPr>
                <w:sz w:val="18"/>
                <w:szCs w:val="18"/>
                <w:lang w:val="en-US"/>
              </w:rPr>
            </w:pPr>
            <w:r w:rsidRPr="00AE6114">
              <w:rPr>
                <w:sz w:val="18"/>
                <w:szCs w:val="18"/>
                <w:lang w:val="en-US"/>
              </w:rPr>
              <w:t>Click to write Thought 10</w:t>
            </w:r>
          </w:p>
        </w:tc>
        <w:tc>
          <w:tcPr>
            <w:tcW w:w="3192" w:type="dxa"/>
          </w:tcPr>
          <w:p w14:paraId="3B279A00"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3192" w:type="dxa"/>
          </w:tcPr>
          <w:p w14:paraId="794BD859"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bl>
    <w:p w14:paraId="402D6780" w14:textId="77777777" w:rsidR="00C454DB" w:rsidRPr="00AE6114" w:rsidRDefault="00C454DB" w:rsidP="00C454DB">
      <w:pPr>
        <w:spacing w:after="160" w:line="259" w:lineRule="auto"/>
        <w:jc w:val="left"/>
      </w:pPr>
    </w:p>
    <w:p w14:paraId="28E8609C" w14:textId="77777777" w:rsidR="00C454DB" w:rsidRPr="00AE6114" w:rsidRDefault="00C454DB" w:rsidP="00C454DB">
      <w:pPr>
        <w:pBdr>
          <w:top w:val="dashed" w:sz="8" w:space="0" w:color="CCCCCC"/>
        </w:pBdr>
        <w:spacing w:before="120" w:after="120" w:line="120" w:lineRule="auto"/>
        <w:jc w:val="left"/>
        <w:rPr>
          <w:lang w:val="en-US"/>
        </w:rPr>
      </w:pPr>
    </w:p>
    <w:tbl>
      <w:tblPr>
        <w:tblW w:w="0" w:type="auto"/>
        <w:tblInd w:w="10" w:type="dxa"/>
        <w:tblCellMar>
          <w:left w:w="10" w:type="dxa"/>
          <w:right w:w="10" w:type="dxa"/>
        </w:tblCellMar>
        <w:tblLook w:val="04A0" w:firstRow="1" w:lastRow="0" w:firstColumn="1" w:lastColumn="0" w:noHBand="0" w:noVBand="1"/>
      </w:tblPr>
      <w:tblGrid>
        <w:gridCol w:w="1322"/>
        <w:gridCol w:w="7694"/>
      </w:tblGrid>
      <w:tr w:rsidR="00C454DB" w:rsidRPr="00AE6114" w14:paraId="290221AF" w14:textId="77777777" w:rsidTr="0030336C">
        <w:trPr>
          <w:trHeight w:val="300"/>
        </w:trPr>
        <w:tc>
          <w:tcPr>
            <w:tcW w:w="1368" w:type="dxa"/>
            <w:tcBorders>
              <w:top w:val="nil"/>
              <w:left w:val="nil"/>
              <w:bottom w:val="nil"/>
              <w:right w:val="nil"/>
            </w:tcBorders>
          </w:tcPr>
          <w:p w14:paraId="75CF029B" w14:textId="77777777" w:rsidR="00C454DB" w:rsidRPr="00AE6114" w:rsidRDefault="00C454DB" w:rsidP="0030336C">
            <w:pPr>
              <w:spacing w:after="160" w:line="259" w:lineRule="auto"/>
              <w:jc w:val="left"/>
              <w:rPr>
                <w:color w:val="CCCCCC"/>
              </w:rPr>
            </w:pPr>
            <w:r w:rsidRPr="00AE6114">
              <w:rPr>
                <w:color w:val="CCCCCC"/>
              </w:rPr>
              <w:t>Page Break</w:t>
            </w:r>
          </w:p>
        </w:tc>
        <w:tc>
          <w:tcPr>
            <w:tcW w:w="8208" w:type="dxa"/>
            <w:tcBorders>
              <w:top w:val="nil"/>
              <w:left w:val="nil"/>
              <w:bottom w:val="nil"/>
              <w:right w:val="nil"/>
            </w:tcBorders>
          </w:tcPr>
          <w:p w14:paraId="21A3EE85" w14:textId="77777777" w:rsidR="00C454DB" w:rsidRPr="00AE6114" w:rsidRDefault="00C454DB" w:rsidP="0030336C">
            <w:pPr>
              <w:pBdr>
                <w:top w:val="single" w:sz="8" w:space="0" w:color="CCCCCC"/>
              </w:pBdr>
              <w:spacing w:before="120" w:after="120" w:line="120" w:lineRule="auto"/>
              <w:jc w:val="center"/>
              <w:rPr>
                <w:color w:val="CCCCCC"/>
              </w:rPr>
            </w:pPr>
          </w:p>
        </w:tc>
      </w:tr>
    </w:tbl>
    <w:p w14:paraId="51D30759" w14:textId="77777777" w:rsidR="00C454DB" w:rsidRPr="00AE6114" w:rsidRDefault="00C454DB" w:rsidP="00C454DB">
      <w:pPr>
        <w:spacing w:after="160" w:line="259" w:lineRule="auto"/>
        <w:jc w:val="left"/>
      </w:pPr>
      <w:r w:rsidRPr="00AE6114">
        <w:lastRenderedPageBreak/>
        <w:t>Carry Forward All Choices - Entered Text from "Q7"</w:t>
      </w:r>
    </w:p>
    <w:tbl>
      <w:tblPr>
        <w:tblStyle w:val="QQuestionIconTable"/>
        <w:tblW w:w="50" w:type="auto"/>
        <w:tblLook w:val="07E0" w:firstRow="1" w:lastRow="1" w:firstColumn="1" w:lastColumn="1" w:noHBand="1" w:noVBand="1"/>
      </w:tblPr>
      <w:tblGrid>
        <w:gridCol w:w="608"/>
      </w:tblGrid>
      <w:tr w:rsidR="00C454DB" w:rsidRPr="00AE6114" w14:paraId="1978A555" w14:textId="77777777" w:rsidTr="0030336C">
        <w:tc>
          <w:tcPr>
            <w:tcW w:w="50" w:type="dxa"/>
          </w:tcPr>
          <w:p w14:paraId="27CDB3D4" w14:textId="77777777" w:rsidR="00C454DB" w:rsidRPr="00AE6114" w:rsidRDefault="00C454DB" w:rsidP="0030336C">
            <w:pPr>
              <w:keepNext/>
              <w:jc w:val="center"/>
            </w:pPr>
            <w:r w:rsidRPr="00AE6114">
              <w:rPr>
                <w:noProof/>
              </w:rPr>
              <w:drawing>
                <wp:inline distT="0" distB="0" distL="0" distR="0" wp14:anchorId="56839799" wp14:editId="115BAE0A">
                  <wp:extent cx="228600" cy="22860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WordQuestionRecodeOptions.png"/>
                          <pic:cNvPicPr/>
                        </pic:nvPicPr>
                        <pic:blipFill>
                          <a:blip r:embed="rId14"/>
                          <a:stretch>
                            <a:fillRect/>
                          </a:stretch>
                        </pic:blipFill>
                        <pic:spPr>
                          <a:xfrm>
                            <a:off x="0" y="0"/>
                            <a:ext cx="228600" cy="228600"/>
                          </a:xfrm>
                          <a:prstGeom prst="rect">
                            <a:avLst/>
                          </a:prstGeom>
                        </pic:spPr>
                      </pic:pic>
                    </a:graphicData>
                  </a:graphic>
                </wp:inline>
              </w:drawing>
            </w:r>
          </w:p>
        </w:tc>
      </w:tr>
    </w:tbl>
    <w:p w14:paraId="446B7523" w14:textId="77777777" w:rsidR="00C454DB" w:rsidRPr="00AE6114" w:rsidRDefault="00C454DB" w:rsidP="00C454DB">
      <w:pPr>
        <w:keepNext/>
        <w:spacing w:after="160" w:line="259" w:lineRule="auto"/>
        <w:jc w:val="left"/>
      </w:pPr>
    </w:p>
    <w:p w14:paraId="69798F96" w14:textId="77777777" w:rsidR="00C454DB" w:rsidRPr="00AE6114" w:rsidRDefault="00C454DB" w:rsidP="00C454DB">
      <w:pPr>
        <w:keepNext/>
        <w:spacing w:after="160" w:line="259" w:lineRule="auto"/>
        <w:jc w:val="left"/>
      </w:pPr>
      <w:r w:rsidRPr="00AE6114">
        <w:t>Q9 For each thought you have written, please indicate whether it is a </w:t>
      </w:r>
      <w:r w:rsidRPr="00AE6114">
        <w:rPr>
          <w:b/>
        </w:rPr>
        <w:t xml:space="preserve">negative </w:t>
      </w:r>
      <w:r w:rsidRPr="00AE6114">
        <w:t>thought, a </w:t>
      </w:r>
      <w:r w:rsidRPr="00AE6114">
        <w:rPr>
          <w:b/>
        </w:rPr>
        <w:t>neutral thought </w:t>
      </w:r>
      <w:r w:rsidRPr="00AE6114">
        <w:t>(neither negative nor positive thought) or a </w:t>
      </w:r>
      <w:r w:rsidRPr="00AE6114">
        <w:rPr>
          <w:b/>
        </w:rPr>
        <w:t>positive thought </w:t>
      </w:r>
      <w:r w:rsidRPr="00AE6114">
        <w:t>about the pop-up message.</w:t>
      </w:r>
    </w:p>
    <w:tbl>
      <w:tblPr>
        <w:tblStyle w:val="QQuestionTable"/>
        <w:tblW w:w="9576" w:type="auto"/>
        <w:tblLook w:val="07E0" w:firstRow="1" w:lastRow="1" w:firstColumn="1" w:lastColumn="1" w:noHBand="1" w:noVBand="1"/>
      </w:tblPr>
      <w:tblGrid>
        <w:gridCol w:w="2242"/>
        <w:gridCol w:w="2267"/>
        <w:gridCol w:w="2256"/>
        <w:gridCol w:w="2261"/>
      </w:tblGrid>
      <w:tr w:rsidR="00C454DB" w:rsidRPr="00AE6114" w14:paraId="1F1982C8" w14:textId="77777777" w:rsidTr="0030336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94" w:type="dxa"/>
          </w:tcPr>
          <w:p w14:paraId="77865F74" w14:textId="77777777" w:rsidR="00C454DB" w:rsidRPr="00AE6114" w:rsidRDefault="00C454DB" w:rsidP="0030336C">
            <w:pPr>
              <w:jc w:val="center"/>
              <w:rPr>
                <w:sz w:val="18"/>
                <w:szCs w:val="18"/>
                <w:lang w:val="en-US"/>
              </w:rPr>
            </w:pPr>
          </w:p>
        </w:tc>
        <w:tc>
          <w:tcPr>
            <w:tcW w:w="2394" w:type="dxa"/>
          </w:tcPr>
          <w:p w14:paraId="7908EFE8" w14:textId="77777777" w:rsidR="00C454DB" w:rsidRPr="00AE6114" w:rsidRDefault="00C454DB" w:rsidP="0030336C">
            <w:pPr>
              <w:jc w:val="center"/>
              <w:cnfStyle w:val="100000000000" w:firstRow="1" w:lastRow="0" w:firstColumn="0" w:lastColumn="0" w:oddVBand="0" w:evenVBand="0" w:oddHBand="0" w:evenHBand="0" w:firstRowFirstColumn="0" w:firstRowLastColumn="0" w:lastRowFirstColumn="0" w:lastRowLastColumn="0"/>
              <w:rPr>
                <w:sz w:val="18"/>
                <w:szCs w:val="18"/>
                <w:lang w:val="en-US"/>
              </w:rPr>
            </w:pPr>
            <w:r w:rsidRPr="00AE6114">
              <w:rPr>
                <w:sz w:val="18"/>
                <w:szCs w:val="18"/>
                <w:lang w:val="en-US"/>
              </w:rPr>
              <w:t>Negative (1)</w:t>
            </w:r>
          </w:p>
        </w:tc>
        <w:tc>
          <w:tcPr>
            <w:tcW w:w="2394" w:type="dxa"/>
          </w:tcPr>
          <w:p w14:paraId="66E88067" w14:textId="77777777" w:rsidR="00C454DB" w:rsidRPr="00AE6114" w:rsidRDefault="00C454DB" w:rsidP="0030336C">
            <w:pPr>
              <w:jc w:val="center"/>
              <w:cnfStyle w:val="100000000000" w:firstRow="1" w:lastRow="0" w:firstColumn="0" w:lastColumn="0" w:oddVBand="0" w:evenVBand="0" w:oddHBand="0" w:evenHBand="0" w:firstRowFirstColumn="0" w:firstRowLastColumn="0" w:lastRowFirstColumn="0" w:lastRowLastColumn="0"/>
              <w:rPr>
                <w:sz w:val="18"/>
                <w:szCs w:val="18"/>
                <w:lang w:val="en-US"/>
              </w:rPr>
            </w:pPr>
            <w:r w:rsidRPr="00AE6114">
              <w:rPr>
                <w:sz w:val="18"/>
                <w:szCs w:val="18"/>
                <w:lang w:val="en-US"/>
              </w:rPr>
              <w:t>Neutral (2)</w:t>
            </w:r>
          </w:p>
        </w:tc>
        <w:tc>
          <w:tcPr>
            <w:tcW w:w="2394" w:type="dxa"/>
          </w:tcPr>
          <w:p w14:paraId="0092E9A1" w14:textId="77777777" w:rsidR="00C454DB" w:rsidRPr="00AE6114" w:rsidRDefault="00C454DB" w:rsidP="0030336C">
            <w:pPr>
              <w:jc w:val="center"/>
              <w:cnfStyle w:val="100000000000" w:firstRow="1" w:lastRow="0" w:firstColumn="0" w:lastColumn="0" w:oddVBand="0" w:evenVBand="0" w:oddHBand="0" w:evenHBand="0" w:firstRowFirstColumn="0" w:firstRowLastColumn="0" w:lastRowFirstColumn="0" w:lastRowLastColumn="0"/>
              <w:rPr>
                <w:sz w:val="18"/>
                <w:szCs w:val="18"/>
                <w:lang w:val="en-US"/>
              </w:rPr>
            </w:pPr>
            <w:r w:rsidRPr="00AE6114">
              <w:rPr>
                <w:sz w:val="18"/>
                <w:szCs w:val="18"/>
                <w:lang w:val="en-US"/>
              </w:rPr>
              <w:t>Positive (3)</w:t>
            </w:r>
          </w:p>
        </w:tc>
      </w:tr>
      <w:tr w:rsidR="00C454DB" w:rsidRPr="00AE6114" w14:paraId="123EA982"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30BAFC77" w14:textId="77777777" w:rsidR="00C454DB" w:rsidRPr="00AE6114" w:rsidRDefault="00C454DB" w:rsidP="0030336C">
            <w:pPr>
              <w:jc w:val="left"/>
              <w:rPr>
                <w:sz w:val="18"/>
                <w:szCs w:val="18"/>
                <w:lang w:val="en-US"/>
              </w:rPr>
            </w:pPr>
            <w:r w:rsidRPr="00AE6114">
              <w:rPr>
                <w:sz w:val="18"/>
                <w:szCs w:val="18"/>
                <w:lang w:val="en-US"/>
              </w:rPr>
              <w:t xml:space="preserve">Click to write Thought 1 </w:t>
            </w:r>
          </w:p>
        </w:tc>
        <w:tc>
          <w:tcPr>
            <w:tcW w:w="2394" w:type="dxa"/>
          </w:tcPr>
          <w:p w14:paraId="10741CFD"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5188D722"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09B224E9"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36579177"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08F98FCF" w14:textId="77777777" w:rsidR="00C454DB" w:rsidRPr="00AE6114" w:rsidRDefault="00C454DB" w:rsidP="0030336C">
            <w:pPr>
              <w:jc w:val="left"/>
              <w:rPr>
                <w:sz w:val="18"/>
                <w:szCs w:val="18"/>
                <w:lang w:val="en-US"/>
              </w:rPr>
            </w:pPr>
            <w:r w:rsidRPr="00AE6114">
              <w:rPr>
                <w:sz w:val="18"/>
                <w:szCs w:val="18"/>
                <w:lang w:val="en-US"/>
              </w:rPr>
              <w:t>Click to write Thought 2</w:t>
            </w:r>
            <w:r>
              <w:rPr>
                <w:sz w:val="18"/>
                <w:szCs w:val="18"/>
                <w:lang w:val="en-US"/>
              </w:rPr>
              <w:t xml:space="preserve"> </w:t>
            </w:r>
          </w:p>
        </w:tc>
        <w:tc>
          <w:tcPr>
            <w:tcW w:w="2394" w:type="dxa"/>
          </w:tcPr>
          <w:p w14:paraId="690EB8C9"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74D3E6E2"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004D7393"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2400FD48"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58744B83" w14:textId="77777777" w:rsidR="00C454DB" w:rsidRPr="00AE6114" w:rsidRDefault="00C454DB" w:rsidP="0030336C">
            <w:pPr>
              <w:jc w:val="left"/>
              <w:rPr>
                <w:sz w:val="18"/>
                <w:szCs w:val="18"/>
                <w:lang w:val="en-US"/>
              </w:rPr>
            </w:pPr>
            <w:r w:rsidRPr="00AE6114">
              <w:rPr>
                <w:sz w:val="18"/>
                <w:szCs w:val="18"/>
                <w:lang w:val="en-US"/>
              </w:rPr>
              <w:t xml:space="preserve">Click to write Thought 3 </w:t>
            </w:r>
          </w:p>
        </w:tc>
        <w:tc>
          <w:tcPr>
            <w:tcW w:w="2394" w:type="dxa"/>
          </w:tcPr>
          <w:p w14:paraId="0081BB2F"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0BF69E58"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0F254627"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7CFAB6C6"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55016A57" w14:textId="77777777" w:rsidR="00C454DB" w:rsidRPr="00AE6114" w:rsidRDefault="00C454DB" w:rsidP="0030336C">
            <w:pPr>
              <w:jc w:val="left"/>
              <w:rPr>
                <w:sz w:val="18"/>
                <w:szCs w:val="18"/>
                <w:lang w:val="en-US"/>
              </w:rPr>
            </w:pPr>
            <w:r w:rsidRPr="00AE6114">
              <w:rPr>
                <w:sz w:val="18"/>
                <w:szCs w:val="18"/>
                <w:lang w:val="en-US"/>
              </w:rPr>
              <w:t xml:space="preserve">Click to write Thought 4 </w:t>
            </w:r>
          </w:p>
        </w:tc>
        <w:tc>
          <w:tcPr>
            <w:tcW w:w="2394" w:type="dxa"/>
          </w:tcPr>
          <w:p w14:paraId="3259701F"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2C2F359F"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2A28DEDE"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45F8250D"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3942B8C0" w14:textId="77777777" w:rsidR="00C454DB" w:rsidRPr="00AE6114" w:rsidRDefault="00C454DB" w:rsidP="0030336C">
            <w:pPr>
              <w:jc w:val="left"/>
              <w:rPr>
                <w:sz w:val="18"/>
                <w:szCs w:val="18"/>
                <w:lang w:val="en-US"/>
              </w:rPr>
            </w:pPr>
            <w:r w:rsidRPr="00AE6114">
              <w:rPr>
                <w:sz w:val="18"/>
                <w:szCs w:val="18"/>
                <w:lang w:val="en-US"/>
              </w:rPr>
              <w:t xml:space="preserve">Click to write Thought 5 </w:t>
            </w:r>
          </w:p>
        </w:tc>
        <w:tc>
          <w:tcPr>
            <w:tcW w:w="2394" w:type="dxa"/>
          </w:tcPr>
          <w:p w14:paraId="4FB66A1A"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241144CF"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4589791D"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3FE0CEC8"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5BB2438E" w14:textId="77777777" w:rsidR="00C454DB" w:rsidRPr="00AE6114" w:rsidRDefault="00C454DB" w:rsidP="0030336C">
            <w:pPr>
              <w:jc w:val="left"/>
              <w:rPr>
                <w:sz w:val="18"/>
                <w:szCs w:val="18"/>
                <w:lang w:val="en-US"/>
              </w:rPr>
            </w:pPr>
            <w:r w:rsidRPr="00AE6114">
              <w:rPr>
                <w:sz w:val="18"/>
                <w:szCs w:val="18"/>
                <w:lang w:val="en-US"/>
              </w:rPr>
              <w:t xml:space="preserve">Click to write Thought 6 </w:t>
            </w:r>
          </w:p>
        </w:tc>
        <w:tc>
          <w:tcPr>
            <w:tcW w:w="2394" w:type="dxa"/>
          </w:tcPr>
          <w:p w14:paraId="60D684A3"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20AB4A31"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6649FFA2"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5E93CA05"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2E699BD5" w14:textId="77777777" w:rsidR="00C454DB" w:rsidRPr="00AE6114" w:rsidRDefault="00C454DB" w:rsidP="0030336C">
            <w:pPr>
              <w:jc w:val="left"/>
              <w:rPr>
                <w:sz w:val="18"/>
                <w:szCs w:val="18"/>
                <w:lang w:val="en-US"/>
              </w:rPr>
            </w:pPr>
            <w:r w:rsidRPr="00AE6114">
              <w:rPr>
                <w:sz w:val="18"/>
                <w:szCs w:val="18"/>
                <w:lang w:val="en-US"/>
              </w:rPr>
              <w:t xml:space="preserve">Click to write Thought 7 </w:t>
            </w:r>
          </w:p>
        </w:tc>
        <w:tc>
          <w:tcPr>
            <w:tcW w:w="2394" w:type="dxa"/>
          </w:tcPr>
          <w:p w14:paraId="248C17AB"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2D74B411"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712CCBCF"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589DB514"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66BA0B8A" w14:textId="77777777" w:rsidR="00C454DB" w:rsidRPr="00AE6114" w:rsidRDefault="00C454DB" w:rsidP="0030336C">
            <w:pPr>
              <w:jc w:val="left"/>
              <w:rPr>
                <w:sz w:val="18"/>
                <w:szCs w:val="18"/>
                <w:lang w:val="en-US"/>
              </w:rPr>
            </w:pPr>
            <w:r w:rsidRPr="00AE6114">
              <w:rPr>
                <w:sz w:val="18"/>
                <w:szCs w:val="18"/>
                <w:lang w:val="en-US"/>
              </w:rPr>
              <w:t xml:space="preserve">Click to write Thought 8 </w:t>
            </w:r>
          </w:p>
        </w:tc>
        <w:tc>
          <w:tcPr>
            <w:tcW w:w="2394" w:type="dxa"/>
          </w:tcPr>
          <w:p w14:paraId="0A59924A"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294DDC9A"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2B14D0DF"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6C974A7E"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3538B7B4" w14:textId="77777777" w:rsidR="00C454DB" w:rsidRPr="00AE6114" w:rsidRDefault="00C454DB" w:rsidP="0030336C">
            <w:pPr>
              <w:jc w:val="left"/>
              <w:rPr>
                <w:sz w:val="18"/>
                <w:szCs w:val="18"/>
                <w:lang w:val="en-US"/>
              </w:rPr>
            </w:pPr>
            <w:r w:rsidRPr="00AE6114">
              <w:rPr>
                <w:sz w:val="18"/>
                <w:szCs w:val="18"/>
                <w:lang w:val="en-US"/>
              </w:rPr>
              <w:t xml:space="preserve">Click to write Thought 9 </w:t>
            </w:r>
          </w:p>
        </w:tc>
        <w:tc>
          <w:tcPr>
            <w:tcW w:w="2394" w:type="dxa"/>
          </w:tcPr>
          <w:p w14:paraId="5BEC3C65"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10D5DDE3"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77AE1638"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r w:rsidR="00C454DB" w:rsidRPr="00AE6114" w14:paraId="64CF92E2" w14:textId="77777777" w:rsidTr="0030336C">
        <w:tc>
          <w:tcPr>
            <w:cnfStyle w:val="001000000000" w:firstRow="0" w:lastRow="0" w:firstColumn="1" w:lastColumn="0" w:oddVBand="0" w:evenVBand="0" w:oddHBand="0" w:evenHBand="0" w:firstRowFirstColumn="0" w:firstRowLastColumn="0" w:lastRowFirstColumn="0" w:lastRowLastColumn="0"/>
            <w:tcW w:w="2394" w:type="dxa"/>
          </w:tcPr>
          <w:p w14:paraId="0311B033" w14:textId="77777777" w:rsidR="00C454DB" w:rsidRPr="00AE6114" w:rsidRDefault="00C454DB" w:rsidP="0030336C">
            <w:pPr>
              <w:jc w:val="left"/>
              <w:rPr>
                <w:sz w:val="18"/>
                <w:szCs w:val="18"/>
                <w:lang w:val="en-US"/>
              </w:rPr>
            </w:pPr>
            <w:r w:rsidRPr="00AE6114">
              <w:rPr>
                <w:sz w:val="18"/>
                <w:szCs w:val="18"/>
                <w:lang w:val="en-US"/>
              </w:rPr>
              <w:t xml:space="preserve">Click to write Thought 10 </w:t>
            </w:r>
          </w:p>
        </w:tc>
        <w:tc>
          <w:tcPr>
            <w:tcW w:w="2394" w:type="dxa"/>
          </w:tcPr>
          <w:p w14:paraId="58A141B5"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3D62AAE7"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c>
          <w:tcPr>
            <w:tcW w:w="2394" w:type="dxa"/>
          </w:tcPr>
          <w:p w14:paraId="0D432ADA" w14:textId="77777777" w:rsidR="00C454DB" w:rsidRPr="00AE6114" w:rsidRDefault="00C454DB" w:rsidP="00C454DB">
            <w:pPr>
              <w:numPr>
                <w:ilvl w:val="0"/>
                <w:numId w:val="21"/>
              </w:numPr>
              <w:overflowPunct/>
              <w:autoSpaceDE/>
              <w:autoSpaceDN/>
              <w:adjustRightInd/>
              <w:spacing w:line="240" w:lineRule="auto"/>
              <w:jc w:val="center"/>
              <w:textAlignment w:val="auto"/>
              <w:cnfStyle w:val="000000000000" w:firstRow="0" w:lastRow="0" w:firstColumn="0" w:lastColumn="0" w:oddVBand="0" w:evenVBand="0" w:oddHBand="0" w:evenHBand="0" w:firstRowFirstColumn="0" w:firstRowLastColumn="0" w:lastRowFirstColumn="0" w:lastRowLastColumn="0"/>
              <w:rPr>
                <w:sz w:val="18"/>
                <w:szCs w:val="18"/>
                <w:lang w:val="en-US"/>
              </w:rPr>
            </w:pPr>
          </w:p>
        </w:tc>
      </w:tr>
    </w:tbl>
    <w:p w14:paraId="0A42CFF5" w14:textId="77777777" w:rsidR="00C454DB" w:rsidRPr="00AE6114" w:rsidRDefault="00C454DB" w:rsidP="00C454DB">
      <w:pPr>
        <w:spacing w:after="160" w:line="259" w:lineRule="auto"/>
        <w:jc w:val="left"/>
        <w:rPr>
          <w:sz w:val="18"/>
          <w:szCs w:val="18"/>
        </w:rPr>
      </w:pPr>
    </w:p>
    <w:p w14:paraId="4030940A"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T3_Counterarguments</w:t>
      </w:r>
    </w:p>
    <w:p w14:paraId="22AC19A7" w14:textId="77777777" w:rsidR="00C454DB" w:rsidRPr="00AE6114" w:rsidRDefault="00C454DB" w:rsidP="00C454DB">
      <w:pPr>
        <w:pBdr>
          <w:bottom w:val="single" w:sz="8" w:space="0" w:color="CCCCCC"/>
        </w:pBdr>
        <w:spacing w:line="120" w:lineRule="auto"/>
        <w:jc w:val="center"/>
        <w:rPr>
          <w:b/>
          <w:color w:val="CCCCCC"/>
          <w:lang w:val="en-US"/>
        </w:rPr>
      </w:pPr>
    </w:p>
    <w:p w14:paraId="3F60E33A"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T3_Attitude Towards the Use of Online Casino Bonuses</w:t>
      </w:r>
    </w:p>
    <w:p w14:paraId="02F9ED75" w14:textId="77777777" w:rsidR="00C454DB" w:rsidRPr="00004B07" w:rsidRDefault="00C454DB" w:rsidP="00C454DB">
      <w:pPr>
        <w:keepNext/>
        <w:spacing w:after="160" w:line="259" w:lineRule="auto"/>
        <w:jc w:val="left"/>
        <w:rPr>
          <w:b/>
        </w:rPr>
      </w:pPr>
      <w:r w:rsidRPr="00AE6114">
        <w:br/>
        <w:t xml:space="preserve">Q10 </w:t>
      </w:r>
      <w:r w:rsidRPr="00AE6114">
        <w:rPr>
          <w:b/>
        </w:rPr>
        <w:t>Claiming online casino bonuses (e.g., cash bonuses and free spins) while gambling is...</w:t>
      </w:r>
    </w:p>
    <w:p w14:paraId="49175C9F" w14:textId="77777777" w:rsidR="00C454DB" w:rsidRDefault="00C454DB" w:rsidP="00C454DB">
      <w:pPr>
        <w:keepNext/>
        <w:spacing w:after="160" w:line="259" w:lineRule="auto"/>
        <w:ind w:firstLine="0"/>
        <w:jc w:val="left"/>
        <w:rPr>
          <w:rFonts w:eastAsiaTheme="minorEastAsia"/>
        </w:rPr>
      </w:pPr>
      <w:r w:rsidRPr="0AB37489">
        <w:rPr>
          <w:rFonts w:eastAsiaTheme="minorEastAsia"/>
        </w:rPr>
        <w:t>Foolish</w:t>
      </w:r>
      <w:r>
        <w:rPr>
          <w:rFonts w:eastAsiaTheme="minorEastAsia"/>
        </w:rPr>
        <w:t xml:space="preserve"> (1) </w:t>
      </w:r>
      <w:r w:rsidRPr="009C756D">
        <w:rPr>
          <w:rFonts w:eastAsiaTheme="minorHAnsi"/>
        </w:rPr>
        <w:t>–</w:t>
      </w:r>
      <w:r>
        <w:rPr>
          <w:rFonts w:eastAsiaTheme="minorHAnsi"/>
        </w:rPr>
        <w:t xml:space="preserve"> </w:t>
      </w:r>
      <w:r>
        <w:rPr>
          <w:rFonts w:eastAsiaTheme="minorEastAsia"/>
        </w:rPr>
        <w:t>W</w:t>
      </w:r>
      <w:r w:rsidRPr="0AB37489">
        <w:rPr>
          <w:rFonts w:eastAsiaTheme="minorEastAsia"/>
        </w:rPr>
        <w:t>ise</w:t>
      </w:r>
      <w:r>
        <w:rPr>
          <w:rFonts w:eastAsiaTheme="minorEastAsia"/>
        </w:rPr>
        <w:t xml:space="preserve"> (7)</w:t>
      </w:r>
      <w:r>
        <w:rPr>
          <w:rFonts w:eastAsiaTheme="minorEastAsia"/>
        </w:rPr>
        <w:br/>
        <w:t>U</w:t>
      </w:r>
      <w:r w:rsidRPr="0AB37489">
        <w:rPr>
          <w:rFonts w:eastAsiaTheme="minorEastAsia"/>
        </w:rPr>
        <w:t>nacceptable</w:t>
      </w:r>
      <w:r>
        <w:rPr>
          <w:rFonts w:eastAsiaTheme="minorEastAsia"/>
        </w:rPr>
        <w:t xml:space="preserve"> (1) </w:t>
      </w:r>
      <w:r w:rsidRPr="009C756D">
        <w:rPr>
          <w:rFonts w:eastAsiaTheme="minorHAnsi"/>
        </w:rPr>
        <w:t>–</w:t>
      </w:r>
      <w:r>
        <w:rPr>
          <w:rFonts w:eastAsiaTheme="minorHAnsi"/>
        </w:rPr>
        <w:t xml:space="preserve"> </w:t>
      </w:r>
      <w:r>
        <w:rPr>
          <w:rFonts w:eastAsiaTheme="minorEastAsia"/>
        </w:rPr>
        <w:t>A</w:t>
      </w:r>
      <w:r w:rsidRPr="0AB37489">
        <w:rPr>
          <w:rFonts w:eastAsiaTheme="minorEastAsia"/>
        </w:rPr>
        <w:t>cceptable</w:t>
      </w:r>
      <w:r>
        <w:rPr>
          <w:rFonts w:eastAsiaTheme="minorEastAsia"/>
        </w:rPr>
        <w:t xml:space="preserve"> (7)</w:t>
      </w:r>
      <w:r>
        <w:rPr>
          <w:rFonts w:eastAsiaTheme="minorEastAsia"/>
        </w:rPr>
        <w:br/>
        <w:t>W</w:t>
      </w:r>
      <w:r w:rsidRPr="0AB37489">
        <w:rPr>
          <w:rFonts w:eastAsiaTheme="minorEastAsia"/>
        </w:rPr>
        <w:t>rong</w:t>
      </w:r>
      <w:r>
        <w:rPr>
          <w:rFonts w:eastAsiaTheme="minorEastAsia"/>
        </w:rPr>
        <w:t xml:space="preserve"> (1) </w:t>
      </w:r>
      <w:r w:rsidRPr="009C756D">
        <w:rPr>
          <w:rFonts w:eastAsiaTheme="minorHAnsi"/>
        </w:rPr>
        <w:t>–</w:t>
      </w:r>
      <w:r>
        <w:rPr>
          <w:rFonts w:eastAsiaTheme="minorHAnsi"/>
        </w:rPr>
        <w:t xml:space="preserve"> </w:t>
      </w:r>
      <w:r>
        <w:rPr>
          <w:rFonts w:eastAsiaTheme="minorEastAsia"/>
        </w:rPr>
        <w:t>R</w:t>
      </w:r>
      <w:r w:rsidRPr="0AB37489">
        <w:rPr>
          <w:rFonts w:eastAsiaTheme="minorEastAsia"/>
        </w:rPr>
        <w:t>ight</w:t>
      </w:r>
      <w:r>
        <w:rPr>
          <w:rFonts w:eastAsiaTheme="minorEastAsia"/>
        </w:rPr>
        <w:t xml:space="preserve"> (7)</w:t>
      </w:r>
      <w:r>
        <w:rPr>
          <w:rFonts w:eastAsiaTheme="minorEastAsia"/>
        </w:rPr>
        <w:br/>
        <w:t>U</w:t>
      </w:r>
      <w:r w:rsidRPr="0AB37489">
        <w:rPr>
          <w:rFonts w:eastAsiaTheme="minorEastAsia"/>
        </w:rPr>
        <w:t>nfavourable</w:t>
      </w:r>
      <w:r>
        <w:rPr>
          <w:rFonts w:eastAsiaTheme="minorEastAsia"/>
        </w:rPr>
        <w:t xml:space="preserve"> (1) </w:t>
      </w:r>
      <w:r w:rsidRPr="009C756D">
        <w:rPr>
          <w:rFonts w:eastAsiaTheme="minorHAnsi"/>
        </w:rPr>
        <w:t>–</w:t>
      </w:r>
      <w:r>
        <w:rPr>
          <w:rFonts w:eastAsiaTheme="minorHAnsi"/>
        </w:rPr>
        <w:t xml:space="preserve"> </w:t>
      </w:r>
      <w:r>
        <w:rPr>
          <w:rFonts w:eastAsiaTheme="minorEastAsia"/>
        </w:rPr>
        <w:t>F</w:t>
      </w:r>
      <w:r w:rsidRPr="0AB37489">
        <w:rPr>
          <w:rFonts w:eastAsiaTheme="minorEastAsia"/>
        </w:rPr>
        <w:t>avourable</w:t>
      </w:r>
      <w:r>
        <w:rPr>
          <w:rFonts w:eastAsiaTheme="minorEastAsia"/>
        </w:rPr>
        <w:t xml:space="preserve"> (7)</w:t>
      </w:r>
      <w:r>
        <w:rPr>
          <w:rFonts w:eastAsiaTheme="minorEastAsia"/>
        </w:rPr>
        <w:br/>
        <w:t>B</w:t>
      </w:r>
      <w:r w:rsidRPr="0AB37489">
        <w:rPr>
          <w:rFonts w:eastAsiaTheme="minorEastAsia"/>
        </w:rPr>
        <w:t>ad</w:t>
      </w:r>
      <w:r>
        <w:rPr>
          <w:rFonts w:eastAsiaTheme="minorEastAsia"/>
        </w:rPr>
        <w:t xml:space="preserve"> (1) </w:t>
      </w:r>
      <w:r w:rsidRPr="009C756D">
        <w:rPr>
          <w:rFonts w:eastAsiaTheme="minorHAnsi"/>
        </w:rPr>
        <w:t>–</w:t>
      </w:r>
      <w:r>
        <w:rPr>
          <w:rFonts w:eastAsiaTheme="minorHAnsi"/>
        </w:rPr>
        <w:t xml:space="preserve"> </w:t>
      </w:r>
      <w:r>
        <w:rPr>
          <w:rFonts w:eastAsiaTheme="minorEastAsia"/>
        </w:rPr>
        <w:t>G</w:t>
      </w:r>
      <w:r w:rsidRPr="0AB37489">
        <w:rPr>
          <w:rFonts w:eastAsiaTheme="minorEastAsia"/>
        </w:rPr>
        <w:t xml:space="preserve">ood </w:t>
      </w:r>
      <w:r>
        <w:rPr>
          <w:rFonts w:eastAsiaTheme="minorEastAsia"/>
        </w:rPr>
        <w:t>(7)</w:t>
      </w:r>
      <w:r>
        <w:rPr>
          <w:rFonts w:eastAsiaTheme="minorEastAsia"/>
        </w:rPr>
        <w:br/>
        <w:t>N</w:t>
      </w:r>
      <w:r w:rsidRPr="0AB37489">
        <w:rPr>
          <w:rFonts w:eastAsiaTheme="minorEastAsia"/>
        </w:rPr>
        <w:t>egative</w:t>
      </w:r>
      <w:r>
        <w:rPr>
          <w:rFonts w:eastAsiaTheme="minorEastAsia"/>
        </w:rPr>
        <w:t xml:space="preserve"> (1) </w:t>
      </w:r>
      <w:r w:rsidRPr="009C756D">
        <w:rPr>
          <w:rFonts w:eastAsiaTheme="minorHAnsi"/>
        </w:rPr>
        <w:t>–</w:t>
      </w:r>
      <w:r>
        <w:rPr>
          <w:rFonts w:eastAsiaTheme="minorHAnsi"/>
        </w:rPr>
        <w:t xml:space="preserve"> </w:t>
      </w:r>
      <w:r>
        <w:rPr>
          <w:rFonts w:eastAsiaTheme="minorEastAsia"/>
        </w:rPr>
        <w:t>P</w:t>
      </w:r>
      <w:r w:rsidRPr="0AB37489">
        <w:rPr>
          <w:rFonts w:eastAsiaTheme="minorEastAsia"/>
        </w:rPr>
        <w:t>ositive</w:t>
      </w:r>
      <w:r>
        <w:rPr>
          <w:rFonts w:eastAsiaTheme="minorEastAsia"/>
        </w:rPr>
        <w:t xml:space="preserve"> (7)</w:t>
      </w:r>
    </w:p>
    <w:p w14:paraId="204925AB" w14:textId="77777777" w:rsidR="00C454DB" w:rsidRPr="00AE6114" w:rsidRDefault="00C454DB" w:rsidP="00C454DB">
      <w:pPr>
        <w:spacing w:after="160" w:line="259" w:lineRule="auto"/>
        <w:jc w:val="left"/>
        <w:rPr>
          <w:sz w:val="18"/>
          <w:szCs w:val="18"/>
        </w:rPr>
      </w:pPr>
    </w:p>
    <w:p w14:paraId="3136DCCD" w14:textId="77777777" w:rsidR="00C454DB" w:rsidRPr="00AE6114" w:rsidRDefault="00C454DB" w:rsidP="00C454DB">
      <w:pPr>
        <w:spacing w:before="120" w:line="240" w:lineRule="auto"/>
        <w:jc w:val="left"/>
        <w:rPr>
          <w:b/>
          <w:color w:val="CCCCCC"/>
          <w:lang w:val="en-US"/>
        </w:rPr>
      </w:pPr>
      <w:r>
        <w:rPr>
          <w:b/>
          <w:color w:val="CCCCCC"/>
          <w:lang w:val="en-US"/>
        </w:rPr>
        <w:br/>
      </w:r>
      <w:r w:rsidRPr="00AE6114">
        <w:rPr>
          <w:b/>
          <w:color w:val="CCCCCC"/>
          <w:lang w:val="en-US"/>
        </w:rPr>
        <w:t>End of Block: T3_Attitude Towards the Use of Online Casino Bonuses</w:t>
      </w:r>
    </w:p>
    <w:p w14:paraId="20C1697C" w14:textId="77777777" w:rsidR="00C454DB" w:rsidRPr="00AE6114" w:rsidRDefault="00C454DB" w:rsidP="00C454DB">
      <w:pPr>
        <w:pBdr>
          <w:bottom w:val="single" w:sz="8" w:space="0" w:color="CCCCCC"/>
        </w:pBdr>
        <w:spacing w:line="120" w:lineRule="auto"/>
        <w:jc w:val="center"/>
        <w:rPr>
          <w:b/>
          <w:color w:val="CCCCCC"/>
          <w:lang w:val="en-US"/>
        </w:rPr>
      </w:pPr>
    </w:p>
    <w:p w14:paraId="36F878B0"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T3_Attitude Towards the Persuasive Attack</w:t>
      </w:r>
    </w:p>
    <w:p w14:paraId="753ACC14" w14:textId="77777777" w:rsidR="00C454DB" w:rsidRPr="00AE6114" w:rsidRDefault="00C454DB" w:rsidP="00C454DB">
      <w:pPr>
        <w:spacing w:after="160" w:line="259" w:lineRule="auto"/>
        <w:jc w:val="left"/>
        <w:rPr>
          <w:sz w:val="18"/>
          <w:szCs w:val="18"/>
        </w:rPr>
      </w:pPr>
    </w:p>
    <w:p w14:paraId="6BB41ACB" w14:textId="77777777" w:rsidR="00C454DB" w:rsidRPr="00AE6114" w:rsidRDefault="00C454DB" w:rsidP="00C454DB">
      <w:pPr>
        <w:keepNext/>
        <w:spacing w:after="160" w:line="259" w:lineRule="auto"/>
        <w:jc w:val="left"/>
      </w:pPr>
      <w:r w:rsidRPr="00AE6114">
        <w:lastRenderedPageBreak/>
        <w:t xml:space="preserve">Q11 </w:t>
      </w:r>
      <w:r w:rsidRPr="00AE6114">
        <w:rPr>
          <w:b/>
        </w:rPr>
        <w:t>Being offered an online casino bonus while browsing an online gaming website is...</w:t>
      </w:r>
    </w:p>
    <w:p w14:paraId="7774BD94" w14:textId="77777777" w:rsidR="00C454DB" w:rsidRPr="00004B07" w:rsidRDefault="00C454DB" w:rsidP="00C454DB">
      <w:pPr>
        <w:keepNext/>
        <w:spacing w:after="160" w:line="259" w:lineRule="auto"/>
        <w:ind w:firstLine="0"/>
        <w:jc w:val="left"/>
        <w:rPr>
          <w:rFonts w:eastAsiaTheme="minorEastAsia"/>
        </w:rPr>
      </w:pPr>
      <w:r w:rsidRPr="0AB37489">
        <w:rPr>
          <w:rFonts w:eastAsiaTheme="minorEastAsia"/>
        </w:rPr>
        <w:t>Foolish</w:t>
      </w:r>
      <w:r>
        <w:rPr>
          <w:rFonts w:eastAsiaTheme="minorEastAsia"/>
        </w:rPr>
        <w:t xml:space="preserve"> (1) </w:t>
      </w:r>
      <w:r w:rsidRPr="009C756D">
        <w:rPr>
          <w:rFonts w:eastAsiaTheme="minorHAnsi"/>
        </w:rPr>
        <w:t>–</w:t>
      </w:r>
      <w:r>
        <w:rPr>
          <w:rFonts w:eastAsiaTheme="minorHAnsi"/>
        </w:rPr>
        <w:t xml:space="preserve"> </w:t>
      </w:r>
      <w:r>
        <w:rPr>
          <w:rFonts w:eastAsiaTheme="minorEastAsia"/>
        </w:rPr>
        <w:t>W</w:t>
      </w:r>
      <w:r w:rsidRPr="0AB37489">
        <w:rPr>
          <w:rFonts w:eastAsiaTheme="minorEastAsia"/>
        </w:rPr>
        <w:t>ise</w:t>
      </w:r>
      <w:r>
        <w:rPr>
          <w:rFonts w:eastAsiaTheme="minorEastAsia"/>
        </w:rPr>
        <w:t xml:space="preserve"> (7)</w:t>
      </w:r>
      <w:r>
        <w:rPr>
          <w:rFonts w:eastAsiaTheme="minorEastAsia"/>
        </w:rPr>
        <w:br/>
        <w:t>U</w:t>
      </w:r>
      <w:r w:rsidRPr="0AB37489">
        <w:rPr>
          <w:rFonts w:eastAsiaTheme="minorEastAsia"/>
        </w:rPr>
        <w:t>nacceptable</w:t>
      </w:r>
      <w:r>
        <w:rPr>
          <w:rFonts w:eastAsiaTheme="minorEastAsia"/>
        </w:rPr>
        <w:t xml:space="preserve"> (1) </w:t>
      </w:r>
      <w:r w:rsidRPr="009C756D">
        <w:rPr>
          <w:rFonts w:eastAsiaTheme="minorHAnsi"/>
        </w:rPr>
        <w:t>–</w:t>
      </w:r>
      <w:r>
        <w:rPr>
          <w:rFonts w:eastAsiaTheme="minorHAnsi"/>
        </w:rPr>
        <w:t xml:space="preserve"> </w:t>
      </w:r>
      <w:r>
        <w:rPr>
          <w:rFonts w:eastAsiaTheme="minorEastAsia"/>
        </w:rPr>
        <w:t>A</w:t>
      </w:r>
      <w:r w:rsidRPr="0AB37489">
        <w:rPr>
          <w:rFonts w:eastAsiaTheme="minorEastAsia"/>
        </w:rPr>
        <w:t>cceptable</w:t>
      </w:r>
      <w:r>
        <w:rPr>
          <w:rFonts w:eastAsiaTheme="minorEastAsia"/>
        </w:rPr>
        <w:t xml:space="preserve"> (7)</w:t>
      </w:r>
      <w:r>
        <w:rPr>
          <w:rFonts w:eastAsiaTheme="minorEastAsia"/>
        </w:rPr>
        <w:br/>
        <w:t>W</w:t>
      </w:r>
      <w:r w:rsidRPr="0AB37489">
        <w:rPr>
          <w:rFonts w:eastAsiaTheme="minorEastAsia"/>
        </w:rPr>
        <w:t>rong</w:t>
      </w:r>
      <w:r>
        <w:rPr>
          <w:rFonts w:eastAsiaTheme="minorEastAsia"/>
        </w:rPr>
        <w:t xml:space="preserve"> (1) </w:t>
      </w:r>
      <w:r w:rsidRPr="009C756D">
        <w:rPr>
          <w:rFonts w:eastAsiaTheme="minorHAnsi"/>
        </w:rPr>
        <w:t>–</w:t>
      </w:r>
      <w:r>
        <w:rPr>
          <w:rFonts w:eastAsiaTheme="minorHAnsi"/>
        </w:rPr>
        <w:t xml:space="preserve"> </w:t>
      </w:r>
      <w:r>
        <w:rPr>
          <w:rFonts w:eastAsiaTheme="minorEastAsia"/>
        </w:rPr>
        <w:t>R</w:t>
      </w:r>
      <w:r w:rsidRPr="0AB37489">
        <w:rPr>
          <w:rFonts w:eastAsiaTheme="minorEastAsia"/>
        </w:rPr>
        <w:t>ight</w:t>
      </w:r>
      <w:r>
        <w:rPr>
          <w:rFonts w:eastAsiaTheme="minorEastAsia"/>
        </w:rPr>
        <w:t xml:space="preserve"> (7)</w:t>
      </w:r>
      <w:r>
        <w:rPr>
          <w:rFonts w:eastAsiaTheme="minorEastAsia"/>
        </w:rPr>
        <w:br/>
        <w:t>U</w:t>
      </w:r>
      <w:r w:rsidRPr="0AB37489">
        <w:rPr>
          <w:rFonts w:eastAsiaTheme="minorEastAsia"/>
        </w:rPr>
        <w:t>nfavourable</w:t>
      </w:r>
      <w:r>
        <w:rPr>
          <w:rFonts w:eastAsiaTheme="minorEastAsia"/>
        </w:rPr>
        <w:t xml:space="preserve"> (1) </w:t>
      </w:r>
      <w:r w:rsidRPr="009C756D">
        <w:rPr>
          <w:rFonts w:eastAsiaTheme="minorHAnsi"/>
        </w:rPr>
        <w:t>–</w:t>
      </w:r>
      <w:r>
        <w:rPr>
          <w:rFonts w:eastAsiaTheme="minorHAnsi"/>
        </w:rPr>
        <w:t xml:space="preserve"> </w:t>
      </w:r>
      <w:r>
        <w:rPr>
          <w:rFonts w:eastAsiaTheme="minorEastAsia"/>
        </w:rPr>
        <w:t>F</w:t>
      </w:r>
      <w:r w:rsidRPr="0AB37489">
        <w:rPr>
          <w:rFonts w:eastAsiaTheme="minorEastAsia"/>
        </w:rPr>
        <w:t>avourable</w:t>
      </w:r>
      <w:r>
        <w:rPr>
          <w:rFonts w:eastAsiaTheme="minorEastAsia"/>
        </w:rPr>
        <w:t xml:space="preserve"> (7)</w:t>
      </w:r>
      <w:r>
        <w:rPr>
          <w:rFonts w:eastAsiaTheme="minorEastAsia"/>
        </w:rPr>
        <w:br/>
        <w:t>B</w:t>
      </w:r>
      <w:r w:rsidRPr="0AB37489">
        <w:rPr>
          <w:rFonts w:eastAsiaTheme="minorEastAsia"/>
        </w:rPr>
        <w:t>ad</w:t>
      </w:r>
      <w:r>
        <w:rPr>
          <w:rFonts w:eastAsiaTheme="minorEastAsia"/>
        </w:rPr>
        <w:t xml:space="preserve"> (1) </w:t>
      </w:r>
      <w:r w:rsidRPr="009C756D">
        <w:rPr>
          <w:rFonts w:eastAsiaTheme="minorHAnsi"/>
        </w:rPr>
        <w:t>–</w:t>
      </w:r>
      <w:r>
        <w:rPr>
          <w:rFonts w:eastAsiaTheme="minorHAnsi"/>
        </w:rPr>
        <w:t xml:space="preserve"> </w:t>
      </w:r>
      <w:r>
        <w:rPr>
          <w:rFonts w:eastAsiaTheme="minorEastAsia"/>
        </w:rPr>
        <w:t>G</w:t>
      </w:r>
      <w:r w:rsidRPr="0AB37489">
        <w:rPr>
          <w:rFonts w:eastAsiaTheme="minorEastAsia"/>
        </w:rPr>
        <w:t xml:space="preserve">ood </w:t>
      </w:r>
      <w:r>
        <w:rPr>
          <w:rFonts w:eastAsiaTheme="minorEastAsia"/>
        </w:rPr>
        <w:t>(7)</w:t>
      </w:r>
      <w:r>
        <w:rPr>
          <w:rFonts w:eastAsiaTheme="minorEastAsia"/>
        </w:rPr>
        <w:br/>
        <w:t>N</w:t>
      </w:r>
      <w:r w:rsidRPr="0AB37489">
        <w:rPr>
          <w:rFonts w:eastAsiaTheme="minorEastAsia"/>
        </w:rPr>
        <w:t>egative</w:t>
      </w:r>
      <w:r>
        <w:rPr>
          <w:rFonts w:eastAsiaTheme="minorEastAsia"/>
        </w:rPr>
        <w:t xml:space="preserve"> (1) </w:t>
      </w:r>
      <w:r w:rsidRPr="009C756D">
        <w:rPr>
          <w:rFonts w:eastAsiaTheme="minorHAnsi"/>
        </w:rPr>
        <w:t>–</w:t>
      </w:r>
      <w:r>
        <w:rPr>
          <w:rFonts w:eastAsiaTheme="minorHAnsi"/>
        </w:rPr>
        <w:t xml:space="preserve"> </w:t>
      </w:r>
      <w:r>
        <w:rPr>
          <w:rFonts w:eastAsiaTheme="minorEastAsia"/>
        </w:rPr>
        <w:t>P</w:t>
      </w:r>
      <w:r w:rsidRPr="0AB37489">
        <w:rPr>
          <w:rFonts w:eastAsiaTheme="minorEastAsia"/>
        </w:rPr>
        <w:t>ositive</w:t>
      </w:r>
      <w:r>
        <w:rPr>
          <w:rFonts w:eastAsiaTheme="minorEastAsia"/>
        </w:rPr>
        <w:t xml:space="preserve"> (7)</w:t>
      </w:r>
    </w:p>
    <w:p w14:paraId="5499BCE4" w14:textId="77777777" w:rsidR="00C454DB" w:rsidRPr="00AE6114" w:rsidRDefault="00C454DB" w:rsidP="00C454DB">
      <w:pPr>
        <w:spacing w:after="160" w:line="259" w:lineRule="auto"/>
        <w:jc w:val="left"/>
        <w:rPr>
          <w:sz w:val="18"/>
          <w:szCs w:val="18"/>
        </w:rPr>
      </w:pPr>
    </w:p>
    <w:p w14:paraId="28F066D9"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T3_Attitude Towards the Persuasive Attack</w:t>
      </w:r>
    </w:p>
    <w:p w14:paraId="29A65B84" w14:textId="77777777" w:rsidR="00C454DB" w:rsidRPr="00AE6114" w:rsidRDefault="00C454DB" w:rsidP="00C454DB">
      <w:pPr>
        <w:pBdr>
          <w:bottom w:val="single" w:sz="8" w:space="0" w:color="CCCCCC"/>
        </w:pBdr>
        <w:spacing w:line="120" w:lineRule="auto"/>
        <w:jc w:val="center"/>
        <w:rPr>
          <w:b/>
          <w:color w:val="CCCCCC"/>
          <w:lang w:val="en-US"/>
        </w:rPr>
      </w:pPr>
    </w:p>
    <w:p w14:paraId="6E1191C5"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T3_Intention to Claim Online Casino Bonuses</w:t>
      </w:r>
    </w:p>
    <w:p w14:paraId="331222F6" w14:textId="77777777" w:rsidR="00C454DB" w:rsidRPr="00AE6114" w:rsidRDefault="00C454DB" w:rsidP="00C454DB">
      <w:pPr>
        <w:keepNext/>
        <w:spacing w:after="160" w:line="259" w:lineRule="auto"/>
        <w:jc w:val="left"/>
      </w:pPr>
      <w:r w:rsidRPr="00AE6114">
        <w:br/>
        <w:t>Q12 On a scale from 0 (no probability) to 100 (certain probability), what is the likelihood you will claim an online casino bonus (e.g., cash bonuses and free spins)?</w:t>
      </w:r>
    </w:p>
    <w:tbl>
      <w:tblPr>
        <w:tblStyle w:val="QSliderLabelsTable"/>
        <w:tblW w:w="9576" w:type="auto"/>
        <w:tblInd w:w="0" w:type="dxa"/>
        <w:tblLook w:val="07E0" w:firstRow="1" w:lastRow="1" w:firstColumn="1" w:lastColumn="1" w:noHBand="1" w:noVBand="1"/>
      </w:tblPr>
      <w:tblGrid>
        <w:gridCol w:w="4171"/>
        <w:gridCol w:w="421"/>
        <w:gridCol w:w="434"/>
        <w:gridCol w:w="434"/>
        <w:gridCol w:w="434"/>
        <w:gridCol w:w="434"/>
        <w:gridCol w:w="434"/>
        <w:gridCol w:w="434"/>
        <w:gridCol w:w="434"/>
        <w:gridCol w:w="434"/>
        <w:gridCol w:w="434"/>
        <w:gridCol w:w="528"/>
      </w:tblGrid>
      <w:tr w:rsidR="00C454DB" w:rsidRPr="00AE6114" w14:paraId="4B0B14A4" w14:textId="77777777" w:rsidTr="0030336C">
        <w:tc>
          <w:tcPr>
            <w:tcW w:w="4788" w:type="dxa"/>
          </w:tcPr>
          <w:p w14:paraId="59D3FC86" w14:textId="77777777" w:rsidR="00C454DB" w:rsidRPr="00AE6114" w:rsidRDefault="00C454DB" w:rsidP="0030336C">
            <w:pPr>
              <w:jc w:val="center"/>
            </w:pPr>
          </w:p>
        </w:tc>
        <w:tc>
          <w:tcPr>
            <w:tcW w:w="435" w:type="dxa"/>
          </w:tcPr>
          <w:p w14:paraId="348B939F" w14:textId="77777777" w:rsidR="00C454DB" w:rsidRPr="00AE6114" w:rsidRDefault="00C454DB" w:rsidP="0030336C">
            <w:pPr>
              <w:jc w:val="center"/>
            </w:pPr>
            <w:r w:rsidRPr="00AE6114">
              <w:t>0</w:t>
            </w:r>
          </w:p>
        </w:tc>
        <w:tc>
          <w:tcPr>
            <w:tcW w:w="435" w:type="dxa"/>
          </w:tcPr>
          <w:p w14:paraId="69AB06A9" w14:textId="77777777" w:rsidR="00C454DB" w:rsidRPr="00AE6114" w:rsidRDefault="00C454DB" w:rsidP="0030336C">
            <w:pPr>
              <w:jc w:val="center"/>
            </w:pPr>
            <w:r w:rsidRPr="00AE6114">
              <w:t>10</w:t>
            </w:r>
          </w:p>
        </w:tc>
        <w:tc>
          <w:tcPr>
            <w:tcW w:w="435" w:type="dxa"/>
          </w:tcPr>
          <w:p w14:paraId="612B81AC" w14:textId="77777777" w:rsidR="00C454DB" w:rsidRPr="00AE6114" w:rsidRDefault="00C454DB" w:rsidP="0030336C">
            <w:pPr>
              <w:jc w:val="center"/>
            </w:pPr>
            <w:r w:rsidRPr="00AE6114">
              <w:t>20</w:t>
            </w:r>
          </w:p>
        </w:tc>
        <w:tc>
          <w:tcPr>
            <w:tcW w:w="435" w:type="dxa"/>
          </w:tcPr>
          <w:p w14:paraId="5D1A7C20" w14:textId="77777777" w:rsidR="00C454DB" w:rsidRPr="00AE6114" w:rsidRDefault="00C454DB" w:rsidP="0030336C">
            <w:pPr>
              <w:jc w:val="center"/>
            </w:pPr>
            <w:r w:rsidRPr="00AE6114">
              <w:t>30</w:t>
            </w:r>
          </w:p>
        </w:tc>
        <w:tc>
          <w:tcPr>
            <w:tcW w:w="435" w:type="dxa"/>
          </w:tcPr>
          <w:p w14:paraId="5C18ACE4" w14:textId="77777777" w:rsidR="00C454DB" w:rsidRPr="00AE6114" w:rsidRDefault="00C454DB" w:rsidP="0030336C">
            <w:pPr>
              <w:jc w:val="center"/>
            </w:pPr>
            <w:r w:rsidRPr="00AE6114">
              <w:t>40</w:t>
            </w:r>
          </w:p>
        </w:tc>
        <w:tc>
          <w:tcPr>
            <w:tcW w:w="435" w:type="dxa"/>
          </w:tcPr>
          <w:p w14:paraId="39AD9BCB" w14:textId="77777777" w:rsidR="00C454DB" w:rsidRPr="00AE6114" w:rsidRDefault="00C454DB" w:rsidP="0030336C">
            <w:pPr>
              <w:jc w:val="center"/>
            </w:pPr>
            <w:r w:rsidRPr="00AE6114">
              <w:t>50</w:t>
            </w:r>
          </w:p>
        </w:tc>
        <w:tc>
          <w:tcPr>
            <w:tcW w:w="435" w:type="dxa"/>
          </w:tcPr>
          <w:p w14:paraId="543E82FA" w14:textId="77777777" w:rsidR="00C454DB" w:rsidRPr="00AE6114" w:rsidRDefault="00C454DB" w:rsidP="0030336C">
            <w:pPr>
              <w:jc w:val="center"/>
            </w:pPr>
            <w:r w:rsidRPr="00AE6114">
              <w:t>60</w:t>
            </w:r>
          </w:p>
        </w:tc>
        <w:tc>
          <w:tcPr>
            <w:tcW w:w="435" w:type="dxa"/>
          </w:tcPr>
          <w:p w14:paraId="7D338E8D" w14:textId="77777777" w:rsidR="00C454DB" w:rsidRPr="00AE6114" w:rsidRDefault="00C454DB" w:rsidP="0030336C">
            <w:pPr>
              <w:jc w:val="center"/>
            </w:pPr>
            <w:r w:rsidRPr="00AE6114">
              <w:t>70</w:t>
            </w:r>
          </w:p>
        </w:tc>
        <w:tc>
          <w:tcPr>
            <w:tcW w:w="435" w:type="dxa"/>
          </w:tcPr>
          <w:p w14:paraId="3DF0C058" w14:textId="77777777" w:rsidR="00C454DB" w:rsidRPr="00AE6114" w:rsidRDefault="00C454DB" w:rsidP="0030336C">
            <w:pPr>
              <w:jc w:val="center"/>
            </w:pPr>
            <w:r w:rsidRPr="00AE6114">
              <w:t>80</w:t>
            </w:r>
          </w:p>
        </w:tc>
        <w:tc>
          <w:tcPr>
            <w:tcW w:w="435" w:type="dxa"/>
          </w:tcPr>
          <w:p w14:paraId="580FB307" w14:textId="77777777" w:rsidR="00C454DB" w:rsidRPr="00AE6114" w:rsidRDefault="00C454DB" w:rsidP="0030336C">
            <w:pPr>
              <w:jc w:val="center"/>
            </w:pPr>
            <w:r w:rsidRPr="00AE6114">
              <w:t>90</w:t>
            </w:r>
          </w:p>
        </w:tc>
        <w:tc>
          <w:tcPr>
            <w:tcW w:w="435" w:type="dxa"/>
          </w:tcPr>
          <w:p w14:paraId="6D54032F" w14:textId="77777777" w:rsidR="00C454DB" w:rsidRPr="00AE6114" w:rsidRDefault="00C454DB" w:rsidP="0030336C">
            <w:pPr>
              <w:jc w:val="center"/>
            </w:pPr>
            <w:r w:rsidRPr="00AE6114">
              <w:t>100</w:t>
            </w:r>
          </w:p>
        </w:tc>
      </w:tr>
    </w:tbl>
    <w:p w14:paraId="0323A715" w14:textId="77777777" w:rsidR="00C454DB" w:rsidRPr="00AE6114" w:rsidRDefault="00C454DB" w:rsidP="00C454DB">
      <w:pPr>
        <w:spacing w:after="160" w:line="259" w:lineRule="auto"/>
        <w:jc w:val="left"/>
      </w:pPr>
    </w:p>
    <w:tbl>
      <w:tblPr>
        <w:tblStyle w:val="QStandardSliderTable"/>
        <w:tblW w:w="9576" w:type="auto"/>
        <w:tblLook w:val="07E0" w:firstRow="1" w:lastRow="1" w:firstColumn="1" w:lastColumn="1" w:noHBand="1" w:noVBand="1"/>
      </w:tblPr>
      <w:tblGrid>
        <w:gridCol w:w="4367"/>
        <w:gridCol w:w="4659"/>
      </w:tblGrid>
      <w:tr w:rsidR="00C454DB" w:rsidRPr="00AE6114" w14:paraId="408925B4" w14:textId="77777777" w:rsidTr="0030336C">
        <w:tc>
          <w:tcPr>
            <w:cnfStyle w:val="001000000000" w:firstRow="0" w:lastRow="0" w:firstColumn="1" w:lastColumn="0" w:oddVBand="0" w:evenVBand="0" w:oddHBand="0" w:evenHBand="0" w:firstRowFirstColumn="0" w:firstRowLastColumn="0" w:lastRowFirstColumn="0" w:lastRowLastColumn="0"/>
            <w:tcW w:w="4788" w:type="dxa"/>
          </w:tcPr>
          <w:p w14:paraId="09CD7965" w14:textId="77777777" w:rsidR="00C454DB" w:rsidRPr="00AE6114" w:rsidRDefault="00C454DB" w:rsidP="0030336C">
            <w:pPr>
              <w:keepNext/>
              <w:jc w:val="right"/>
              <w:rPr>
                <w:lang w:val="en-US"/>
              </w:rPr>
            </w:pPr>
            <w:r>
              <w:rPr>
                <w:lang w:val="en-US"/>
              </w:rPr>
              <w:t xml:space="preserve"> </w:t>
            </w:r>
          </w:p>
        </w:tc>
        <w:tc>
          <w:tcPr>
            <w:tcW w:w="4788" w:type="dxa"/>
          </w:tcPr>
          <w:p w14:paraId="2AB6C3FA" w14:textId="77777777" w:rsidR="00C454DB" w:rsidRPr="00AE6114" w:rsidRDefault="00C454DB" w:rsidP="0030336C">
            <w:pPr>
              <w:keepNext/>
              <w:jc w:val="center"/>
              <w:cnfStyle w:val="000000000000" w:firstRow="0" w:lastRow="0" w:firstColumn="0" w:lastColumn="0" w:oddVBand="0" w:evenVBand="0" w:oddHBand="0" w:evenHBand="0" w:firstRowFirstColumn="0" w:firstRowLastColumn="0" w:lastRowFirstColumn="0" w:lastRowLastColumn="0"/>
              <w:rPr>
                <w:lang w:val="en-US"/>
              </w:rPr>
            </w:pPr>
            <w:r w:rsidRPr="00AE6114">
              <w:rPr>
                <w:noProof/>
                <w:lang w:val="en-US"/>
              </w:rPr>
              <w:drawing>
                <wp:inline distT="0" distB="0" distL="0" distR="0" wp14:anchorId="053066DD" wp14:editId="2CE6ECBA">
                  <wp:extent cx="1905000" cy="30480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WordSliderHorizontal.png"/>
                          <pic:cNvPicPr/>
                        </pic:nvPicPr>
                        <pic:blipFill>
                          <a:blip r:embed="rId13"/>
                          <a:stretch>
                            <a:fillRect/>
                          </a:stretch>
                        </pic:blipFill>
                        <pic:spPr>
                          <a:xfrm>
                            <a:off x="0" y="0"/>
                            <a:ext cx="1905000" cy="304800"/>
                          </a:xfrm>
                          <a:prstGeom prst="rect">
                            <a:avLst/>
                          </a:prstGeom>
                        </pic:spPr>
                      </pic:pic>
                    </a:graphicData>
                  </a:graphic>
                </wp:inline>
              </w:drawing>
            </w:r>
          </w:p>
        </w:tc>
      </w:tr>
    </w:tbl>
    <w:p w14:paraId="68783774" w14:textId="77777777" w:rsidR="00C454DB" w:rsidRPr="00AE6114" w:rsidRDefault="00C454DB" w:rsidP="00C454DB">
      <w:pPr>
        <w:spacing w:after="160" w:line="259" w:lineRule="auto"/>
        <w:jc w:val="left"/>
      </w:pPr>
    </w:p>
    <w:p w14:paraId="66F44331" w14:textId="77777777" w:rsidR="00C454DB" w:rsidRPr="00AE6114" w:rsidRDefault="00C454DB" w:rsidP="00C454DB">
      <w:pPr>
        <w:pBdr>
          <w:top w:val="dashed" w:sz="8" w:space="0" w:color="CCCCCC"/>
        </w:pBdr>
        <w:spacing w:before="120" w:after="120" w:line="120" w:lineRule="auto"/>
        <w:jc w:val="left"/>
        <w:rPr>
          <w:lang w:val="en-US"/>
        </w:rPr>
      </w:pPr>
    </w:p>
    <w:p w14:paraId="43C297C7" w14:textId="77777777" w:rsidR="00C454DB" w:rsidRPr="00AE6114" w:rsidRDefault="00C454DB" w:rsidP="00C454DB">
      <w:pPr>
        <w:keepNext/>
        <w:spacing w:after="160" w:line="259" w:lineRule="auto"/>
        <w:jc w:val="left"/>
      </w:pPr>
      <w:r w:rsidRPr="00AE6114">
        <w:t>Q13 If you are reading this question, answer it with the value ten.</w:t>
      </w:r>
    </w:p>
    <w:tbl>
      <w:tblPr>
        <w:tblStyle w:val="QSliderLabelsTable"/>
        <w:tblW w:w="9576" w:type="auto"/>
        <w:tblInd w:w="0" w:type="dxa"/>
        <w:tblLook w:val="07E0" w:firstRow="1" w:lastRow="1" w:firstColumn="1" w:lastColumn="1" w:noHBand="1" w:noVBand="1"/>
      </w:tblPr>
      <w:tblGrid>
        <w:gridCol w:w="4171"/>
        <w:gridCol w:w="421"/>
        <w:gridCol w:w="434"/>
        <w:gridCol w:w="434"/>
        <w:gridCol w:w="434"/>
        <w:gridCol w:w="434"/>
        <w:gridCol w:w="434"/>
        <w:gridCol w:w="434"/>
        <w:gridCol w:w="434"/>
        <w:gridCol w:w="434"/>
        <w:gridCol w:w="434"/>
        <w:gridCol w:w="528"/>
      </w:tblGrid>
      <w:tr w:rsidR="00C454DB" w:rsidRPr="00AE6114" w14:paraId="75825265" w14:textId="77777777" w:rsidTr="0030336C">
        <w:tc>
          <w:tcPr>
            <w:tcW w:w="4788" w:type="dxa"/>
          </w:tcPr>
          <w:p w14:paraId="1B457321" w14:textId="77777777" w:rsidR="00C454DB" w:rsidRPr="00AE6114" w:rsidRDefault="00C454DB" w:rsidP="0030336C">
            <w:pPr>
              <w:jc w:val="center"/>
            </w:pPr>
          </w:p>
        </w:tc>
        <w:tc>
          <w:tcPr>
            <w:tcW w:w="435" w:type="dxa"/>
          </w:tcPr>
          <w:p w14:paraId="525E778D" w14:textId="77777777" w:rsidR="00C454DB" w:rsidRPr="00AE6114" w:rsidRDefault="00C454DB" w:rsidP="0030336C">
            <w:pPr>
              <w:jc w:val="center"/>
            </w:pPr>
            <w:r w:rsidRPr="00AE6114">
              <w:t>0</w:t>
            </w:r>
          </w:p>
        </w:tc>
        <w:tc>
          <w:tcPr>
            <w:tcW w:w="435" w:type="dxa"/>
          </w:tcPr>
          <w:p w14:paraId="0D1D4FC4" w14:textId="77777777" w:rsidR="00C454DB" w:rsidRPr="00AE6114" w:rsidRDefault="00C454DB" w:rsidP="0030336C">
            <w:pPr>
              <w:jc w:val="center"/>
            </w:pPr>
            <w:r w:rsidRPr="00AE6114">
              <w:t>10</w:t>
            </w:r>
          </w:p>
        </w:tc>
        <w:tc>
          <w:tcPr>
            <w:tcW w:w="435" w:type="dxa"/>
          </w:tcPr>
          <w:p w14:paraId="3889C920" w14:textId="77777777" w:rsidR="00C454DB" w:rsidRPr="00AE6114" w:rsidRDefault="00C454DB" w:rsidP="0030336C">
            <w:pPr>
              <w:jc w:val="center"/>
            </w:pPr>
            <w:r w:rsidRPr="00AE6114">
              <w:t>20</w:t>
            </w:r>
          </w:p>
        </w:tc>
        <w:tc>
          <w:tcPr>
            <w:tcW w:w="435" w:type="dxa"/>
          </w:tcPr>
          <w:p w14:paraId="18F5AFF0" w14:textId="77777777" w:rsidR="00C454DB" w:rsidRPr="00AE6114" w:rsidRDefault="00C454DB" w:rsidP="0030336C">
            <w:pPr>
              <w:jc w:val="center"/>
            </w:pPr>
            <w:r w:rsidRPr="00AE6114">
              <w:t>30</w:t>
            </w:r>
          </w:p>
        </w:tc>
        <w:tc>
          <w:tcPr>
            <w:tcW w:w="435" w:type="dxa"/>
          </w:tcPr>
          <w:p w14:paraId="246B3F77" w14:textId="77777777" w:rsidR="00C454DB" w:rsidRPr="00AE6114" w:rsidRDefault="00C454DB" w:rsidP="0030336C">
            <w:pPr>
              <w:jc w:val="center"/>
            </w:pPr>
            <w:r w:rsidRPr="00AE6114">
              <w:t>40</w:t>
            </w:r>
          </w:p>
        </w:tc>
        <w:tc>
          <w:tcPr>
            <w:tcW w:w="435" w:type="dxa"/>
          </w:tcPr>
          <w:p w14:paraId="416E7153" w14:textId="77777777" w:rsidR="00C454DB" w:rsidRPr="00AE6114" w:rsidRDefault="00C454DB" w:rsidP="0030336C">
            <w:pPr>
              <w:jc w:val="center"/>
            </w:pPr>
            <w:r w:rsidRPr="00AE6114">
              <w:t>50</w:t>
            </w:r>
          </w:p>
        </w:tc>
        <w:tc>
          <w:tcPr>
            <w:tcW w:w="435" w:type="dxa"/>
          </w:tcPr>
          <w:p w14:paraId="44FE66BA" w14:textId="77777777" w:rsidR="00C454DB" w:rsidRPr="00AE6114" w:rsidRDefault="00C454DB" w:rsidP="0030336C">
            <w:pPr>
              <w:jc w:val="center"/>
            </w:pPr>
            <w:r w:rsidRPr="00AE6114">
              <w:t>60</w:t>
            </w:r>
          </w:p>
        </w:tc>
        <w:tc>
          <w:tcPr>
            <w:tcW w:w="435" w:type="dxa"/>
          </w:tcPr>
          <w:p w14:paraId="6EB7C4C9" w14:textId="77777777" w:rsidR="00C454DB" w:rsidRPr="00AE6114" w:rsidRDefault="00C454DB" w:rsidP="0030336C">
            <w:pPr>
              <w:jc w:val="center"/>
            </w:pPr>
            <w:r w:rsidRPr="00AE6114">
              <w:t>70</w:t>
            </w:r>
          </w:p>
        </w:tc>
        <w:tc>
          <w:tcPr>
            <w:tcW w:w="435" w:type="dxa"/>
          </w:tcPr>
          <w:p w14:paraId="1B053D58" w14:textId="77777777" w:rsidR="00C454DB" w:rsidRPr="00AE6114" w:rsidRDefault="00C454DB" w:rsidP="0030336C">
            <w:pPr>
              <w:jc w:val="center"/>
            </w:pPr>
            <w:r w:rsidRPr="00AE6114">
              <w:t>80</w:t>
            </w:r>
          </w:p>
        </w:tc>
        <w:tc>
          <w:tcPr>
            <w:tcW w:w="435" w:type="dxa"/>
          </w:tcPr>
          <w:p w14:paraId="330F2938" w14:textId="77777777" w:rsidR="00C454DB" w:rsidRPr="00AE6114" w:rsidRDefault="00C454DB" w:rsidP="0030336C">
            <w:pPr>
              <w:jc w:val="center"/>
            </w:pPr>
            <w:r w:rsidRPr="00AE6114">
              <w:t>90</w:t>
            </w:r>
          </w:p>
        </w:tc>
        <w:tc>
          <w:tcPr>
            <w:tcW w:w="435" w:type="dxa"/>
          </w:tcPr>
          <w:p w14:paraId="67AD116C" w14:textId="77777777" w:rsidR="00C454DB" w:rsidRPr="00AE6114" w:rsidRDefault="00C454DB" w:rsidP="0030336C">
            <w:pPr>
              <w:jc w:val="center"/>
            </w:pPr>
            <w:r w:rsidRPr="00AE6114">
              <w:t>100</w:t>
            </w:r>
          </w:p>
        </w:tc>
      </w:tr>
    </w:tbl>
    <w:p w14:paraId="239FD7B1" w14:textId="77777777" w:rsidR="00C454DB" w:rsidRPr="00AE6114" w:rsidRDefault="00C454DB" w:rsidP="00C454DB">
      <w:pPr>
        <w:spacing w:after="160" w:line="259" w:lineRule="auto"/>
        <w:jc w:val="left"/>
      </w:pPr>
    </w:p>
    <w:tbl>
      <w:tblPr>
        <w:tblStyle w:val="QStandardSliderTable"/>
        <w:tblW w:w="9576" w:type="auto"/>
        <w:tblLook w:val="07E0" w:firstRow="1" w:lastRow="1" w:firstColumn="1" w:lastColumn="1" w:noHBand="1" w:noVBand="1"/>
      </w:tblPr>
      <w:tblGrid>
        <w:gridCol w:w="4367"/>
        <w:gridCol w:w="4659"/>
      </w:tblGrid>
      <w:tr w:rsidR="00C454DB" w:rsidRPr="00AE6114" w14:paraId="50C21AB0" w14:textId="77777777" w:rsidTr="0030336C">
        <w:tc>
          <w:tcPr>
            <w:cnfStyle w:val="001000000000" w:firstRow="0" w:lastRow="0" w:firstColumn="1" w:lastColumn="0" w:oddVBand="0" w:evenVBand="0" w:oddHBand="0" w:evenHBand="0" w:firstRowFirstColumn="0" w:firstRowLastColumn="0" w:lastRowFirstColumn="0" w:lastRowLastColumn="0"/>
            <w:tcW w:w="4788" w:type="dxa"/>
          </w:tcPr>
          <w:p w14:paraId="46226376" w14:textId="77777777" w:rsidR="00C454DB" w:rsidRPr="00AE6114" w:rsidRDefault="00C454DB" w:rsidP="0030336C">
            <w:pPr>
              <w:keepNext/>
              <w:jc w:val="right"/>
              <w:rPr>
                <w:lang w:val="en-US"/>
              </w:rPr>
            </w:pPr>
            <w:r>
              <w:rPr>
                <w:lang w:val="en-US"/>
              </w:rPr>
              <w:t xml:space="preserve"> </w:t>
            </w:r>
          </w:p>
        </w:tc>
        <w:tc>
          <w:tcPr>
            <w:tcW w:w="4788" w:type="dxa"/>
          </w:tcPr>
          <w:p w14:paraId="304E8E9E" w14:textId="77777777" w:rsidR="00C454DB" w:rsidRPr="00AE6114" w:rsidRDefault="00C454DB" w:rsidP="0030336C">
            <w:pPr>
              <w:keepNext/>
              <w:jc w:val="center"/>
              <w:cnfStyle w:val="000000000000" w:firstRow="0" w:lastRow="0" w:firstColumn="0" w:lastColumn="0" w:oddVBand="0" w:evenVBand="0" w:oddHBand="0" w:evenHBand="0" w:firstRowFirstColumn="0" w:firstRowLastColumn="0" w:lastRowFirstColumn="0" w:lastRowLastColumn="0"/>
              <w:rPr>
                <w:lang w:val="en-US"/>
              </w:rPr>
            </w:pPr>
            <w:r w:rsidRPr="00AE6114">
              <w:rPr>
                <w:noProof/>
                <w:lang w:val="en-US"/>
              </w:rPr>
              <w:drawing>
                <wp:inline distT="0" distB="0" distL="0" distR="0" wp14:anchorId="32145724" wp14:editId="515FC310">
                  <wp:extent cx="1905000" cy="30480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WordSliderHorizontal.png"/>
                          <pic:cNvPicPr/>
                        </pic:nvPicPr>
                        <pic:blipFill>
                          <a:blip r:embed="rId13"/>
                          <a:stretch>
                            <a:fillRect/>
                          </a:stretch>
                        </pic:blipFill>
                        <pic:spPr>
                          <a:xfrm>
                            <a:off x="0" y="0"/>
                            <a:ext cx="1905000" cy="304800"/>
                          </a:xfrm>
                          <a:prstGeom prst="rect">
                            <a:avLst/>
                          </a:prstGeom>
                        </pic:spPr>
                      </pic:pic>
                    </a:graphicData>
                  </a:graphic>
                </wp:inline>
              </w:drawing>
            </w:r>
          </w:p>
        </w:tc>
      </w:tr>
    </w:tbl>
    <w:p w14:paraId="4186C33B" w14:textId="77777777" w:rsidR="00C454DB" w:rsidRPr="00AE6114" w:rsidRDefault="00C454DB" w:rsidP="00C454DB">
      <w:pPr>
        <w:spacing w:after="160" w:line="259" w:lineRule="auto"/>
        <w:jc w:val="left"/>
      </w:pPr>
    </w:p>
    <w:p w14:paraId="69FC7A7C" w14:textId="77777777" w:rsidR="00C454DB" w:rsidRPr="00AE6114" w:rsidRDefault="00C454DB" w:rsidP="00C454DB">
      <w:pPr>
        <w:spacing w:before="120" w:line="240" w:lineRule="auto"/>
        <w:jc w:val="left"/>
        <w:rPr>
          <w:b/>
          <w:color w:val="CCCCCC"/>
          <w:lang w:val="en-US"/>
        </w:rPr>
      </w:pPr>
      <w:r>
        <w:rPr>
          <w:b/>
          <w:color w:val="CCCCCC"/>
          <w:lang w:val="en-US"/>
        </w:rPr>
        <w:br/>
      </w:r>
      <w:r w:rsidRPr="00AE6114">
        <w:rPr>
          <w:b/>
          <w:color w:val="CCCCCC"/>
          <w:lang w:val="en-US"/>
        </w:rPr>
        <w:t>End of Block: T3_Intention to Claim Online Casino Bonuses</w:t>
      </w:r>
    </w:p>
    <w:p w14:paraId="15F3CEE6" w14:textId="77777777" w:rsidR="00C454DB" w:rsidRPr="00AE6114" w:rsidRDefault="00C454DB" w:rsidP="00C454DB">
      <w:pPr>
        <w:pBdr>
          <w:bottom w:val="single" w:sz="8" w:space="0" w:color="CCCCCC"/>
        </w:pBdr>
        <w:spacing w:line="120" w:lineRule="auto"/>
        <w:jc w:val="center"/>
        <w:rPr>
          <w:b/>
          <w:color w:val="CCCCCC"/>
          <w:lang w:val="en-US"/>
        </w:rPr>
      </w:pPr>
    </w:p>
    <w:p w14:paraId="45551DF4"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Demographics</w:t>
      </w:r>
    </w:p>
    <w:p w14:paraId="6D6AEFA8" w14:textId="77777777" w:rsidR="00C454DB" w:rsidRPr="00AE6114" w:rsidRDefault="00C454DB" w:rsidP="00C454DB">
      <w:pPr>
        <w:keepNext/>
        <w:spacing w:after="160" w:line="259" w:lineRule="auto"/>
        <w:jc w:val="left"/>
      </w:pPr>
      <w:r w:rsidRPr="00AE6114">
        <w:br/>
        <w:t>Q14 This study will conclude with some demographic questions which are relevant to the study.</w:t>
      </w:r>
      <w:r w:rsidRPr="00AE6114">
        <w:br/>
      </w:r>
    </w:p>
    <w:p w14:paraId="3A78EDF4" w14:textId="77777777" w:rsidR="00C454DB" w:rsidRPr="00AE6114" w:rsidRDefault="00C454DB" w:rsidP="00C454DB">
      <w:pPr>
        <w:keepNext/>
        <w:spacing w:after="160" w:line="259" w:lineRule="auto"/>
        <w:jc w:val="left"/>
      </w:pPr>
      <w:r w:rsidRPr="00AE6114">
        <w:t xml:space="preserve">Q15 </w:t>
      </w:r>
      <w:r w:rsidRPr="00AE6114">
        <w:rPr>
          <w:b/>
        </w:rPr>
        <w:t>What gender do you identify as? </w:t>
      </w:r>
      <w:r w:rsidRPr="00AE6114">
        <w:rPr>
          <w:b/>
        </w:rPr>
        <w:br/>
      </w:r>
      <w:r w:rsidRPr="00AE6114">
        <w:t>________________________________________________________________</w:t>
      </w:r>
      <w:r w:rsidRPr="00AE6114">
        <w:br/>
      </w:r>
    </w:p>
    <w:p w14:paraId="4C4D6F19" w14:textId="77777777" w:rsidR="00C454DB" w:rsidRPr="00AE6114" w:rsidRDefault="00C454DB" w:rsidP="00C454DB">
      <w:pPr>
        <w:keepNext/>
        <w:spacing w:before="240" w:after="120" w:line="259" w:lineRule="auto"/>
        <w:jc w:val="left"/>
      </w:pPr>
      <w:r w:rsidRPr="00AE6114">
        <w:t xml:space="preserve">Q16 </w:t>
      </w:r>
      <w:r w:rsidRPr="00AE6114">
        <w:rPr>
          <w:b/>
        </w:rPr>
        <w:t>What is your age?</w:t>
      </w:r>
      <w:r w:rsidRPr="00AE6114">
        <w:rPr>
          <w:b/>
        </w:rPr>
        <w:br/>
      </w:r>
      <w:r w:rsidRPr="00AE6114">
        <w:t>________________________________________________________________</w:t>
      </w:r>
      <w:r w:rsidRPr="00AE6114">
        <w:br/>
      </w:r>
      <w:r w:rsidRPr="00AE6114">
        <w:lastRenderedPageBreak/>
        <w:br/>
      </w:r>
    </w:p>
    <w:p w14:paraId="51ABFA88" w14:textId="77777777" w:rsidR="00C454DB" w:rsidRPr="00AE6114" w:rsidRDefault="00C454DB" w:rsidP="00C454DB">
      <w:pPr>
        <w:keepNext/>
        <w:spacing w:after="160" w:line="259" w:lineRule="auto"/>
        <w:jc w:val="left"/>
      </w:pPr>
      <w:r w:rsidRPr="00AE6114">
        <w:t xml:space="preserve">Q17 </w:t>
      </w:r>
      <w:r w:rsidRPr="00AE6114">
        <w:rPr>
          <w:b/>
        </w:rPr>
        <w:t>Which statement best describes the highest level of education you have completed?</w:t>
      </w:r>
    </w:p>
    <w:p w14:paraId="4DB71530"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Compulsory school education not completed (1) </w:t>
      </w:r>
    </w:p>
    <w:p w14:paraId="03B4ADDB"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Compulsory school education completed (2) </w:t>
      </w:r>
    </w:p>
    <w:p w14:paraId="457E4EC0"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Vocational training (3) </w:t>
      </w:r>
    </w:p>
    <w:p w14:paraId="199FEB54"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College (4) </w:t>
      </w:r>
    </w:p>
    <w:p w14:paraId="2713A53F"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University degree (5) </w:t>
      </w:r>
    </w:p>
    <w:p w14:paraId="37B7306A"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Postgraduate qualification (e.g., MSc, PhD) (6) </w:t>
      </w:r>
      <w:r w:rsidRPr="00AE6114">
        <w:rPr>
          <w:lang w:val="en-US"/>
        </w:rPr>
        <w:br/>
      </w:r>
      <w:r w:rsidRPr="00AE6114">
        <w:rPr>
          <w:lang w:val="en-US"/>
        </w:rPr>
        <w:br/>
      </w:r>
      <w:r w:rsidRPr="00AE6114">
        <w:rPr>
          <w:lang w:val="en-US"/>
        </w:rPr>
        <w:br/>
        <w:t xml:space="preserve">Q18 </w:t>
      </w:r>
      <w:r w:rsidRPr="00AE6114">
        <w:rPr>
          <w:b/>
          <w:lang w:val="en-US"/>
        </w:rPr>
        <w:t>What is your current employment status?</w:t>
      </w:r>
    </w:p>
    <w:p w14:paraId="09C913C6"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Full time employment (1) </w:t>
      </w:r>
    </w:p>
    <w:p w14:paraId="02084E6D"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Part time employment (2) </w:t>
      </w:r>
    </w:p>
    <w:p w14:paraId="13B5679E"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Self-employed (3) </w:t>
      </w:r>
    </w:p>
    <w:p w14:paraId="3154DED6"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Unemployed (4) </w:t>
      </w:r>
    </w:p>
    <w:p w14:paraId="1FF57855"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Student (6) </w:t>
      </w:r>
    </w:p>
    <w:p w14:paraId="27161E63"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Retired (7) </w:t>
      </w:r>
    </w:p>
    <w:p w14:paraId="169876B6"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 xml:space="preserve">Homemaker (8) </w:t>
      </w:r>
    </w:p>
    <w:p w14:paraId="720EE72D" w14:textId="77777777" w:rsidR="00C454DB" w:rsidRPr="00AE6114" w:rsidRDefault="00C454DB" w:rsidP="00C454DB">
      <w:pPr>
        <w:keepNext/>
        <w:numPr>
          <w:ilvl w:val="0"/>
          <w:numId w:val="21"/>
        </w:numPr>
        <w:overflowPunct/>
        <w:autoSpaceDE/>
        <w:autoSpaceDN/>
        <w:adjustRightInd/>
        <w:spacing w:line="240" w:lineRule="auto"/>
        <w:jc w:val="left"/>
        <w:textAlignment w:val="auto"/>
        <w:rPr>
          <w:lang w:val="en-US"/>
        </w:rPr>
      </w:pPr>
      <w:r w:rsidRPr="00AE6114">
        <w:rPr>
          <w:lang w:val="en-US"/>
        </w:rPr>
        <w:t>Other (9) __________________________________________________</w:t>
      </w:r>
    </w:p>
    <w:p w14:paraId="40C798FE" w14:textId="77777777" w:rsidR="00C454DB" w:rsidRPr="00AE6114" w:rsidRDefault="00C454DB" w:rsidP="00C454DB">
      <w:pPr>
        <w:spacing w:after="160" w:line="259" w:lineRule="auto"/>
        <w:jc w:val="left"/>
      </w:pPr>
      <w:r w:rsidRPr="00AE6114">
        <w:br/>
      </w:r>
    </w:p>
    <w:p w14:paraId="444514A0"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Demographics</w:t>
      </w:r>
    </w:p>
    <w:p w14:paraId="29351B7D" w14:textId="77777777" w:rsidR="00C454DB" w:rsidRPr="00AE6114" w:rsidRDefault="00C454DB" w:rsidP="00C454DB">
      <w:pPr>
        <w:pBdr>
          <w:bottom w:val="single" w:sz="8" w:space="0" w:color="CCCCCC"/>
        </w:pBdr>
        <w:spacing w:line="120" w:lineRule="auto"/>
        <w:jc w:val="center"/>
        <w:rPr>
          <w:b/>
          <w:color w:val="CCCCCC"/>
          <w:lang w:val="en-US"/>
        </w:rPr>
      </w:pPr>
    </w:p>
    <w:p w14:paraId="756C4A52"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Final Comments</w:t>
      </w:r>
    </w:p>
    <w:p w14:paraId="566C29AB" w14:textId="77777777" w:rsidR="00C454DB" w:rsidRPr="00AE6114" w:rsidRDefault="00C454DB" w:rsidP="00C454DB">
      <w:pPr>
        <w:keepNext/>
        <w:spacing w:after="160" w:line="259" w:lineRule="auto"/>
        <w:jc w:val="left"/>
      </w:pPr>
      <w:r w:rsidRPr="00AE6114">
        <w:br/>
        <w:t xml:space="preserve">Q19 </w:t>
      </w:r>
      <w:r w:rsidRPr="00AE6114">
        <w:rPr>
          <w:b/>
        </w:rPr>
        <w:t>Are there any further comments you would like to make about the study?</w:t>
      </w:r>
    </w:p>
    <w:p w14:paraId="0E8764F5" w14:textId="77777777" w:rsidR="00C454DB" w:rsidRPr="00AE6114" w:rsidRDefault="00C454DB" w:rsidP="00C454DB">
      <w:pPr>
        <w:spacing w:before="240" w:line="240" w:lineRule="auto"/>
        <w:jc w:val="left"/>
        <w:rPr>
          <w:lang w:val="en-US"/>
        </w:rPr>
      </w:pPr>
      <w:r w:rsidRPr="00AE6114">
        <w:rPr>
          <w:lang w:val="en-US"/>
        </w:rPr>
        <w:t>________________________________________________________________</w:t>
      </w:r>
    </w:p>
    <w:p w14:paraId="7B38CAB1" w14:textId="77777777" w:rsidR="00C454DB" w:rsidRPr="00AE6114" w:rsidRDefault="00C454DB" w:rsidP="00C454DB">
      <w:pPr>
        <w:spacing w:after="160" w:line="259" w:lineRule="auto"/>
        <w:jc w:val="left"/>
      </w:pPr>
    </w:p>
    <w:p w14:paraId="4CC4D146"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Final Comments</w:t>
      </w:r>
    </w:p>
    <w:p w14:paraId="359D56B4" w14:textId="77777777" w:rsidR="00C454DB" w:rsidRPr="00AE6114" w:rsidRDefault="00C454DB" w:rsidP="00C454DB">
      <w:pPr>
        <w:pBdr>
          <w:bottom w:val="single" w:sz="8" w:space="0" w:color="CCCCCC"/>
        </w:pBdr>
        <w:spacing w:line="120" w:lineRule="auto"/>
        <w:jc w:val="center"/>
        <w:rPr>
          <w:b/>
          <w:color w:val="CCCCCC"/>
          <w:lang w:val="en-US"/>
        </w:rPr>
      </w:pPr>
    </w:p>
    <w:p w14:paraId="7013FCEC" w14:textId="77777777" w:rsidR="00C454DB" w:rsidRPr="00AE6114" w:rsidRDefault="00C454DB" w:rsidP="00C454DB">
      <w:pPr>
        <w:spacing w:before="120" w:after="120" w:line="240" w:lineRule="auto"/>
        <w:jc w:val="left"/>
        <w:rPr>
          <w:b/>
          <w:color w:val="CCCCCC"/>
          <w:lang w:val="en-US"/>
        </w:rPr>
      </w:pPr>
      <w:r w:rsidRPr="00AE6114">
        <w:rPr>
          <w:b/>
          <w:color w:val="CCCCCC"/>
          <w:lang w:val="en-US"/>
        </w:rPr>
        <w:br/>
        <w:t>Start of Block: End of Phase 3</w:t>
      </w:r>
    </w:p>
    <w:p w14:paraId="49DAD927" w14:textId="77777777" w:rsidR="00C454DB" w:rsidRPr="00AE6114" w:rsidRDefault="00C454DB" w:rsidP="00C454DB">
      <w:pPr>
        <w:keepNext/>
        <w:spacing w:after="160" w:line="259" w:lineRule="auto"/>
        <w:jc w:val="left"/>
      </w:pPr>
      <w:r w:rsidRPr="00AE6114">
        <w:br/>
        <w:t xml:space="preserve">Q21 This is the end of the study. </w:t>
      </w:r>
      <w:r w:rsidRPr="00AE6114">
        <w:br/>
        <w:t>Your completion code is </w:t>
      </w:r>
      <w:proofErr w:type="gramStart"/>
      <w:r w:rsidRPr="00AE6114">
        <w:rPr>
          <w:b/>
        </w:rPr>
        <w:t>CTEXVVBO</w:t>
      </w:r>
      <w:proofErr w:type="gramEnd"/>
    </w:p>
    <w:p w14:paraId="6BC98AE7" w14:textId="77777777" w:rsidR="00C454DB" w:rsidRPr="00AE6114" w:rsidRDefault="00C454DB" w:rsidP="00C454DB">
      <w:pPr>
        <w:spacing w:before="120" w:line="240" w:lineRule="auto"/>
        <w:jc w:val="left"/>
        <w:rPr>
          <w:b/>
          <w:color w:val="CCCCCC"/>
          <w:lang w:val="en-US"/>
        </w:rPr>
      </w:pPr>
      <w:r w:rsidRPr="00AE6114">
        <w:rPr>
          <w:b/>
          <w:color w:val="CCCCCC"/>
          <w:lang w:val="en-US"/>
        </w:rPr>
        <w:t>End of Block: End of Phase 3</w:t>
      </w:r>
    </w:p>
    <w:p w14:paraId="2DE2A2AD" w14:textId="77777777" w:rsidR="00C454DB" w:rsidRPr="00AE6114" w:rsidRDefault="00C454DB" w:rsidP="00C454DB">
      <w:pPr>
        <w:spacing w:after="160" w:line="259" w:lineRule="auto"/>
        <w:jc w:val="left"/>
      </w:pPr>
    </w:p>
    <w:p w14:paraId="6A8789E8" w14:textId="77777777" w:rsidR="00C454DB" w:rsidRPr="00AE6114" w:rsidRDefault="00C454DB" w:rsidP="00C454DB">
      <w:pPr>
        <w:spacing w:after="160" w:line="259" w:lineRule="auto"/>
        <w:jc w:val="left"/>
      </w:pPr>
    </w:p>
    <w:p w14:paraId="6CC278EC" w14:textId="77777777" w:rsidR="00C454DB" w:rsidRPr="00AE6114" w:rsidRDefault="00C454DB" w:rsidP="00C454DB">
      <w:pPr>
        <w:spacing w:after="160" w:line="259" w:lineRule="auto"/>
        <w:jc w:val="left"/>
      </w:pPr>
    </w:p>
    <w:p w14:paraId="794AD65F" w14:textId="77777777" w:rsidR="00C454DB" w:rsidRDefault="00C454DB" w:rsidP="00C454DB">
      <w:pPr>
        <w:spacing w:after="160" w:line="259" w:lineRule="auto"/>
        <w:ind w:firstLine="0"/>
        <w:jc w:val="left"/>
      </w:pPr>
    </w:p>
    <w:p w14:paraId="470EF219" w14:textId="77777777" w:rsidR="00C454DB" w:rsidRDefault="00C454DB" w:rsidP="00C454DB">
      <w:pPr>
        <w:spacing w:after="160" w:line="259" w:lineRule="auto"/>
        <w:ind w:firstLine="0"/>
        <w:jc w:val="left"/>
      </w:pPr>
    </w:p>
    <w:p w14:paraId="236A7F07" w14:textId="77777777" w:rsidR="00C454DB" w:rsidRPr="00AE6114" w:rsidRDefault="00C454DB" w:rsidP="00C454DB">
      <w:pPr>
        <w:spacing w:after="160" w:line="259" w:lineRule="auto"/>
        <w:ind w:firstLine="0"/>
        <w:jc w:val="left"/>
      </w:pPr>
    </w:p>
    <w:p w14:paraId="4797F022" w14:textId="77777777" w:rsidR="00C454DB" w:rsidRPr="0061056F" w:rsidRDefault="00C454DB" w:rsidP="00C454DB">
      <w:pPr>
        <w:pStyle w:val="heading2"/>
        <w:numPr>
          <w:ilvl w:val="0"/>
          <w:numId w:val="22"/>
        </w:numPr>
      </w:pPr>
      <w:r w:rsidRPr="00AE6114">
        <w:t>Materials</w:t>
      </w:r>
    </w:p>
    <w:p w14:paraId="2AE411DC" w14:textId="77777777" w:rsidR="00C454DB" w:rsidRPr="0079281A" w:rsidRDefault="00C454DB" w:rsidP="00C454DB">
      <w:pPr>
        <w:pStyle w:val="heading2"/>
        <w:numPr>
          <w:ilvl w:val="1"/>
          <w:numId w:val="22"/>
        </w:numPr>
      </w:pPr>
      <w:r w:rsidRPr="0079281A">
        <w:t>Inoculation Video</w:t>
      </w:r>
    </w:p>
    <w:p w14:paraId="0A8DDFAB" w14:textId="77777777" w:rsidR="00C454DB" w:rsidRDefault="00C454DB" w:rsidP="00C454DB">
      <w:pPr>
        <w:spacing w:after="160" w:line="259" w:lineRule="auto"/>
        <w:contextualSpacing/>
        <w:jc w:val="left"/>
        <w:rPr>
          <w:i/>
          <w:iCs/>
        </w:rPr>
      </w:pPr>
      <w:r w:rsidRPr="00AE6114">
        <w:rPr>
          <w:i/>
          <w:iCs/>
        </w:rPr>
        <w:t>417 Words</w:t>
      </w:r>
    </w:p>
    <w:p w14:paraId="7FCA662E" w14:textId="77777777" w:rsidR="00C454DB" w:rsidRDefault="00C454DB" w:rsidP="00C454DB">
      <w:pPr>
        <w:spacing w:after="160" w:line="259" w:lineRule="auto"/>
        <w:contextualSpacing/>
        <w:jc w:val="left"/>
        <w:rPr>
          <w:i/>
          <w:iCs/>
        </w:rPr>
      </w:pPr>
      <w:hyperlink r:id="rId17" w:history="1">
        <w:r w:rsidRPr="00D96846">
          <w:rPr>
            <w:rStyle w:val="Hyperlink"/>
            <w:i/>
            <w:iCs/>
          </w:rPr>
          <w:t>https://youtu.be/h8CCbAnTFTY</w:t>
        </w:r>
      </w:hyperlink>
    </w:p>
    <w:p w14:paraId="12BEE25B" w14:textId="77777777" w:rsidR="00C454DB" w:rsidRDefault="00C454DB" w:rsidP="00C454DB">
      <w:pPr>
        <w:spacing w:after="160" w:line="259" w:lineRule="auto"/>
        <w:contextualSpacing/>
        <w:jc w:val="left"/>
        <w:rPr>
          <w:i/>
          <w:iCs/>
        </w:rPr>
      </w:pPr>
    </w:p>
    <w:p w14:paraId="3FFE8969" w14:textId="77777777" w:rsidR="00C454DB" w:rsidRPr="00AE6114" w:rsidRDefault="00C454DB" w:rsidP="00C454DB">
      <w:pPr>
        <w:spacing w:line="276" w:lineRule="auto"/>
        <w:jc w:val="left"/>
        <w:rPr>
          <w:i/>
          <w:iCs/>
          <w:lang w:val="en-US"/>
        </w:rPr>
      </w:pPr>
    </w:p>
    <w:p w14:paraId="22EA5E82" w14:textId="77777777" w:rsidR="00C454DB" w:rsidRPr="00AE6114" w:rsidRDefault="00C454DB" w:rsidP="00C454DB">
      <w:pPr>
        <w:spacing w:after="160" w:line="259" w:lineRule="auto"/>
        <w:jc w:val="left"/>
      </w:pPr>
      <w:r w:rsidRPr="00AE6114">
        <w:rPr>
          <w:b/>
          <w:bCs/>
        </w:rPr>
        <w:t>Did you know that gambling websites know well how to hook you?</w:t>
      </w:r>
      <w:r>
        <w:rPr>
          <w:b/>
          <w:bCs/>
        </w:rPr>
        <w:t xml:space="preserve"> </w:t>
      </w:r>
      <w:r>
        <w:t xml:space="preserve"> </w:t>
      </w:r>
      <w:r w:rsidRPr="00AE6114">
        <w:br/>
      </w:r>
      <w:r>
        <w:t xml:space="preserve"> </w:t>
      </w:r>
      <w:r w:rsidRPr="00AE6114">
        <w:t xml:space="preserve"> </w:t>
      </w:r>
      <w:r w:rsidRPr="00AE6114">
        <w:br/>
        <w:t xml:space="preserve">According to recent studies, 1.4 million adults in United Kingdom are struggling to control their gambling and they suffer significant harms such as mental health problems, relationship conflicts, unrepayable debts. </w:t>
      </w:r>
    </w:p>
    <w:p w14:paraId="14386125" w14:textId="77777777" w:rsidR="00C454DB" w:rsidRPr="00AE6114" w:rsidRDefault="00C454DB" w:rsidP="00C454DB">
      <w:pPr>
        <w:spacing w:after="160" w:line="259" w:lineRule="auto"/>
        <w:jc w:val="left"/>
      </w:pPr>
      <w:r w:rsidRPr="00AE6114">
        <w:t xml:space="preserve">While many players are in control of their gambling and enjoy it as a leisure activity, gambling websites successfully persuade players to spend more time and money than they initially intended by using persuasive techniques such as cash bonuses and free spins. These techniques utilise human biases and ‘predictably irrational’ decision making processes. </w:t>
      </w:r>
    </w:p>
    <w:p w14:paraId="51F37998" w14:textId="77777777" w:rsidR="00C454DB" w:rsidRPr="00AE6114" w:rsidRDefault="00C454DB" w:rsidP="00C454DB">
      <w:pPr>
        <w:spacing w:after="160" w:line="259" w:lineRule="auto"/>
        <w:jc w:val="left"/>
      </w:pPr>
      <w:r w:rsidRPr="00AE6114">
        <w:t>Some offers are so persuasive that they may make it difficult for YOU to resist your impulses and control your gambling.</w:t>
      </w:r>
      <w:r>
        <w:t xml:space="preserve"> </w:t>
      </w:r>
    </w:p>
    <w:p w14:paraId="048C9C0E" w14:textId="77777777" w:rsidR="00C454DB" w:rsidRPr="00AE6114" w:rsidRDefault="00C454DB" w:rsidP="00C454DB">
      <w:pPr>
        <w:spacing w:after="160" w:line="259" w:lineRule="auto"/>
        <w:jc w:val="left"/>
      </w:pPr>
      <w:r w:rsidRPr="00AE6114">
        <w:t xml:space="preserve">Do you think you are resilient enough to such well-thought persuasive techniques? </w:t>
      </w:r>
    </w:p>
    <w:p w14:paraId="214B84C7" w14:textId="77777777" w:rsidR="00C454DB" w:rsidRPr="00AE6114" w:rsidRDefault="00C454DB" w:rsidP="00C454DB">
      <w:pPr>
        <w:spacing w:after="160" w:line="259" w:lineRule="auto"/>
        <w:jc w:val="left"/>
      </w:pPr>
      <w:r w:rsidRPr="00AE6114">
        <w:t>This video will inform you about the science and dynamics underpinning online casino bonuses, showing how they are presented to you by gambling websites and the associated risks they bring about.</w:t>
      </w:r>
    </w:p>
    <w:p w14:paraId="693188E7" w14:textId="77777777" w:rsidR="00C454DB" w:rsidRPr="00AE6114" w:rsidRDefault="00C454DB" w:rsidP="00C454DB">
      <w:pPr>
        <w:spacing w:after="160" w:line="259" w:lineRule="auto"/>
        <w:jc w:val="left"/>
      </w:pPr>
      <w:r w:rsidRPr="00AE6114">
        <w:t>Let’s learn about Gambling Website Claims VS Research Underpinnings</w:t>
      </w:r>
    </w:p>
    <w:p w14:paraId="2C5DF21E" w14:textId="77777777" w:rsidR="00C454DB" w:rsidRPr="00AE6114" w:rsidRDefault="00C454DB" w:rsidP="00C454DB">
      <w:pPr>
        <w:spacing w:after="160" w:line="259" w:lineRule="auto"/>
        <w:jc w:val="left"/>
      </w:pPr>
      <w:r w:rsidRPr="00AE6114">
        <w:rPr>
          <w:b/>
          <w:bCs/>
        </w:rPr>
        <w:t>Gambling Website Claim #1</w:t>
      </w:r>
      <w:r w:rsidRPr="00AE6114">
        <w:br/>
        <w:t>Gambling sites claim that ‘casino bonuses give you a head start for free’.</w:t>
      </w:r>
    </w:p>
    <w:p w14:paraId="2B1E2777" w14:textId="77777777" w:rsidR="00C454DB" w:rsidRPr="00AE6114" w:rsidRDefault="00C454DB" w:rsidP="00C454DB">
      <w:pPr>
        <w:spacing w:after="160" w:line="259" w:lineRule="auto"/>
        <w:jc w:val="left"/>
      </w:pPr>
      <w:r w:rsidRPr="00AE6114">
        <w:t xml:space="preserve">However, casino bonuses are rarely free. On the contrary, bonus offers may persuade players to deposit or gamble more money than they initially intended. This is because players can claim casino bonuses only when they fulfil specific play requirements. For example, “get £100 bonus when you deposit £100!" or "deposit £10 to get 50 free spins!" </w:t>
      </w:r>
    </w:p>
    <w:p w14:paraId="3EDCCD68" w14:textId="77777777" w:rsidR="00C454DB" w:rsidRPr="00AE6114" w:rsidRDefault="00C454DB" w:rsidP="00C454DB">
      <w:pPr>
        <w:spacing w:after="160" w:line="259" w:lineRule="auto"/>
        <w:jc w:val="left"/>
      </w:pPr>
      <w:r w:rsidRPr="00AE6114">
        <w:rPr>
          <w:b/>
          <w:bCs/>
        </w:rPr>
        <w:t>Research Underpinnings #1:</w:t>
      </w:r>
      <w:r w:rsidRPr="00AE6114">
        <w:t xml:space="preserve"> </w:t>
      </w:r>
      <w:r w:rsidRPr="00AE6114">
        <w:br/>
        <w:t>Claims like "free" and "bonus" distort the perception of the true cost of play requirements and increase the perceived benefit of receiving "free" cash and spins. This positive perception persuades players to claim casino bonuses.</w:t>
      </w:r>
    </w:p>
    <w:p w14:paraId="37C0EC11" w14:textId="77777777" w:rsidR="00C454DB" w:rsidRPr="00AE6114" w:rsidRDefault="00C454DB" w:rsidP="00C454DB">
      <w:pPr>
        <w:spacing w:after="160" w:line="259" w:lineRule="auto"/>
        <w:jc w:val="left"/>
      </w:pPr>
      <w:r w:rsidRPr="00AE6114">
        <w:rPr>
          <w:b/>
          <w:bCs/>
        </w:rPr>
        <w:t>Gambling Website Claim #2</w:t>
      </w:r>
      <w:r w:rsidRPr="00AE6114">
        <w:br/>
        <w:t>Gambling websites claim that casino bonuses are a great and generous way to try out new games for free. Gambling websites use bonuses to advertise their new games.</w:t>
      </w:r>
    </w:p>
    <w:p w14:paraId="7F2D277B" w14:textId="77777777" w:rsidR="00C454DB" w:rsidRPr="00AE6114" w:rsidRDefault="00C454DB" w:rsidP="00C454DB">
      <w:pPr>
        <w:spacing w:after="160" w:line="259" w:lineRule="auto"/>
        <w:jc w:val="left"/>
      </w:pPr>
      <w:r w:rsidRPr="00AE6114">
        <w:t>However, new game bonuses may increase gambling by reinforcing engagement with more games.</w:t>
      </w:r>
    </w:p>
    <w:p w14:paraId="02509BB0" w14:textId="77777777" w:rsidR="00C454DB" w:rsidRPr="00AE6114" w:rsidRDefault="00C454DB" w:rsidP="00C454DB">
      <w:pPr>
        <w:spacing w:after="160" w:line="259" w:lineRule="auto"/>
        <w:jc w:val="left"/>
      </w:pPr>
      <w:r w:rsidRPr="00AE6114">
        <w:rPr>
          <w:b/>
          <w:bCs/>
        </w:rPr>
        <w:t>Research Underpinnings #2:</w:t>
      </w:r>
      <w:r w:rsidRPr="00AE6114">
        <w:t xml:space="preserve"> </w:t>
      </w:r>
      <w:r w:rsidRPr="00AE6114">
        <w:br/>
        <w:t xml:space="preserve">Casino bonuses can disrupt players from their responsible gambling goals by acting as triggers. They can encourage players to place more value on the immediate positive experiences and make it hard to reflect on the negative consequences post play. </w:t>
      </w:r>
    </w:p>
    <w:p w14:paraId="6971681B" w14:textId="77777777" w:rsidR="00C454DB" w:rsidRPr="00AE6114" w:rsidRDefault="00C454DB" w:rsidP="00C454DB">
      <w:pPr>
        <w:spacing w:after="160" w:line="259" w:lineRule="auto"/>
        <w:jc w:val="left"/>
      </w:pPr>
      <w:r w:rsidRPr="00AE6114">
        <w:t>The psychological impact of casino bonuses may be much more severe for recovering gambling addicts. According to reports, after building resilience to gambling for many years, recovering gambling addicts may relapse when triggered by casino bonus offers.</w:t>
      </w:r>
    </w:p>
    <w:p w14:paraId="3EB3C45B" w14:textId="77777777" w:rsidR="00C454DB" w:rsidRPr="00AE6114" w:rsidRDefault="00C454DB" w:rsidP="00C454DB">
      <w:pPr>
        <w:spacing w:after="160" w:line="259" w:lineRule="auto"/>
        <w:jc w:val="left"/>
        <w:rPr>
          <w:b/>
          <w:bCs/>
        </w:rPr>
      </w:pPr>
      <w:r w:rsidRPr="00AE6114">
        <w:rPr>
          <w:b/>
          <w:bCs/>
        </w:rPr>
        <w:t>Are YOU one of those who thinks twice before claiming a casino bonus?</w:t>
      </w:r>
    </w:p>
    <w:p w14:paraId="11809ACC" w14:textId="77777777" w:rsidR="00C454DB" w:rsidRPr="00AE6114" w:rsidRDefault="00C454DB" w:rsidP="00C454DB">
      <w:pPr>
        <w:spacing w:after="160" w:line="259" w:lineRule="auto"/>
        <w:contextualSpacing/>
        <w:jc w:val="left"/>
        <w:rPr>
          <w:i/>
          <w:iCs/>
        </w:rPr>
      </w:pPr>
    </w:p>
    <w:p w14:paraId="0DBF3F62" w14:textId="77777777" w:rsidR="00C454DB" w:rsidRPr="00AE6114" w:rsidRDefault="00C454DB" w:rsidP="00C454DB">
      <w:pPr>
        <w:spacing w:after="160" w:line="259" w:lineRule="auto"/>
        <w:contextualSpacing/>
        <w:jc w:val="left"/>
        <w:rPr>
          <w:i/>
          <w:iCs/>
        </w:rPr>
      </w:pPr>
      <w:r w:rsidRPr="00AE6114">
        <w:rPr>
          <w:i/>
          <w:iCs/>
        </w:rPr>
        <w:t>Example Video Screenshots</w:t>
      </w:r>
    </w:p>
    <w:p w14:paraId="7CEF39B6" w14:textId="77777777" w:rsidR="00C454DB" w:rsidRPr="00AE6114" w:rsidRDefault="00C454DB" w:rsidP="00C454DB">
      <w:pPr>
        <w:spacing w:after="160" w:line="259" w:lineRule="auto"/>
        <w:jc w:val="left"/>
        <w:rPr>
          <w:i/>
          <w:iCs/>
        </w:rPr>
      </w:pPr>
    </w:p>
    <w:p w14:paraId="0085F448" w14:textId="77777777" w:rsidR="00C454DB" w:rsidRPr="00AE6114" w:rsidRDefault="00C454DB" w:rsidP="00C454DB">
      <w:pPr>
        <w:spacing w:after="160" w:line="259" w:lineRule="auto"/>
        <w:jc w:val="left"/>
        <w:rPr>
          <w:i/>
          <w:iCs/>
        </w:rPr>
      </w:pPr>
      <w:r w:rsidRPr="00AE6114">
        <w:rPr>
          <w:i/>
          <w:iCs/>
          <w:noProof/>
        </w:rPr>
        <w:drawing>
          <wp:inline distT="0" distB="0" distL="0" distR="0" wp14:anchorId="61CB257C" wp14:editId="4969FCBC">
            <wp:extent cx="3530600" cy="1973005"/>
            <wp:effectExtent l="0" t="0" r="0" b="8255"/>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539209" cy="1977816"/>
                    </a:xfrm>
                    <a:prstGeom prst="rect">
                      <a:avLst/>
                    </a:prstGeom>
                  </pic:spPr>
                </pic:pic>
              </a:graphicData>
            </a:graphic>
          </wp:inline>
        </w:drawing>
      </w:r>
    </w:p>
    <w:p w14:paraId="296681A2" w14:textId="77777777" w:rsidR="00C454DB" w:rsidRDefault="00C454DB" w:rsidP="00C454DB">
      <w:pPr>
        <w:spacing w:after="160" w:line="259" w:lineRule="auto"/>
        <w:jc w:val="left"/>
        <w:rPr>
          <w:rFonts w:ascii="Calibri" w:hAnsi="Calibri"/>
        </w:rPr>
      </w:pPr>
      <w:r w:rsidRPr="00AE6114">
        <w:rPr>
          <w:i/>
          <w:iCs/>
          <w:noProof/>
        </w:rPr>
        <w:drawing>
          <wp:inline distT="0" distB="0" distL="0" distR="0" wp14:anchorId="0211875A" wp14:editId="75822D02">
            <wp:extent cx="3530600" cy="1979656"/>
            <wp:effectExtent l="0" t="0" r="0" b="1905"/>
            <wp:docPr id="1038" name="Picture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39888" cy="1984864"/>
                    </a:xfrm>
                    <a:prstGeom prst="rect">
                      <a:avLst/>
                    </a:prstGeom>
                  </pic:spPr>
                </pic:pic>
              </a:graphicData>
            </a:graphic>
          </wp:inline>
        </w:drawing>
      </w:r>
    </w:p>
    <w:p w14:paraId="2DF916B2" w14:textId="1945E4C8" w:rsidR="00C454DB" w:rsidRDefault="00C454DB" w:rsidP="00C454DB">
      <w:pPr>
        <w:spacing w:after="160" w:line="259" w:lineRule="auto"/>
        <w:jc w:val="left"/>
        <w:rPr>
          <w:rFonts w:ascii="Calibri" w:hAnsi="Calibri"/>
        </w:rPr>
      </w:pPr>
      <w:r w:rsidRPr="00AE6114">
        <w:rPr>
          <w:i/>
          <w:iCs/>
          <w:noProof/>
        </w:rPr>
        <w:drawing>
          <wp:inline distT="0" distB="0" distL="0" distR="0" wp14:anchorId="1E05911B" wp14:editId="569C6816">
            <wp:extent cx="3528123" cy="1988820"/>
            <wp:effectExtent l="0" t="0" r="0" b="0"/>
            <wp:docPr id="1039" name="Picture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535330" cy="1992883"/>
                    </a:xfrm>
                    <a:prstGeom prst="rect">
                      <a:avLst/>
                    </a:prstGeom>
                  </pic:spPr>
                </pic:pic>
              </a:graphicData>
            </a:graphic>
          </wp:inline>
        </w:drawing>
      </w:r>
    </w:p>
    <w:p w14:paraId="47E86868" w14:textId="77777777" w:rsidR="00C454DB" w:rsidRDefault="00C454DB" w:rsidP="00C454DB">
      <w:pPr>
        <w:spacing w:after="160" w:line="259" w:lineRule="auto"/>
        <w:jc w:val="left"/>
        <w:rPr>
          <w:rFonts w:ascii="Calibri" w:hAnsi="Calibri"/>
        </w:rPr>
      </w:pPr>
    </w:p>
    <w:p w14:paraId="39FA3689" w14:textId="77777777" w:rsidR="00C454DB" w:rsidRDefault="00C454DB" w:rsidP="00C454DB">
      <w:pPr>
        <w:spacing w:after="160" w:line="259" w:lineRule="auto"/>
        <w:jc w:val="left"/>
        <w:rPr>
          <w:rFonts w:ascii="Calibri" w:hAnsi="Calibri"/>
        </w:rPr>
      </w:pPr>
    </w:p>
    <w:p w14:paraId="4F0AF258" w14:textId="77777777" w:rsidR="00C454DB" w:rsidRDefault="00C454DB" w:rsidP="00C454DB">
      <w:pPr>
        <w:spacing w:after="160" w:line="259" w:lineRule="auto"/>
        <w:jc w:val="left"/>
        <w:rPr>
          <w:rFonts w:ascii="Calibri" w:hAnsi="Calibri"/>
        </w:rPr>
      </w:pPr>
    </w:p>
    <w:p w14:paraId="72000C3B" w14:textId="77777777" w:rsidR="00C454DB" w:rsidRDefault="00C454DB" w:rsidP="00C454DB">
      <w:pPr>
        <w:spacing w:after="160" w:line="259" w:lineRule="auto"/>
        <w:jc w:val="left"/>
        <w:rPr>
          <w:rFonts w:ascii="Calibri" w:hAnsi="Calibri"/>
        </w:rPr>
      </w:pPr>
    </w:p>
    <w:p w14:paraId="6794E5FC" w14:textId="77777777" w:rsidR="00C454DB" w:rsidRDefault="00C454DB" w:rsidP="00C454DB">
      <w:pPr>
        <w:spacing w:after="160" w:line="259" w:lineRule="auto"/>
        <w:jc w:val="left"/>
        <w:rPr>
          <w:rFonts w:ascii="Calibri" w:hAnsi="Calibri"/>
        </w:rPr>
      </w:pPr>
    </w:p>
    <w:p w14:paraId="5647E324" w14:textId="77777777" w:rsidR="00C454DB" w:rsidRDefault="00C454DB" w:rsidP="00C454DB">
      <w:pPr>
        <w:spacing w:after="160" w:line="259" w:lineRule="auto"/>
        <w:jc w:val="left"/>
      </w:pPr>
    </w:p>
    <w:p w14:paraId="1EE1B9D1" w14:textId="77777777" w:rsidR="00C454DB" w:rsidRPr="00AE6114" w:rsidRDefault="00C454DB" w:rsidP="00C454DB">
      <w:pPr>
        <w:spacing w:after="160" w:line="259" w:lineRule="auto"/>
        <w:jc w:val="left"/>
      </w:pPr>
    </w:p>
    <w:p w14:paraId="54A24351" w14:textId="77777777" w:rsidR="00C454DB" w:rsidRPr="0079281A" w:rsidRDefault="00C454DB" w:rsidP="004342C1">
      <w:pPr>
        <w:pStyle w:val="heading2"/>
        <w:numPr>
          <w:ilvl w:val="1"/>
          <w:numId w:val="22"/>
        </w:numPr>
      </w:pPr>
      <w:r w:rsidRPr="0079281A">
        <w:lastRenderedPageBreak/>
        <w:t>Control Video</w:t>
      </w:r>
    </w:p>
    <w:p w14:paraId="6FFD63B3" w14:textId="77777777" w:rsidR="00C454DB" w:rsidRDefault="00C454DB" w:rsidP="00C454DB">
      <w:pPr>
        <w:spacing w:before="240" w:after="160" w:line="259" w:lineRule="auto"/>
        <w:contextualSpacing/>
        <w:jc w:val="left"/>
        <w:rPr>
          <w:i/>
          <w:iCs/>
        </w:rPr>
      </w:pPr>
      <w:r w:rsidRPr="00AE6114">
        <w:rPr>
          <w:i/>
          <w:iCs/>
        </w:rPr>
        <w:t>396 Words</w:t>
      </w:r>
    </w:p>
    <w:p w14:paraId="66E6ABBB" w14:textId="77777777" w:rsidR="00C454DB" w:rsidRDefault="00C454DB" w:rsidP="00C454DB">
      <w:pPr>
        <w:spacing w:before="240" w:after="160" w:line="259" w:lineRule="auto"/>
        <w:contextualSpacing/>
        <w:jc w:val="left"/>
        <w:rPr>
          <w:i/>
          <w:iCs/>
        </w:rPr>
      </w:pPr>
      <w:hyperlink r:id="rId21" w:history="1">
        <w:r w:rsidRPr="00D96846">
          <w:rPr>
            <w:rStyle w:val="Hyperlink"/>
            <w:i/>
            <w:iCs/>
          </w:rPr>
          <w:t>https://youtu.be/RMNNrKLK9Pc</w:t>
        </w:r>
      </w:hyperlink>
    </w:p>
    <w:p w14:paraId="3A571FBE" w14:textId="77777777" w:rsidR="00C454DB" w:rsidRPr="00AE6114" w:rsidRDefault="00C454DB" w:rsidP="00C454DB">
      <w:pPr>
        <w:spacing w:before="240" w:after="160" w:line="259" w:lineRule="auto"/>
        <w:contextualSpacing/>
        <w:jc w:val="left"/>
        <w:rPr>
          <w:i/>
          <w:iCs/>
        </w:rPr>
      </w:pPr>
      <w:r w:rsidRPr="00AE6114">
        <w:rPr>
          <w:i/>
          <w:iCs/>
        </w:rPr>
        <w:br/>
      </w:r>
    </w:p>
    <w:p w14:paraId="3B698AB3" w14:textId="77777777" w:rsidR="00C454DB" w:rsidRPr="00AE6114" w:rsidRDefault="00C454DB" w:rsidP="00C454DB">
      <w:pPr>
        <w:spacing w:after="160" w:line="259" w:lineRule="auto"/>
        <w:jc w:val="left"/>
        <w:rPr>
          <w:b/>
          <w:bCs/>
        </w:rPr>
      </w:pPr>
      <w:r w:rsidRPr="00AE6114">
        <w:rPr>
          <w:b/>
          <w:bCs/>
        </w:rPr>
        <w:t>Did you know that gambling has a history as old as human history?</w:t>
      </w:r>
      <w:r w:rsidRPr="00AE6114">
        <w:rPr>
          <w:b/>
          <w:bCs/>
        </w:rPr>
        <w:br/>
      </w:r>
    </w:p>
    <w:p w14:paraId="5AFAC43A" w14:textId="77777777" w:rsidR="00C454DB" w:rsidRPr="00AE6114" w:rsidRDefault="00C454DB" w:rsidP="00C454DB">
      <w:pPr>
        <w:spacing w:after="160" w:line="259" w:lineRule="auto"/>
        <w:jc w:val="left"/>
        <w:rPr>
          <w:b/>
          <w:bCs/>
        </w:rPr>
      </w:pPr>
      <w:r w:rsidRPr="00AE6114">
        <w:rPr>
          <w:b/>
          <w:bCs/>
        </w:rPr>
        <w:t xml:space="preserve">The Earliest Foundations </w:t>
      </w:r>
      <w:r w:rsidRPr="00AE6114">
        <w:rPr>
          <w:b/>
          <w:bCs/>
        </w:rPr>
        <w:br/>
      </w:r>
      <w:r w:rsidRPr="00AE6114">
        <w:t>While records are limited, the first mention of organised gambling dates back to the first millennium BC in ancient China. Records show a primitive version of the lottery, the usage of dice, and betting on animals.</w:t>
      </w:r>
    </w:p>
    <w:p w14:paraId="6146BEAF" w14:textId="77777777" w:rsidR="00C454DB" w:rsidRPr="00AE6114" w:rsidRDefault="00C454DB" w:rsidP="00C454DB">
      <w:pPr>
        <w:spacing w:after="160" w:line="259" w:lineRule="auto"/>
        <w:jc w:val="left"/>
        <w:rPr>
          <w:b/>
          <w:bCs/>
        </w:rPr>
      </w:pPr>
      <w:r w:rsidRPr="00AE6114">
        <w:rPr>
          <w:b/>
          <w:bCs/>
        </w:rPr>
        <w:t>The Ancient World</w:t>
      </w:r>
      <w:r w:rsidRPr="00AE6114">
        <w:rPr>
          <w:b/>
          <w:bCs/>
        </w:rPr>
        <w:br/>
      </w:r>
      <w:r w:rsidRPr="00AE6114">
        <w:t>The ancient Greeks and Egyptians would roll dice made of clay and ivory, while hundreds of miles away, the Aztecs would spend hours on games of patolli. These games are represented in ancient writings and artworks discovered by archaeologists over the centuries.</w:t>
      </w:r>
    </w:p>
    <w:p w14:paraId="720E22B4" w14:textId="77777777" w:rsidR="00C454DB" w:rsidRPr="00AE6114" w:rsidRDefault="00C454DB" w:rsidP="00C454DB">
      <w:pPr>
        <w:spacing w:after="160" w:line="259" w:lineRule="auto"/>
        <w:jc w:val="left"/>
      </w:pPr>
      <w:r w:rsidRPr="00AE6114">
        <w:rPr>
          <w:b/>
          <w:bCs/>
        </w:rPr>
        <w:t>The Middle Ages</w:t>
      </w:r>
      <w:r w:rsidRPr="00AE6114">
        <w:rPr>
          <w:b/>
          <w:bCs/>
        </w:rPr>
        <w:br/>
      </w:r>
      <w:r w:rsidRPr="00AE6114">
        <w:t>The Middle Ages were a difficult period in human history, although they did have their moments of rest. Dice rolls and coin tosses were popular bets, there were also many skill games to enjoy at the neighbourhood inns.</w:t>
      </w:r>
    </w:p>
    <w:p w14:paraId="23563925" w14:textId="77777777" w:rsidR="00C454DB" w:rsidRPr="00AE6114" w:rsidRDefault="00C454DB" w:rsidP="00C454DB">
      <w:pPr>
        <w:spacing w:after="160" w:line="259" w:lineRule="auto"/>
        <w:jc w:val="left"/>
      </w:pPr>
      <w:r w:rsidRPr="00AE6114">
        <w:rPr>
          <w:b/>
          <w:bCs/>
        </w:rPr>
        <w:t>The Enlightenment</w:t>
      </w:r>
      <w:r w:rsidRPr="00AE6114">
        <w:br/>
        <w:t xml:space="preserve">The evidence of the first dedicated western gambling establishment dates back as early as the 17th century. The earliest recorded casino, the Ridotto, opened in Venice, Italy in 1638. It was a gathering place for wealthy Venetians to play games like </w:t>
      </w:r>
      <w:proofErr w:type="spellStart"/>
      <w:r w:rsidRPr="00AE6114">
        <w:t>Barbacole</w:t>
      </w:r>
      <w:proofErr w:type="spellEnd"/>
      <w:r w:rsidRPr="00AE6114">
        <w:t>, a forerunner to blackjack and poker.</w:t>
      </w:r>
    </w:p>
    <w:p w14:paraId="3DDB0DB1" w14:textId="77777777" w:rsidR="00C454DB" w:rsidRPr="00AE6114" w:rsidRDefault="00C454DB" w:rsidP="00C454DB">
      <w:pPr>
        <w:spacing w:after="160" w:line="259" w:lineRule="auto"/>
        <w:jc w:val="left"/>
      </w:pPr>
      <w:r w:rsidRPr="00AE6114">
        <w:t>The roulette wheel was invented just a few years after the Ridotto opened its doors to the public. The earliest version was invented when French physicist and mathematician Blaise Pascal sought to develop a perpetual motion machine. His effort to challenge physics backfired, but it did result in the creation of one of the most popular casino games in history.</w:t>
      </w:r>
    </w:p>
    <w:p w14:paraId="17A9238F" w14:textId="77777777" w:rsidR="00C454DB" w:rsidRPr="00AE6114" w:rsidRDefault="00C454DB" w:rsidP="00C454DB">
      <w:pPr>
        <w:spacing w:after="160" w:line="259" w:lineRule="auto"/>
        <w:jc w:val="left"/>
      </w:pPr>
      <w:r w:rsidRPr="00AE6114">
        <w:t>Later, first wave of specialised gambling establishments began to open throughout Europe, welcoming people seeking to test their luck.</w:t>
      </w:r>
    </w:p>
    <w:p w14:paraId="4EC5D9C6" w14:textId="77777777" w:rsidR="00C454DB" w:rsidRPr="00AE6114" w:rsidRDefault="00C454DB" w:rsidP="00C454DB">
      <w:pPr>
        <w:spacing w:after="160" w:line="259" w:lineRule="auto"/>
        <w:jc w:val="left"/>
      </w:pPr>
      <w:r w:rsidRPr="00AE6114">
        <w:rPr>
          <w:b/>
          <w:bCs/>
        </w:rPr>
        <w:t>Modern History</w:t>
      </w:r>
      <w:r w:rsidRPr="00AE6114">
        <w:br/>
        <w:t>By the late 19th century, bookmakers could shorten the betting process by using telegrams. This allowed people across the country to make numerous bets on sporting events.</w:t>
      </w:r>
    </w:p>
    <w:p w14:paraId="17405CF2" w14:textId="77777777" w:rsidR="00C454DB" w:rsidRPr="00AE6114" w:rsidRDefault="00C454DB" w:rsidP="00C454DB">
      <w:pPr>
        <w:spacing w:after="160" w:line="259" w:lineRule="auto"/>
        <w:jc w:val="left"/>
      </w:pPr>
      <w:r w:rsidRPr="00AE6114">
        <w:t>In 1891, a new 'gambling machine' was invented in America, giving rise to the slot machines that continue to attract countless players today.</w:t>
      </w:r>
    </w:p>
    <w:p w14:paraId="1B3A657E" w14:textId="77777777" w:rsidR="00C454DB" w:rsidRPr="00AE6114" w:rsidRDefault="00C454DB" w:rsidP="00C454DB">
      <w:pPr>
        <w:spacing w:after="160" w:line="259" w:lineRule="auto"/>
        <w:jc w:val="left"/>
      </w:pPr>
      <w:r w:rsidRPr="00AE6114">
        <w:t xml:space="preserve">It was based on poker and consisted of five drums containing a total of 50 cards. Using a mechanical lever players would draw cards to form winning combinations. The winnings generally consisted of free food or drinks. </w:t>
      </w:r>
    </w:p>
    <w:p w14:paraId="2A544161" w14:textId="77777777" w:rsidR="00C454DB" w:rsidRPr="00AE6114" w:rsidRDefault="00C454DB" w:rsidP="00C454DB">
      <w:pPr>
        <w:spacing w:after="160" w:line="259" w:lineRule="auto"/>
        <w:jc w:val="left"/>
      </w:pPr>
      <w:r w:rsidRPr="00AE6114">
        <w:rPr>
          <w:b/>
          <w:bCs/>
        </w:rPr>
        <w:t>The Digital Age</w:t>
      </w:r>
      <w:r w:rsidRPr="00AE6114">
        <w:rPr>
          <w:b/>
          <w:bCs/>
        </w:rPr>
        <w:br/>
      </w:r>
      <w:r w:rsidRPr="00AE6114">
        <w:t>By the latter part of the 1990s, the number of online casinos began growing significantly. Various games were presented to players. For the first time, individuals could access casino-quality games from nearly any spot in the world.</w:t>
      </w:r>
    </w:p>
    <w:p w14:paraId="7D5CFF53" w14:textId="77777777" w:rsidR="00C454DB" w:rsidRPr="00AE6114" w:rsidRDefault="00C454DB" w:rsidP="00C454DB">
      <w:pPr>
        <w:spacing w:after="160" w:line="259" w:lineRule="auto"/>
        <w:contextualSpacing/>
        <w:jc w:val="left"/>
        <w:rPr>
          <w:i/>
          <w:iCs/>
        </w:rPr>
      </w:pPr>
      <w:r w:rsidRPr="00AE6114">
        <w:rPr>
          <w:i/>
          <w:iCs/>
        </w:rPr>
        <w:t>Example Video Screenshots</w:t>
      </w:r>
    </w:p>
    <w:p w14:paraId="73BC123A" w14:textId="77777777" w:rsidR="00C454DB" w:rsidRPr="00AE6114" w:rsidRDefault="00C454DB" w:rsidP="00C454DB">
      <w:pPr>
        <w:spacing w:before="360" w:after="160" w:line="259" w:lineRule="auto"/>
        <w:jc w:val="left"/>
        <w:rPr>
          <w:rFonts w:ascii="Calibri" w:hAnsi="Calibri"/>
        </w:rPr>
      </w:pPr>
      <w:r w:rsidRPr="00AE6114">
        <w:rPr>
          <w:i/>
          <w:iCs/>
          <w:noProof/>
        </w:rPr>
        <w:lastRenderedPageBreak/>
        <w:drawing>
          <wp:inline distT="0" distB="0" distL="0" distR="0" wp14:anchorId="4952056F" wp14:editId="6AA74D50">
            <wp:extent cx="3606445" cy="20066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36114" cy="2023108"/>
                    </a:xfrm>
                    <a:prstGeom prst="rect">
                      <a:avLst/>
                    </a:prstGeom>
                  </pic:spPr>
                </pic:pic>
              </a:graphicData>
            </a:graphic>
          </wp:inline>
        </w:drawing>
      </w:r>
    </w:p>
    <w:p w14:paraId="11143DAC" w14:textId="77777777" w:rsidR="00C454DB" w:rsidRPr="00AE6114" w:rsidRDefault="00C454DB" w:rsidP="00C454DB">
      <w:pPr>
        <w:spacing w:after="160" w:line="259" w:lineRule="auto"/>
        <w:jc w:val="left"/>
        <w:rPr>
          <w:rFonts w:ascii="Calibri" w:hAnsi="Calibri"/>
        </w:rPr>
      </w:pPr>
      <w:r w:rsidRPr="00AE6114">
        <w:rPr>
          <w:rFonts w:ascii="Calibri" w:hAnsi="Calibri"/>
          <w:noProof/>
        </w:rPr>
        <w:drawing>
          <wp:inline distT="0" distB="0" distL="0" distR="0" wp14:anchorId="2F4DD5AC" wp14:editId="580AF8A1">
            <wp:extent cx="3639841" cy="2049780"/>
            <wp:effectExtent l="0" t="0" r="0" b="7620"/>
            <wp:docPr id="1040" name="Picture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647538" cy="2054115"/>
                    </a:xfrm>
                    <a:prstGeom prst="rect">
                      <a:avLst/>
                    </a:prstGeom>
                  </pic:spPr>
                </pic:pic>
              </a:graphicData>
            </a:graphic>
          </wp:inline>
        </w:drawing>
      </w:r>
    </w:p>
    <w:p w14:paraId="29C981E7" w14:textId="5C87E76F" w:rsidR="00C454DB" w:rsidRDefault="00C454DB" w:rsidP="00C454DB">
      <w:pPr>
        <w:spacing w:after="160" w:line="259" w:lineRule="auto"/>
        <w:jc w:val="left"/>
        <w:rPr>
          <w:rFonts w:ascii="Calibri" w:hAnsi="Calibri"/>
        </w:rPr>
      </w:pPr>
      <w:r w:rsidRPr="00AE6114">
        <w:rPr>
          <w:rFonts w:ascii="Calibri" w:hAnsi="Calibri"/>
          <w:noProof/>
        </w:rPr>
        <w:drawing>
          <wp:inline distT="0" distB="0" distL="0" distR="0" wp14:anchorId="37F12DD4" wp14:editId="3A77E2BA">
            <wp:extent cx="3659505" cy="2052339"/>
            <wp:effectExtent l="0" t="0" r="0" b="5080"/>
            <wp:docPr id="1041" name="Picture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682304" cy="2065125"/>
                    </a:xfrm>
                    <a:prstGeom prst="rect">
                      <a:avLst/>
                    </a:prstGeom>
                  </pic:spPr>
                </pic:pic>
              </a:graphicData>
            </a:graphic>
          </wp:inline>
        </w:drawing>
      </w:r>
    </w:p>
    <w:p w14:paraId="32894ADE" w14:textId="77777777" w:rsidR="00C454DB" w:rsidRDefault="00C454DB" w:rsidP="00C454DB">
      <w:pPr>
        <w:spacing w:after="160" w:line="259" w:lineRule="auto"/>
        <w:jc w:val="left"/>
        <w:rPr>
          <w:rFonts w:ascii="Calibri" w:hAnsi="Calibri"/>
        </w:rPr>
      </w:pPr>
    </w:p>
    <w:p w14:paraId="5809F938" w14:textId="77777777" w:rsidR="00C454DB" w:rsidRDefault="00C454DB" w:rsidP="00C454DB">
      <w:pPr>
        <w:spacing w:after="160" w:line="259" w:lineRule="auto"/>
        <w:jc w:val="left"/>
        <w:rPr>
          <w:rFonts w:ascii="Calibri" w:hAnsi="Calibri"/>
        </w:rPr>
      </w:pPr>
    </w:p>
    <w:p w14:paraId="11AAB9A1" w14:textId="77777777" w:rsidR="00C454DB" w:rsidRDefault="00C454DB" w:rsidP="00C454DB">
      <w:pPr>
        <w:spacing w:after="160" w:line="259" w:lineRule="auto"/>
        <w:jc w:val="left"/>
        <w:rPr>
          <w:rFonts w:ascii="Calibri" w:hAnsi="Calibri"/>
        </w:rPr>
      </w:pPr>
    </w:p>
    <w:p w14:paraId="5DA0189F" w14:textId="77777777" w:rsidR="00C454DB" w:rsidRDefault="00C454DB" w:rsidP="00C454DB">
      <w:pPr>
        <w:spacing w:after="160" w:line="259" w:lineRule="auto"/>
        <w:jc w:val="left"/>
        <w:rPr>
          <w:rFonts w:ascii="Calibri" w:hAnsi="Calibri"/>
        </w:rPr>
      </w:pPr>
    </w:p>
    <w:p w14:paraId="61DD825F" w14:textId="77777777" w:rsidR="00C454DB" w:rsidRDefault="00C454DB" w:rsidP="00C454DB">
      <w:pPr>
        <w:spacing w:after="160" w:line="259" w:lineRule="auto"/>
        <w:jc w:val="left"/>
        <w:rPr>
          <w:rFonts w:ascii="Calibri" w:hAnsi="Calibri"/>
        </w:rPr>
      </w:pPr>
    </w:p>
    <w:p w14:paraId="09DF64F6" w14:textId="77777777" w:rsidR="00C454DB" w:rsidRDefault="00C454DB" w:rsidP="00C454DB">
      <w:pPr>
        <w:spacing w:after="160" w:line="259" w:lineRule="auto"/>
        <w:jc w:val="left"/>
        <w:rPr>
          <w:rFonts w:ascii="Calibri" w:hAnsi="Calibri"/>
        </w:rPr>
      </w:pPr>
    </w:p>
    <w:p w14:paraId="5A30DACD" w14:textId="77777777" w:rsidR="00C454DB" w:rsidRDefault="00C454DB" w:rsidP="00C454DB">
      <w:pPr>
        <w:spacing w:after="160" w:line="259" w:lineRule="auto"/>
        <w:jc w:val="left"/>
        <w:rPr>
          <w:rFonts w:ascii="Calibri" w:hAnsi="Calibri"/>
        </w:rPr>
      </w:pPr>
    </w:p>
    <w:p w14:paraId="1F46D579" w14:textId="77777777" w:rsidR="00C454DB" w:rsidRDefault="00C454DB" w:rsidP="00C454DB">
      <w:pPr>
        <w:spacing w:after="160" w:line="259" w:lineRule="auto"/>
        <w:jc w:val="left"/>
        <w:rPr>
          <w:rFonts w:ascii="Calibri" w:hAnsi="Calibri"/>
        </w:rPr>
      </w:pPr>
    </w:p>
    <w:p w14:paraId="3D214FBF" w14:textId="77777777" w:rsidR="00C454DB" w:rsidRPr="00AE6114" w:rsidRDefault="00C454DB" w:rsidP="00C454DB">
      <w:pPr>
        <w:spacing w:after="160" w:line="259" w:lineRule="auto"/>
        <w:ind w:firstLine="0"/>
        <w:jc w:val="left"/>
        <w:rPr>
          <w:rFonts w:ascii="Calibri" w:hAnsi="Calibri"/>
        </w:rPr>
      </w:pPr>
    </w:p>
    <w:p w14:paraId="41FD2B40" w14:textId="77777777" w:rsidR="00C454DB" w:rsidRPr="00AE6114" w:rsidRDefault="00C454DB" w:rsidP="00C454DB">
      <w:pPr>
        <w:pStyle w:val="heading2"/>
        <w:numPr>
          <w:ilvl w:val="1"/>
          <w:numId w:val="22"/>
        </w:numPr>
      </w:pPr>
      <w:r w:rsidRPr="00097754">
        <w:lastRenderedPageBreak/>
        <w:t xml:space="preserve">Persuasive Attack </w:t>
      </w:r>
    </w:p>
    <w:p w14:paraId="2871206D" w14:textId="77777777" w:rsidR="00C454DB" w:rsidRPr="0074225C" w:rsidRDefault="00C454DB" w:rsidP="00C454DB">
      <w:pPr>
        <w:pStyle w:val="heading2"/>
        <w:numPr>
          <w:ilvl w:val="2"/>
          <w:numId w:val="22"/>
        </w:numPr>
      </w:pPr>
      <w:r w:rsidRPr="0074225C">
        <w:t>With Disclosure of Persuasive Intent (Explainable Persuasion)</w:t>
      </w:r>
    </w:p>
    <w:p w14:paraId="16F5B7D6" w14:textId="77777777" w:rsidR="00C454DB" w:rsidRPr="00AE6114" w:rsidRDefault="00C454DB" w:rsidP="00C454DB">
      <w:pPr>
        <w:spacing w:before="360" w:after="160" w:line="259" w:lineRule="auto"/>
        <w:jc w:val="left"/>
      </w:pPr>
      <w:r w:rsidRPr="00AE6114">
        <w:rPr>
          <w:rFonts w:ascii="Calibri" w:hAnsi="Calibri"/>
          <w:noProof/>
        </w:rPr>
        <w:drawing>
          <wp:inline distT="0" distB="0" distL="0" distR="0" wp14:anchorId="2441C2B4" wp14:editId="09D731A9">
            <wp:extent cx="4208584" cy="5614863"/>
            <wp:effectExtent l="0" t="0" r="1905" b="508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27672" cy="5640329"/>
                    </a:xfrm>
                    <a:prstGeom prst="rect">
                      <a:avLst/>
                    </a:prstGeom>
                    <a:noFill/>
                    <a:ln>
                      <a:noFill/>
                    </a:ln>
                  </pic:spPr>
                </pic:pic>
              </a:graphicData>
            </a:graphic>
          </wp:inline>
        </w:drawing>
      </w:r>
    </w:p>
    <w:p w14:paraId="6B9A5618" w14:textId="77777777" w:rsidR="00C454DB" w:rsidRPr="00AE6114" w:rsidRDefault="00C454DB" w:rsidP="00C454DB">
      <w:pPr>
        <w:spacing w:before="360" w:after="160" w:line="259" w:lineRule="auto"/>
        <w:jc w:val="left"/>
      </w:pPr>
    </w:p>
    <w:p w14:paraId="1AE5D041" w14:textId="77777777" w:rsidR="00C454DB" w:rsidRPr="003E159C" w:rsidRDefault="00C454DB" w:rsidP="00C454DB">
      <w:pPr>
        <w:pStyle w:val="heading2"/>
        <w:numPr>
          <w:ilvl w:val="2"/>
          <w:numId w:val="22"/>
        </w:numPr>
      </w:pPr>
      <w:r w:rsidRPr="003E159C">
        <w:lastRenderedPageBreak/>
        <w:t>Without Disclosure of Persuasive Intent</w:t>
      </w:r>
    </w:p>
    <w:p w14:paraId="7D731910" w14:textId="77777777" w:rsidR="00C454DB" w:rsidRPr="005A56AC" w:rsidRDefault="00C454DB" w:rsidP="00C454DB">
      <w:pPr>
        <w:spacing w:before="240" w:after="160" w:line="259" w:lineRule="auto"/>
        <w:jc w:val="left"/>
      </w:pPr>
      <w:r w:rsidRPr="00AE6114">
        <w:rPr>
          <w:rFonts w:ascii="Calibri" w:hAnsi="Calibri"/>
          <w:noProof/>
        </w:rPr>
        <w:drawing>
          <wp:inline distT="0" distB="0" distL="0" distR="0" wp14:anchorId="1F98D1B3" wp14:editId="44B1876F">
            <wp:extent cx="4586287" cy="6118774"/>
            <wp:effectExtent l="0" t="0" r="508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00352" cy="6137539"/>
                    </a:xfrm>
                    <a:prstGeom prst="rect">
                      <a:avLst/>
                    </a:prstGeom>
                    <a:noFill/>
                    <a:ln>
                      <a:noFill/>
                    </a:ln>
                  </pic:spPr>
                </pic:pic>
              </a:graphicData>
            </a:graphic>
          </wp:inline>
        </w:drawing>
      </w:r>
    </w:p>
    <w:p w14:paraId="439577A5" w14:textId="77777777" w:rsidR="00C454DB" w:rsidRPr="005B09B7" w:rsidRDefault="00C454DB" w:rsidP="00C454DB">
      <w:pPr>
        <w:pStyle w:val="heading2"/>
        <w:numPr>
          <w:ilvl w:val="0"/>
          <w:numId w:val="22"/>
        </w:numPr>
      </w:pPr>
      <w:r w:rsidRPr="00525797">
        <w:rPr>
          <w:noProof/>
        </w:rPr>
        <w:lastRenderedPageBreak/>
        <w:drawing>
          <wp:anchor distT="0" distB="0" distL="114300" distR="114300" simplePos="0" relativeHeight="251659264" behindDoc="0" locked="0" layoutInCell="1" allowOverlap="1" wp14:anchorId="69A58B22" wp14:editId="18CF6D0A">
            <wp:simplePos x="0" y="0"/>
            <wp:positionH relativeFrom="margin">
              <wp:posOffset>-704850</wp:posOffset>
            </wp:positionH>
            <wp:positionV relativeFrom="margin">
              <wp:posOffset>341630</wp:posOffset>
            </wp:positionV>
            <wp:extent cx="7052310" cy="2457450"/>
            <wp:effectExtent l="0" t="0" r="0" b="0"/>
            <wp:wrapSquare wrapText="bothSides"/>
            <wp:docPr id="1042" name="Picture 1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7052310" cy="2457450"/>
                    </a:xfrm>
                    <a:prstGeom prst="rect">
                      <a:avLst/>
                    </a:prstGeom>
                  </pic:spPr>
                </pic:pic>
              </a:graphicData>
            </a:graphic>
            <wp14:sizeRelH relativeFrom="margin">
              <wp14:pctWidth>0</wp14:pctWidth>
            </wp14:sizeRelH>
            <wp14:sizeRelV relativeFrom="margin">
              <wp14:pctHeight>0</wp14:pctHeight>
            </wp14:sizeRelV>
          </wp:anchor>
        </w:drawing>
      </w:r>
      <w:r w:rsidRPr="000261F6">
        <w:t>C</w:t>
      </w:r>
      <w:r w:rsidRPr="005B09B7">
        <w:t>orrelation Matrix</w:t>
      </w:r>
    </w:p>
    <w:p w14:paraId="581BC018" w14:textId="77777777" w:rsidR="00C454DB" w:rsidRPr="00525797" w:rsidRDefault="00C454DB" w:rsidP="00C454DB">
      <w:pPr>
        <w:spacing w:line="240" w:lineRule="auto"/>
        <w:rPr>
          <w:lang w:eastAsia="en-GB"/>
        </w:rPr>
      </w:pPr>
    </w:p>
    <w:p w14:paraId="3BA539AD" w14:textId="77777777" w:rsidR="00C454DB" w:rsidRPr="00525797" w:rsidRDefault="00C454DB" w:rsidP="00C454DB">
      <w:pPr>
        <w:spacing w:line="240" w:lineRule="auto"/>
        <w:rPr>
          <w:lang w:eastAsia="en-GB"/>
        </w:rPr>
      </w:pPr>
    </w:p>
    <w:p w14:paraId="4CA27D56" w14:textId="77777777" w:rsidR="00C454DB" w:rsidRPr="009C756D" w:rsidRDefault="00C454DB" w:rsidP="00C454DB"/>
    <w:p w14:paraId="10AF1DC4" w14:textId="77777777" w:rsidR="00C454DB" w:rsidRDefault="00C454DB" w:rsidP="00C454DB">
      <w:pPr>
        <w:pStyle w:val="p1a"/>
      </w:pPr>
    </w:p>
    <w:p w14:paraId="2915B3A8" w14:textId="77777777" w:rsidR="00C454DB" w:rsidRDefault="00C454DB" w:rsidP="00C454DB"/>
    <w:p w14:paraId="409A0A80" w14:textId="77777777" w:rsidR="00C454DB" w:rsidRDefault="00C454DB" w:rsidP="00C454DB"/>
    <w:p w14:paraId="70919B80" w14:textId="77777777" w:rsidR="00C454DB" w:rsidRDefault="00C454DB" w:rsidP="00C454DB"/>
    <w:p w14:paraId="1D0776E3" w14:textId="77777777" w:rsidR="00C454DB" w:rsidRDefault="00C454DB" w:rsidP="00C454DB"/>
    <w:p w14:paraId="42689FD5" w14:textId="77777777" w:rsidR="00C454DB" w:rsidRDefault="00C454DB" w:rsidP="00C454DB"/>
    <w:p w14:paraId="42C87F27" w14:textId="77777777" w:rsidR="00C454DB" w:rsidRDefault="00C454DB" w:rsidP="00C454DB"/>
    <w:p w14:paraId="20C2CDAB" w14:textId="77777777" w:rsidR="00C454DB" w:rsidRDefault="00C454DB" w:rsidP="00C454DB"/>
    <w:p w14:paraId="6C58CC12" w14:textId="77777777" w:rsidR="00C454DB" w:rsidRDefault="00C454DB" w:rsidP="00C454DB"/>
    <w:p w14:paraId="2599BC29" w14:textId="77777777" w:rsidR="00C454DB" w:rsidRDefault="00C454DB" w:rsidP="00C454DB"/>
    <w:p w14:paraId="15D440D9" w14:textId="77777777" w:rsidR="00C454DB" w:rsidRDefault="00C454DB" w:rsidP="00C454DB"/>
    <w:p w14:paraId="0AC8710B" w14:textId="77777777" w:rsidR="00C454DB" w:rsidRDefault="00C454DB" w:rsidP="00C454DB"/>
    <w:p w14:paraId="46A56CEA" w14:textId="77777777" w:rsidR="00C454DB" w:rsidRDefault="00C454DB" w:rsidP="00C454DB"/>
    <w:p w14:paraId="53503682" w14:textId="77777777" w:rsidR="00C454DB" w:rsidRDefault="00C454DB" w:rsidP="00C454DB"/>
    <w:p w14:paraId="4747E97A" w14:textId="77777777" w:rsidR="00C454DB" w:rsidRDefault="00C454DB" w:rsidP="00C454DB"/>
    <w:p w14:paraId="2CD4B567" w14:textId="77777777" w:rsidR="00C454DB" w:rsidRDefault="00C454DB" w:rsidP="00C454DB"/>
    <w:p w14:paraId="77400037" w14:textId="77777777" w:rsidR="00C454DB" w:rsidRDefault="00C454DB" w:rsidP="00C454DB"/>
    <w:p w14:paraId="6D5528FA" w14:textId="77777777" w:rsidR="00C454DB" w:rsidRDefault="00C454DB" w:rsidP="00C454DB"/>
    <w:p w14:paraId="7711E758" w14:textId="77777777" w:rsidR="00C454DB" w:rsidRDefault="00C454DB" w:rsidP="00C454DB"/>
    <w:p w14:paraId="04E503CC" w14:textId="77777777" w:rsidR="00C454DB" w:rsidRDefault="00C454DB" w:rsidP="00C454DB"/>
    <w:p w14:paraId="60CF6114" w14:textId="77777777" w:rsidR="00C454DB" w:rsidRDefault="00C454DB" w:rsidP="00C454DB"/>
    <w:p w14:paraId="0ECC3068" w14:textId="77777777" w:rsidR="00C454DB" w:rsidRDefault="00C454DB" w:rsidP="00C454DB"/>
    <w:p w14:paraId="4A69CE16" w14:textId="77777777" w:rsidR="00C454DB" w:rsidRDefault="00C454DB" w:rsidP="00C454DB"/>
    <w:p w14:paraId="581406B2" w14:textId="77777777" w:rsidR="00C454DB" w:rsidRDefault="00C454DB" w:rsidP="00C454DB"/>
    <w:p w14:paraId="1877BCF8" w14:textId="77777777" w:rsidR="00752C83" w:rsidRDefault="00752C83"/>
    <w:sectPr w:rsidR="00752C8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Palatino Linotype">
    <w:panose1 w:val="02040502050505030304"/>
    <w:charset w:val="00"/>
    <w:family w:val="roman"/>
    <w:pitch w:val="variable"/>
    <w:sig w:usb0="E0000287" w:usb1="40000013" w:usb2="00000000" w:usb3="00000000" w:csb0="0000019F" w:csb1="00000000"/>
  </w:font>
  <w:font w:name="Helvetica-Light">
    <w:altName w:val="Times New Roman"/>
    <w:panose1 w:val="00000000000000000000"/>
    <w:charset w:val="00"/>
    <w:family w:val="roman"/>
    <w:notTrueType/>
    <w:pitch w:val="default"/>
  </w:font>
  <w:font w:name="Linux Libertine">
    <w:altName w:val="Times New Roman"/>
    <w:panose1 w:val="00000000000000000000"/>
    <w:charset w:val="00"/>
    <w:family w:val="roman"/>
    <w:notTrueType/>
    <w:pitch w:val="default"/>
  </w:font>
  <w:font w:name="Cheltenham-Book">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32563"/>
    <w:multiLevelType w:val="hybridMultilevel"/>
    <w:tmpl w:val="1C36BC6C"/>
    <w:lvl w:ilvl="0" w:tplc="0809000F">
      <w:start w:val="1"/>
      <w:numFmt w:val="decimal"/>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 w15:restartNumberingAfterBreak="0">
    <w:nsid w:val="05C74038"/>
    <w:multiLevelType w:val="hybridMultilevel"/>
    <w:tmpl w:val="C0364A32"/>
    <w:lvl w:ilvl="0" w:tplc="0809000F">
      <w:start w:val="1"/>
      <w:numFmt w:val="decimal"/>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 w15:restartNumberingAfterBreak="0">
    <w:nsid w:val="088C01AE"/>
    <w:multiLevelType w:val="hybridMultilevel"/>
    <w:tmpl w:val="4E28A746"/>
    <w:lvl w:ilvl="0" w:tplc="08090015">
      <w:start w:val="1"/>
      <w:numFmt w:val="upperLetter"/>
      <w:lvlText w:val="%1."/>
      <w:lvlJc w:val="left"/>
      <w:pPr>
        <w:ind w:left="720" w:hanging="360"/>
      </w:pPr>
    </w:lvl>
    <w:lvl w:ilvl="1" w:tplc="0809000F">
      <w:start w:val="1"/>
      <w:numFmt w:val="decimal"/>
      <w:lvlText w:val="%2."/>
      <w:lvlJc w:val="left"/>
      <w:pPr>
        <w:ind w:left="1440" w:hanging="360"/>
      </w:pPr>
    </w:lvl>
    <w:lvl w:ilvl="2" w:tplc="08090017">
      <w:start w:val="1"/>
      <w:numFmt w:val="lowerLetter"/>
      <w:lvlText w:val="%3)"/>
      <w:lvlJc w:val="left"/>
      <w:pPr>
        <w:ind w:left="720" w:hanging="36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C5E1753"/>
    <w:multiLevelType w:val="hybridMultilevel"/>
    <w:tmpl w:val="5AD0415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CEA0BF6"/>
    <w:multiLevelType w:val="multilevel"/>
    <w:tmpl w:val="0409001D"/>
    <w:numStyleLink w:val="Singlepunch"/>
  </w:abstractNum>
  <w:abstractNum w:abstractNumId="5" w15:restartNumberingAfterBreak="0">
    <w:nsid w:val="12894069"/>
    <w:multiLevelType w:val="hybridMultilevel"/>
    <w:tmpl w:val="11E02BFA"/>
    <w:lvl w:ilvl="0" w:tplc="FAE23D78">
      <w:start w:val="1"/>
      <w:numFmt w:val="bullet"/>
      <w:lvlText w:val="‒"/>
      <w:lvlJc w:val="left"/>
      <w:pPr>
        <w:ind w:left="720" w:hanging="360"/>
      </w:pPr>
      <w:rPr>
        <w:rFonts w:ascii="Times New Roman" w:hAnsi="Times New Roman" w:cs="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F397F84"/>
    <w:multiLevelType w:val="multilevel"/>
    <w:tmpl w:val="77162394"/>
    <w:styleLink w:val="itemization1"/>
    <w:lvl w:ilvl="0">
      <w:start w:val="1"/>
      <w:numFmt w:val="bullet"/>
      <w:pStyle w:val="bulletitem"/>
      <w:lvlText w:val=""/>
      <w:lvlJc w:val="left"/>
      <w:pPr>
        <w:tabs>
          <w:tab w:val="num" w:pos="227"/>
        </w:tabs>
        <w:ind w:left="227" w:hanging="227"/>
      </w:pPr>
      <w:rPr>
        <w:rFonts w:ascii="Symbol" w:hAnsi="Symbol" w:hint="default"/>
      </w:rPr>
    </w:lvl>
    <w:lvl w:ilvl="1">
      <w:start w:val="1"/>
      <w:numFmt w:val="bullet"/>
      <w:lvlText w:val="─"/>
      <w:lvlJc w:val="left"/>
      <w:pPr>
        <w:tabs>
          <w:tab w:val="num" w:pos="454"/>
        </w:tabs>
        <w:ind w:left="454" w:hanging="227"/>
      </w:pPr>
      <w:rPr>
        <w:rFonts w:ascii="Times New Roman" w:hAnsi="Times New Roman" w:cs="Times New Roman" w:hint="default"/>
      </w:rPr>
    </w:lvl>
    <w:lvl w:ilvl="2">
      <w:start w:val="1"/>
      <w:numFmt w:val="bullet"/>
      <w:lvlText w:val="o"/>
      <w:lvlJc w:val="left"/>
      <w:pPr>
        <w:tabs>
          <w:tab w:val="num" w:pos="680"/>
        </w:tabs>
        <w:ind w:left="680" w:hanging="226"/>
      </w:pPr>
      <w:rPr>
        <w:rFonts w:ascii="Courier New" w:hAnsi="Courier New" w:hint="default"/>
      </w:rPr>
    </w:lvl>
    <w:lvl w:ilvl="3">
      <w:start w:val="1"/>
      <w:numFmt w:val="bullet"/>
      <w:lvlText w:val=""/>
      <w:lvlJc w:val="left"/>
      <w:pPr>
        <w:tabs>
          <w:tab w:val="num" w:pos="907"/>
        </w:tabs>
        <w:ind w:left="907" w:hanging="227"/>
      </w:pPr>
      <w:rPr>
        <w:rFonts w:ascii="Wingdings" w:hAnsi="Wingdings" w:hint="default"/>
      </w:rPr>
    </w:lvl>
    <w:lvl w:ilvl="4">
      <w:start w:val="1"/>
      <w:numFmt w:val="bullet"/>
      <w:lvlText w:val="o"/>
      <w:lvlJc w:val="left"/>
      <w:pPr>
        <w:tabs>
          <w:tab w:val="num" w:pos="1134"/>
        </w:tabs>
        <w:ind w:left="1134" w:hanging="227"/>
      </w:pPr>
      <w:rPr>
        <w:rFonts w:ascii="Courier New" w:hAnsi="Courier New" w:hint="default"/>
      </w:rPr>
    </w:lvl>
    <w:lvl w:ilvl="5">
      <w:start w:val="1"/>
      <w:numFmt w:val="bullet"/>
      <w:lvlText w:val=""/>
      <w:lvlJc w:val="left"/>
      <w:pPr>
        <w:tabs>
          <w:tab w:val="num" w:pos="1361"/>
        </w:tabs>
        <w:ind w:left="1361" w:hanging="227"/>
      </w:pPr>
      <w:rPr>
        <w:rFonts w:ascii="Wingdings" w:hAnsi="Wingdings" w:hint="default"/>
      </w:rPr>
    </w:lvl>
    <w:lvl w:ilvl="6">
      <w:start w:val="1"/>
      <w:numFmt w:val="bullet"/>
      <w:lvlText w:val=""/>
      <w:lvlJc w:val="left"/>
      <w:pPr>
        <w:tabs>
          <w:tab w:val="num" w:pos="1588"/>
        </w:tabs>
        <w:ind w:left="1588" w:hanging="227"/>
      </w:pPr>
      <w:rPr>
        <w:rFonts w:ascii="Symbol" w:hAnsi="Symbol" w:hint="default"/>
      </w:rPr>
    </w:lvl>
    <w:lvl w:ilvl="7">
      <w:start w:val="1"/>
      <w:numFmt w:val="bullet"/>
      <w:lvlText w:val="o"/>
      <w:lvlJc w:val="left"/>
      <w:pPr>
        <w:tabs>
          <w:tab w:val="num" w:pos="1814"/>
        </w:tabs>
        <w:ind w:left="1814" w:hanging="226"/>
      </w:pPr>
      <w:rPr>
        <w:rFonts w:ascii="Courier New" w:hAnsi="Courier New" w:hint="default"/>
      </w:rPr>
    </w:lvl>
    <w:lvl w:ilvl="8">
      <w:start w:val="1"/>
      <w:numFmt w:val="bullet"/>
      <w:lvlText w:val=""/>
      <w:lvlJc w:val="left"/>
      <w:pPr>
        <w:tabs>
          <w:tab w:val="num" w:pos="2041"/>
        </w:tabs>
        <w:ind w:left="2041" w:hanging="227"/>
      </w:pPr>
      <w:rPr>
        <w:rFonts w:ascii="Wingdings" w:hAnsi="Wingdings" w:hint="default"/>
      </w:rPr>
    </w:lvl>
  </w:abstractNum>
  <w:abstractNum w:abstractNumId="7" w15:restartNumberingAfterBreak="0">
    <w:nsid w:val="21173100"/>
    <w:multiLevelType w:val="hybridMultilevel"/>
    <w:tmpl w:val="9506A802"/>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88E1CE2"/>
    <w:multiLevelType w:val="multilevel"/>
    <w:tmpl w:val="0409001D"/>
    <w:numStyleLink w:val="Multipunch"/>
  </w:abstractNum>
  <w:abstractNum w:abstractNumId="9" w15:restartNumberingAfterBreak="0">
    <w:nsid w:val="2A9C543C"/>
    <w:multiLevelType w:val="multilevel"/>
    <w:tmpl w:val="0409001D"/>
    <w:styleLink w:val="Multipunch"/>
    <w:lvl w:ilvl="0">
      <w:start w:val="1"/>
      <w:numFmt w:val="bullet"/>
      <w:lvlText w:val="▢"/>
      <w:lvlJc w:val="left"/>
      <w:pPr>
        <w:spacing w:before="120"/>
        <w:ind w:left="360"/>
      </w:pPr>
      <w:rPr>
        <w:rFonts w:ascii="Courier New" w:eastAsia="Courier New" w:hAnsi="Courier New" w:cs="Courier New"/>
        <w:color w:val="BFBFBF"/>
        <w:sz w:val="56"/>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3A353A45"/>
    <w:multiLevelType w:val="hybridMultilevel"/>
    <w:tmpl w:val="6C6C07A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0BA70B0"/>
    <w:multiLevelType w:val="hybridMultilevel"/>
    <w:tmpl w:val="5FE68BA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A2778A6"/>
    <w:multiLevelType w:val="multilevel"/>
    <w:tmpl w:val="0409001D"/>
    <w:styleLink w:val="Singlepunch"/>
    <w:lvl w:ilvl="0">
      <w:start w:val="1"/>
      <w:numFmt w:val="bullet"/>
      <w:lvlText w:val="o"/>
      <w:lvlJc w:val="left"/>
      <w:pPr>
        <w:spacing w:before="120"/>
        <w:ind w:left="360"/>
      </w:pPr>
      <w:rPr>
        <w:rFonts w:ascii="Courier New" w:eastAsia="Courier New" w:hAnsi="Courier New" w:cs="Courier New"/>
        <w:color w:val="BFBFBF"/>
        <w:sz w:val="5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003233"/>
    <w:multiLevelType w:val="hybridMultilevel"/>
    <w:tmpl w:val="0B90EE30"/>
    <w:lvl w:ilvl="0" w:tplc="FAE23D78">
      <w:start w:val="1"/>
      <w:numFmt w:val="bullet"/>
      <w:lvlText w:val="‒"/>
      <w:lvlJc w:val="left"/>
      <w:pPr>
        <w:ind w:left="720" w:hanging="360"/>
      </w:pPr>
      <w:rPr>
        <w:rFonts w:ascii="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BD96BF8"/>
    <w:multiLevelType w:val="hybridMultilevel"/>
    <w:tmpl w:val="6AEE8B4E"/>
    <w:lvl w:ilvl="0" w:tplc="C038B122">
      <w:start w:val="1"/>
      <w:numFmt w:val="bullet"/>
      <w:pStyle w:val="Bulletedlis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05D1193"/>
    <w:multiLevelType w:val="multilevel"/>
    <w:tmpl w:val="FDA68240"/>
    <w:styleLink w:val="PhDHeadings"/>
    <w:lvl w:ilvl="0">
      <w:start w:val="1"/>
      <w:numFmt w:val="decimal"/>
      <w:lvlText w:val="%1."/>
      <w:lvlJc w:val="left"/>
      <w:pPr>
        <w:ind w:left="1077" w:hanging="1077"/>
      </w:pPr>
      <w:rPr>
        <w:rFonts w:ascii="Times New Roman" w:hAnsi="Times New Roman" w:cs="Times New Roman" w:hint="default"/>
        <w:sz w:val="28"/>
        <w:szCs w:val="28"/>
      </w:rPr>
    </w:lvl>
    <w:lvl w:ilvl="1">
      <w:start w:val="1"/>
      <w:numFmt w:val="decimal"/>
      <w:lvlText w:val="%1.%2"/>
      <w:lvlJc w:val="left"/>
      <w:pPr>
        <w:ind w:left="1077" w:hanging="1077"/>
      </w:pPr>
      <w:rPr>
        <w:rFonts w:hint="default"/>
        <w:sz w:val="24"/>
        <w:szCs w:val="24"/>
      </w:rPr>
    </w:lvl>
    <w:lvl w:ilvl="2">
      <w:start w:val="1"/>
      <w:numFmt w:val="decimal"/>
      <w:lvlText w:val="%1.%2.%3"/>
      <w:lvlJc w:val="left"/>
      <w:pPr>
        <w:ind w:left="1077" w:hanging="1077"/>
      </w:pPr>
      <w:rPr>
        <w:rFonts w:hint="default"/>
        <w:sz w:val="24"/>
        <w:szCs w:val="24"/>
      </w:rPr>
    </w:lvl>
    <w:lvl w:ilvl="3">
      <w:start w:val="1"/>
      <w:numFmt w:val="decimal"/>
      <w:lvlText w:val="%1.%2.%3.%4"/>
      <w:lvlJc w:val="left"/>
      <w:pPr>
        <w:ind w:left="1077" w:hanging="1077"/>
      </w:pPr>
      <w:rPr>
        <w:rFonts w:hint="default"/>
        <w:sz w:val="24"/>
        <w:szCs w:val="24"/>
      </w:rPr>
    </w:lvl>
    <w:lvl w:ilvl="4">
      <w:start w:val="1"/>
      <w:numFmt w:val="lowerLetter"/>
      <w:lvlText w:val="%5."/>
      <w:lvlJc w:val="left"/>
      <w:pPr>
        <w:ind w:left="1077" w:hanging="1077"/>
      </w:pPr>
      <w:rPr>
        <w:rFonts w:hint="default"/>
      </w:rPr>
    </w:lvl>
    <w:lvl w:ilvl="5">
      <w:start w:val="1"/>
      <w:numFmt w:val="lowerRoman"/>
      <w:lvlText w:val="%6."/>
      <w:lvlJc w:val="right"/>
      <w:pPr>
        <w:ind w:left="1077" w:hanging="1077"/>
      </w:pPr>
      <w:rPr>
        <w:rFonts w:hint="default"/>
      </w:rPr>
    </w:lvl>
    <w:lvl w:ilvl="6">
      <w:start w:val="1"/>
      <w:numFmt w:val="decimal"/>
      <w:lvlText w:val="%7."/>
      <w:lvlJc w:val="left"/>
      <w:pPr>
        <w:ind w:left="1077" w:hanging="1077"/>
      </w:pPr>
      <w:rPr>
        <w:rFonts w:hint="default"/>
      </w:rPr>
    </w:lvl>
    <w:lvl w:ilvl="7">
      <w:start w:val="1"/>
      <w:numFmt w:val="lowerLetter"/>
      <w:lvlText w:val="%8."/>
      <w:lvlJc w:val="left"/>
      <w:pPr>
        <w:ind w:left="1077" w:hanging="1077"/>
      </w:pPr>
      <w:rPr>
        <w:rFonts w:hint="default"/>
      </w:rPr>
    </w:lvl>
    <w:lvl w:ilvl="8">
      <w:start w:val="1"/>
      <w:numFmt w:val="lowerRoman"/>
      <w:lvlText w:val="%9."/>
      <w:lvlJc w:val="right"/>
      <w:pPr>
        <w:ind w:left="1077" w:hanging="1077"/>
      </w:pPr>
      <w:rPr>
        <w:rFonts w:hint="default"/>
      </w:rPr>
    </w:lvl>
  </w:abstractNum>
  <w:abstractNum w:abstractNumId="16" w15:restartNumberingAfterBreak="0">
    <w:nsid w:val="63161FD1"/>
    <w:multiLevelType w:val="hybridMultilevel"/>
    <w:tmpl w:val="AC8619BA"/>
    <w:lvl w:ilvl="0" w:tplc="FAE23D78">
      <w:start w:val="1"/>
      <w:numFmt w:val="bullet"/>
      <w:lvlText w:val="‒"/>
      <w:lvlJc w:val="left"/>
      <w:pPr>
        <w:ind w:left="720" w:hanging="360"/>
      </w:pPr>
      <w:rPr>
        <w:rFonts w:ascii="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6F404C9F"/>
    <w:multiLevelType w:val="multilevel"/>
    <w:tmpl w:val="BEDA5F46"/>
    <w:styleLink w:val="itemization2"/>
    <w:lvl w:ilvl="0">
      <w:start w:val="1"/>
      <w:numFmt w:val="bullet"/>
      <w:pStyle w:val="dashitem"/>
      <w:lvlText w:val="─"/>
      <w:lvlJc w:val="left"/>
      <w:pPr>
        <w:tabs>
          <w:tab w:val="num" w:pos="227"/>
        </w:tabs>
        <w:ind w:left="227" w:hanging="227"/>
      </w:pPr>
      <w:rPr>
        <w:rFonts w:ascii="Times New Roman" w:hAnsi="Times New Roman" w:cs="Times New Roman" w:hint="default"/>
      </w:rPr>
    </w:lvl>
    <w:lvl w:ilvl="1">
      <w:start w:val="1"/>
      <w:numFmt w:val="bullet"/>
      <w:lvlText w:val=""/>
      <w:lvlJc w:val="left"/>
      <w:pPr>
        <w:tabs>
          <w:tab w:val="num" w:pos="454"/>
        </w:tabs>
        <w:ind w:left="454" w:hanging="227"/>
      </w:pPr>
      <w:rPr>
        <w:rFonts w:ascii="Symbol" w:hAnsi="Symbol" w:hint="default"/>
      </w:rPr>
    </w:lvl>
    <w:lvl w:ilvl="2">
      <w:start w:val="1"/>
      <w:numFmt w:val="bullet"/>
      <w:lvlText w:val="○"/>
      <w:lvlJc w:val="left"/>
      <w:pPr>
        <w:tabs>
          <w:tab w:val="num" w:pos="680"/>
        </w:tabs>
        <w:ind w:left="680" w:hanging="226"/>
      </w:pPr>
      <w:rPr>
        <w:rFonts w:ascii="Times New Roman" w:hAnsi="Times New Roman" w:cs="Times New Roman" w:hint="default"/>
      </w:rPr>
    </w:lvl>
    <w:lvl w:ilvl="3">
      <w:start w:val="1"/>
      <w:numFmt w:val="bullet"/>
      <w:lvlText w:val="■"/>
      <w:lvlJc w:val="left"/>
      <w:pPr>
        <w:tabs>
          <w:tab w:val="num" w:pos="907"/>
        </w:tabs>
        <w:ind w:left="907" w:hanging="227"/>
      </w:pPr>
      <w:rPr>
        <w:rFonts w:ascii="Times New Roman" w:hAnsi="Times New Roman" w:cs="Times New Roman" w:hint="default"/>
      </w:rPr>
    </w:lvl>
    <w:lvl w:ilvl="4">
      <w:start w:val="1"/>
      <w:numFmt w:val="bullet"/>
      <w:lvlText w:val="○"/>
      <w:lvlJc w:val="left"/>
      <w:pPr>
        <w:tabs>
          <w:tab w:val="num" w:pos="1134"/>
        </w:tabs>
        <w:ind w:left="1134" w:hanging="227"/>
      </w:pPr>
      <w:rPr>
        <w:rFonts w:ascii="Times New Roman" w:hAnsi="Times New Roman" w:cs="Times New Roman" w:hint="default"/>
      </w:rPr>
    </w:lvl>
    <w:lvl w:ilvl="5">
      <w:start w:val="1"/>
      <w:numFmt w:val="bullet"/>
      <w:lvlText w:val="■"/>
      <w:lvlJc w:val="left"/>
      <w:pPr>
        <w:tabs>
          <w:tab w:val="num" w:pos="1361"/>
        </w:tabs>
        <w:ind w:left="1361" w:hanging="227"/>
      </w:pPr>
      <w:rPr>
        <w:rFonts w:ascii="Times New Roman" w:hAnsi="Times New Roman" w:cs="Times New Roman" w:hint="default"/>
      </w:rPr>
    </w:lvl>
    <w:lvl w:ilvl="6">
      <w:start w:val="1"/>
      <w:numFmt w:val="bullet"/>
      <w:lvlText w:val=""/>
      <w:lvlJc w:val="left"/>
      <w:pPr>
        <w:tabs>
          <w:tab w:val="num" w:pos="1588"/>
        </w:tabs>
        <w:ind w:left="1588" w:hanging="227"/>
      </w:pPr>
      <w:rPr>
        <w:rFonts w:ascii="Symbol" w:hAnsi="Symbol" w:hint="default"/>
      </w:rPr>
    </w:lvl>
    <w:lvl w:ilvl="7">
      <w:start w:val="1"/>
      <w:numFmt w:val="bullet"/>
      <w:lvlText w:val="○"/>
      <w:lvlJc w:val="left"/>
      <w:pPr>
        <w:tabs>
          <w:tab w:val="num" w:pos="1814"/>
        </w:tabs>
        <w:ind w:left="1814" w:hanging="226"/>
      </w:pPr>
      <w:rPr>
        <w:rFonts w:ascii="Times New Roman" w:hAnsi="Times New Roman" w:cs="Times New Roman" w:hint="default"/>
      </w:rPr>
    </w:lvl>
    <w:lvl w:ilvl="8">
      <w:start w:val="1"/>
      <w:numFmt w:val="bullet"/>
      <w:lvlText w:val="■"/>
      <w:lvlJc w:val="left"/>
      <w:pPr>
        <w:tabs>
          <w:tab w:val="num" w:pos="2041"/>
        </w:tabs>
        <w:ind w:left="2041" w:hanging="227"/>
      </w:pPr>
      <w:rPr>
        <w:rFonts w:ascii="Times New Roman" w:hAnsi="Times New Roman" w:cs="Times New Roman" w:hint="default"/>
      </w:rPr>
    </w:lvl>
  </w:abstractNum>
  <w:abstractNum w:abstractNumId="18" w15:restartNumberingAfterBreak="0">
    <w:nsid w:val="740A018F"/>
    <w:multiLevelType w:val="hybridMultilevel"/>
    <w:tmpl w:val="8B606CD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7738779A"/>
    <w:multiLevelType w:val="multilevel"/>
    <w:tmpl w:val="74C40B18"/>
    <w:styleLink w:val="headings"/>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964"/>
        </w:tabs>
        <w:ind w:left="964" w:hanging="964"/>
      </w:pPr>
      <w:rPr>
        <w:rFonts w:ascii="Times New Roman" w:hAnsi="Times New Roman" w:hint="default"/>
        <w:b w:val="0"/>
        <w:i/>
        <w:sz w:val="20"/>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7B274BC8"/>
    <w:multiLevelType w:val="multilevel"/>
    <w:tmpl w:val="72E65396"/>
    <w:styleLink w:val="arabnumitem"/>
    <w:lvl w:ilvl="0">
      <w:start w:val="1"/>
      <w:numFmt w:val="decimal"/>
      <w:lvlRestart w:val="0"/>
      <w:pStyle w:val="numitem"/>
      <w:lvlText w:val="%1."/>
      <w:lvlJc w:val="right"/>
      <w:pPr>
        <w:tabs>
          <w:tab w:val="num" w:pos="0"/>
        </w:tabs>
        <w:ind w:left="227" w:hanging="57"/>
      </w:pPr>
      <w:rPr>
        <w:rFonts w:hint="default"/>
      </w:rPr>
    </w:lvl>
    <w:lvl w:ilvl="1">
      <w:start w:val="1"/>
      <w:numFmt w:val="lowerLetter"/>
      <w:lvlText w:val="%2."/>
      <w:lvlJc w:val="left"/>
      <w:pPr>
        <w:tabs>
          <w:tab w:val="num" w:pos="227"/>
        </w:tabs>
        <w:ind w:left="454" w:hanging="227"/>
      </w:pPr>
      <w:rPr>
        <w:rFonts w:hint="default"/>
      </w:rPr>
    </w:lvl>
    <w:lvl w:ilvl="2">
      <w:start w:val="1"/>
      <w:numFmt w:val="decimal"/>
      <w:lvlText w:val="(%3)"/>
      <w:lvlJc w:val="left"/>
      <w:pPr>
        <w:tabs>
          <w:tab w:val="num" w:pos="454"/>
        </w:tabs>
        <w:ind w:left="794" w:hanging="340"/>
      </w:pPr>
      <w:rPr>
        <w:rFonts w:hint="default"/>
      </w:rPr>
    </w:lvl>
    <w:lvl w:ilvl="3">
      <w:start w:val="1"/>
      <w:numFmt w:val="lowerRoman"/>
      <w:lvlText w:val="%4."/>
      <w:lvlJc w:val="left"/>
      <w:pPr>
        <w:tabs>
          <w:tab w:val="num" w:pos="794"/>
        </w:tabs>
        <w:ind w:left="1077" w:hanging="283"/>
      </w:pPr>
      <w:rPr>
        <w:rFonts w:hint="default"/>
      </w:rPr>
    </w:lvl>
    <w:lvl w:ilvl="4">
      <w:start w:val="1"/>
      <w:numFmt w:val="lowerLetter"/>
      <w:lvlText w:val="(%5)"/>
      <w:lvlJc w:val="left"/>
      <w:pPr>
        <w:tabs>
          <w:tab w:val="num" w:pos="1077"/>
        </w:tabs>
        <w:ind w:left="1360" w:hanging="283"/>
      </w:pPr>
      <w:rPr>
        <w:rFonts w:hint="default"/>
      </w:rPr>
    </w:lvl>
    <w:lvl w:ilvl="5">
      <w:start w:val="1"/>
      <w:numFmt w:val="upperLetter"/>
      <w:lvlText w:val="%6."/>
      <w:lvlJc w:val="left"/>
      <w:pPr>
        <w:tabs>
          <w:tab w:val="num" w:pos="1360"/>
        </w:tabs>
        <w:ind w:left="1700" w:hanging="340"/>
      </w:pPr>
      <w:rPr>
        <w:rFonts w:hint="default"/>
      </w:rPr>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7D8C3E62"/>
    <w:multiLevelType w:val="hybridMultilevel"/>
    <w:tmpl w:val="DDA6D6E6"/>
    <w:lvl w:ilvl="0" w:tplc="FAE23D78">
      <w:start w:val="1"/>
      <w:numFmt w:val="bullet"/>
      <w:lvlText w:val="‒"/>
      <w:lvlJc w:val="left"/>
      <w:pPr>
        <w:ind w:left="720" w:hanging="360"/>
      </w:pPr>
      <w:rPr>
        <w:rFonts w:ascii="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D9521C8"/>
    <w:multiLevelType w:val="multilevel"/>
    <w:tmpl w:val="F35CB8F2"/>
    <w:styleLink w:val="referencelist"/>
    <w:lvl w:ilvl="0">
      <w:start w:val="1"/>
      <w:numFmt w:val="decimal"/>
      <w:pStyle w:val="referenceitem"/>
      <w:lvlText w:val="%1."/>
      <w:lvlJc w:val="right"/>
      <w:pPr>
        <w:tabs>
          <w:tab w:val="num" w:pos="341"/>
        </w:tabs>
        <w:ind w:left="341" w:hanging="114"/>
      </w:pPr>
      <w:rPr>
        <w:rFonts w:hint="default"/>
      </w:rPr>
    </w:lvl>
    <w:lvl w:ilvl="1">
      <w:start w:val="1"/>
      <w:numFmt w:val="lowerLetter"/>
      <w:lvlText w:val="%2."/>
      <w:lvlJc w:val="left"/>
      <w:pPr>
        <w:tabs>
          <w:tab w:val="num" w:pos="1896"/>
        </w:tabs>
        <w:ind w:left="1896" w:hanging="360"/>
      </w:pPr>
      <w:rPr>
        <w:rFonts w:hint="default"/>
      </w:rPr>
    </w:lvl>
    <w:lvl w:ilvl="2">
      <w:start w:val="1"/>
      <w:numFmt w:val="lowerRoman"/>
      <w:lvlText w:val="%3."/>
      <w:lvlJc w:val="right"/>
      <w:pPr>
        <w:tabs>
          <w:tab w:val="num" w:pos="2616"/>
        </w:tabs>
        <w:ind w:left="2616" w:hanging="180"/>
      </w:pPr>
      <w:rPr>
        <w:rFonts w:hint="default"/>
      </w:rPr>
    </w:lvl>
    <w:lvl w:ilvl="3">
      <w:start w:val="1"/>
      <w:numFmt w:val="decimal"/>
      <w:lvlText w:val="%4."/>
      <w:lvlJc w:val="left"/>
      <w:pPr>
        <w:tabs>
          <w:tab w:val="num" w:pos="3336"/>
        </w:tabs>
        <w:ind w:left="3336" w:hanging="360"/>
      </w:pPr>
      <w:rPr>
        <w:rFonts w:hint="default"/>
      </w:rPr>
    </w:lvl>
    <w:lvl w:ilvl="4">
      <w:start w:val="1"/>
      <w:numFmt w:val="lowerLetter"/>
      <w:lvlText w:val="%5."/>
      <w:lvlJc w:val="left"/>
      <w:pPr>
        <w:tabs>
          <w:tab w:val="num" w:pos="4056"/>
        </w:tabs>
        <w:ind w:left="4056" w:hanging="360"/>
      </w:pPr>
      <w:rPr>
        <w:rFonts w:hint="default"/>
      </w:rPr>
    </w:lvl>
    <w:lvl w:ilvl="5">
      <w:start w:val="1"/>
      <w:numFmt w:val="lowerRoman"/>
      <w:lvlText w:val="%6."/>
      <w:lvlJc w:val="right"/>
      <w:pPr>
        <w:tabs>
          <w:tab w:val="num" w:pos="4776"/>
        </w:tabs>
        <w:ind w:left="4776" w:hanging="180"/>
      </w:pPr>
      <w:rPr>
        <w:rFonts w:hint="default"/>
      </w:rPr>
    </w:lvl>
    <w:lvl w:ilvl="6">
      <w:start w:val="1"/>
      <w:numFmt w:val="decimal"/>
      <w:lvlText w:val="%7."/>
      <w:lvlJc w:val="left"/>
      <w:pPr>
        <w:tabs>
          <w:tab w:val="num" w:pos="5496"/>
        </w:tabs>
        <w:ind w:left="5496" w:hanging="360"/>
      </w:pPr>
      <w:rPr>
        <w:rFonts w:hint="default"/>
      </w:rPr>
    </w:lvl>
    <w:lvl w:ilvl="7">
      <w:start w:val="1"/>
      <w:numFmt w:val="lowerLetter"/>
      <w:lvlText w:val="%8."/>
      <w:lvlJc w:val="left"/>
      <w:pPr>
        <w:tabs>
          <w:tab w:val="num" w:pos="6216"/>
        </w:tabs>
        <w:ind w:left="6216" w:hanging="360"/>
      </w:pPr>
      <w:rPr>
        <w:rFonts w:hint="default"/>
      </w:rPr>
    </w:lvl>
    <w:lvl w:ilvl="8">
      <w:start w:val="1"/>
      <w:numFmt w:val="lowerRoman"/>
      <w:lvlText w:val="%9."/>
      <w:lvlJc w:val="right"/>
      <w:pPr>
        <w:tabs>
          <w:tab w:val="num" w:pos="6936"/>
        </w:tabs>
        <w:ind w:left="6936" w:hanging="180"/>
      </w:pPr>
      <w:rPr>
        <w:rFonts w:hint="default"/>
      </w:rPr>
    </w:lvl>
  </w:abstractNum>
  <w:abstractNum w:abstractNumId="23" w15:restartNumberingAfterBreak="0">
    <w:nsid w:val="7E7C33F0"/>
    <w:multiLevelType w:val="hybridMultilevel"/>
    <w:tmpl w:val="E690E026"/>
    <w:lvl w:ilvl="0" w:tplc="D3BEAE5A">
      <w:start w:val="1"/>
      <w:numFmt w:val="decimal"/>
      <w:pStyle w:val="Bibentry"/>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num w:numId="1" w16cid:durableId="1181434725">
    <w:abstractNumId w:val="6"/>
  </w:num>
  <w:num w:numId="2" w16cid:durableId="1083643187">
    <w:abstractNumId w:val="17"/>
  </w:num>
  <w:num w:numId="3" w16cid:durableId="1975791270">
    <w:abstractNumId w:val="20"/>
  </w:num>
  <w:num w:numId="4" w16cid:durableId="1231499389">
    <w:abstractNumId w:val="19"/>
  </w:num>
  <w:num w:numId="5" w16cid:durableId="1600481320">
    <w:abstractNumId w:val="22"/>
  </w:num>
  <w:num w:numId="6" w16cid:durableId="333647230">
    <w:abstractNumId w:val="10"/>
  </w:num>
  <w:num w:numId="7" w16cid:durableId="1019694678">
    <w:abstractNumId w:val="18"/>
  </w:num>
  <w:num w:numId="8" w16cid:durableId="165556558">
    <w:abstractNumId w:val="15"/>
  </w:num>
  <w:num w:numId="9" w16cid:durableId="904606945">
    <w:abstractNumId w:val="14"/>
  </w:num>
  <w:num w:numId="10" w16cid:durableId="1616063782">
    <w:abstractNumId w:val="23"/>
  </w:num>
  <w:num w:numId="11" w16cid:durableId="884634706">
    <w:abstractNumId w:val="9"/>
  </w:num>
  <w:num w:numId="12" w16cid:durableId="1288855617">
    <w:abstractNumId w:val="12"/>
  </w:num>
  <w:num w:numId="13" w16cid:durableId="2022731924">
    <w:abstractNumId w:val="16"/>
  </w:num>
  <w:num w:numId="14" w16cid:durableId="1039234508">
    <w:abstractNumId w:val="21"/>
  </w:num>
  <w:num w:numId="15" w16cid:durableId="1412391911">
    <w:abstractNumId w:val="13"/>
  </w:num>
  <w:num w:numId="16" w16cid:durableId="329455013">
    <w:abstractNumId w:val="8"/>
    <w:lvlOverride w:ilvl="0">
      <w:lvl w:ilvl="0">
        <w:start w:val="1"/>
        <w:numFmt w:val="bullet"/>
        <w:lvlText w:val="▢"/>
        <w:lvlJc w:val="left"/>
        <w:pPr>
          <w:spacing w:before="120"/>
          <w:ind w:left="0"/>
        </w:pPr>
        <w:rPr>
          <w:rFonts w:ascii="Courier New" w:eastAsia="Courier New" w:hAnsi="Courier New" w:cs="Courier New"/>
          <w:color w:val="BFBFBF"/>
          <w:sz w:val="20"/>
          <w:szCs w:val="20"/>
        </w:rPr>
      </w:lvl>
    </w:lvlOverride>
  </w:num>
  <w:num w:numId="17" w16cid:durableId="1879273342">
    <w:abstractNumId w:val="4"/>
    <w:lvlOverride w:ilvl="0">
      <w:lvl w:ilvl="0">
        <w:start w:val="1"/>
        <w:numFmt w:val="bullet"/>
        <w:lvlText w:val="o"/>
        <w:lvlJc w:val="left"/>
        <w:pPr>
          <w:spacing w:before="120"/>
          <w:ind w:left="360"/>
        </w:pPr>
        <w:rPr>
          <w:rFonts w:ascii="Courier New" w:eastAsia="Courier New" w:hAnsi="Courier New" w:cs="Courier New"/>
          <w:color w:val="BFBFBF"/>
          <w:sz w:val="24"/>
          <w:szCs w:val="4"/>
        </w:rPr>
      </w:lvl>
    </w:lvlOverride>
  </w:num>
  <w:num w:numId="18" w16cid:durableId="133178545">
    <w:abstractNumId w:val="4"/>
    <w:lvlOverride w:ilvl="0">
      <w:lvl w:ilvl="0">
        <w:start w:val="1"/>
        <w:numFmt w:val="bullet"/>
        <w:lvlText w:val="o"/>
        <w:lvlJc w:val="left"/>
        <w:pPr>
          <w:spacing w:before="120"/>
          <w:ind w:left="360"/>
        </w:pPr>
        <w:rPr>
          <w:rFonts w:ascii="Courier New" w:eastAsia="Courier New" w:hAnsi="Courier New" w:cs="Courier New"/>
          <w:color w:val="BFBFBF"/>
          <w:sz w:val="24"/>
          <w:szCs w:val="24"/>
        </w:rPr>
      </w:lvl>
    </w:lvlOverride>
  </w:num>
  <w:num w:numId="19" w16cid:durableId="1336494007">
    <w:abstractNumId w:val="4"/>
    <w:lvlOverride w:ilvl="0">
      <w:lvl w:ilvl="0">
        <w:start w:val="1"/>
        <w:numFmt w:val="bullet"/>
        <w:lvlText w:val="o"/>
        <w:lvlJc w:val="left"/>
        <w:pPr>
          <w:spacing w:before="120"/>
          <w:ind w:left="360"/>
        </w:pPr>
        <w:rPr>
          <w:rFonts w:ascii="Courier New" w:eastAsia="Courier New" w:hAnsi="Courier New" w:cs="Courier New"/>
          <w:color w:val="BFBFBF"/>
          <w:sz w:val="24"/>
          <w:szCs w:val="24"/>
        </w:rPr>
      </w:lvl>
    </w:lvlOverride>
  </w:num>
  <w:num w:numId="20" w16cid:durableId="953903936">
    <w:abstractNumId w:val="4"/>
    <w:lvlOverride w:ilvl="0">
      <w:lvl w:ilvl="0">
        <w:start w:val="1"/>
        <w:numFmt w:val="bullet"/>
        <w:lvlText w:val="o"/>
        <w:lvlJc w:val="left"/>
        <w:pPr>
          <w:spacing w:before="120"/>
          <w:ind w:left="360"/>
        </w:pPr>
        <w:rPr>
          <w:rFonts w:ascii="Courier New" w:eastAsia="Courier New" w:hAnsi="Courier New" w:cs="Courier New"/>
          <w:color w:val="BFBFBF"/>
          <w:sz w:val="24"/>
          <w:szCs w:val="24"/>
        </w:rPr>
      </w:lvl>
    </w:lvlOverride>
  </w:num>
  <w:num w:numId="21" w16cid:durableId="1739355032">
    <w:abstractNumId w:val="4"/>
    <w:lvlOverride w:ilvl="0">
      <w:lvl w:ilvl="0">
        <w:start w:val="1"/>
        <w:numFmt w:val="bullet"/>
        <w:lvlText w:val="o"/>
        <w:lvlJc w:val="left"/>
        <w:pPr>
          <w:spacing w:before="120"/>
          <w:ind w:left="360"/>
        </w:pPr>
        <w:rPr>
          <w:rFonts w:ascii="Courier New" w:eastAsia="Courier New" w:hAnsi="Courier New" w:cs="Courier New"/>
          <w:color w:val="BFBFBF"/>
          <w:sz w:val="24"/>
          <w:szCs w:val="24"/>
        </w:rPr>
      </w:lvl>
    </w:lvlOverride>
  </w:num>
  <w:num w:numId="22" w16cid:durableId="368645711">
    <w:abstractNumId w:val="2"/>
  </w:num>
  <w:num w:numId="23" w16cid:durableId="170877735">
    <w:abstractNumId w:val="7"/>
  </w:num>
  <w:num w:numId="24" w16cid:durableId="233243348">
    <w:abstractNumId w:val="5"/>
  </w:num>
  <w:num w:numId="25" w16cid:durableId="907543763">
    <w:abstractNumId w:val="11"/>
  </w:num>
  <w:num w:numId="26" w16cid:durableId="1281255331">
    <w:abstractNumId w:val="3"/>
  </w:num>
  <w:num w:numId="27" w16cid:durableId="462503786">
    <w:abstractNumId w:val="0"/>
  </w:num>
  <w:num w:numId="28" w16cid:durableId="132004121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rc0NbU0MjeyNDAzszRR0lEKTi0uzszPAykwrAUAuGukmywAAAA="/>
  </w:docVars>
  <w:rsids>
    <w:rsidRoot w:val="00C454DB"/>
    <w:rsid w:val="004342C1"/>
    <w:rsid w:val="00605872"/>
    <w:rsid w:val="0073609E"/>
    <w:rsid w:val="00752C83"/>
    <w:rsid w:val="00A3291D"/>
    <w:rsid w:val="00C454DB"/>
    <w:rsid w:val="00C9296F"/>
    <w:rsid w:val="00EE68F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438BEFD2"/>
  <w15:chartTrackingRefBased/>
  <w15:docId w15:val="{9E3307BE-6859-4193-91CF-54AA2FD623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454DB"/>
    <w:pPr>
      <w:overflowPunct w:val="0"/>
      <w:autoSpaceDE w:val="0"/>
      <w:autoSpaceDN w:val="0"/>
      <w:adjustRightInd w:val="0"/>
      <w:spacing w:after="0" w:line="240" w:lineRule="atLeast"/>
      <w:ind w:firstLine="227"/>
      <w:jc w:val="both"/>
      <w:textAlignment w:val="baseline"/>
    </w:pPr>
    <w:rPr>
      <w:rFonts w:ascii="Times New Roman" w:eastAsia="Times New Roman" w:hAnsi="Times New Roman" w:cs="Times New Roman"/>
      <w:sz w:val="20"/>
      <w:szCs w:val="20"/>
    </w:rPr>
  </w:style>
  <w:style w:type="paragraph" w:styleId="Heading10">
    <w:name w:val="heading 1"/>
    <w:basedOn w:val="Normal"/>
    <w:next w:val="Normal"/>
    <w:link w:val="Heading1Char"/>
    <w:qFormat/>
    <w:rsid w:val="0073609E"/>
    <w:pPr>
      <w:keepNext/>
      <w:keepLines/>
      <w:spacing w:before="240"/>
      <w:outlineLvl w:val="0"/>
    </w:pPr>
    <w:rPr>
      <w:rFonts w:eastAsiaTheme="majorEastAsia" w:cstheme="majorBidi"/>
      <w:b/>
      <w:color w:val="000000" w:themeColor="text1"/>
      <w:szCs w:val="32"/>
    </w:rPr>
  </w:style>
  <w:style w:type="paragraph" w:styleId="Heading20">
    <w:name w:val="heading 2"/>
    <w:basedOn w:val="Normal"/>
    <w:next w:val="Normal"/>
    <w:link w:val="Heading2Char"/>
    <w:unhideWhenUsed/>
    <w:qFormat/>
    <w:rsid w:val="0073609E"/>
    <w:pPr>
      <w:keepNext/>
      <w:keepLines/>
      <w:spacing w:before="40"/>
      <w:outlineLvl w:val="1"/>
    </w:pPr>
    <w:rPr>
      <w:rFonts w:eastAsiaTheme="majorEastAsia" w:cstheme="majorBidi"/>
      <w:color w:val="000000" w:themeColor="text1"/>
      <w:szCs w:val="26"/>
      <w:u w:val="single"/>
    </w:rPr>
  </w:style>
  <w:style w:type="paragraph" w:styleId="Heading3">
    <w:name w:val="heading 3"/>
    <w:basedOn w:val="Normal"/>
    <w:next w:val="Normal"/>
    <w:link w:val="Heading3Char"/>
    <w:qFormat/>
    <w:rsid w:val="00C454DB"/>
    <w:pPr>
      <w:spacing w:before="360"/>
      <w:ind w:firstLine="0"/>
      <w:outlineLvl w:val="2"/>
    </w:pPr>
  </w:style>
  <w:style w:type="paragraph" w:styleId="Heading4">
    <w:name w:val="heading 4"/>
    <w:basedOn w:val="Normal"/>
    <w:next w:val="Normal"/>
    <w:link w:val="Heading4Char"/>
    <w:qFormat/>
    <w:rsid w:val="00C454DB"/>
    <w:pPr>
      <w:spacing w:before="240"/>
      <w:ind w:firstLine="0"/>
      <w:outlineLvl w:val="3"/>
    </w:pPr>
  </w:style>
  <w:style w:type="paragraph" w:styleId="Heading5">
    <w:name w:val="heading 5"/>
    <w:basedOn w:val="Normal"/>
    <w:next w:val="Normal"/>
    <w:link w:val="Heading5Char"/>
    <w:uiPriority w:val="9"/>
    <w:unhideWhenUsed/>
    <w:qFormat/>
    <w:rsid w:val="00C454DB"/>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0"/>
    <w:rsid w:val="0073609E"/>
    <w:rPr>
      <w:rFonts w:ascii="Times New Roman" w:eastAsiaTheme="majorEastAsia" w:hAnsi="Times New Roman" w:cstheme="majorBidi"/>
      <w:b/>
      <w:color w:val="000000" w:themeColor="text1"/>
      <w:szCs w:val="32"/>
    </w:rPr>
  </w:style>
  <w:style w:type="character" w:customStyle="1" w:styleId="Heading2Char">
    <w:name w:val="Heading 2 Char"/>
    <w:basedOn w:val="DefaultParagraphFont"/>
    <w:link w:val="Heading20"/>
    <w:rsid w:val="0073609E"/>
    <w:rPr>
      <w:rFonts w:ascii="Times New Roman" w:eastAsiaTheme="majorEastAsia" w:hAnsi="Times New Roman" w:cstheme="majorBidi"/>
      <w:color w:val="000000" w:themeColor="text1"/>
      <w:szCs w:val="26"/>
      <w:u w:val="single"/>
    </w:rPr>
  </w:style>
  <w:style w:type="character" w:customStyle="1" w:styleId="Heading3Char">
    <w:name w:val="Heading 3 Char"/>
    <w:basedOn w:val="DefaultParagraphFont"/>
    <w:link w:val="Heading3"/>
    <w:rsid w:val="00C454DB"/>
    <w:rPr>
      <w:rFonts w:ascii="Times New Roman" w:eastAsia="Times New Roman" w:hAnsi="Times New Roman" w:cs="Times New Roman"/>
      <w:sz w:val="20"/>
      <w:szCs w:val="20"/>
    </w:rPr>
  </w:style>
  <w:style w:type="character" w:customStyle="1" w:styleId="Heading4Char">
    <w:name w:val="Heading 4 Char"/>
    <w:basedOn w:val="DefaultParagraphFont"/>
    <w:link w:val="Heading4"/>
    <w:rsid w:val="00C454DB"/>
    <w:rPr>
      <w:rFonts w:ascii="Times New Roman" w:eastAsia="Times New Roman" w:hAnsi="Times New Roman" w:cs="Times New Roman"/>
      <w:sz w:val="20"/>
      <w:szCs w:val="20"/>
    </w:rPr>
  </w:style>
  <w:style w:type="character" w:customStyle="1" w:styleId="Heading5Char">
    <w:name w:val="Heading 5 Char"/>
    <w:basedOn w:val="DefaultParagraphFont"/>
    <w:link w:val="Heading5"/>
    <w:uiPriority w:val="9"/>
    <w:rsid w:val="00C454DB"/>
    <w:rPr>
      <w:rFonts w:asciiTheme="majorHAnsi" w:eastAsiaTheme="majorEastAsia" w:hAnsiTheme="majorHAnsi" w:cstheme="majorBidi"/>
      <w:color w:val="2F5496" w:themeColor="accent1" w:themeShade="BF"/>
      <w:sz w:val="20"/>
      <w:szCs w:val="20"/>
    </w:rPr>
  </w:style>
  <w:style w:type="paragraph" w:customStyle="1" w:styleId="abstract">
    <w:name w:val="abstract"/>
    <w:basedOn w:val="Normal"/>
    <w:rsid w:val="00C454DB"/>
    <w:pPr>
      <w:spacing w:before="600" w:after="360" w:line="220" w:lineRule="atLeast"/>
      <w:ind w:left="567" w:right="567"/>
      <w:contextualSpacing/>
    </w:pPr>
    <w:rPr>
      <w:sz w:val="18"/>
    </w:rPr>
  </w:style>
  <w:style w:type="paragraph" w:customStyle="1" w:styleId="address">
    <w:name w:val="address"/>
    <w:basedOn w:val="Normal"/>
    <w:rsid w:val="00C454DB"/>
    <w:pPr>
      <w:spacing w:after="200" w:line="220" w:lineRule="atLeast"/>
      <w:ind w:firstLine="0"/>
      <w:contextualSpacing/>
      <w:jc w:val="center"/>
    </w:pPr>
    <w:rPr>
      <w:sz w:val="18"/>
    </w:rPr>
  </w:style>
  <w:style w:type="numbering" w:customStyle="1" w:styleId="arabnumitem">
    <w:name w:val="arabnumitem"/>
    <w:basedOn w:val="NoList"/>
    <w:rsid w:val="00C454DB"/>
    <w:pPr>
      <w:numPr>
        <w:numId w:val="3"/>
      </w:numPr>
    </w:pPr>
  </w:style>
  <w:style w:type="paragraph" w:customStyle="1" w:styleId="author">
    <w:name w:val="author"/>
    <w:basedOn w:val="Normal"/>
    <w:next w:val="address"/>
    <w:rsid w:val="00C454DB"/>
    <w:pPr>
      <w:spacing w:after="200" w:line="220" w:lineRule="atLeast"/>
      <w:ind w:firstLine="0"/>
      <w:jc w:val="center"/>
    </w:pPr>
  </w:style>
  <w:style w:type="paragraph" w:customStyle="1" w:styleId="bulletitem">
    <w:name w:val="bulletitem"/>
    <w:basedOn w:val="Normal"/>
    <w:rsid w:val="00C454DB"/>
    <w:pPr>
      <w:numPr>
        <w:numId w:val="1"/>
      </w:numPr>
      <w:spacing w:before="160" w:after="160"/>
      <w:contextualSpacing/>
    </w:pPr>
  </w:style>
  <w:style w:type="paragraph" w:customStyle="1" w:styleId="dashitem">
    <w:name w:val="dashitem"/>
    <w:basedOn w:val="Normal"/>
    <w:rsid w:val="00C454DB"/>
    <w:pPr>
      <w:numPr>
        <w:numId w:val="2"/>
      </w:numPr>
      <w:spacing w:before="160" w:after="160"/>
      <w:contextualSpacing/>
    </w:pPr>
  </w:style>
  <w:style w:type="character" w:customStyle="1" w:styleId="e-mail">
    <w:name w:val="e-mail"/>
    <w:basedOn w:val="DefaultParagraphFont"/>
    <w:rsid w:val="00C454DB"/>
    <w:rPr>
      <w:rFonts w:ascii="Courier" w:hAnsi="Courier"/>
      <w:noProof/>
    </w:rPr>
  </w:style>
  <w:style w:type="paragraph" w:customStyle="1" w:styleId="equation">
    <w:name w:val="equation"/>
    <w:basedOn w:val="Normal"/>
    <w:next w:val="Normal"/>
    <w:rsid w:val="00C454DB"/>
    <w:pPr>
      <w:tabs>
        <w:tab w:val="center" w:pos="3289"/>
        <w:tab w:val="right" w:pos="6917"/>
      </w:tabs>
      <w:spacing w:before="160" w:after="160"/>
      <w:ind w:firstLine="0"/>
    </w:pPr>
  </w:style>
  <w:style w:type="paragraph" w:customStyle="1" w:styleId="figurecaption">
    <w:name w:val="figurecaption"/>
    <w:basedOn w:val="Normal"/>
    <w:next w:val="Normal"/>
    <w:rsid w:val="00C454DB"/>
    <w:pPr>
      <w:keepLines/>
      <w:spacing w:before="120" w:after="240" w:line="220" w:lineRule="atLeast"/>
      <w:ind w:firstLine="0"/>
      <w:jc w:val="center"/>
    </w:pPr>
    <w:rPr>
      <w:sz w:val="18"/>
    </w:rPr>
  </w:style>
  <w:style w:type="character" w:styleId="FootnoteReference">
    <w:name w:val="footnote reference"/>
    <w:basedOn w:val="DefaultParagraphFont"/>
    <w:semiHidden/>
    <w:unhideWhenUsed/>
    <w:rsid w:val="00C454DB"/>
    <w:rPr>
      <w:position w:val="0"/>
      <w:vertAlign w:val="superscript"/>
    </w:rPr>
  </w:style>
  <w:style w:type="paragraph" w:styleId="Footer">
    <w:name w:val="footer"/>
    <w:basedOn w:val="Normal"/>
    <w:link w:val="FooterChar"/>
    <w:uiPriority w:val="99"/>
    <w:unhideWhenUsed/>
    <w:rsid w:val="00C454DB"/>
  </w:style>
  <w:style w:type="character" w:customStyle="1" w:styleId="FooterChar">
    <w:name w:val="Footer Char"/>
    <w:basedOn w:val="DefaultParagraphFont"/>
    <w:link w:val="Footer"/>
    <w:uiPriority w:val="99"/>
    <w:rsid w:val="00C454DB"/>
    <w:rPr>
      <w:rFonts w:ascii="Times New Roman" w:eastAsia="Times New Roman" w:hAnsi="Times New Roman" w:cs="Times New Roman"/>
      <w:sz w:val="20"/>
      <w:szCs w:val="20"/>
    </w:rPr>
  </w:style>
  <w:style w:type="paragraph" w:customStyle="1" w:styleId="heading1">
    <w:name w:val="heading1"/>
    <w:basedOn w:val="Normal"/>
    <w:next w:val="p1a"/>
    <w:link w:val="heading1Char0"/>
    <w:qFormat/>
    <w:rsid w:val="00C454DB"/>
    <w:pPr>
      <w:keepNext/>
      <w:keepLines/>
      <w:numPr>
        <w:numId w:val="4"/>
      </w:numPr>
      <w:suppressAutoHyphens/>
      <w:spacing w:before="360" w:after="240" w:line="300" w:lineRule="atLeast"/>
      <w:jc w:val="left"/>
      <w:outlineLvl w:val="0"/>
    </w:pPr>
    <w:rPr>
      <w:b/>
      <w:sz w:val="24"/>
    </w:rPr>
  </w:style>
  <w:style w:type="paragraph" w:customStyle="1" w:styleId="heading2">
    <w:name w:val="heading2"/>
    <w:basedOn w:val="Normal"/>
    <w:next w:val="p1a"/>
    <w:qFormat/>
    <w:rsid w:val="00C454DB"/>
    <w:pPr>
      <w:keepNext/>
      <w:keepLines/>
      <w:numPr>
        <w:ilvl w:val="1"/>
        <w:numId w:val="4"/>
      </w:numPr>
      <w:suppressAutoHyphens/>
      <w:spacing w:before="360" w:after="160"/>
      <w:jc w:val="left"/>
      <w:outlineLvl w:val="1"/>
    </w:pPr>
    <w:rPr>
      <w:b/>
    </w:rPr>
  </w:style>
  <w:style w:type="character" w:customStyle="1" w:styleId="heading30">
    <w:name w:val="heading3"/>
    <w:basedOn w:val="DefaultParagraphFont"/>
    <w:rsid w:val="00C454DB"/>
    <w:rPr>
      <w:b/>
    </w:rPr>
  </w:style>
  <w:style w:type="character" w:customStyle="1" w:styleId="heading40">
    <w:name w:val="heading4"/>
    <w:basedOn w:val="DefaultParagraphFont"/>
    <w:rsid w:val="00C454DB"/>
    <w:rPr>
      <w:i/>
    </w:rPr>
  </w:style>
  <w:style w:type="numbering" w:customStyle="1" w:styleId="headings">
    <w:name w:val="headings"/>
    <w:basedOn w:val="arabnumitem"/>
    <w:rsid w:val="00C454DB"/>
    <w:pPr>
      <w:numPr>
        <w:numId w:val="4"/>
      </w:numPr>
    </w:pPr>
  </w:style>
  <w:style w:type="character" w:styleId="Hyperlink">
    <w:name w:val="Hyperlink"/>
    <w:basedOn w:val="DefaultParagraphFont"/>
    <w:uiPriority w:val="99"/>
    <w:unhideWhenUsed/>
    <w:rsid w:val="00C454DB"/>
    <w:rPr>
      <w:color w:val="auto"/>
      <w:u w:val="none"/>
    </w:rPr>
  </w:style>
  <w:style w:type="paragraph" w:customStyle="1" w:styleId="image">
    <w:name w:val="image"/>
    <w:basedOn w:val="Normal"/>
    <w:next w:val="Normal"/>
    <w:rsid w:val="00C454DB"/>
    <w:pPr>
      <w:spacing w:before="240" w:after="120"/>
      <w:ind w:firstLine="0"/>
      <w:jc w:val="center"/>
    </w:pPr>
  </w:style>
  <w:style w:type="numbering" w:customStyle="1" w:styleId="itemization1">
    <w:name w:val="itemization1"/>
    <w:basedOn w:val="NoList"/>
    <w:rsid w:val="00C454DB"/>
    <w:pPr>
      <w:numPr>
        <w:numId w:val="1"/>
      </w:numPr>
    </w:pPr>
  </w:style>
  <w:style w:type="numbering" w:customStyle="1" w:styleId="itemization2">
    <w:name w:val="itemization2"/>
    <w:basedOn w:val="NoList"/>
    <w:rsid w:val="00C454DB"/>
    <w:pPr>
      <w:numPr>
        <w:numId w:val="2"/>
      </w:numPr>
    </w:pPr>
  </w:style>
  <w:style w:type="paragraph" w:customStyle="1" w:styleId="keywords">
    <w:name w:val="keywords"/>
    <w:basedOn w:val="abstract"/>
    <w:next w:val="heading1"/>
    <w:rsid w:val="00C454DB"/>
    <w:pPr>
      <w:spacing w:before="220"/>
      <w:ind w:firstLine="0"/>
      <w:contextualSpacing w:val="0"/>
      <w:jc w:val="left"/>
    </w:pPr>
  </w:style>
  <w:style w:type="paragraph" w:styleId="Header">
    <w:name w:val="header"/>
    <w:basedOn w:val="Normal"/>
    <w:link w:val="HeaderChar"/>
    <w:uiPriority w:val="99"/>
    <w:unhideWhenUsed/>
    <w:rsid w:val="00C454DB"/>
    <w:pPr>
      <w:tabs>
        <w:tab w:val="center" w:pos="4536"/>
        <w:tab w:val="right" w:pos="9072"/>
      </w:tabs>
      <w:ind w:firstLine="0"/>
    </w:pPr>
    <w:rPr>
      <w:sz w:val="18"/>
      <w:szCs w:val="18"/>
    </w:rPr>
  </w:style>
  <w:style w:type="character" w:customStyle="1" w:styleId="HeaderChar">
    <w:name w:val="Header Char"/>
    <w:basedOn w:val="DefaultParagraphFont"/>
    <w:link w:val="Header"/>
    <w:uiPriority w:val="99"/>
    <w:rsid w:val="00C454DB"/>
    <w:rPr>
      <w:rFonts w:ascii="Times New Roman" w:eastAsia="Times New Roman" w:hAnsi="Times New Roman" w:cs="Times New Roman"/>
      <w:sz w:val="18"/>
      <w:szCs w:val="18"/>
    </w:rPr>
  </w:style>
  <w:style w:type="paragraph" w:customStyle="1" w:styleId="numitem">
    <w:name w:val="numitem"/>
    <w:basedOn w:val="Normal"/>
    <w:rsid w:val="00C454DB"/>
    <w:pPr>
      <w:numPr>
        <w:numId w:val="3"/>
      </w:numPr>
      <w:spacing w:before="160" w:after="160"/>
      <w:contextualSpacing/>
    </w:pPr>
  </w:style>
  <w:style w:type="paragraph" w:customStyle="1" w:styleId="p1a">
    <w:name w:val="p1a"/>
    <w:basedOn w:val="Normal"/>
    <w:next w:val="Normal"/>
    <w:rsid w:val="00C454DB"/>
    <w:pPr>
      <w:ind w:firstLine="0"/>
    </w:pPr>
  </w:style>
  <w:style w:type="paragraph" w:customStyle="1" w:styleId="programcode">
    <w:name w:val="programcode"/>
    <w:basedOn w:val="Normal"/>
    <w:rsid w:val="00C454DB"/>
    <w:pPr>
      <w:tabs>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pacing w:before="160" w:after="160"/>
      <w:ind w:firstLine="0"/>
      <w:contextualSpacing/>
      <w:jc w:val="left"/>
    </w:pPr>
    <w:rPr>
      <w:rFonts w:ascii="Courier" w:hAnsi="Courier"/>
    </w:rPr>
  </w:style>
  <w:style w:type="paragraph" w:customStyle="1" w:styleId="referenceitem">
    <w:name w:val="referenceitem"/>
    <w:basedOn w:val="Normal"/>
    <w:rsid w:val="00C454DB"/>
    <w:pPr>
      <w:numPr>
        <w:numId w:val="5"/>
      </w:numPr>
      <w:spacing w:line="220" w:lineRule="atLeast"/>
    </w:pPr>
    <w:rPr>
      <w:sz w:val="18"/>
    </w:rPr>
  </w:style>
  <w:style w:type="numbering" w:customStyle="1" w:styleId="referencelist">
    <w:name w:val="referencelist"/>
    <w:basedOn w:val="NoList"/>
    <w:semiHidden/>
    <w:rsid w:val="00C454DB"/>
    <w:pPr>
      <w:numPr>
        <w:numId w:val="5"/>
      </w:numPr>
    </w:pPr>
  </w:style>
  <w:style w:type="paragraph" w:customStyle="1" w:styleId="runninghead-left">
    <w:name w:val="running head - left"/>
    <w:basedOn w:val="Normal"/>
    <w:rsid w:val="00C454DB"/>
    <w:pPr>
      <w:ind w:firstLine="0"/>
      <w:jc w:val="left"/>
    </w:pPr>
    <w:rPr>
      <w:sz w:val="18"/>
      <w:szCs w:val="18"/>
    </w:rPr>
  </w:style>
  <w:style w:type="paragraph" w:customStyle="1" w:styleId="runninghead-right">
    <w:name w:val="running head - right"/>
    <w:basedOn w:val="Normal"/>
    <w:rsid w:val="00C454DB"/>
    <w:pPr>
      <w:ind w:firstLine="0"/>
      <w:jc w:val="right"/>
    </w:pPr>
    <w:rPr>
      <w:bCs/>
      <w:sz w:val="18"/>
      <w:szCs w:val="18"/>
    </w:rPr>
  </w:style>
  <w:style w:type="character" w:styleId="PageNumber">
    <w:name w:val="page number"/>
    <w:basedOn w:val="DefaultParagraphFont"/>
    <w:uiPriority w:val="99"/>
    <w:semiHidden/>
    <w:unhideWhenUsed/>
    <w:rsid w:val="00C454DB"/>
    <w:rPr>
      <w:sz w:val="18"/>
    </w:rPr>
  </w:style>
  <w:style w:type="paragraph" w:customStyle="1" w:styleId="papertitle">
    <w:name w:val="papertitle"/>
    <w:basedOn w:val="Normal"/>
    <w:next w:val="author"/>
    <w:rsid w:val="00C454DB"/>
    <w:pPr>
      <w:keepNext/>
      <w:keepLines/>
      <w:suppressAutoHyphens/>
      <w:spacing w:after="480" w:line="360" w:lineRule="atLeast"/>
      <w:ind w:firstLine="0"/>
      <w:jc w:val="center"/>
    </w:pPr>
    <w:rPr>
      <w:b/>
      <w:sz w:val="28"/>
    </w:rPr>
  </w:style>
  <w:style w:type="paragraph" w:customStyle="1" w:styleId="papersubtitle">
    <w:name w:val="papersubtitle"/>
    <w:basedOn w:val="papertitle"/>
    <w:next w:val="author"/>
    <w:rsid w:val="00C454DB"/>
    <w:pPr>
      <w:spacing w:before="120" w:line="280" w:lineRule="atLeast"/>
    </w:pPr>
    <w:rPr>
      <w:sz w:val="24"/>
    </w:rPr>
  </w:style>
  <w:style w:type="paragraph" w:customStyle="1" w:styleId="tablecaption">
    <w:name w:val="tablecaption"/>
    <w:basedOn w:val="Normal"/>
    <w:next w:val="Normal"/>
    <w:rsid w:val="00C454DB"/>
    <w:pPr>
      <w:keepNext/>
      <w:keepLines/>
      <w:spacing w:before="240" w:after="120" w:line="220" w:lineRule="atLeast"/>
      <w:ind w:firstLine="0"/>
      <w:jc w:val="center"/>
    </w:pPr>
    <w:rPr>
      <w:sz w:val="18"/>
    </w:rPr>
  </w:style>
  <w:style w:type="character" w:customStyle="1" w:styleId="url">
    <w:name w:val="url"/>
    <w:basedOn w:val="DefaultParagraphFont"/>
    <w:rsid w:val="00C454DB"/>
    <w:rPr>
      <w:rFonts w:ascii="Courier" w:hAnsi="Courier"/>
      <w:noProof/>
    </w:rPr>
  </w:style>
  <w:style w:type="character" w:customStyle="1" w:styleId="ORCID">
    <w:name w:val="ORCID"/>
    <w:basedOn w:val="DefaultParagraphFont"/>
    <w:rsid w:val="00C454DB"/>
    <w:rPr>
      <w:position w:val="0"/>
      <w:vertAlign w:val="superscript"/>
    </w:rPr>
  </w:style>
  <w:style w:type="paragraph" w:styleId="FootnoteText">
    <w:name w:val="footnote text"/>
    <w:basedOn w:val="Normal"/>
    <w:link w:val="FootnoteTextChar"/>
    <w:semiHidden/>
    <w:rsid w:val="00C454DB"/>
    <w:pPr>
      <w:spacing w:line="220" w:lineRule="atLeast"/>
      <w:ind w:left="227" w:hanging="227"/>
    </w:pPr>
    <w:rPr>
      <w:sz w:val="18"/>
    </w:rPr>
  </w:style>
  <w:style w:type="character" w:customStyle="1" w:styleId="FootnoteTextChar">
    <w:name w:val="Footnote Text Char"/>
    <w:basedOn w:val="DefaultParagraphFont"/>
    <w:link w:val="FootnoteText"/>
    <w:semiHidden/>
    <w:rsid w:val="00C454DB"/>
    <w:rPr>
      <w:rFonts w:ascii="Times New Roman" w:eastAsia="Times New Roman" w:hAnsi="Times New Roman" w:cs="Times New Roman"/>
      <w:sz w:val="18"/>
      <w:szCs w:val="20"/>
    </w:rPr>
  </w:style>
  <w:style w:type="paragraph" w:customStyle="1" w:styleId="ReferenceLine">
    <w:name w:val="ReferenceLine"/>
    <w:basedOn w:val="p1a"/>
    <w:semiHidden/>
    <w:unhideWhenUsed/>
    <w:rsid w:val="00C454DB"/>
    <w:pPr>
      <w:spacing w:line="200" w:lineRule="exact"/>
    </w:pPr>
    <w:rPr>
      <w:sz w:val="16"/>
    </w:rPr>
  </w:style>
  <w:style w:type="character" w:customStyle="1" w:styleId="UnresolvedMention1">
    <w:name w:val="Unresolved Mention1"/>
    <w:basedOn w:val="DefaultParagraphFont"/>
    <w:uiPriority w:val="99"/>
    <w:semiHidden/>
    <w:unhideWhenUsed/>
    <w:rsid w:val="00C454DB"/>
    <w:rPr>
      <w:color w:val="605E5C"/>
      <w:shd w:val="clear" w:color="auto" w:fill="E1DFDD"/>
    </w:rPr>
  </w:style>
  <w:style w:type="paragraph" w:styleId="BalloonText">
    <w:name w:val="Balloon Text"/>
    <w:basedOn w:val="Normal"/>
    <w:link w:val="BalloonTextChar"/>
    <w:semiHidden/>
    <w:rsid w:val="00C454D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C454DB"/>
    <w:rPr>
      <w:rFonts w:ascii="Segoe UI" w:eastAsia="Times New Roman" w:hAnsi="Segoe UI" w:cs="Segoe UI"/>
      <w:sz w:val="18"/>
      <w:szCs w:val="18"/>
    </w:rPr>
  </w:style>
  <w:style w:type="character" w:styleId="CommentReference">
    <w:name w:val="annotation reference"/>
    <w:basedOn w:val="DefaultParagraphFont"/>
    <w:uiPriority w:val="99"/>
    <w:semiHidden/>
    <w:unhideWhenUsed/>
    <w:rsid w:val="00C454DB"/>
    <w:rPr>
      <w:sz w:val="16"/>
      <w:szCs w:val="16"/>
    </w:rPr>
  </w:style>
  <w:style w:type="paragraph" w:styleId="CommentText">
    <w:name w:val="annotation text"/>
    <w:basedOn w:val="Normal"/>
    <w:link w:val="CommentTextChar"/>
    <w:uiPriority w:val="99"/>
    <w:unhideWhenUsed/>
    <w:rsid w:val="00C454DB"/>
    <w:pPr>
      <w:overflowPunct/>
      <w:autoSpaceDE/>
      <w:autoSpaceDN/>
      <w:adjustRightInd/>
      <w:spacing w:after="160" w:line="240" w:lineRule="auto"/>
      <w:ind w:firstLine="0"/>
      <w:jc w:val="left"/>
      <w:textAlignment w:val="auto"/>
    </w:pPr>
    <w:rPr>
      <w:rFonts w:asciiTheme="minorHAnsi" w:eastAsiaTheme="minorHAnsi" w:hAnsiTheme="minorHAnsi" w:cstheme="minorBidi"/>
    </w:rPr>
  </w:style>
  <w:style w:type="character" w:customStyle="1" w:styleId="CommentTextChar">
    <w:name w:val="Comment Text Char"/>
    <w:basedOn w:val="DefaultParagraphFont"/>
    <w:link w:val="CommentText"/>
    <w:uiPriority w:val="99"/>
    <w:rsid w:val="00C454DB"/>
    <w:rPr>
      <w:sz w:val="20"/>
      <w:szCs w:val="20"/>
    </w:rPr>
  </w:style>
  <w:style w:type="paragraph" w:customStyle="1" w:styleId="EndNoteBibliographyTitle">
    <w:name w:val="EndNote Bibliography Title"/>
    <w:basedOn w:val="Normal"/>
    <w:link w:val="EndNoteBibliographyTitleChar"/>
    <w:rsid w:val="00C454DB"/>
    <w:pPr>
      <w:jc w:val="center"/>
    </w:pPr>
    <w:rPr>
      <w:noProof/>
      <w:sz w:val="24"/>
    </w:rPr>
  </w:style>
  <w:style w:type="character" w:customStyle="1" w:styleId="heading1Char0">
    <w:name w:val="heading1 Char"/>
    <w:basedOn w:val="DefaultParagraphFont"/>
    <w:link w:val="heading1"/>
    <w:rsid w:val="00C454DB"/>
    <w:rPr>
      <w:rFonts w:ascii="Times New Roman" w:eastAsia="Times New Roman" w:hAnsi="Times New Roman" w:cs="Times New Roman"/>
      <w:b/>
      <w:sz w:val="24"/>
      <w:szCs w:val="20"/>
    </w:rPr>
  </w:style>
  <w:style w:type="character" w:customStyle="1" w:styleId="EndNoteBibliographyTitleChar">
    <w:name w:val="EndNote Bibliography Title Char"/>
    <w:basedOn w:val="heading1Char0"/>
    <w:link w:val="EndNoteBibliographyTitle"/>
    <w:rsid w:val="00C454DB"/>
    <w:rPr>
      <w:rFonts w:ascii="Times New Roman" w:eastAsia="Times New Roman" w:hAnsi="Times New Roman" w:cs="Times New Roman"/>
      <w:b w:val="0"/>
      <w:noProof/>
      <w:sz w:val="24"/>
      <w:szCs w:val="20"/>
    </w:rPr>
  </w:style>
  <w:style w:type="paragraph" w:customStyle="1" w:styleId="EndNoteBibliography">
    <w:name w:val="EndNote Bibliography"/>
    <w:basedOn w:val="Normal"/>
    <w:link w:val="EndNoteBibliographyChar"/>
    <w:rsid w:val="00C454DB"/>
    <w:rPr>
      <w:noProof/>
      <w:sz w:val="24"/>
    </w:rPr>
  </w:style>
  <w:style w:type="character" w:customStyle="1" w:styleId="EndNoteBibliographyChar">
    <w:name w:val="EndNote Bibliography Char"/>
    <w:basedOn w:val="heading1Char0"/>
    <w:link w:val="EndNoteBibliography"/>
    <w:rsid w:val="00C454DB"/>
    <w:rPr>
      <w:rFonts w:ascii="Times New Roman" w:eastAsia="Times New Roman" w:hAnsi="Times New Roman" w:cs="Times New Roman"/>
      <w:b w:val="0"/>
      <w:noProof/>
      <w:sz w:val="24"/>
      <w:szCs w:val="20"/>
    </w:rPr>
  </w:style>
  <w:style w:type="paragraph" w:styleId="NormalWeb">
    <w:name w:val="Normal (Web)"/>
    <w:basedOn w:val="Normal"/>
    <w:uiPriority w:val="99"/>
    <w:unhideWhenUsed/>
    <w:rsid w:val="00C454DB"/>
    <w:pPr>
      <w:overflowPunct/>
      <w:autoSpaceDE/>
      <w:autoSpaceDN/>
      <w:adjustRightInd/>
      <w:spacing w:before="100" w:beforeAutospacing="1" w:after="100" w:afterAutospacing="1" w:line="240" w:lineRule="auto"/>
      <w:ind w:firstLine="0"/>
      <w:jc w:val="left"/>
      <w:textAlignment w:val="auto"/>
    </w:pPr>
    <w:rPr>
      <w:sz w:val="24"/>
      <w:szCs w:val="24"/>
      <w:lang w:eastAsia="en-GB"/>
    </w:rPr>
  </w:style>
  <w:style w:type="character" w:styleId="Strong">
    <w:name w:val="Strong"/>
    <w:basedOn w:val="DefaultParagraphFont"/>
    <w:uiPriority w:val="22"/>
    <w:qFormat/>
    <w:rsid w:val="00C454DB"/>
    <w:rPr>
      <w:b/>
      <w:bCs/>
    </w:rPr>
  </w:style>
  <w:style w:type="paragraph" w:styleId="ListParagraph">
    <w:name w:val="List Paragraph"/>
    <w:basedOn w:val="Normal"/>
    <w:link w:val="ListParagraphChar"/>
    <w:uiPriority w:val="34"/>
    <w:qFormat/>
    <w:rsid w:val="00C454DB"/>
    <w:pPr>
      <w:ind w:left="720"/>
      <w:contextualSpacing/>
    </w:pPr>
  </w:style>
  <w:style w:type="paragraph" w:customStyle="1" w:styleId="Default">
    <w:name w:val="Default"/>
    <w:rsid w:val="00C454DB"/>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customStyle="1" w:styleId="eop">
    <w:name w:val="eop"/>
    <w:basedOn w:val="DefaultParagraphFont"/>
    <w:rsid w:val="00C454DB"/>
  </w:style>
  <w:style w:type="character" w:customStyle="1" w:styleId="ListParagraphChar">
    <w:name w:val="List Paragraph Char"/>
    <w:basedOn w:val="DefaultParagraphFont"/>
    <w:link w:val="ListParagraph"/>
    <w:uiPriority w:val="34"/>
    <w:rsid w:val="00C454DB"/>
    <w:rPr>
      <w:rFonts w:ascii="Times New Roman" w:eastAsia="Times New Roman" w:hAnsi="Times New Roman" w:cs="Times New Roman"/>
      <w:sz w:val="20"/>
      <w:szCs w:val="20"/>
    </w:rPr>
  </w:style>
  <w:style w:type="character" w:styleId="Emphasis">
    <w:name w:val="Emphasis"/>
    <w:basedOn w:val="DefaultParagraphFont"/>
    <w:uiPriority w:val="20"/>
    <w:qFormat/>
    <w:rsid w:val="00C454DB"/>
    <w:rPr>
      <w:i/>
      <w:iCs/>
    </w:rPr>
  </w:style>
  <w:style w:type="character" w:customStyle="1" w:styleId="f">
    <w:name w:val="f"/>
    <w:basedOn w:val="DefaultParagraphFont"/>
    <w:rsid w:val="00C454DB"/>
  </w:style>
  <w:style w:type="character" w:customStyle="1" w:styleId="hvr">
    <w:name w:val="hvr"/>
    <w:basedOn w:val="DefaultParagraphFont"/>
    <w:rsid w:val="00C454DB"/>
  </w:style>
  <w:style w:type="paragraph" w:styleId="CommentSubject">
    <w:name w:val="annotation subject"/>
    <w:basedOn w:val="CommentText"/>
    <w:next w:val="CommentText"/>
    <w:link w:val="CommentSubjectChar"/>
    <w:uiPriority w:val="99"/>
    <w:semiHidden/>
    <w:unhideWhenUsed/>
    <w:rsid w:val="00C454DB"/>
    <w:pPr>
      <w:overflowPunct w:val="0"/>
      <w:autoSpaceDE w:val="0"/>
      <w:autoSpaceDN w:val="0"/>
      <w:adjustRightInd w:val="0"/>
      <w:spacing w:after="0"/>
      <w:ind w:firstLine="227"/>
      <w:jc w:val="both"/>
      <w:textAlignment w:val="baseline"/>
    </w:pPr>
    <w:rPr>
      <w:rFonts w:ascii="Times New Roman" w:eastAsia="Times New Roman" w:hAnsi="Times New Roman" w:cs="Times New Roman"/>
      <w:b/>
      <w:bCs/>
    </w:rPr>
  </w:style>
  <w:style w:type="character" w:customStyle="1" w:styleId="CommentSubjectChar">
    <w:name w:val="Comment Subject Char"/>
    <w:basedOn w:val="CommentTextChar"/>
    <w:link w:val="CommentSubject"/>
    <w:uiPriority w:val="99"/>
    <w:semiHidden/>
    <w:rsid w:val="00C454DB"/>
    <w:rPr>
      <w:rFonts w:ascii="Times New Roman" w:eastAsia="Times New Roman" w:hAnsi="Times New Roman" w:cs="Times New Roman"/>
      <w:b/>
      <w:bCs/>
      <w:sz w:val="20"/>
      <w:szCs w:val="20"/>
    </w:rPr>
  </w:style>
  <w:style w:type="paragraph" w:styleId="Revision">
    <w:name w:val="Revision"/>
    <w:hidden/>
    <w:semiHidden/>
    <w:rsid w:val="00C454DB"/>
    <w:pPr>
      <w:spacing w:after="0" w:line="240" w:lineRule="auto"/>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C454DB"/>
    <w:rPr>
      <w:color w:val="605E5C"/>
      <w:shd w:val="clear" w:color="auto" w:fill="E1DFDD"/>
    </w:rPr>
  </w:style>
  <w:style w:type="table" w:styleId="TableGrid">
    <w:name w:val="Table Grid"/>
    <w:basedOn w:val="TableNormal"/>
    <w:uiPriority w:val="39"/>
    <w:rsid w:val="00C454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rsid w:val="00C454DB"/>
    <w:pPr>
      <w:tabs>
        <w:tab w:val="left" w:pos="288"/>
      </w:tabs>
      <w:overflowPunct/>
      <w:autoSpaceDE/>
      <w:autoSpaceDN/>
      <w:adjustRightInd/>
      <w:spacing w:after="120" w:line="228" w:lineRule="auto"/>
      <w:ind w:firstLine="288"/>
      <w:textAlignment w:val="auto"/>
    </w:pPr>
    <w:rPr>
      <w:rFonts w:eastAsia="SimSun"/>
      <w:noProof/>
      <w:spacing w:val="-1"/>
      <w:lang w:val="x-none" w:eastAsia="x-none"/>
    </w:rPr>
  </w:style>
  <w:style w:type="character" w:customStyle="1" w:styleId="BodyTextChar">
    <w:name w:val="Body Text Char"/>
    <w:basedOn w:val="DefaultParagraphFont"/>
    <w:link w:val="BodyText"/>
    <w:rsid w:val="00C454DB"/>
    <w:rPr>
      <w:rFonts w:ascii="Times New Roman" w:eastAsia="SimSun" w:hAnsi="Times New Roman" w:cs="Times New Roman"/>
      <w:noProof/>
      <w:spacing w:val="-1"/>
      <w:sz w:val="20"/>
      <w:szCs w:val="20"/>
      <w:lang w:val="x-none" w:eastAsia="x-none"/>
    </w:rPr>
  </w:style>
  <w:style w:type="paragraph" w:customStyle="1" w:styleId="ewic-Bodytext">
    <w:name w:val="ewic-Body text"/>
    <w:link w:val="ewic-BodytextChar"/>
    <w:qFormat/>
    <w:rsid w:val="00C454DB"/>
    <w:pPr>
      <w:spacing w:after="120" w:line="240" w:lineRule="auto"/>
      <w:jc w:val="both"/>
    </w:pPr>
    <w:rPr>
      <w:rFonts w:ascii="Arial" w:eastAsia="Times New Roman" w:hAnsi="Arial" w:cs="Arial"/>
      <w:bCs/>
      <w:sz w:val="20"/>
      <w:szCs w:val="20"/>
      <w:lang w:eastAsia="en-GB"/>
    </w:rPr>
  </w:style>
  <w:style w:type="character" w:customStyle="1" w:styleId="ewic-BodytextChar">
    <w:name w:val="ewic-Body text Char"/>
    <w:link w:val="ewic-Bodytext"/>
    <w:rsid w:val="00C454DB"/>
    <w:rPr>
      <w:rFonts w:ascii="Arial" w:eastAsia="Times New Roman" w:hAnsi="Arial" w:cs="Arial"/>
      <w:bCs/>
      <w:sz w:val="20"/>
      <w:szCs w:val="20"/>
      <w:lang w:eastAsia="en-GB"/>
    </w:rPr>
  </w:style>
  <w:style w:type="paragraph" w:customStyle="1" w:styleId="ewic-Legends">
    <w:name w:val="ewic-Legends"/>
    <w:basedOn w:val="Normal"/>
    <w:link w:val="ewic-LegendsChar"/>
    <w:qFormat/>
    <w:rsid w:val="00C454DB"/>
    <w:pPr>
      <w:overflowPunct/>
      <w:autoSpaceDE/>
      <w:autoSpaceDN/>
      <w:adjustRightInd/>
      <w:spacing w:before="200" w:after="200" w:line="240" w:lineRule="auto"/>
      <w:ind w:firstLine="0"/>
      <w:jc w:val="center"/>
      <w:textAlignment w:val="auto"/>
    </w:pPr>
    <w:rPr>
      <w:rFonts w:ascii="Arial" w:hAnsi="Arial" w:cs="Arial"/>
      <w:bCs/>
      <w:i/>
      <w:noProof/>
      <w:sz w:val="18"/>
      <w:lang w:eastAsia="en-GB"/>
    </w:rPr>
  </w:style>
  <w:style w:type="character" w:customStyle="1" w:styleId="ewic-LegendsChar">
    <w:name w:val="ewic-Legends Char"/>
    <w:link w:val="ewic-Legends"/>
    <w:rsid w:val="00C454DB"/>
    <w:rPr>
      <w:rFonts w:ascii="Arial" w:eastAsia="Times New Roman" w:hAnsi="Arial" w:cs="Arial"/>
      <w:bCs/>
      <w:i/>
      <w:noProof/>
      <w:sz w:val="18"/>
      <w:szCs w:val="20"/>
      <w:lang w:eastAsia="en-GB"/>
    </w:rPr>
  </w:style>
  <w:style w:type="paragraph" w:customStyle="1" w:styleId="ewic-Tablecolumnheading">
    <w:name w:val="ewic-Table column heading"/>
    <w:link w:val="ewic-TablecolumnheadingChar"/>
    <w:qFormat/>
    <w:rsid w:val="00C454DB"/>
    <w:pPr>
      <w:spacing w:after="0" w:line="240" w:lineRule="auto"/>
      <w:jc w:val="center"/>
    </w:pPr>
    <w:rPr>
      <w:rFonts w:ascii="Arial" w:eastAsia="Times New Roman" w:hAnsi="Arial" w:cs="Arial"/>
      <w:b/>
      <w:bCs/>
      <w:sz w:val="18"/>
      <w:szCs w:val="18"/>
      <w:lang w:eastAsia="en-GB"/>
    </w:rPr>
  </w:style>
  <w:style w:type="character" w:customStyle="1" w:styleId="ewic-TablecolumnheadingChar">
    <w:name w:val="ewic-Table column heading Char"/>
    <w:link w:val="ewic-Tablecolumnheading"/>
    <w:rsid w:val="00C454DB"/>
    <w:rPr>
      <w:rFonts w:ascii="Arial" w:eastAsia="Times New Roman" w:hAnsi="Arial" w:cs="Arial"/>
      <w:b/>
      <w:bCs/>
      <w:sz w:val="18"/>
      <w:szCs w:val="18"/>
      <w:lang w:eastAsia="en-GB"/>
    </w:rPr>
  </w:style>
  <w:style w:type="paragraph" w:customStyle="1" w:styleId="ewic-Tablesubheading">
    <w:name w:val="ewic-Table subheading"/>
    <w:qFormat/>
    <w:rsid w:val="00C454DB"/>
    <w:pPr>
      <w:spacing w:after="0" w:line="240" w:lineRule="auto"/>
    </w:pPr>
    <w:rPr>
      <w:rFonts w:ascii="Arial" w:eastAsia="Times New Roman" w:hAnsi="Arial" w:cs="Arial"/>
      <w:bCs/>
      <w:i/>
      <w:sz w:val="18"/>
      <w:szCs w:val="20"/>
      <w:lang w:eastAsia="en-GB"/>
    </w:rPr>
  </w:style>
  <w:style w:type="paragraph" w:customStyle="1" w:styleId="ewic-Tablebodytext">
    <w:name w:val="ewic-Table body text"/>
    <w:qFormat/>
    <w:rsid w:val="00C454DB"/>
    <w:pPr>
      <w:spacing w:after="0" w:line="240" w:lineRule="auto"/>
    </w:pPr>
    <w:rPr>
      <w:rFonts w:ascii="Arial" w:eastAsia="Times New Roman" w:hAnsi="Arial" w:cs="Arial"/>
      <w:bCs/>
      <w:i/>
      <w:sz w:val="18"/>
      <w:szCs w:val="20"/>
      <w:lang w:eastAsia="en-GB"/>
    </w:rPr>
  </w:style>
  <w:style w:type="paragraph" w:customStyle="1" w:styleId="Normal0">
    <w:name w:val="[Normal]"/>
    <w:link w:val="NormalChar"/>
    <w:rsid w:val="00C454DB"/>
    <w:pPr>
      <w:widowControl w:val="0"/>
      <w:autoSpaceDE w:val="0"/>
      <w:autoSpaceDN w:val="0"/>
      <w:adjustRightInd w:val="0"/>
      <w:spacing w:after="0" w:line="240" w:lineRule="auto"/>
    </w:pPr>
    <w:rPr>
      <w:rFonts w:ascii="Arial" w:eastAsia="Times New Roman" w:hAnsi="Arial" w:cs="Arial"/>
      <w:sz w:val="24"/>
      <w:szCs w:val="24"/>
    </w:rPr>
  </w:style>
  <w:style w:type="character" w:styleId="Mention">
    <w:name w:val="Mention"/>
    <w:basedOn w:val="DefaultParagraphFont"/>
    <w:uiPriority w:val="99"/>
    <w:unhideWhenUsed/>
    <w:rsid w:val="00C454DB"/>
    <w:rPr>
      <w:color w:val="2B579A"/>
      <w:shd w:val="clear" w:color="auto" w:fill="E6E6E6"/>
    </w:rPr>
  </w:style>
  <w:style w:type="paragraph" w:customStyle="1" w:styleId="Newparagraph">
    <w:name w:val="New paragraph"/>
    <w:basedOn w:val="Normal"/>
    <w:qFormat/>
    <w:rsid w:val="00C454DB"/>
    <w:pPr>
      <w:overflowPunct/>
      <w:autoSpaceDE/>
      <w:autoSpaceDN/>
      <w:adjustRightInd/>
      <w:spacing w:line="480" w:lineRule="auto"/>
      <w:ind w:firstLine="720"/>
      <w:jc w:val="left"/>
      <w:textAlignment w:val="auto"/>
    </w:pPr>
    <w:rPr>
      <w:sz w:val="24"/>
      <w:szCs w:val="24"/>
      <w:lang w:eastAsia="en-GB"/>
    </w:rPr>
  </w:style>
  <w:style w:type="paragraph" w:styleId="Caption">
    <w:name w:val="caption"/>
    <w:basedOn w:val="Normal"/>
    <w:next w:val="Normal"/>
    <w:uiPriority w:val="35"/>
    <w:qFormat/>
    <w:rsid w:val="00C454DB"/>
    <w:pPr>
      <w:overflowPunct/>
      <w:autoSpaceDE/>
      <w:autoSpaceDN/>
      <w:adjustRightInd/>
      <w:spacing w:after="200" w:line="252" w:lineRule="auto"/>
      <w:ind w:firstLine="0"/>
      <w:jc w:val="center"/>
      <w:textAlignment w:val="auto"/>
    </w:pPr>
    <w:rPr>
      <w:rFonts w:eastAsia="Calibri"/>
      <w:caps/>
      <w:color w:val="000000"/>
      <w:spacing w:val="10"/>
      <w:sz w:val="16"/>
      <w:szCs w:val="18"/>
    </w:rPr>
  </w:style>
  <w:style w:type="paragraph" w:customStyle="1" w:styleId="Paragraph">
    <w:name w:val="Paragraph"/>
    <w:basedOn w:val="Normal"/>
    <w:next w:val="Normal"/>
    <w:link w:val="ParagraphChar"/>
    <w:qFormat/>
    <w:rsid w:val="00C454DB"/>
    <w:pPr>
      <w:widowControl w:val="0"/>
      <w:overflowPunct/>
      <w:autoSpaceDE/>
      <w:autoSpaceDN/>
      <w:adjustRightInd/>
      <w:spacing w:before="240" w:line="480" w:lineRule="auto"/>
      <w:ind w:firstLine="0"/>
      <w:jc w:val="left"/>
      <w:textAlignment w:val="auto"/>
    </w:pPr>
    <w:rPr>
      <w:sz w:val="24"/>
      <w:szCs w:val="24"/>
      <w:lang w:eastAsia="en-GB"/>
    </w:rPr>
  </w:style>
  <w:style w:type="character" w:customStyle="1" w:styleId="ParagraphChar">
    <w:name w:val="Paragraph Char"/>
    <w:basedOn w:val="DefaultParagraphFont"/>
    <w:link w:val="Paragraph"/>
    <w:rsid w:val="00C454DB"/>
    <w:rPr>
      <w:rFonts w:ascii="Times New Roman" w:eastAsia="Times New Roman" w:hAnsi="Times New Roman" w:cs="Times New Roman"/>
      <w:sz w:val="24"/>
      <w:szCs w:val="24"/>
      <w:lang w:eastAsia="en-GB"/>
    </w:rPr>
  </w:style>
  <w:style w:type="paragraph" w:customStyle="1" w:styleId="Jparagraph">
    <w:name w:val="Jparagraph"/>
    <w:basedOn w:val="Normal"/>
    <w:link w:val="JparagraphChar"/>
    <w:qFormat/>
    <w:rsid w:val="00C454DB"/>
    <w:pPr>
      <w:widowControl w:val="0"/>
      <w:overflowPunct/>
      <w:autoSpaceDE/>
      <w:autoSpaceDN/>
      <w:adjustRightInd/>
      <w:spacing w:before="240" w:line="480" w:lineRule="auto"/>
      <w:ind w:firstLine="0"/>
      <w:jc w:val="left"/>
      <w:textAlignment w:val="auto"/>
    </w:pPr>
    <w:rPr>
      <w:sz w:val="24"/>
      <w:szCs w:val="24"/>
      <w:lang w:eastAsia="en-GB"/>
    </w:rPr>
  </w:style>
  <w:style w:type="character" w:customStyle="1" w:styleId="JparagraphChar">
    <w:name w:val="Jparagraph Char"/>
    <w:basedOn w:val="DefaultParagraphFont"/>
    <w:link w:val="Jparagraph"/>
    <w:rsid w:val="00C454DB"/>
    <w:rPr>
      <w:rFonts w:ascii="Times New Roman" w:eastAsia="Times New Roman" w:hAnsi="Times New Roman" w:cs="Times New Roman"/>
      <w:sz w:val="24"/>
      <w:szCs w:val="24"/>
      <w:lang w:eastAsia="en-GB"/>
    </w:rPr>
  </w:style>
  <w:style w:type="character" w:customStyle="1" w:styleId="anchor-text">
    <w:name w:val="anchor-text"/>
    <w:basedOn w:val="DefaultParagraphFont"/>
    <w:rsid w:val="00C454DB"/>
  </w:style>
  <w:style w:type="paragraph" w:styleId="NoSpacing">
    <w:name w:val="No Spacing"/>
    <w:aliases w:val="2nd"/>
    <w:next w:val="Normal"/>
    <w:uiPriority w:val="1"/>
    <w:qFormat/>
    <w:rsid w:val="00C454DB"/>
    <w:pPr>
      <w:spacing w:after="200" w:line="252" w:lineRule="auto"/>
      <w:ind w:firstLine="454"/>
      <w:jc w:val="both"/>
    </w:pPr>
    <w:rPr>
      <w:rFonts w:ascii="Cambria" w:eastAsia="Calibri" w:hAnsi="Cambria" w:cs="Times New Roman"/>
    </w:rPr>
  </w:style>
  <w:style w:type="paragraph" w:styleId="Title">
    <w:name w:val="Title"/>
    <w:basedOn w:val="Normal"/>
    <w:next w:val="Normal"/>
    <w:link w:val="TitleChar"/>
    <w:uiPriority w:val="10"/>
    <w:qFormat/>
    <w:rsid w:val="00C454DB"/>
    <w:pPr>
      <w:pBdr>
        <w:top w:val="dotted" w:sz="2" w:space="1" w:color="632423"/>
        <w:bottom w:val="dotted" w:sz="2" w:space="1" w:color="632423"/>
      </w:pBdr>
      <w:overflowPunct/>
      <w:autoSpaceDE/>
      <w:autoSpaceDN/>
      <w:adjustRightInd/>
      <w:spacing w:before="500" w:after="300" w:line="240" w:lineRule="auto"/>
      <w:ind w:firstLine="0"/>
      <w:jc w:val="center"/>
      <w:textAlignment w:val="auto"/>
    </w:pPr>
    <w:rPr>
      <w:color w:val="632423"/>
      <w:spacing w:val="50"/>
      <w:sz w:val="44"/>
      <w:szCs w:val="44"/>
    </w:rPr>
  </w:style>
  <w:style w:type="character" w:customStyle="1" w:styleId="TitleChar">
    <w:name w:val="Title Char"/>
    <w:basedOn w:val="DefaultParagraphFont"/>
    <w:link w:val="Title"/>
    <w:uiPriority w:val="10"/>
    <w:rsid w:val="00C454DB"/>
    <w:rPr>
      <w:rFonts w:ascii="Times New Roman" w:eastAsia="Times New Roman" w:hAnsi="Times New Roman" w:cs="Times New Roman"/>
      <w:color w:val="632423"/>
      <w:spacing w:val="50"/>
      <w:sz w:val="44"/>
      <w:szCs w:val="44"/>
    </w:rPr>
  </w:style>
  <w:style w:type="numbering" w:customStyle="1" w:styleId="PhDHeadings">
    <w:name w:val="PhD Headings"/>
    <w:uiPriority w:val="99"/>
    <w:rsid w:val="00C454DB"/>
    <w:pPr>
      <w:numPr>
        <w:numId w:val="8"/>
      </w:numPr>
    </w:pPr>
  </w:style>
  <w:style w:type="paragraph" w:styleId="TOCHeading">
    <w:name w:val="TOC Heading"/>
    <w:basedOn w:val="Heading10"/>
    <w:next w:val="Normal"/>
    <w:uiPriority w:val="39"/>
    <w:unhideWhenUsed/>
    <w:qFormat/>
    <w:rsid w:val="00C454DB"/>
    <w:pPr>
      <w:pageBreakBefore/>
      <w:spacing w:before="480" w:line="276" w:lineRule="auto"/>
      <w:ind w:left="1077" w:hanging="1077"/>
      <w:outlineLvl w:val="9"/>
    </w:pPr>
    <w:rPr>
      <w:rFonts w:ascii="Cambria" w:eastAsia="MS Gothic" w:hAnsi="Cambria" w:cs="Times New Roman"/>
      <w:bCs/>
      <w:color w:val="365F91"/>
      <w:sz w:val="28"/>
      <w:szCs w:val="28"/>
      <w:lang w:val="en-US" w:eastAsia="ja-JP"/>
    </w:rPr>
  </w:style>
  <w:style w:type="paragraph" w:styleId="TOC1">
    <w:name w:val="toc 1"/>
    <w:basedOn w:val="Normal"/>
    <w:next w:val="Normal"/>
    <w:autoRedefine/>
    <w:uiPriority w:val="39"/>
    <w:unhideWhenUsed/>
    <w:rsid w:val="00C454DB"/>
    <w:pPr>
      <w:tabs>
        <w:tab w:val="left" w:pos="660"/>
        <w:tab w:val="right" w:leader="dot" w:pos="8494"/>
      </w:tabs>
      <w:overflowPunct/>
      <w:autoSpaceDE/>
      <w:autoSpaceDN/>
      <w:adjustRightInd/>
      <w:spacing w:before="120" w:line="252" w:lineRule="auto"/>
      <w:ind w:firstLine="0"/>
      <w:jc w:val="left"/>
      <w:textAlignment w:val="auto"/>
    </w:pPr>
    <w:rPr>
      <w:rFonts w:eastAsia="Calibri"/>
      <w:b/>
      <w:bCs/>
      <w:noProof/>
      <w:color w:val="000000" w:themeColor="text1"/>
      <w:sz w:val="22"/>
      <w:szCs w:val="22"/>
    </w:rPr>
  </w:style>
  <w:style w:type="paragraph" w:styleId="TOC2">
    <w:name w:val="toc 2"/>
    <w:basedOn w:val="Normal"/>
    <w:next w:val="Normal"/>
    <w:uiPriority w:val="39"/>
    <w:unhideWhenUsed/>
    <w:rsid w:val="00C454DB"/>
    <w:pPr>
      <w:overflowPunct/>
      <w:autoSpaceDE/>
      <w:autoSpaceDN/>
      <w:adjustRightInd/>
      <w:spacing w:line="252" w:lineRule="auto"/>
      <w:ind w:left="220" w:firstLine="0"/>
      <w:jc w:val="left"/>
      <w:textAlignment w:val="auto"/>
    </w:pPr>
    <w:rPr>
      <w:rFonts w:asciiTheme="minorHAnsi" w:eastAsia="Calibri" w:hAnsiTheme="minorHAnsi"/>
      <w:color w:val="000000"/>
      <w:sz w:val="22"/>
      <w:szCs w:val="22"/>
    </w:rPr>
  </w:style>
  <w:style w:type="paragraph" w:styleId="TOC3">
    <w:name w:val="toc 3"/>
    <w:basedOn w:val="Normal"/>
    <w:next w:val="Normal"/>
    <w:autoRedefine/>
    <w:uiPriority w:val="39"/>
    <w:unhideWhenUsed/>
    <w:rsid w:val="00C454DB"/>
    <w:pPr>
      <w:overflowPunct/>
      <w:autoSpaceDE/>
      <w:autoSpaceDN/>
      <w:adjustRightInd/>
      <w:spacing w:line="252" w:lineRule="auto"/>
      <w:ind w:left="440" w:firstLine="0"/>
      <w:jc w:val="left"/>
      <w:textAlignment w:val="auto"/>
    </w:pPr>
    <w:rPr>
      <w:rFonts w:asciiTheme="minorHAnsi" w:eastAsia="Calibri" w:hAnsiTheme="minorHAnsi"/>
      <w:iCs/>
      <w:color w:val="000000"/>
      <w:sz w:val="22"/>
      <w:szCs w:val="22"/>
    </w:rPr>
  </w:style>
  <w:style w:type="paragraph" w:styleId="TOC4">
    <w:name w:val="toc 4"/>
    <w:basedOn w:val="Normal"/>
    <w:next w:val="Normal"/>
    <w:autoRedefine/>
    <w:uiPriority w:val="39"/>
    <w:unhideWhenUsed/>
    <w:rsid w:val="00C454DB"/>
    <w:pPr>
      <w:overflowPunct/>
      <w:autoSpaceDE/>
      <w:autoSpaceDN/>
      <w:adjustRightInd/>
      <w:spacing w:line="252" w:lineRule="auto"/>
      <w:ind w:left="660" w:firstLine="0"/>
      <w:jc w:val="left"/>
      <w:textAlignment w:val="auto"/>
    </w:pPr>
    <w:rPr>
      <w:rFonts w:asciiTheme="minorHAnsi" w:eastAsia="Calibri" w:hAnsiTheme="minorHAnsi"/>
      <w:color w:val="000000"/>
      <w:sz w:val="18"/>
      <w:szCs w:val="18"/>
    </w:rPr>
  </w:style>
  <w:style w:type="paragraph" w:styleId="TOC5">
    <w:name w:val="toc 5"/>
    <w:basedOn w:val="Normal"/>
    <w:next w:val="Normal"/>
    <w:autoRedefine/>
    <w:uiPriority w:val="39"/>
    <w:unhideWhenUsed/>
    <w:rsid w:val="00C454DB"/>
    <w:pPr>
      <w:overflowPunct/>
      <w:autoSpaceDE/>
      <w:autoSpaceDN/>
      <w:adjustRightInd/>
      <w:spacing w:line="252" w:lineRule="auto"/>
      <w:ind w:left="880" w:firstLine="0"/>
      <w:jc w:val="left"/>
      <w:textAlignment w:val="auto"/>
    </w:pPr>
    <w:rPr>
      <w:rFonts w:asciiTheme="minorHAnsi" w:eastAsia="Calibri" w:hAnsiTheme="minorHAnsi"/>
      <w:color w:val="000000"/>
      <w:sz w:val="18"/>
      <w:szCs w:val="18"/>
    </w:rPr>
  </w:style>
  <w:style w:type="paragraph" w:styleId="TOC6">
    <w:name w:val="toc 6"/>
    <w:basedOn w:val="Normal"/>
    <w:next w:val="Normal"/>
    <w:autoRedefine/>
    <w:uiPriority w:val="39"/>
    <w:unhideWhenUsed/>
    <w:rsid w:val="00C454DB"/>
    <w:pPr>
      <w:overflowPunct/>
      <w:autoSpaceDE/>
      <w:autoSpaceDN/>
      <w:adjustRightInd/>
      <w:spacing w:line="252" w:lineRule="auto"/>
      <w:ind w:left="1100" w:firstLine="0"/>
      <w:jc w:val="left"/>
      <w:textAlignment w:val="auto"/>
    </w:pPr>
    <w:rPr>
      <w:rFonts w:asciiTheme="minorHAnsi" w:eastAsia="Calibri" w:hAnsiTheme="minorHAnsi"/>
      <w:color w:val="000000"/>
      <w:sz w:val="18"/>
      <w:szCs w:val="18"/>
    </w:rPr>
  </w:style>
  <w:style w:type="paragraph" w:styleId="TOC7">
    <w:name w:val="toc 7"/>
    <w:basedOn w:val="Normal"/>
    <w:next w:val="Normal"/>
    <w:autoRedefine/>
    <w:uiPriority w:val="39"/>
    <w:unhideWhenUsed/>
    <w:rsid w:val="00C454DB"/>
    <w:pPr>
      <w:overflowPunct/>
      <w:autoSpaceDE/>
      <w:autoSpaceDN/>
      <w:adjustRightInd/>
      <w:spacing w:line="252" w:lineRule="auto"/>
      <w:ind w:left="1320" w:firstLine="0"/>
      <w:jc w:val="left"/>
      <w:textAlignment w:val="auto"/>
    </w:pPr>
    <w:rPr>
      <w:rFonts w:asciiTheme="minorHAnsi" w:eastAsia="Calibri" w:hAnsiTheme="minorHAnsi"/>
      <w:color w:val="000000"/>
      <w:sz w:val="18"/>
      <w:szCs w:val="18"/>
    </w:rPr>
  </w:style>
  <w:style w:type="paragraph" w:styleId="TOC8">
    <w:name w:val="toc 8"/>
    <w:basedOn w:val="Normal"/>
    <w:next w:val="Normal"/>
    <w:autoRedefine/>
    <w:uiPriority w:val="39"/>
    <w:unhideWhenUsed/>
    <w:rsid w:val="00C454DB"/>
    <w:pPr>
      <w:overflowPunct/>
      <w:autoSpaceDE/>
      <w:autoSpaceDN/>
      <w:adjustRightInd/>
      <w:spacing w:line="252" w:lineRule="auto"/>
      <w:ind w:left="1540" w:firstLine="0"/>
      <w:jc w:val="left"/>
      <w:textAlignment w:val="auto"/>
    </w:pPr>
    <w:rPr>
      <w:rFonts w:asciiTheme="minorHAnsi" w:eastAsia="Calibri" w:hAnsiTheme="minorHAnsi"/>
      <w:color w:val="000000"/>
      <w:sz w:val="18"/>
      <w:szCs w:val="18"/>
    </w:rPr>
  </w:style>
  <w:style w:type="paragraph" w:styleId="TOC9">
    <w:name w:val="toc 9"/>
    <w:basedOn w:val="Normal"/>
    <w:next w:val="Normal"/>
    <w:autoRedefine/>
    <w:uiPriority w:val="39"/>
    <w:unhideWhenUsed/>
    <w:rsid w:val="00C454DB"/>
    <w:pPr>
      <w:overflowPunct/>
      <w:autoSpaceDE/>
      <w:autoSpaceDN/>
      <w:adjustRightInd/>
      <w:spacing w:line="252" w:lineRule="auto"/>
      <w:ind w:left="1760" w:firstLine="0"/>
      <w:jc w:val="left"/>
      <w:textAlignment w:val="auto"/>
    </w:pPr>
    <w:rPr>
      <w:rFonts w:asciiTheme="minorHAnsi" w:eastAsia="Calibri" w:hAnsiTheme="minorHAnsi"/>
      <w:color w:val="000000"/>
      <w:sz w:val="18"/>
      <w:szCs w:val="18"/>
    </w:rPr>
  </w:style>
  <w:style w:type="paragraph" w:styleId="DocumentMap">
    <w:name w:val="Document Map"/>
    <w:basedOn w:val="Normal"/>
    <w:link w:val="DocumentMapChar"/>
    <w:uiPriority w:val="99"/>
    <w:semiHidden/>
    <w:unhideWhenUsed/>
    <w:rsid w:val="00C454DB"/>
    <w:pPr>
      <w:overflowPunct/>
      <w:autoSpaceDE/>
      <w:autoSpaceDN/>
      <w:adjustRightInd/>
      <w:spacing w:line="240" w:lineRule="auto"/>
      <w:ind w:firstLine="0"/>
      <w:textAlignment w:val="auto"/>
    </w:pPr>
    <w:rPr>
      <w:rFonts w:eastAsia="Calibri"/>
      <w:color w:val="000000"/>
      <w:sz w:val="24"/>
      <w:szCs w:val="24"/>
    </w:rPr>
  </w:style>
  <w:style w:type="character" w:customStyle="1" w:styleId="DocumentMapChar">
    <w:name w:val="Document Map Char"/>
    <w:basedOn w:val="DefaultParagraphFont"/>
    <w:link w:val="DocumentMap"/>
    <w:uiPriority w:val="99"/>
    <w:semiHidden/>
    <w:rsid w:val="00C454DB"/>
    <w:rPr>
      <w:rFonts w:ascii="Times New Roman" w:eastAsia="Calibri" w:hAnsi="Times New Roman" w:cs="Times New Roman"/>
      <w:color w:val="000000"/>
      <w:sz w:val="24"/>
      <w:szCs w:val="24"/>
    </w:rPr>
  </w:style>
  <w:style w:type="character" w:styleId="LineNumber">
    <w:name w:val="line number"/>
    <w:basedOn w:val="DefaultParagraphFont"/>
    <w:uiPriority w:val="99"/>
    <w:semiHidden/>
    <w:unhideWhenUsed/>
    <w:rsid w:val="00C454DB"/>
  </w:style>
  <w:style w:type="character" w:customStyle="1" w:styleId="normaltextrun">
    <w:name w:val="normaltextrun"/>
    <w:basedOn w:val="DefaultParagraphFont"/>
    <w:rsid w:val="00C454DB"/>
  </w:style>
  <w:style w:type="paragraph" w:customStyle="1" w:styleId="paragraph0">
    <w:name w:val="paragraph"/>
    <w:basedOn w:val="Normal"/>
    <w:rsid w:val="00C454DB"/>
    <w:pPr>
      <w:overflowPunct/>
      <w:autoSpaceDE/>
      <w:autoSpaceDN/>
      <w:adjustRightInd/>
      <w:spacing w:before="100" w:beforeAutospacing="1" w:after="100" w:afterAutospacing="1" w:line="240" w:lineRule="auto"/>
      <w:ind w:firstLine="0"/>
      <w:jc w:val="left"/>
      <w:textAlignment w:val="auto"/>
    </w:pPr>
    <w:rPr>
      <w:sz w:val="24"/>
      <w:szCs w:val="24"/>
      <w:lang w:eastAsia="en-GB"/>
    </w:rPr>
  </w:style>
  <w:style w:type="table" w:styleId="GridTable1Light-Accent3">
    <w:name w:val="Grid Table 1 Light Accent 3"/>
    <w:basedOn w:val="TableNormal"/>
    <w:uiPriority w:val="46"/>
    <w:rsid w:val="00C454DB"/>
    <w:pPr>
      <w:spacing w:after="0" w:line="240" w:lineRule="auto"/>
    </w:pPr>
    <w:rPr>
      <w:rFonts w:ascii="Calibri" w:eastAsia="Calibri" w:hAnsi="Calibri" w:cs="Arial"/>
      <w:sz w:val="20"/>
      <w:szCs w:val="20"/>
      <w:lang w:val="en-US"/>
    </w:r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styleId="GridTable2">
    <w:name w:val="Grid Table 2"/>
    <w:basedOn w:val="TableNormal"/>
    <w:uiPriority w:val="47"/>
    <w:rsid w:val="00C454DB"/>
    <w:pPr>
      <w:spacing w:after="0" w:line="240" w:lineRule="auto"/>
    </w:pPr>
    <w:rPr>
      <w:rFonts w:ascii="Calibri" w:eastAsia="Calibri" w:hAnsi="Calibri" w:cs="Arial"/>
      <w:sz w:val="20"/>
      <w:szCs w:val="20"/>
      <w:lang w:val="en-US"/>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3">
    <w:name w:val="Grid Table 2 Accent 3"/>
    <w:basedOn w:val="TableNormal"/>
    <w:uiPriority w:val="47"/>
    <w:rsid w:val="00C454DB"/>
    <w:pPr>
      <w:spacing w:after="0" w:line="240" w:lineRule="auto"/>
    </w:pPr>
    <w:rPr>
      <w:rFonts w:ascii="Calibri" w:eastAsia="Calibri" w:hAnsi="Calibri" w:cs="Arial"/>
      <w:sz w:val="20"/>
      <w:szCs w:val="20"/>
      <w:lang w:val="en-US"/>
    </w:r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3">
    <w:name w:val="Grid Table 3"/>
    <w:basedOn w:val="TableNormal"/>
    <w:uiPriority w:val="48"/>
    <w:rsid w:val="00C454DB"/>
    <w:pPr>
      <w:spacing w:after="0" w:line="240" w:lineRule="auto"/>
    </w:pPr>
    <w:rPr>
      <w:rFonts w:ascii="Calibri" w:eastAsia="Calibri" w:hAnsi="Calibri" w:cs="Arial"/>
      <w:sz w:val="20"/>
      <w:szCs w:val="20"/>
      <w:lang w:val="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1Light">
    <w:name w:val="Grid Table 1 Light"/>
    <w:basedOn w:val="TableNormal"/>
    <w:uiPriority w:val="46"/>
    <w:rsid w:val="00C454DB"/>
    <w:pPr>
      <w:spacing w:after="0" w:line="240" w:lineRule="auto"/>
    </w:pPr>
    <w:rPr>
      <w:rFonts w:ascii="Calibri" w:eastAsia="Calibri" w:hAnsi="Calibri" w:cs="Arial"/>
      <w:sz w:val="20"/>
      <w:szCs w:val="20"/>
      <w:lang w:val="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5Dark-Accent1">
    <w:name w:val="Grid Table 5 Dark Accent 1"/>
    <w:basedOn w:val="TableNormal"/>
    <w:uiPriority w:val="50"/>
    <w:rsid w:val="00C454DB"/>
    <w:pPr>
      <w:spacing w:after="0" w:line="240" w:lineRule="auto"/>
    </w:pPr>
    <w:rPr>
      <w:rFonts w:ascii="Calibri" w:eastAsia="Calibri" w:hAnsi="Calibri" w:cs="Arial"/>
      <w:sz w:val="20"/>
      <w:szCs w:val="20"/>
      <w:lang w:val="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styleId="GridTable5Dark-Accent3">
    <w:name w:val="Grid Table 5 Dark Accent 3"/>
    <w:basedOn w:val="TableNormal"/>
    <w:uiPriority w:val="50"/>
    <w:rsid w:val="00C454DB"/>
    <w:pPr>
      <w:spacing w:after="0" w:line="240" w:lineRule="auto"/>
    </w:pPr>
    <w:rPr>
      <w:rFonts w:ascii="Calibri" w:eastAsia="Calibri" w:hAnsi="Calibri" w:cs="Arial"/>
      <w:sz w:val="20"/>
      <w:szCs w:val="20"/>
      <w:lang w:val="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styleId="GridTable4-Accent3">
    <w:name w:val="Grid Table 4 Accent 3"/>
    <w:basedOn w:val="TableNormal"/>
    <w:uiPriority w:val="49"/>
    <w:rsid w:val="00C454DB"/>
    <w:pPr>
      <w:spacing w:after="0" w:line="240" w:lineRule="auto"/>
    </w:pPr>
    <w:rPr>
      <w:rFonts w:ascii="Calibri" w:eastAsia="Calibri" w:hAnsi="Calibri" w:cs="Arial"/>
      <w:sz w:val="20"/>
      <w:szCs w:val="20"/>
      <w:lang w:val="en-US"/>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4">
    <w:name w:val="Grid Table 4"/>
    <w:basedOn w:val="TableNormal"/>
    <w:uiPriority w:val="49"/>
    <w:rsid w:val="00C454DB"/>
    <w:pPr>
      <w:spacing w:after="0" w:line="240" w:lineRule="auto"/>
    </w:pPr>
    <w:rPr>
      <w:rFonts w:ascii="Calibri" w:eastAsia="Calibri" w:hAnsi="Calibri" w:cs="Arial"/>
      <w:sz w:val="20"/>
      <w:szCs w:val="20"/>
      <w:lang w:val="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6Colorful">
    <w:name w:val="List Table 6 Colorful"/>
    <w:basedOn w:val="TableNormal"/>
    <w:uiPriority w:val="51"/>
    <w:rsid w:val="00C454DB"/>
    <w:pPr>
      <w:spacing w:after="0" w:line="240" w:lineRule="auto"/>
    </w:pPr>
    <w:rPr>
      <w:color w:val="000000" w:themeColor="text1"/>
      <w:sz w:val="24"/>
      <w:szCs w:val="24"/>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PlainTable5">
    <w:name w:val="Plain Table 5"/>
    <w:basedOn w:val="TableNormal"/>
    <w:uiPriority w:val="45"/>
    <w:rsid w:val="00C454DB"/>
    <w:pPr>
      <w:spacing w:after="0" w:line="240" w:lineRule="auto"/>
    </w:pPr>
    <w:rPr>
      <w:rFonts w:ascii="Calibri" w:eastAsia="Calibri" w:hAnsi="Calibri" w:cs="Arial"/>
      <w:sz w:val="20"/>
      <w:szCs w:val="20"/>
      <w:lang w:val="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4">
    <w:name w:val="Plain Table 4"/>
    <w:basedOn w:val="TableNormal"/>
    <w:uiPriority w:val="44"/>
    <w:rsid w:val="00C454DB"/>
    <w:pPr>
      <w:spacing w:after="0" w:line="240" w:lineRule="auto"/>
    </w:pPr>
    <w:rPr>
      <w:rFonts w:ascii="Calibri" w:eastAsia="Calibri" w:hAnsi="Calibri" w:cs="Arial"/>
      <w:sz w:val="20"/>
      <w:szCs w:val="20"/>
      <w:lang w:val="en-U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3">
    <w:name w:val="Plain Table 3"/>
    <w:basedOn w:val="TableNormal"/>
    <w:uiPriority w:val="43"/>
    <w:rsid w:val="00C454DB"/>
    <w:pPr>
      <w:spacing w:after="0" w:line="240" w:lineRule="auto"/>
    </w:pPr>
    <w:rPr>
      <w:rFonts w:ascii="Calibri" w:eastAsia="Calibri" w:hAnsi="Calibri" w:cs="Arial"/>
      <w:sz w:val="20"/>
      <w:szCs w:val="20"/>
      <w:lang w:val="en-US"/>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2">
    <w:name w:val="Plain Table 2"/>
    <w:basedOn w:val="TableNormal"/>
    <w:uiPriority w:val="42"/>
    <w:rsid w:val="00C454DB"/>
    <w:pPr>
      <w:spacing w:after="0" w:line="240" w:lineRule="auto"/>
    </w:pPr>
    <w:rPr>
      <w:rFonts w:ascii="Calibri" w:eastAsia="Calibri" w:hAnsi="Calibri" w:cs="Arial"/>
      <w:sz w:val="20"/>
      <w:szCs w:val="20"/>
      <w:lang w:val="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1">
    <w:name w:val="Plain Table 1"/>
    <w:basedOn w:val="TableNormal"/>
    <w:uiPriority w:val="41"/>
    <w:rsid w:val="00C454DB"/>
    <w:pPr>
      <w:spacing w:after="0" w:line="240" w:lineRule="auto"/>
    </w:pPr>
    <w:rPr>
      <w:rFonts w:ascii="Calibri" w:eastAsia="Calibri" w:hAnsi="Calibri" w:cs="Arial"/>
      <w:sz w:val="20"/>
      <w:szCs w:val="20"/>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Figurecaption0">
    <w:name w:val="Figure caption"/>
    <w:basedOn w:val="Normal"/>
    <w:next w:val="Normal"/>
    <w:qFormat/>
    <w:rsid w:val="00C454DB"/>
    <w:pPr>
      <w:overflowPunct/>
      <w:autoSpaceDE/>
      <w:autoSpaceDN/>
      <w:adjustRightInd/>
      <w:spacing w:before="240" w:line="360" w:lineRule="auto"/>
      <w:ind w:firstLine="0"/>
      <w:jc w:val="left"/>
      <w:textAlignment w:val="auto"/>
    </w:pPr>
    <w:rPr>
      <w:sz w:val="24"/>
      <w:szCs w:val="24"/>
      <w:lang w:eastAsia="en-GB"/>
    </w:rPr>
  </w:style>
  <w:style w:type="paragraph" w:customStyle="1" w:styleId="Bulletedlist">
    <w:name w:val="Bulleted list"/>
    <w:basedOn w:val="Paragraph"/>
    <w:next w:val="Paragraph"/>
    <w:qFormat/>
    <w:rsid w:val="00C454DB"/>
    <w:pPr>
      <w:widowControl/>
      <w:numPr>
        <w:numId w:val="9"/>
      </w:numPr>
      <w:tabs>
        <w:tab w:val="num" w:pos="360"/>
      </w:tabs>
      <w:spacing w:after="240"/>
      <w:ind w:left="0" w:firstLine="0"/>
      <w:contextualSpacing/>
    </w:pPr>
  </w:style>
  <w:style w:type="paragraph" w:styleId="EndnoteText">
    <w:name w:val="endnote text"/>
    <w:basedOn w:val="Normal"/>
    <w:link w:val="EndnoteTextChar"/>
    <w:autoRedefine/>
    <w:rsid w:val="00C454DB"/>
    <w:pPr>
      <w:framePr w:hSpace="180" w:wrap="around" w:vAnchor="page" w:hAnchor="margin" w:y="1947"/>
      <w:overflowPunct/>
      <w:autoSpaceDE/>
      <w:autoSpaceDN/>
      <w:adjustRightInd/>
      <w:spacing w:line="240" w:lineRule="auto"/>
      <w:ind w:firstLine="0"/>
      <w:jc w:val="left"/>
      <w:textAlignment w:val="auto"/>
    </w:pPr>
    <w:rPr>
      <w:sz w:val="22"/>
      <w:lang w:eastAsia="en-GB"/>
    </w:rPr>
  </w:style>
  <w:style w:type="character" w:customStyle="1" w:styleId="EndnoteTextChar">
    <w:name w:val="Endnote Text Char"/>
    <w:basedOn w:val="DefaultParagraphFont"/>
    <w:link w:val="EndnoteText"/>
    <w:rsid w:val="00C454DB"/>
    <w:rPr>
      <w:rFonts w:ascii="Times New Roman" w:eastAsia="Times New Roman" w:hAnsi="Times New Roman" w:cs="Times New Roman"/>
      <w:szCs w:val="20"/>
      <w:lang w:eastAsia="en-GB"/>
    </w:rPr>
  </w:style>
  <w:style w:type="paragraph" w:customStyle="1" w:styleId="JHeading2">
    <w:name w:val="JHeading 2"/>
    <w:basedOn w:val="Normal"/>
    <w:qFormat/>
    <w:rsid w:val="00C454DB"/>
    <w:pPr>
      <w:overflowPunct/>
      <w:autoSpaceDE/>
      <w:autoSpaceDN/>
      <w:adjustRightInd/>
      <w:spacing w:line="480" w:lineRule="auto"/>
      <w:ind w:firstLine="0"/>
      <w:textAlignment w:val="auto"/>
    </w:pPr>
    <w:rPr>
      <w:rFonts w:cs="Arial"/>
      <w:b/>
      <w:bCs/>
      <w:i/>
      <w:iCs/>
      <w:sz w:val="24"/>
      <w:szCs w:val="28"/>
      <w:lang w:eastAsia="en-GB"/>
    </w:rPr>
  </w:style>
  <w:style w:type="paragraph" w:styleId="TableofFigures">
    <w:name w:val="table of figures"/>
    <w:aliases w:val="TABLE"/>
    <w:basedOn w:val="TABLES"/>
    <w:next w:val="TABLES"/>
    <w:uiPriority w:val="99"/>
    <w:unhideWhenUsed/>
    <w:rsid w:val="00C454DB"/>
  </w:style>
  <w:style w:type="character" w:styleId="FollowedHyperlink">
    <w:name w:val="FollowedHyperlink"/>
    <w:basedOn w:val="DefaultParagraphFont"/>
    <w:uiPriority w:val="99"/>
    <w:semiHidden/>
    <w:unhideWhenUsed/>
    <w:rsid w:val="00C454DB"/>
    <w:rPr>
      <w:color w:val="954F72" w:themeColor="followedHyperlink"/>
      <w:u w:val="single"/>
    </w:rPr>
  </w:style>
  <w:style w:type="table" w:styleId="ListTable2">
    <w:name w:val="List Table 2"/>
    <w:basedOn w:val="TableNormal"/>
    <w:uiPriority w:val="47"/>
    <w:rsid w:val="00C454DB"/>
    <w:pPr>
      <w:spacing w:after="0" w:line="240" w:lineRule="auto"/>
    </w:pPr>
    <w:rPr>
      <w:rFonts w:ascii="Calibri" w:eastAsia="Calibri" w:hAnsi="Calibri" w:cs="Arial"/>
      <w:sz w:val="20"/>
      <w:szCs w:val="20"/>
      <w:lang w:val="en-US"/>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GridLight">
    <w:name w:val="Grid Table Light"/>
    <w:basedOn w:val="TableNormal"/>
    <w:uiPriority w:val="40"/>
    <w:rsid w:val="00C454DB"/>
    <w:pPr>
      <w:spacing w:after="0" w:line="240" w:lineRule="auto"/>
    </w:pPr>
    <w:rPr>
      <w:rFonts w:ascii="Calibri" w:eastAsia="Calibri" w:hAnsi="Calibri" w:cs="Arial"/>
      <w:sz w:val="20"/>
      <w:szCs w:val="20"/>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Subtitle">
    <w:name w:val="Subtitle"/>
    <w:basedOn w:val="Normal"/>
    <w:next w:val="Normal"/>
    <w:link w:val="SubtitleChar"/>
    <w:uiPriority w:val="11"/>
    <w:qFormat/>
    <w:rsid w:val="00C454DB"/>
    <w:pPr>
      <w:numPr>
        <w:ilvl w:val="1"/>
      </w:numPr>
      <w:overflowPunct/>
      <w:autoSpaceDE/>
      <w:autoSpaceDN/>
      <w:adjustRightInd/>
      <w:spacing w:after="160" w:line="252" w:lineRule="auto"/>
      <w:ind w:firstLine="227"/>
      <w:textAlignment w:val="auto"/>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C454DB"/>
    <w:rPr>
      <w:rFonts w:eastAsiaTheme="minorEastAsia"/>
      <w:color w:val="5A5A5A" w:themeColor="text1" w:themeTint="A5"/>
      <w:spacing w:val="15"/>
    </w:rPr>
  </w:style>
  <w:style w:type="character" w:styleId="SubtleEmphasis">
    <w:name w:val="Subtle Emphasis"/>
    <w:basedOn w:val="DefaultParagraphFont"/>
    <w:uiPriority w:val="19"/>
    <w:qFormat/>
    <w:rsid w:val="00C454DB"/>
    <w:rPr>
      <w:i/>
      <w:iCs/>
      <w:color w:val="404040" w:themeColor="text1" w:themeTint="BF"/>
    </w:rPr>
  </w:style>
  <w:style w:type="paragraph" w:styleId="IntenseQuote">
    <w:name w:val="Intense Quote"/>
    <w:basedOn w:val="Normal"/>
    <w:next w:val="Normal"/>
    <w:link w:val="IntenseQuoteChar"/>
    <w:uiPriority w:val="30"/>
    <w:qFormat/>
    <w:rsid w:val="00C454DB"/>
    <w:pPr>
      <w:pBdr>
        <w:top w:val="single" w:sz="4" w:space="10" w:color="4472C4" w:themeColor="accent1"/>
        <w:bottom w:val="single" w:sz="4" w:space="10" w:color="4472C4" w:themeColor="accent1"/>
      </w:pBdr>
      <w:overflowPunct/>
      <w:autoSpaceDE/>
      <w:autoSpaceDN/>
      <w:adjustRightInd/>
      <w:spacing w:before="360" w:after="360" w:line="252" w:lineRule="auto"/>
      <w:ind w:left="864" w:right="864" w:firstLine="0"/>
      <w:jc w:val="center"/>
      <w:textAlignment w:val="auto"/>
    </w:pPr>
    <w:rPr>
      <w:rFonts w:eastAsia="Calibri"/>
      <w:i/>
      <w:iCs/>
      <w:color w:val="4472C4" w:themeColor="accent1"/>
      <w:sz w:val="22"/>
      <w:szCs w:val="22"/>
    </w:rPr>
  </w:style>
  <w:style w:type="character" w:customStyle="1" w:styleId="IntenseQuoteChar">
    <w:name w:val="Intense Quote Char"/>
    <w:basedOn w:val="DefaultParagraphFont"/>
    <w:link w:val="IntenseQuote"/>
    <w:uiPriority w:val="30"/>
    <w:rsid w:val="00C454DB"/>
    <w:rPr>
      <w:rFonts w:ascii="Times New Roman" w:eastAsia="Calibri" w:hAnsi="Times New Roman" w:cs="Times New Roman"/>
      <w:i/>
      <w:iCs/>
      <w:color w:val="4472C4" w:themeColor="accent1"/>
    </w:rPr>
  </w:style>
  <w:style w:type="character" w:styleId="IntenseReference">
    <w:name w:val="Intense Reference"/>
    <w:basedOn w:val="DefaultParagraphFont"/>
    <w:uiPriority w:val="32"/>
    <w:qFormat/>
    <w:rsid w:val="00C454DB"/>
    <w:rPr>
      <w:b/>
      <w:bCs/>
      <w:smallCaps/>
      <w:color w:val="4472C4" w:themeColor="accent1"/>
      <w:spacing w:val="5"/>
    </w:rPr>
  </w:style>
  <w:style w:type="character" w:styleId="BookTitle">
    <w:name w:val="Book Title"/>
    <w:basedOn w:val="DefaultParagraphFont"/>
    <w:uiPriority w:val="33"/>
    <w:qFormat/>
    <w:rsid w:val="00C454DB"/>
    <w:rPr>
      <w:b/>
      <w:bCs/>
      <w:i/>
      <w:iCs/>
      <w:spacing w:val="5"/>
    </w:rPr>
  </w:style>
  <w:style w:type="character" w:styleId="SubtleReference">
    <w:name w:val="Subtle Reference"/>
    <w:basedOn w:val="DefaultParagraphFont"/>
    <w:uiPriority w:val="31"/>
    <w:qFormat/>
    <w:rsid w:val="00C454DB"/>
    <w:rPr>
      <w:smallCaps/>
      <w:color w:val="5A5A5A" w:themeColor="text1" w:themeTint="A5"/>
    </w:rPr>
  </w:style>
  <w:style w:type="table" w:styleId="GridTable4-Accent4">
    <w:name w:val="Grid Table 4 Accent 4"/>
    <w:basedOn w:val="TableNormal"/>
    <w:uiPriority w:val="49"/>
    <w:rsid w:val="00C454DB"/>
    <w:pPr>
      <w:spacing w:after="0" w:line="240" w:lineRule="auto"/>
    </w:pPr>
    <w:rPr>
      <w:rFonts w:ascii="Calibri" w:eastAsia="Calibri" w:hAnsi="Calibri" w:cs="Arial"/>
      <w:sz w:val="20"/>
      <w:szCs w:val="20"/>
      <w:lang w:val="en-US"/>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GridTable5Dark-Accent4">
    <w:name w:val="Grid Table 5 Dark Accent 4"/>
    <w:basedOn w:val="TableNormal"/>
    <w:uiPriority w:val="50"/>
    <w:rsid w:val="00C454DB"/>
    <w:pPr>
      <w:spacing w:after="0" w:line="240" w:lineRule="auto"/>
    </w:pPr>
    <w:rPr>
      <w:rFonts w:ascii="Calibri" w:eastAsia="Calibri" w:hAnsi="Calibri" w:cs="Arial"/>
      <w:sz w:val="20"/>
      <w:szCs w:val="20"/>
      <w:lang w:val="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styleId="GridTable4-Accent5">
    <w:name w:val="Grid Table 4 Accent 5"/>
    <w:basedOn w:val="TableNormal"/>
    <w:uiPriority w:val="49"/>
    <w:rsid w:val="00C454DB"/>
    <w:pPr>
      <w:spacing w:after="0" w:line="240" w:lineRule="auto"/>
    </w:pPr>
    <w:rPr>
      <w:rFonts w:ascii="Calibri" w:eastAsia="Calibri" w:hAnsi="Calibri" w:cs="Arial"/>
      <w:sz w:val="20"/>
      <w:szCs w:val="20"/>
      <w:lang w:val="en-US"/>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ListTable4">
    <w:name w:val="List Table 4"/>
    <w:basedOn w:val="TableNormal"/>
    <w:uiPriority w:val="49"/>
    <w:rsid w:val="00C454DB"/>
    <w:pPr>
      <w:spacing w:after="0" w:line="240" w:lineRule="auto"/>
    </w:pPr>
    <w:rPr>
      <w:rFonts w:ascii="Calibri" w:eastAsia="Calibri" w:hAnsi="Calibri" w:cs="Arial"/>
      <w:sz w:val="20"/>
      <w:szCs w:val="20"/>
      <w:lang w:val="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TableParagraph">
    <w:name w:val="Table Paragraph"/>
    <w:basedOn w:val="Normal"/>
    <w:uiPriority w:val="1"/>
    <w:qFormat/>
    <w:rsid w:val="00C454DB"/>
    <w:pPr>
      <w:overflowPunct/>
      <w:autoSpaceDE/>
      <w:autoSpaceDN/>
      <w:adjustRightInd/>
      <w:spacing w:after="160" w:line="259" w:lineRule="auto"/>
      <w:ind w:left="122" w:firstLine="0"/>
      <w:jc w:val="left"/>
      <w:textAlignment w:val="auto"/>
    </w:pPr>
    <w:rPr>
      <w:sz w:val="22"/>
      <w:szCs w:val="22"/>
      <w:lang w:val="en-US"/>
    </w:rPr>
  </w:style>
  <w:style w:type="table" w:customStyle="1" w:styleId="GridTable6ColourfulAccent41">
    <w:name w:val="Grid Table 6 Colourful – Accent 41"/>
    <w:basedOn w:val="TableNormal"/>
    <w:uiPriority w:val="51"/>
    <w:rsid w:val="00C454DB"/>
    <w:pPr>
      <w:spacing w:after="0" w:line="240" w:lineRule="auto"/>
    </w:pPr>
    <w:rPr>
      <w:color w:val="BF8F00" w:themeColor="accent4" w:themeShade="BF"/>
      <w:sz w:val="24"/>
      <w:szCs w:val="24"/>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customStyle="1" w:styleId="GridTable6ColourfulAccent51">
    <w:name w:val="Grid Table 6 Colourful – Accent 51"/>
    <w:basedOn w:val="TableNormal"/>
    <w:uiPriority w:val="51"/>
    <w:rsid w:val="00C454DB"/>
    <w:pPr>
      <w:spacing w:after="0" w:line="240" w:lineRule="auto"/>
    </w:pPr>
    <w:rPr>
      <w:color w:val="2E74B5" w:themeColor="accent5" w:themeShade="BF"/>
      <w:sz w:val="24"/>
      <w:szCs w:val="24"/>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customStyle="1" w:styleId="ListTable2-Accent61">
    <w:name w:val="List Table 2 - Accent 61"/>
    <w:basedOn w:val="TableNormal"/>
    <w:uiPriority w:val="47"/>
    <w:rsid w:val="00C454DB"/>
    <w:pPr>
      <w:spacing w:after="0" w:line="240" w:lineRule="auto"/>
    </w:pPr>
    <w:rPr>
      <w:sz w:val="24"/>
      <w:szCs w:val="24"/>
    </w:rPr>
    <w:tblPr>
      <w:tblStyleRowBandSize w:val="1"/>
      <w:tblStyleColBandSize w:val="1"/>
      <w:tblBorders>
        <w:top w:val="single" w:sz="4" w:space="0" w:color="A8D08D" w:themeColor="accent6" w:themeTint="99"/>
        <w:bottom w:val="single" w:sz="4" w:space="0" w:color="A8D08D" w:themeColor="accent6" w:themeTint="99"/>
        <w:insideH w:val="single" w:sz="4" w:space="0" w:color="A8D08D"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2-Accent51">
    <w:name w:val="List Table 2 - Accent 51"/>
    <w:basedOn w:val="TableNormal"/>
    <w:uiPriority w:val="47"/>
    <w:rsid w:val="00C454DB"/>
    <w:pPr>
      <w:spacing w:after="0" w:line="240" w:lineRule="auto"/>
    </w:pPr>
    <w:rPr>
      <w:sz w:val="24"/>
      <w:szCs w:val="24"/>
    </w:rPr>
    <w:tblPr>
      <w:tblStyleRowBandSize w:val="1"/>
      <w:tblStyleColBandSize w:val="1"/>
      <w:tblBorders>
        <w:top w:val="single" w:sz="4" w:space="0" w:color="9CC2E5" w:themeColor="accent5" w:themeTint="99"/>
        <w:bottom w:val="single" w:sz="4" w:space="0" w:color="9CC2E5" w:themeColor="accent5" w:themeTint="99"/>
        <w:insideH w:val="single" w:sz="4" w:space="0" w:color="9CC2E5"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customStyle="1" w:styleId="ListTable2-Accent41">
    <w:name w:val="List Table 2 - Accent 41"/>
    <w:basedOn w:val="TableNormal"/>
    <w:uiPriority w:val="47"/>
    <w:rsid w:val="00C454DB"/>
    <w:pPr>
      <w:spacing w:after="0" w:line="240" w:lineRule="auto"/>
    </w:pPr>
    <w:rPr>
      <w:sz w:val="24"/>
      <w:szCs w:val="24"/>
    </w:rPr>
    <w:tblPr>
      <w:tblStyleRowBandSize w:val="1"/>
      <w:tblStyleColBandSize w:val="1"/>
      <w:tblBorders>
        <w:top w:val="single" w:sz="4" w:space="0" w:color="FFD966" w:themeColor="accent4" w:themeTint="99"/>
        <w:bottom w:val="single" w:sz="4" w:space="0" w:color="FFD966" w:themeColor="accent4" w:themeTint="99"/>
        <w:insideH w:val="single" w:sz="4" w:space="0" w:color="FFD966"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customStyle="1" w:styleId="ListTable2-Accent31">
    <w:name w:val="List Table 2 - Accent 31"/>
    <w:basedOn w:val="TableNormal"/>
    <w:uiPriority w:val="47"/>
    <w:rsid w:val="00C454DB"/>
    <w:pPr>
      <w:spacing w:after="0" w:line="240" w:lineRule="auto"/>
    </w:pPr>
    <w:rPr>
      <w:sz w:val="24"/>
      <w:szCs w:val="24"/>
    </w:rPr>
    <w:tblPr>
      <w:tblStyleRowBandSize w:val="1"/>
      <w:tblStyleColBandSize w:val="1"/>
      <w:tblBorders>
        <w:top w:val="single" w:sz="4" w:space="0" w:color="C9C9C9" w:themeColor="accent3" w:themeTint="99"/>
        <w:bottom w:val="single" w:sz="4" w:space="0" w:color="C9C9C9" w:themeColor="accent3" w:themeTint="99"/>
        <w:insideH w:val="single" w:sz="4" w:space="0" w:color="C9C9C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ListTable2-Accent21">
    <w:name w:val="List Table 2 - Accent 21"/>
    <w:basedOn w:val="TableNormal"/>
    <w:uiPriority w:val="47"/>
    <w:rsid w:val="00C454DB"/>
    <w:pPr>
      <w:spacing w:after="0" w:line="240" w:lineRule="auto"/>
    </w:pPr>
    <w:rPr>
      <w:sz w:val="24"/>
      <w:szCs w:val="24"/>
    </w:rPr>
    <w:tblPr>
      <w:tblStyleRowBandSize w:val="1"/>
      <w:tblStyleColBandSize w:val="1"/>
      <w:tblBorders>
        <w:top w:val="single" w:sz="4" w:space="0" w:color="F4B083" w:themeColor="accent2" w:themeTint="99"/>
        <w:bottom w:val="single" w:sz="4" w:space="0" w:color="F4B083" w:themeColor="accent2" w:themeTint="99"/>
        <w:insideH w:val="single" w:sz="4" w:space="0" w:color="F4B083"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PlainTable11">
    <w:name w:val="Plain Table 11"/>
    <w:basedOn w:val="TableNormal"/>
    <w:uiPriority w:val="41"/>
    <w:rsid w:val="00C454DB"/>
    <w:pPr>
      <w:spacing w:after="0" w:line="240" w:lineRule="auto"/>
    </w:pPr>
    <w:rPr>
      <w:sz w:val="24"/>
      <w:szCs w:val="24"/>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51">
    <w:name w:val="Plain Table 51"/>
    <w:basedOn w:val="TableNormal"/>
    <w:uiPriority w:val="45"/>
    <w:rsid w:val="00C454DB"/>
    <w:pPr>
      <w:spacing w:after="0" w:line="240" w:lineRule="auto"/>
    </w:pPr>
    <w:rPr>
      <w:sz w:val="24"/>
      <w:szCs w:val="24"/>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PlainTable41">
    <w:name w:val="Plain Table 41"/>
    <w:basedOn w:val="TableNormal"/>
    <w:uiPriority w:val="44"/>
    <w:rsid w:val="00C454DB"/>
    <w:pPr>
      <w:spacing w:after="0" w:line="240" w:lineRule="auto"/>
    </w:pPr>
    <w:rPr>
      <w:sz w:val="24"/>
      <w:szCs w:val="24"/>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31">
    <w:name w:val="Plain Table 31"/>
    <w:basedOn w:val="TableNormal"/>
    <w:uiPriority w:val="43"/>
    <w:rsid w:val="00C454DB"/>
    <w:pPr>
      <w:spacing w:after="0" w:line="240" w:lineRule="auto"/>
    </w:pPr>
    <w:rPr>
      <w:sz w:val="24"/>
      <w:szCs w:val="24"/>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styleId="EndnoteReference">
    <w:name w:val="endnote reference"/>
    <w:basedOn w:val="DefaultParagraphFont"/>
    <w:rsid w:val="00C454DB"/>
    <w:rPr>
      <w:vertAlign w:val="superscript"/>
    </w:rPr>
  </w:style>
  <w:style w:type="paragraph" w:customStyle="1" w:styleId="Authornames">
    <w:name w:val="Author names"/>
    <w:basedOn w:val="Normal"/>
    <w:next w:val="Normal"/>
    <w:qFormat/>
    <w:rsid w:val="00C454DB"/>
    <w:pPr>
      <w:overflowPunct/>
      <w:autoSpaceDE/>
      <w:autoSpaceDN/>
      <w:adjustRightInd/>
      <w:spacing w:before="240" w:line="360" w:lineRule="auto"/>
      <w:ind w:firstLine="0"/>
      <w:jc w:val="left"/>
      <w:textAlignment w:val="auto"/>
    </w:pPr>
    <w:rPr>
      <w:sz w:val="28"/>
      <w:szCs w:val="24"/>
      <w:lang w:eastAsia="en-GB"/>
    </w:rPr>
  </w:style>
  <w:style w:type="paragraph" w:customStyle="1" w:styleId="Notesoncontributors">
    <w:name w:val="Notes on contributors"/>
    <w:basedOn w:val="Normal"/>
    <w:qFormat/>
    <w:rsid w:val="00C454DB"/>
    <w:pPr>
      <w:overflowPunct/>
      <w:autoSpaceDE/>
      <w:autoSpaceDN/>
      <w:adjustRightInd/>
      <w:spacing w:before="240" w:line="360" w:lineRule="auto"/>
      <w:ind w:firstLine="0"/>
      <w:jc w:val="left"/>
      <w:textAlignment w:val="auto"/>
    </w:pPr>
    <w:rPr>
      <w:sz w:val="22"/>
      <w:szCs w:val="24"/>
      <w:lang w:eastAsia="en-GB"/>
    </w:rPr>
  </w:style>
  <w:style w:type="paragraph" w:customStyle="1" w:styleId="MDPI13authornames">
    <w:name w:val="MDPI_1.3_authornames"/>
    <w:next w:val="Normal"/>
    <w:qFormat/>
    <w:rsid w:val="00C454DB"/>
    <w:pPr>
      <w:adjustRightInd w:val="0"/>
      <w:snapToGrid w:val="0"/>
      <w:spacing w:after="120" w:line="260" w:lineRule="atLeast"/>
    </w:pPr>
    <w:rPr>
      <w:rFonts w:ascii="Palatino Linotype" w:eastAsia="Times New Roman" w:hAnsi="Palatino Linotype" w:cs="Times New Roman"/>
      <w:b/>
      <w:color w:val="000000"/>
      <w:sz w:val="20"/>
      <w:lang w:val="en-US" w:eastAsia="de-DE" w:bidi="en-US"/>
    </w:rPr>
  </w:style>
  <w:style w:type="paragraph" w:customStyle="1" w:styleId="MDPI16affiliation">
    <w:name w:val="MDPI_1.6_affiliation"/>
    <w:qFormat/>
    <w:rsid w:val="00C454DB"/>
    <w:pPr>
      <w:adjustRightInd w:val="0"/>
      <w:snapToGrid w:val="0"/>
      <w:spacing w:after="0" w:line="260" w:lineRule="atLeast"/>
      <w:ind w:left="311" w:hanging="198"/>
    </w:pPr>
    <w:rPr>
      <w:rFonts w:ascii="Palatino Linotype" w:eastAsia="Times New Roman" w:hAnsi="Palatino Linotype" w:cs="Times New Roman"/>
      <w:color w:val="000000"/>
      <w:sz w:val="18"/>
      <w:szCs w:val="18"/>
      <w:lang w:val="en-US" w:eastAsia="de-DE" w:bidi="en-US"/>
    </w:rPr>
  </w:style>
  <w:style w:type="paragraph" w:customStyle="1" w:styleId="Abstract0">
    <w:name w:val="Abstract"/>
    <w:basedOn w:val="Normal"/>
    <w:next w:val="Normal"/>
    <w:qFormat/>
    <w:rsid w:val="00C454DB"/>
    <w:pPr>
      <w:overflowPunct/>
      <w:autoSpaceDE/>
      <w:autoSpaceDN/>
      <w:adjustRightInd/>
      <w:spacing w:before="360" w:after="300" w:line="360" w:lineRule="auto"/>
      <w:ind w:left="720" w:right="567" w:firstLine="0"/>
      <w:contextualSpacing/>
      <w:jc w:val="left"/>
      <w:textAlignment w:val="auto"/>
    </w:pPr>
    <w:rPr>
      <w:sz w:val="22"/>
      <w:szCs w:val="24"/>
      <w:lang w:eastAsia="en-GB"/>
    </w:rPr>
  </w:style>
  <w:style w:type="table" w:customStyle="1" w:styleId="TableGridLight1">
    <w:name w:val="Table Grid Light1"/>
    <w:basedOn w:val="TableNormal"/>
    <w:uiPriority w:val="40"/>
    <w:rsid w:val="00C454DB"/>
    <w:pPr>
      <w:spacing w:after="0" w:line="240" w:lineRule="auto"/>
    </w:pPr>
    <w:rPr>
      <w:sz w:val="24"/>
      <w:szCs w:val="24"/>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1Light-Accent31">
    <w:name w:val="Grid Table 1 Light - Accent 31"/>
    <w:basedOn w:val="TableNormal"/>
    <w:uiPriority w:val="46"/>
    <w:rsid w:val="00C454DB"/>
    <w:pPr>
      <w:spacing w:after="0" w:line="240" w:lineRule="auto"/>
    </w:pPr>
    <w:rPr>
      <w:sz w:val="24"/>
      <w:szCs w:val="24"/>
    </w:r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character" w:customStyle="1" w:styleId="proofcitation">
    <w:name w:val="proof_citation"/>
    <w:basedOn w:val="DefaultParagraphFont"/>
    <w:rsid w:val="00C454DB"/>
  </w:style>
  <w:style w:type="character" w:customStyle="1" w:styleId="UnresolvedMention2">
    <w:name w:val="Unresolved Mention2"/>
    <w:basedOn w:val="DefaultParagraphFont"/>
    <w:uiPriority w:val="99"/>
    <w:semiHidden/>
    <w:unhideWhenUsed/>
    <w:rsid w:val="00C454DB"/>
    <w:rPr>
      <w:color w:val="605E5C"/>
      <w:shd w:val="clear" w:color="auto" w:fill="E1DFDD"/>
    </w:rPr>
  </w:style>
  <w:style w:type="table" w:customStyle="1" w:styleId="PlainTable21">
    <w:name w:val="Plain Table 21"/>
    <w:basedOn w:val="TableNormal"/>
    <w:uiPriority w:val="42"/>
    <w:rsid w:val="00C454DB"/>
    <w:pPr>
      <w:spacing w:after="0" w:line="240" w:lineRule="auto"/>
    </w:pPr>
    <w:rPr>
      <w:sz w:val="24"/>
      <w:szCs w:val="24"/>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GridTable21">
    <w:name w:val="Grid Table 21"/>
    <w:basedOn w:val="TableNormal"/>
    <w:uiPriority w:val="47"/>
    <w:rsid w:val="00C454DB"/>
    <w:pPr>
      <w:spacing w:after="0" w:line="240" w:lineRule="auto"/>
    </w:pPr>
    <w:rPr>
      <w:sz w:val="24"/>
      <w:szCs w:val="24"/>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2-Accent41">
    <w:name w:val="Grid Table 2 - Accent 41"/>
    <w:basedOn w:val="TableNormal"/>
    <w:uiPriority w:val="47"/>
    <w:rsid w:val="00C454DB"/>
    <w:pPr>
      <w:spacing w:after="0" w:line="240" w:lineRule="auto"/>
    </w:pPr>
    <w:rPr>
      <w:sz w:val="24"/>
      <w:szCs w:val="24"/>
    </w:rPr>
    <w:tblPr>
      <w:tblStyleRowBandSize w:val="1"/>
      <w:tblStyleColBandSize w:val="1"/>
      <w:tblBorders>
        <w:top w:val="single" w:sz="2" w:space="0" w:color="FFD966" w:themeColor="accent4" w:themeTint="99"/>
        <w:bottom w:val="single" w:sz="2" w:space="0" w:color="FFD966" w:themeColor="accent4" w:themeTint="99"/>
        <w:insideH w:val="single" w:sz="2" w:space="0" w:color="FFD966" w:themeColor="accent4" w:themeTint="99"/>
        <w:insideV w:val="single" w:sz="2" w:space="0" w:color="FFD966" w:themeColor="accent4" w:themeTint="99"/>
      </w:tblBorders>
    </w:tblPr>
    <w:tblStylePr w:type="firstRow">
      <w:rPr>
        <w:b/>
        <w:bCs/>
      </w:rPr>
      <w:tblPr/>
      <w:tcPr>
        <w:tcBorders>
          <w:top w:val="nil"/>
          <w:bottom w:val="single" w:sz="12" w:space="0" w:color="FFD966" w:themeColor="accent4" w:themeTint="99"/>
          <w:insideH w:val="nil"/>
          <w:insideV w:val="nil"/>
        </w:tcBorders>
        <w:shd w:val="clear" w:color="auto" w:fill="FFFFFF" w:themeFill="background1"/>
      </w:tcPr>
    </w:tblStylePr>
    <w:tblStylePr w:type="lastRow">
      <w:rPr>
        <w:b/>
        <w:bCs/>
      </w:rPr>
      <w:tblPr/>
      <w:tcPr>
        <w:tcBorders>
          <w:top w:val="double" w:sz="2" w:space="0" w:color="FFD96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customStyle="1" w:styleId="GridTable2-Accent21">
    <w:name w:val="Grid Table 2 - Accent 21"/>
    <w:basedOn w:val="TableNormal"/>
    <w:uiPriority w:val="47"/>
    <w:rsid w:val="00C454DB"/>
    <w:pPr>
      <w:spacing w:after="0" w:line="240" w:lineRule="auto"/>
    </w:pPr>
    <w:rPr>
      <w:sz w:val="24"/>
      <w:szCs w:val="24"/>
    </w:rPr>
    <w:tblPr>
      <w:tblStyleRowBandSize w:val="1"/>
      <w:tblStyleColBandSize w:val="1"/>
      <w:tblBorders>
        <w:top w:val="single" w:sz="2" w:space="0" w:color="F4B083" w:themeColor="accent2" w:themeTint="99"/>
        <w:bottom w:val="single" w:sz="2" w:space="0" w:color="F4B083" w:themeColor="accent2" w:themeTint="99"/>
        <w:insideH w:val="single" w:sz="2" w:space="0" w:color="F4B083" w:themeColor="accent2" w:themeTint="99"/>
        <w:insideV w:val="single" w:sz="2" w:space="0" w:color="F4B083" w:themeColor="accent2" w:themeTint="99"/>
      </w:tblBorders>
    </w:tblPr>
    <w:tblStylePr w:type="firstRow">
      <w:rPr>
        <w:b/>
        <w:bCs/>
      </w:rPr>
      <w:tblPr/>
      <w:tcPr>
        <w:tcBorders>
          <w:top w:val="nil"/>
          <w:bottom w:val="single" w:sz="12" w:space="0" w:color="F4B083" w:themeColor="accent2" w:themeTint="99"/>
          <w:insideH w:val="nil"/>
          <w:insideV w:val="nil"/>
        </w:tcBorders>
        <w:shd w:val="clear" w:color="auto" w:fill="FFFFFF" w:themeFill="background1"/>
      </w:tcPr>
    </w:tblStylePr>
    <w:tblStylePr w:type="lastRow">
      <w:rPr>
        <w:b/>
        <w:bCs/>
      </w:rPr>
      <w:tblPr/>
      <w:tcPr>
        <w:tcBorders>
          <w:top w:val="double" w:sz="2" w:space="0" w:color="F4B083"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GridTable2-Accent11">
    <w:name w:val="Grid Table 2 - Accent 11"/>
    <w:basedOn w:val="TableNormal"/>
    <w:uiPriority w:val="47"/>
    <w:rsid w:val="00C454DB"/>
    <w:pPr>
      <w:spacing w:after="0" w:line="240" w:lineRule="auto"/>
    </w:pPr>
    <w:rPr>
      <w:sz w:val="24"/>
      <w:szCs w:val="24"/>
    </w:rPr>
    <w:tblPr>
      <w:tblStyleRowBandSize w:val="1"/>
      <w:tblStyleColBandSize w:val="1"/>
      <w:tblBorders>
        <w:top w:val="single" w:sz="2" w:space="0" w:color="8EAADB" w:themeColor="accent1" w:themeTint="99"/>
        <w:bottom w:val="single" w:sz="2" w:space="0" w:color="8EAADB" w:themeColor="accent1" w:themeTint="99"/>
        <w:insideH w:val="single" w:sz="2" w:space="0" w:color="8EAADB" w:themeColor="accent1" w:themeTint="99"/>
        <w:insideV w:val="single" w:sz="2" w:space="0" w:color="8EAADB" w:themeColor="accent1" w:themeTint="99"/>
      </w:tblBorders>
    </w:tblPr>
    <w:tblStylePr w:type="firstRow">
      <w:rPr>
        <w:b/>
        <w:bCs/>
      </w:rPr>
      <w:tblPr/>
      <w:tcPr>
        <w:tcBorders>
          <w:top w:val="nil"/>
          <w:bottom w:val="single" w:sz="12" w:space="0" w:color="8EAADB" w:themeColor="accent1" w:themeTint="99"/>
          <w:insideH w:val="nil"/>
          <w:insideV w:val="nil"/>
        </w:tcBorders>
        <w:shd w:val="clear" w:color="auto" w:fill="FFFFFF" w:themeFill="background1"/>
      </w:tcPr>
    </w:tblStylePr>
    <w:tblStylePr w:type="lastRow">
      <w:rPr>
        <w:b/>
        <w:bCs/>
      </w:rPr>
      <w:tblPr/>
      <w:tcPr>
        <w:tcBorders>
          <w:top w:val="double" w:sz="2" w:space="0" w:color="8EAAD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GridTable1Light1">
    <w:name w:val="Grid Table 1 Light1"/>
    <w:basedOn w:val="TableNormal"/>
    <w:uiPriority w:val="46"/>
    <w:rsid w:val="00C454DB"/>
    <w:pPr>
      <w:spacing w:after="0" w:line="240" w:lineRule="auto"/>
    </w:pPr>
    <w:rPr>
      <w:sz w:val="24"/>
      <w:szCs w:val="24"/>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1">
    <w:name w:val="Style1"/>
    <w:basedOn w:val="TableNormal"/>
    <w:uiPriority w:val="99"/>
    <w:rsid w:val="00C454DB"/>
    <w:pPr>
      <w:spacing w:after="0" w:line="240" w:lineRule="auto"/>
    </w:pPr>
    <w:rPr>
      <w:sz w:val="24"/>
      <w:szCs w:val="24"/>
    </w:rPr>
    <w:tblPr>
      <w:tblBorders>
        <w:top w:val="single" w:sz="12" w:space="0" w:color="auto"/>
        <w:bottom w:val="single" w:sz="12" w:space="0" w:color="auto"/>
        <w:insideH w:val="single" w:sz="12" w:space="0" w:color="auto"/>
      </w:tblBorders>
    </w:tblPr>
  </w:style>
  <w:style w:type="table" w:styleId="GridTable6Colorful">
    <w:name w:val="Grid Table 6 Colorful"/>
    <w:basedOn w:val="TableNormal"/>
    <w:uiPriority w:val="51"/>
    <w:rsid w:val="00C454DB"/>
    <w:pPr>
      <w:spacing w:after="0" w:line="240" w:lineRule="auto"/>
    </w:pPr>
    <w:rPr>
      <w:rFonts w:ascii="Times New Roman" w:eastAsia="Times New Roman" w:hAnsi="Times New Roman" w:cs="Times New Roman"/>
      <w:color w:val="000000" w:themeColor="text1"/>
      <w:sz w:val="20"/>
      <w:szCs w:val="20"/>
      <w:lang w:eastAsia="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3">
    <w:name w:val="Grid Table 6 Colorful Accent 3"/>
    <w:basedOn w:val="TableNormal"/>
    <w:uiPriority w:val="51"/>
    <w:rsid w:val="00C454DB"/>
    <w:pPr>
      <w:spacing w:after="0" w:line="240" w:lineRule="auto"/>
    </w:pPr>
    <w:rPr>
      <w:color w:val="7B7B7B" w:themeColor="accent3" w:themeShade="BF"/>
      <w:sz w:val="24"/>
      <w:szCs w:val="24"/>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customStyle="1" w:styleId="Bibentry">
    <w:name w:val="Bib_entry"/>
    <w:autoRedefine/>
    <w:qFormat/>
    <w:rsid w:val="00C454DB"/>
    <w:pPr>
      <w:numPr>
        <w:numId w:val="10"/>
      </w:numPr>
      <w:spacing w:after="0" w:line="240" w:lineRule="auto"/>
      <w:jc w:val="both"/>
    </w:pPr>
    <w:rPr>
      <w:rFonts w:ascii="Helvetica-Light" w:hAnsi="Helvetica-Light" w:cs="Linux Libertine"/>
      <w:sz w:val="16"/>
      <w:lang w:val="en-US"/>
    </w:rPr>
  </w:style>
  <w:style w:type="paragraph" w:customStyle="1" w:styleId="xmsonormal">
    <w:name w:val="x_msonormal"/>
    <w:basedOn w:val="Normal"/>
    <w:rsid w:val="00C454DB"/>
    <w:pPr>
      <w:overflowPunct/>
      <w:autoSpaceDE/>
      <w:autoSpaceDN/>
      <w:adjustRightInd/>
      <w:spacing w:before="100" w:beforeAutospacing="1" w:after="100" w:afterAutospacing="1" w:line="240" w:lineRule="auto"/>
      <w:ind w:firstLine="0"/>
      <w:jc w:val="left"/>
      <w:textAlignment w:val="auto"/>
    </w:pPr>
    <w:rPr>
      <w:sz w:val="24"/>
      <w:szCs w:val="24"/>
      <w:lang w:eastAsia="en-GB"/>
    </w:rPr>
  </w:style>
  <w:style w:type="paragraph" w:customStyle="1" w:styleId="Para">
    <w:name w:val="Para"/>
    <w:autoRedefine/>
    <w:qFormat/>
    <w:rsid w:val="00C454DB"/>
    <w:pPr>
      <w:spacing w:after="0" w:line="264" w:lineRule="auto"/>
      <w:jc w:val="both"/>
    </w:pPr>
    <w:rPr>
      <w:rFonts w:ascii="Cheltenham-Book" w:hAnsi="Cheltenham-Book" w:cs="Linux Libertine"/>
      <w:sz w:val="19"/>
      <w:lang w:val="en-US"/>
    </w:rPr>
  </w:style>
  <w:style w:type="table" w:styleId="GridTable4-Accent6">
    <w:name w:val="Grid Table 4 Accent 6"/>
    <w:basedOn w:val="TableNormal"/>
    <w:uiPriority w:val="49"/>
    <w:rsid w:val="00C454DB"/>
    <w:pPr>
      <w:spacing w:after="0" w:line="240" w:lineRule="auto"/>
    </w:pPr>
    <w:rPr>
      <w:sz w:val="24"/>
      <w:szCs w:val="24"/>
      <w:lang w:val="en-US"/>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HTMLCite">
    <w:name w:val="HTML Cite"/>
    <w:basedOn w:val="DefaultParagraphFont"/>
    <w:uiPriority w:val="99"/>
    <w:semiHidden/>
    <w:unhideWhenUsed/>
    <w:rsid w:val="00C454DB"/>
    <w:rPr>
      <w:i/>
      <w:iCs/>
    </w:rPr>
  </w:style>
  <w:style w:type="character" w:customStyle="1" w:styleId="fipmark">
    <w:name w:val="fip_mark"/>
    <w:basedOn w:val="DefaultParagraphFont"/>
    <w:rsid w:val="00C454DB"/>
  </w:style>
  <w:style w:type="character" w:customStyle="1" w:styleId="highlight">
    <w:name w:val="highlight"/>
    <w:basedOn w:val="DefaultParagraphFont"/>
    <w:rsid w:val="00C454DB"/>
  </w:style>
  <w:style w:type="paragraph" w:customStyle="1" w:styleId="parahraph">
    <w:name w:val="parahraph"/>
    <w:basedOn w:val="Normal"/>
    <w:link w:val="parahraphChar"/>
    <w:uiPriority w:val="99"/>
    <w:qFormat/>
    <w:rsid w:val="00C454DB"/>
    <w:pPr>
      <w:overflowPunct/>
      <w:autoSpaceDE/>
      <w:autoSpaceDN/>
      <w:adjustRightInd/>
      <w:spacing w:after="120" w:line="480" w:lineRule="auto"/>
      <w:ind w:firstLine="284"/>
      <w:textAlignment w:val="auto"/>
    </w:pPr>
  </w:style>
  <w:style w:type="character" w:customStyle="1" w:styleId="parahraphChar">
    <w:name w:val="parahraph Char"/>
    <w:basedOn w:val="DefaultParagraphFont"/>
    <w:link w:val="parahraph"/>
    <w:uiPriority w:val="99"/>
    <w:rsid w:val="00C454DB"/>
    <w:rPr>
      <w:rFonts w:ascii="Times New Roman" w:eastAsia="Times New Roman" w:hAnsi="Times New Roman" w:cs="Times New Roman"/>
      <w:sz w:val="20"/>
      <w:szCs w:val="20"/>
    </w:rPr>
  </w:style>
  <w:style w:type="paragraph" w:customStyle="1" w:styleId="SectionHeading">
    <w:name w:val="Section Heading"/>
    <w:basedOn w:val="Heading10"/>
    <w:link w:val="SectionHeadingChar"/>
    <w:qFormat/>
    <w:rsid w:val="00C454DB"/>
    <w:pPr>
      <w:tabs>
        <w:tab w:val="left" w:pos="360"/>
      </w:tabs>
      <w:spacing w:before="0" w:after="120" w:line="480" w:lineRule="auto"/>
    </w:pPr>
    <w:rPr>
      <w:rFonts w:eastAsia="Times New Roman" w:cs="Times New Roman"/>
      <w:color w:val="000000"/>
      <w:spacing w:val="20"/>
      <w:kern w:val="32"/>
      <w:sz w:val="18"/>
      <w:szCs w:val="28"/>
    </w:rPr>
  </w:style>
  <w:style w:type="character" w:customStyle="1" w:styleId="SectionHeadingChar">
    <w:name w:val="Section Heading Char"/>
    <w:basedOn w:val="Heading1Char"/>
    <w:link w:val="SectionHeading"/>
    <w:rsid w:val="00C454DB"/>
    <w:rPr>
      <w:rFonts w:ascii="Times New Roman" w:eastAsia="Times New Roman" w:hAnsi="Times New Roman" w:cs="Times New Roman"/>
      <w:b/>
      <w:color w:val="000000"/>
      <w:spacing w:val="20"/>
      <w:kern w:val="32"/>
      <w:sz w:val="18"/>
      <w:szCs w:val="28"/>
    </w:rPr>
  </w:style>
  <w:style w:type="character" w:customStyle="1" w:styleId="NormalChar">
    <w:name w:val="[Normal] Char"/>
    <w:basedOn w:val="DefaultParagraphFont"/>
    <w:link w:val="Normal0"/>
    <w:rsid w:val="00C454DB"/>
    <w:rPr>
      <w:rFonts w:ascii="Arial" w:eastAsia="Times New Roman" w:hAnsi="Arial" w:cs="Arial"/>
      <w:sz w:val="24"/>
      <w:szCs w:val="24"/>
    </w:rPr>
  </w:style>
  <w:style w:type="character" w:customStyle="1" w:styleId="u-visually-hidden">
    <w:name w:val="u-visually-hidden"/>
    <w:basedOn w:val="DefaultParagraphFont"/>
    <w:rsid w:val="00C454DB"/>
  </w:style>
  <w:style w:type="character" w:customStyle="1" w:styleId="hi-italic">
    <w:name w:val="hi-italic"/>
    <w:basedOn w:val="DefaultParagraphFont"/>
    <w:rsid w:val="00C454DB"/>
  </w:style>
  <w:style w:type="character" w:customStyle="1" w:styleId="UnresolvedMention3">
    <w:name w:val="Unresolved Mention3"/>
    <w:basedOn w:val="DefaultParagraphFont"/>
    <w:uiPriority w:val="99"/>
    <w:semiHidden/>
    <w:unhideWhenUsed/>
    <w:rsid w:val="00C454DB"/>
    <w:rPr>
      <w:color w:val="605E5C"/>
      <w:shd w:val="clear" w:color="auto" w:fill="E1DFDD"/>
    </w:rPr>
  </w:style>
  <w:style w:type="character" w:customStyle="1" w:styleId="UnresolvedMention4">
    <w:name w:val="Unresolved Mention4"/>
    <w:basedOn w:val="DefaultParagraphFont"/>
    <w:uiPriority w:val="99"/>
    <w:semiHidden/>
    <w:unhideWhenUsed/>
    <w:rsid w:val="00C454DB"/>
    <w:rPr>
      <w:color w:val="605E5C"/>
      <w:shd w:val="clear" w:color="auto" w:fill="E1DFDD"/>
    </w:rPr>
  </w:style>
  <w:style w:type="character" w:customStyle="1" w:styleId="UnresolvedMention5">
    <w:name w:val="Unresolved Mention5"/>
    <w:basedOn w:val="DefaultParagraphFont"/>
    <w:uiPriority w:val="99"/>
    <w:semiHidden/>
    <w:unhideWhenUsed/>
    <w:rsid w:val="00C454DB"/>
    <w:rPr>
      <w:color w:val="605E5C"/>
      <w:shd w:val="clear" w:color="auto" w:fill="E1DFDD"/>
    </w:rPr>
  </w:style>
  <w:style w:type="character" w:customStyle="1" w:styleId="jss3730">
    <w:name w:val="jss3730"/>
    <w:basedOn w:val="DefaultParagraphFont"/>
    <w:rsid w:val="00C454DB"/>
  </w:style>
  <w:style w:type="paragraph" w:customStyle="1" w:styleId="TABLES">
    <w:name w:val="TABLES"/>
    <w:basedOn w:val="Paragraph"/>
    <w:link w:val="TABLESChar"/>
    <w:qFormat/>
    <w:rsid w:val="00C454DB"/>
    <w:rPr>
      <w:sz w:val="18"/>
    </w:rPr>
  </w:style>
  <w:style w:type="character" w:customStyle="1" w:styleId="TABLESChar">
    <w:name w:val="TABLES Char"/>
    <w:basedOn w:val="ParagraphChar"/>
    <w:link w:val="TABLES"/>
    <w:rsid w:val="00C454DB"/>
    <w:rPr>
      <w:rFonts w:ascii="Times New Roman" w:eastAsia="Times New Roman" w:hAnsi="Times New Roman" w:cs="Times New Roman"/>
      <w:sz w:val="18"/>
      <w:szCs w:val="24"/>
      <w:lang w:eastAsia="en-GB"/>
    </w:rPr>
  </w:style>
  <w:style w:type="character" w:customStyle="1" w:styleId="title-text">
    <w:name w:val="title-text"/>
    <w:basedOn w:val="DefaultParagraphFont"/>
    <w:rsid w:val="00C454DB"/>
  </w:style>
  <w:style w:type="table" w:customStyle="1" w:styleId="QQuestionIconTable">
    <w:name w:val="QQuestionIconTable"/>
    <w:uiPriority w:val="99"/>
    <w:qFormat/>
    <w:rsid w:val="00C454DB"/>
    <w:pPr>
      <w:spacing w:after="0" w:line="240" w:lineRule="auto"/>
      <w:jc w:val="center"/>
    </w:pPr>
    <w:rPr>
      <w:rFonts w:ascii="Calibri" w:eastAsia="Times New Roman" w:hAnsi="Calibri" w:cs="Times New Roman"/>
      <w:lang w:val="en-US"/>
    </w:rPr>
    <w:tblPr>
      <w:tblInd w:w="0" w:type="dxa"/>
      <w:tblCellMar>
        <w:top w:w="0" w:type="dxa"/>
        <w:left w:w="10" w:type="dxa"/>
        <w:bottom w:w="0" w:type="dxa"/>
        <w:right w:w="10" w:type="dxa"/>
      </w:tblCellMar>
    </w:tblPr>
    <w:tcPr>
      <w:shd w:val="clear" w:color="auto" w:fill="auto"/>
      <w:vAlign w:val="center"/>
    </w:tcPr>
  </w:style>
  <w:style w:type="numbering" w:customStyle="1" w:styleId="Multipunch">
    <w:name w:val="Multi punch"/>
    <w:rsid w:val="00C454DB"/>
    <w:pPr>
      <w:numPr>
        <w:numId w:val="11"/>
      </w:numPr>
    </w:pPr>
  </w:style>
  <w:style w:type="paragraph" w:customStyle="1" w:styleId="BlockStartLabel">
    <w:name w:val="BlockStartLabel"/>
    <w:basedOn w:val="Normal"/>
    <w:qFormat/>
    <w:rsid w:val="00C454DB"/>
    <w:pPr>
      <w:overflowPunct/>
      <w:autoSpaceDE/>
      <w:autoSpaceDN/>
      <w:adjustRightInd/>
      <w:spacing w:before="120" w:after="120" w:line="240" w:lineRule="auto"/>
      <w:ind w:firstLine="0"/>
      <w:jc w:val="left"/>
      <w:textAlignment w:val="auto"/>
    </w:pPr>
    <w:rPr>
      <w:rFonts w:ascii="Calibri" w:hAnsi="Calibri"/>
      <w:b/>
      <w:color w:val="CCCCCC"/>
      <w:sz w:val="22"/>
      <w:szCs w:val="22"/>
      <w:lang w:val="en-US"/>
    </w:rPr>
  </w:style>
  <w:style w:type="paragraph" w:customStyle="1" w:styleId="BlockEndLabel">
    <w:name w:val="BlockEndLabel"/>
    <w:basedOn w:val="Normal"/>
    <w:qFormat/>
    <w:rsid w:val="00C454DB"/>
    <w:pPr>
      <w:overflowPunct/>
      <w:autoSpaceDE/>
      <w:autoSpaceDN/>
      <w:adjustRightInd/>
      <w:spacing w:before="120" w:line="240" w:lineRule="auto"/>
      <w:ind w:firstLine="0"/>
      <w:jc w:val="left"/>
      <w:textAlignment w:val="auto"/>
    </w:pPr>
    <w:rPr>
      <w:rFonts w:ascii="Calibri" w:hAnsi="Calibri"/>
      <w:b/>
      <w:color w:val="CCCCCC"/>
      <w:sz w:val="22"/>
      <w:szCs w:val="22"/>
      <w:lang w:val="en-US"/>
    </w:rPr>
  </w:style>
  <w:style w:type="paragraph" w:customStyle="1" w:styleId="BlockSeparator">
    <w:name w:val="BlockSeparator"/>
    <w:basedOn w:val="Normal"/>
    <w:qFormat/>
    <w:rsid w:val="00C454DB"/>
    <w:pPr>
      <w:pBdr>
        <w:bottom w:val="single" w:sz="8" w:space="0" w:color="CCCCCC"/>
      </w:pBdr>
      <w:overflowPunct/>
      <w:autoSpaceDE/>
      <w:autoSpaceDN/>
      <w:adjustRightInd/>
      <w:spacing w:line="120" w:lineRule="auto"/>
      <w:ind w:firstLine="0"/>
      <w:jc w:val="center"/>
      <w:textAlignment w:val="auto"/>
    </w:pPr>
    <w:rPr>
      <w:rFonts w:ascii="Calibri" w:hAnsi="Calibri"/>
      <w:b/>
      <w:color w:val="CCCCCC"/>
      <w:sz w:val="22"/>
      <w:szCs w:val="22"/>
      <w:lang w:val="en-US"/>
    </w:rPr>
  </w:style>
  <w:style w:type="table" w:customStyle="1" w:styleId="QTable">
    <w:name w:val="QTable"/>
    <w:uiPriority w:val="99"/>
    <w:qFormat/>
    <w:rsid w:val="00C454DB"/>
    <w:pPr>
      <w:spacing w:after="0" w:line="240" w:lineRule="auto"/>
    </w:pPr>
    <w:rPr>
      <w:rFonts w:ascii="Calibri" w:eastAsia="Times New Roman" w:hAnsi="Calibri" w:cs="Times New Roman"/>
      <w:lang w:val="en-US"/>
    </w:rPr>
    <w:tblPr>
      <w:tblStyleRowBandSize w:val="1"/>
      <w:tblInd w:w="0" w:type="dxa"/>
      <w:tblBorders>
        <w:top w:val="single" w:sz="4" w:space="0" w:color="DDDDDD"/>
        <w:left w:val="single" w:sz="4" w:space="0" w:color="DDDDDD"/>
        <w:bottom w:val="single" w:sz="4" w:space="0" w:color="DDDDDD"/>
        <w:right w:val="single" w:sz="4" w:space="0" w:color="DDDDDD"/>
        <w:insideV w:val="single" w:sz="4" w:space="0" w:color="DDDDDD"/>
      </w:tblBorders>
      <w:tblCellMar>
        <w:top w:w="0" w:type="dxa"/>
        <w:left w:w="115" w:type="dxa"/>
        <w:bottom w:w="0" w:type="dxa"/>
        <w:right w:w="115" w:type="dxa"/>
      </w:tblCellMar>
    </w:tblPr>
    <w:tcPr>
      <w:shd w:val="clear" w:color="auto" w:fill="auto"/>
      <w:vAlign w:val="center"/>
    </w:tcPr>
  </w:style>
  <w:style w:type="table" w:customStyle="1" w:styleId="QQuestionTable">
    <w:name w:val="QQuestionTable"/>
    <w:uiPriority w:val="99"/>
    <w:qFormat/>
    <w:rsid w:val="00C454DB"/>
    <w:pPr>
      <w:spacing w:after="0" w:line="240" w:lineRule="auto"/>
      <w:jc w:val="center"/>
    </w:pPr>
    <w:rPr>
      <w:rFonts w:ascii="Calibri" w:eastAsia="Times New Roman" w:hAnsi="Calibri" w:cs="Times New Roman"/>
      <w:sz w:val="20"/>
      <w:szCs w:val="20"/>
      <w:lang w:eastAsia="en-GB"/>
    </w:rPr>
    <w:tblPr>
      <w:tblStyleRowBandSize w:val="1"/>
      <w:tblInd w:w="0" w:type="dxa"/>
      <w:tblCellMar>
        <w:top w:w="43" w:type="dxa"/>
        <w:left w:w="115" w:type="dxa"/>
        <w:bottom w:w="115" w:type="dxa"/>
        <w:right w:w="115" w:type="dxa"/>
      </w:tblCellMar>
    </w:tblPr>
    <w:tcPr>
      <w:shd w:val="clear" w:color="auto" w:fill="auto"/>
      <w:vAlign w:val="center"/>
    </w:tcPr>
    <w:tblStylePr w:type="firstRow">
      <w:pPr>
        <w:wordWrap/>
        <w:jc w:val="center"/>
      </w:pPr>
      <w:tblPr/>
      <w:tcPr>
        <w:tcBorders>
          <w:bottom w:val="single" w:sz="4" w:space="0" w:color="BFBFBF"/>
        </w:tcBorders>
        <w:vAlign w:val="center"/>
      </w:tcPr>
    </w:tblStylePr>
    <w:tblStylePr w:type="firstCol">
      <w:tblPr/>
      <w:tcPr>
        <w:tcBorders>
          <w:right w:val="single" w:sz="4" w:space="0" w:color="BFBFBF"/>
        </w:tcBorders>
      </w:tcPr>
    </w:tblStylePr>
  </w:style>
  <w:style w:type="table" w:customStyle="1" w:styleId="QQuestionTable1">
    <w:name w:val="QQuestionTable1"/>
    <w:uiPriority w:val="99"/>
    <w:qFormat/>
    <w:rsid w:val="00C454DB"/>
    <w:pPr>
      <w:spacing w:after="0" w:line="240" w:lineRule="auto"/>
      <w:jc w:val="center"/>
    </w:pPr>
    <w:rPr>
      <w:rFonts w:ascii="Calibri" w:eastAsia="Times New Roman" w:hAnsi="Calibri" w:cs="Times New Roman"/>
      <w:sz w:val="20"/>
      <w:szCs w:val="20"/>
      <w:lang w:eastAsia="en-GB"/>
    </w:rPr>
    <w:tblPr>
      <w:tblStyleRowBandSize w:val="1"/>
      <w:tblInd w:w="0" w:type="dxa"/>
      <w:tblCellMar>
        <w:top w:w="43" w:type="dxa"/>
        <w:left w:w="115" w:type="dxa"/>
        <w:bottom w:w="115" w:type="dxa"/>
        <w:right w:w="115" w:type="dxa"/>
      </w:tblCellMar>
    </w:tblPr>
    <w:tcPr>
      <w:shd w:val="clear" w:color="auto" w:fill="auto"/>
      <w:vAlign w:val="center"/>
    </w:tcPr>
    <w:tblStylePr w:type="firstRow">
      <w:pPr>
        <w:wordWrap/>
        <w:jc w:val="center"/>
      </w:pPr>
      <w:tblPr/>
      <w:tcPr>
        <w:tcBorders>
          <w:bottom w:val="single" w:sz="4" w:space="0" w:color="BFBFBF"/>
        </w:tcBorders>
        <w:vAlign w:val="center"/>
      </w:tcPr>
    </w:tblStylePr>
    <w:tblStylePr w:type="lastCol">
      <w:tblPr/>
      <w:tcPr>
        <w:tcBorders>
          <w:left w:val="single" w:sz="4" w:space="0" w:color="BFBFBF"/>
        </w:tcBorders>
        <w:shd w:val="clear" w:color="auto" w:fill="auto"/>
      </w:tcPr>
    </w:tblStylePr>
  </w:style>
  <w:style w:type="table" w:customStyle="1" w:styleId="QQuestionTableBipolar">
    <w:name w:val="QQuestionTableBipolar"/>
    <w:uiPriority w:val="99"/>
    <w:qFormat/>
    <w:rsid w:val="00C454DB"/>
    <w:pPr>
      <w:spacing w:after="0" w:line="240" w:lineRule="auto"/>
      <w:jc w:val="center"/>
    </w:pPr>
    <w:rPr>
      <w:rFonts w:ascii="Calibri" w:eastAsia="Times New Roman" w:hAnsi="Calibri" w:cs="Times New Roman"/>
      <w:sz w:val="20"/>
      <w:szCs w:val="20"/>
      <w:lang w:eastAsia="en-GB"/>
    </w:rPr>
    <w:tblPr>
      <w:tblStyleRowBandSize w:val="1"/>
      <w:tblInd w:w="0" w:type="dxa"/>
      <w:tblCellMar>
        <w:top w:w="43" w:type="dxa"/>
        <w:left w:w="115" w:type="dxa"/>
        <w:bottom w:w="115" w:type="dxa"/>
        <w:right w:w="115" w:type="dxa"/>
      </w:tblCellMar>
    </w:tblPr>
    <w:tcPr>
      <w:shd w:val="clear" w:color="auto" w:fill="auto"/>
      <w:vAlign w:val="center"/>
    </w:tcPr>
    <w:tblStylePr w:type="firstRow">
      <w:pPr>
        <w:wordWrap/>
        <w:jc w:val="center"/>
      </w:pPr>
      <w:tblPr/>
      <w:tcPr>
        <w:tcBorders>
          <w:bottom w:val="single" w:sz="4" w:space="0" w:color="BFBFBF"/>
        </w:tcBorders>
        <w:vAlign w:val="center"/>
      </w:tcPr>
    </w:tblStylePr>
    <w:tblStylePr w:type="firstCol">
      <w:tblPr/>
      <w:tcPr>
        <w:tcBorders>
          <w:right w:val="single" w:sz="4" w:space="0" w:color="BFBFBF"/>
        </w:tcBorders>
        <w:shd w:val="clear" w:color="auto" w:fill="auto"/>
      </w:tcPr>
    </w:tblStylePr>
    <w:tblStylePr w:type="lastCol">
      <w:tblPr/>
      <w:tcPr>
        <w:tcBorders>
          <w:left w:val="single" w:sz="4" w:space="0" w:color="BFBFBF"/>
        </w:tcBorders>
        <w:shd w:val="clear" w:color="auto" w:fill="auto"/>
      </w:tcPr>
    </w:tblStylePr>
  </w:style>
  <w:style w:type="table" w:customStyle="1" w:styleId="QTextTable">
    <w:name w:val="QTextTable"/>
    <w:uiPriority w:val="99"/>
    <w:qFormat/>
    <w:rsid w:val="00C454DB"/>
    <w:pPr>
      <w:spacing w:after="0" w:line="240" w:lineRule="auto"/>
      <w:jc w:val="center"/>
    </w:pPr>
    <w:rPr>
      <w:rFonts w:ascii="Calibri" w:eastAsia="Times New Roman" w:hAnsi="Calibri" w:cs="Times New Roman"/>
      <w:sz w:val="20"/>
      <w:szCs w:val="20"/>
      <w:lang w:eastAsia="en-GB"/>
    </w:rPr>
    <w:tblPr>
      <w:tblStyleRowBandSize w:val="1"/>
      <w:tblInd w:w="0" w:type="dxa"/>
      <w:tblBorders>
        <w:insideH w:val="single" w:sz="4" w:space="0" w:color="BFBFBF"/>
        <w:insideV w:val="single" w:sz="4" w:space="0" w:color="BFBFBF"/>
      </w:tblBorders>
      <w:tblCellMar>
        <w:top w:w="460" w:type="dxa"/>
        <w:left w:w="115" w:type="dxa"/>
        <w:bottom w:w="460" w:type="dxa"/>
        <w:right w:w="115" w:type="dxa"/>
      </w:tblCellMar>
    </w:tblPr>
    <w:tcPr>
      <w:shd w:val="clear" w:color="auto" w:fill="auto"/>
      <w:vAlign w:val="center"/>
    </w:tcPr>
    <w:tblStylePr w:type="firstRow">
      <w:pPr>
        <w:wordWrap/>
        <w:jc w:val="center"/>
      </w:pPr>
      <w:tblPr/>
      <w:tcPr>
        <w:tcBorders>
          <w:bottom w:val="single" w:sz="4" w:space="0" w:color="BFBFBF"/>
        </w:tcBorders>
        <w:vAlign w:val="center"/>
      </w:tcPr>
    </w:tblStylePr>
    <w:tblStylePr w:type="firstCol">
      <w:tblPr/>
      <w:tcPr>
        <w:tcBorders>
          <w:right w:val="single" w:sz="4" w:space="0" w:color="BFBFBF"/>
        </w:tcBorders>
      </w:tcPr>
    </w:tblStylePr>
  </w:style>
  <w:style w:type="table" w:customStyle="1" w:styleId="QTextTable1">
    <w:name w:val="QTextTable1"/>
    <w:uiPriority w:val="99"/>
    <w:qFormat/>
    <w:rsid w:val="00C454DB"/>
    <w:pPr>
      <w:spacing w:after="0" w:line="240" w:lineRule="auto"/>
      <w:jc w:val="center"/>
    </w:pPr>
    <w:rPr>
      <w:rFonts w:ascii="Calibri" w:eastAsia="Times New Roman" w:hAnsi="Calibri" w:cs="Times New Roman"/>
      <w:sz w:val="20"/>
      <w:szCs w:val="20"/>
      <w:lang w:eastAsia="en-GB"/>
    </w:rPr>
    <w:tblPr>
      <w:tblStyleRowBandSize w:val="1"/>
      <w:tblInd w:w="0" w:type="dxa"/>
      <w:tblBorders>
        <w:insideH w:val="single" w:sz="4" w:space="0" w:color="BFBFBF"/>
        <w:insideV w:val="single" w:sz="4" w:space="0" w:color="BFBFBF"/>
      </w:tblBorders>
      <w:tblCellMar>
        <w:top w:w="460" w:type="dxa"/>
        <w:left w:w="115" w:type="dxa"/>
        <w:bottom w:w="460" w:type="dxa"/>
        <w:right w:w="115" w:type="dxa"/>
      </w:tblCellMar>
    </w:tblPr>
    <w:tcPr>
      <w:shd w:val="clear" w:color="auto" w:fill="auto"/>
      <w:vAlign w:val="center"/>
    </w:tcPr>
    <w:tblStylePr w:type="firstRow">
      <w:pPr>
        <w:wordWrap/>
        <w:jc w:val="center"/>
      </w:pPr>
      <w:tblPr/>
      <w:tcPr>
        <w:tcBorders>
          <w:bottom w:val="single" w:sz="4" w:space="0" w:color="BFBFBF"/>
        </w:tcBorders>
        <w:vAlign w:val="center"/>
      </w:tcPr>
    </w:tblStylePr>
    <w:tblStylePr w:type="lastCol">
      <w:tblPr/>
      <w:tcPr>
        <w:tcBorders>
          <w:left w:val="single" w:sz="4" w:space="0" w:color="BFBFBF"/>
        </w:tcBorders>
      </w:tcPr>
    </w:tblStylePr>
  </w:style>
  <w:style w:type="table" w:customStyle="1" w:styleId="QVerticalGraphicSliderTable">
    <w:name w:val="QVerticalGraphicSliderTable"/>
    <w:uiPriority w:val="99"/>
    <w:qFormat/>
    <w:rsid w:val="00C454DB"/>
    <w:pPr>
      <w:spacing w:after="0" w:line="240" w:lineRule="auto"/>
    </w:pPr>
    <w:rPr>
      <w:rFonts w:ascii="Calibri" w:eastAsia="Times New Roman" w:hAnsi="Calibri" w:cs="Times New Roman"/>
      <w:sz w:val="20"/>
      <w:szCs w:val="20"/>
      <w:lang w:eastAsia="en-GB"/>
    </w:rPr>
    <w:tblPr>
      <w:tblCellMar>
        <w:top w:w="40" w:type="dxa"/>
        <w:left w:w="40" w:type="dxa"/>
        <w:bottom w:w="40" w:type="dxa"/>
        <w:right w:w="40" w:type="dxa"/>
      </w:tblCellMar>
    </w:tblPr>
    <w:tcPr>
      <w:shd w:val="clear" w:color="auto" w:fill="auto"/>
      <w:vAlign w:val="center"/>
    </w:tcPr>
    <w:tblStylePr w:type="firstCol">
      <w:pPr>
        <w:jc w:val="right"/>
      </w:pPr>
    </w:tblStylePr>
  </w:style>
  <w:style w:type="table" w:customStyle="1" w:styleId="QVerticalGraphicSliderTable1">
    <w:name w:val="QVerticalGraphicSliderTable1"/>
    <w:uiPriority w:val="99"/>
    <w:qFormat/>
    <w:rsid w:val="00C454DB"/>
    <w:pPr>
      <w:spacing w:after="0" w:line="240" w:lineRule="auto"/>
    </w:pPr>
    <w:rPr>
      <w:rFonts w:ascii="Calibri" w:eastAsia="Times New Roman" w:hAnsi="Calibri" w:cs="Times New Roman"/>
      <w:sz w:val="20"/>
      <w:szCs w:val="20"/>
      <w:lang w:eastAsia="en-GB"/>
    </w:rPr>
    <w:tblPr>
      <w:tblCellMar>
        <w:top w:w="40" w:type="dxa"/>
        <w:left w:w="40" w:type="dxa"/>
        <w:bottom w:w="40" w:type="dxa"/>
        <w:right w:w="40" w:type="dxa"/>
      </w:tblCellMar>
    </w:tblPr>
    <w:tcPr>
      <w:shd w:val="clear" w:color="auto" w:fill="auto"/>
      <w:vAlign w:val="center"/>
    </w:tcPr>
    <w:tblStylePr w:type="lastCol">
      <w:pPr>
        <w:jc w:val="left"/>
      </w:pPr>
    </w:tblStylePr>
  </w:style>
  <w:style w:type="table" w:customStyle="1" w:styleId="QHorizontalGraphicSliderTable">
    <w:name w:val="QHorizontalGraphicSliderTable"/>
    <w:uiPriority w:val="99"/>
    <w:qFormat/>
    <w:rsid w:val="00C454DB"/>
    <w:pPr>
      <w:spacing w:after="120" w:line="240" w:lineRule="auto"/>
      <w:jc w:val="center"/>
    </w:pPr>
    <w:rPr>
      <w:rFonts w:ascii="Calibri" w:eastAsia="Times New Roman" w:hAnsi="Calibri" w:cs="Times New Roman"/>
      <w:lang w:val="en-US"/>
    </w:rPr>
    <w:tblPr>
      <w:tblCellMar>
        <w:top w:w="40" w:type="dxa"/>
        <w:left w:w="40" w:type="dxa"/>
        <w:bottom w:w="40" w:type="dxa"/>
        <w:right w:w="40" w:type="dxa"/>
      </w:tblCellMar>
    </w:tblPr>
  </w:style>
  <w:style w:type="table" w:customStyle="1" w:styleId="QStarSliderTable">
    <w:name w:val="QStarSliderTable"/>
    <w:uiPriority w:val="99"/>
    <w:qFormat/>
    <w:rsid w:val="00C454DB"/>
    <w:pPr>
      <w:spacing w:after="120" w:line="240" w:lineRule="auto"/>
      <w:jc w:val="center"/>
    </w:pPr>
    <w:rPr>
      <w:rFonts w:ascii="Calibri" w:eastAsia="Times New Roman" w:hAnsi="Calibri" w:cs="Times New Roman"/>
      <w:lang w:val="en-US"/>
    </w:rPr>
    <w:tblPr>
      <w:tblCellMar>
        <w:top w:w="0" w:type="dxa"/>
        <w:left w:w="20" w:type="dxa"/>
        <w:bottom w:w="0" w:type="dxa"/>
        <w:right w:w="20" w:type="dxa"/>
      </w:tblCellMar>
    </w:tblPr>
  </w:style>
  <w:style w:type="table" w:customStyle="1" w:styleId="QStandardSliderTable">
    <w:name w:val="QStandardSliderTable"/>
    <w:uiPriority w:val="99"/>
    <w:qFormat/>
    <w:rsid w:val="00C454DB"/>
    <w:pPr>
      <w:spacing w:after="0" w:line="240" w:lineRule="auto"/>
      <w:jc w:val="center"/>
    </w:pPr>
    <w:rPr>
      <w:rFonts w:ascii="Calibri" w:eastAsia="Times New Roman" w:hAnsi="Calibri" w:cs="Times New Roman"/>
      <w:sz w:val="20"/>
      <w:szCs w:val="20"/>
      <w:lang w:eastAsia="en-GB"/>
    </w:rPr>
    <w:tblPr>
      <w:tblInd w:w="0" w:type="dxa"/>
      <w:tblBorders>
        <w:top w:val="single" w:sz="4" w:space="0" w:color="CCCCCC"/>
        <w:bottom w:val="single" w:sz="4" w:space="0" w:color="CCCCCC"/>
        <w:insideH w:val="single" w:sz="4" w:space="0" w:color="CCCCCC"/>
      </w:tblBorders>
      <w:tblCellMar>
        <w:top w:w="40" w:type="dxa"/>
        <w:left w:w="120" w:type="dxa"/>
        <w:bottom w:w="40" w:type="dxa"/>
        <w:right w:w="120" w:type="dxa"/>
      </w:tblCellMar>
    </w:tblPr>
    <w:tblStylePr w:type="firstCol">
      <w:pPr>
        <w:jc w:val="right"/>
      </w:pPr>
      <w:tblPr/>
      <w:tcPr>
        <w:tcBorders>
          <w:right w:val="single" w:sz="4" w:space="0" w:color="CCCCCC"/>
        </w:tcBorders>
      </w:tcPr>
    </w:tblStylePr>
  </w:style>
  <w:style w:type="table" w:customStyle="1" w:styleId="QStandardSliderTable1">
    <w:name w:val="QStandardSliderTable1"/>
    <w:uiPriority w:val="99"/>
    <w:qFormat/>
    <w:rsid w:val="00C454DB"/>
    <w:pPr>
      <w:spacing w:after="0" w:line="240" w:lineRule="auto"/>
      <w:jc w:val="center"/>
    </w:pPr>
    <w:rPr>
      <w:rFonts w:ascii="Calibri" w:eastAsia="Times New Roman" w:hAnsi="Calibri" w:cs="Times New Roman"/>
      <w:sz w:val="20"/>
      <w:szCs w:val="20"/>
      <w:lang w:eastAsia="en-GB"/>
    </w:rPr>
    <w:tblPr>
      <w:tblInd w:w="0" w:type="dxa"/>
      <w:tblBorders>
        <w:top w:val="single" w:sz="4" w:space="0" w:color="CCCCCC"/>
        <w:bottom w:val="single" w:sz="4" w:space="0" w:color="CCCCCC"/>
        <w:insideH w:val="single" w:sz="4" w:space="0" w:color="CCCCCC"/>
      </w:tblBorders>
      <w:tblCellMar>
        <w:top w:w="40" w:type="dxa"/>
        <w:left w:w="120" w:type="dxa"/>
        <w:bottom w:w="40" w:type="dxa"/>
        <w:right w:w="120" w:type="dxa"/>
      </w:tblCellMar>
    </w:tblPr>
    <w:tblStylePr w:type="lastCol">
      <w:pPr>
        <w:jc w:val="left"/>
      </w:pPr>
      <w:tblPr/>
      <w:tcPr>
        <w:tcBorders>
          <w:left w:val="single" w:sz="4" w:space="0" w:color="CCCCCC"/>
        </w:tcBorders>
      </w:tcPr>
    </w:tblStylePr>
  </w:style>
  <w:style w:type="table" w:customStyle="1" w:styleId="QSliderLabelsTable">
    <w:name w:val="QSliderLabelsTable"/>
    <w:uiPriority w:val="99"/>
    <w:qFormat/>
    <w:rsid w:val="00C454DB"/>
    <w:pPr>
      <w:spacing w:after="0" w:line="240" w:lineRule="auto"/>
      <w:jc w:val="center"/>
    </w:pPr>
    <w:rPr>
      <w:rFonts w:ascii="Calibri" w:eastAsia="Times New Roman" w:hAnsi="Calibri" w:cs="Times New Roman"/>
      <w:lang w:val="en-US"/>
    </w:rPr>
    <w:tblPr>
      <w:tblCellMar>
        <w:top w:w="0" w:type="dxa"/>
        <w:left w:w="0" w:type="dxa"/>
        <w:bottom w:w="0" w:type="dxa"/>
        <w:right w:w="0" w:type="dxa"/>
      </w:tblCellMar>
    </w:tblPr>
  </w:style>
  <w:style w:type="paragraph" w:customStyle="1" w:styleId="BarSlider">
    <w:name w:val="BarSlider"/>
    <w:basedOn w:val="Normal"/>
    <w:qFormat/>
    <w:rsid w:val="00C454DB"/>
    <w:pPr>
      <w:pBdr>
        <w:top w:val="single" w:sz="160" w:space="0" w:color="499FD1"/>
      </w:pBdr>
      <w:overflowPunct/>
      <w:autoSpaceDE/>
      <w:autoSpaceDN/>
      <w:adjustRightInd/>
      <w:spacing w:before="80" w:line="240" w:lineRule="auto"/>
      <w:ind w:firstLine="0"/>
      <w:jc w:val="left"/>
      <w:textAlignment w:val="auto"/>
    </w:pPr>
    <w:rPr>
      <w:rFonts w:ascii="Calibri" w:hAnsi="Calibri"/>
      <w:sz w:val="22"/>
      <w:szCs w:val="22"/>
      <w:lang w:val="en-US"/>
    </w:rPr>
  </w:style>
  <w:style w:type="paragraph" w:customStyle="1" w:styleId="QSummary">
    <w:name w:val="QSummary"/>
    <w:basedOn w:val="Normal"/>
    <w:qFormat/>
    <w:rsid w:val="00C454DB"/>
    <w:pPr>
      <w:overflowPunct/>
      <w:autoSpaceDE/>
      <w:autoSpaceDN/>
      <w:adjustRightInd/>
      <w:spacing w:line="276" w:lineRule="auto"/>
      <w:ind w:firstLine="0"/>
      <w:jc w:val="left"/>
      <w:textAlignment w:val="auto"/>
    </w:pPr>
    <w:rPr>
      <w:rFonts w:ascii="Calibri" w:hAnsi="Calibri"/>
      <w:b/>
      <w:sz w:val="22"/>
      <w:szCs w:val="22"/>
      <w:lang w:val="en-US"/>
    </w:rPr>
  </w:style>
  <w:style w:type="paragraph" w:customStyle="1" w:styleId="QLabel">
    <w:name w:val="QLabel"/>
    <w:basedOn w:val="Normal"/>
    <w:qFormat/>
    <w:rsid w:val="00C454DB"/>
    <w:pPr>
      <w:pBdr>
        <w:left w:val="single" w:sz="4" w:space="4" w:color="D9D9D9"/>
        <w:right w:val="single" w:sz="4" w:space="4" w:color="D9D9D9"/>
      </w:pBdr>
      <w:shd w:val="clear" w:color="auto" w:fill="D9D9D9"/>
      <w:overflowPunct/>
      <w:autoSpaceDE/>
      <w:autoSpaceDN/>
      <w:adjustRightInd/>
      <w:spacing w:line="276" w:lineRule="auto"/>
      <w:ind w:firstLine="0"/>
      <w:jc w:val="left"/>
      <w:textAlignment w:val="auto"/>
    </w:pPr>
    <w:rPr>
      <w:rFonts w:ascii="Calibri" w:hAnsi="Calibri"/>
      <w:b/>
      <w:sz w:val="32"/>
      <w:szCs w:val="22"/>
      <w:lang w:val="en-US"/>
    </w:rPr>
  </w:style>
  <w:style w:type="table" w:customStyle="1" w:styleId="QBar">
    <w:name w:val="QBar"/>
    <w:uiPriority w:val="99"/>
    <w:qFormat/>
    <w:rsid w:val="00C454DB"/>
    <w:pPr>
      <w:spacing w:after="0" w:line="240" w:lineRule="auto"/>
    </w:pPr>
    <w:rPr>
      <w:rFonts w:ascii="Calibri" w:eastAsia="Times New Roman" w:hAnsi="Calibri" w:cs="Times New Roman"/>
      <w:sz w:val="18"/>
      <w:szCs w:val="20"/>
      <w:lang w:eastAsia="en-GB"/>
    </w:rPr>
    <w:tblPr>
      <w:tblInd w:w="0" w:type="dxa"/>
      <w:tblCellMar>
        <w:top w:w="0" w:type="dxa"/>
        <w:left w:w="0" w:type="dxa"/>
        <w:bottom w:w="0" w:type="dxa"/>
        <w:right w:w="0" w:type="dxa"/>
      </w:tblCellMar>
    </w:tblPr>
    <w:tblStylePr w:type="firstCol">
      <w:tblPr/>
      <w:tcPr>
        <w:shd w:val="clear" w:color="auto" w:fill="4E81E5"/>
      </w:tcPr>
    </w:tblStylePr>
  </w:style>
  <w:style w:type="table" w:customStyle="1" w:styleId="QBar1">
    <w:name w:val="QBar1"/>
    <w:uiPriority w:val="99"/>
    <w:qFormat/>
    <w:rsid w:val="00C454DB"/>
    <w:pPr>
      <w:spacing w:after="0" w:line="240" w:lineRule="auto"/>
    </w:pPr>
    <w:rPr>
      <w:rFonts w:ascii="Calibri" w:eastAsia="Times New Roman" w:hAnsi="Calibri" w:cs="Times New Roman"/>
      <w:sz w:val="18"/>
      <w:szCs w:val="20"/>
      <w:lang w:eastAsia="en-GB"/>
    </w:rPr>
    <w:tblPr>
      <w:tblInd w:w="0" w:type="dxa"/>
      <w:tblCellMar>
        <w:top w:w="0" w:type="dxa"/>
        <w:left w:w="0" w:type="dxa"/>
        <w:bottom w:w="0" w:type="dxa"/>
        <w:right w:w="0" w:type="dxa"/>
      </w:tblCellMar>
    </w:tblPr>
    <w:tblStylePr w:type="lastCol">
      <w:tblPr/>
      <w:tcPr>
        <w:shd w:val="clear" w:color="auto" w:fill="4E81E5"/>
      </w:tcPr>
    </w:tblStylePr>
  </w:style>
  <w:style w:type="table" w:customStyle="1" w:styleId="QCompositeTable">
    <w:name w:val="QCompositeTable"/>
    <w:uiPriority w:val="99"/>
    <w:qFormat/>
    <w:rsid w:val="00C454DB"/>
    <w:pPr>
      <w:spacing w:after="0" w:line="240" w:lineRule="auto"/>
    </w:pPr>
    <w:rPr>
      <w:rFonts w:ascii="Calibri" w:eastAsia="Times New Roman" w:hAnsi="Calibri" w:cs="Times New Roman"/>
      <w:b/>
      <w:color w:val="FFFFFF"/>
      <w:sz w:val="20"/>
      <w:szCs w:val="20"/>
      <w:lang w:eastAsia="en-GB"/>
    </w:rPr>
    <w:tblPr>
      <w:tblStyleRowBandSize w:val="1"/>
      <w:tblInd w:w="0" w:type="dxa"/>
      <w:tblCellMar>
        <w:top w:w="0" w:type="dxa"/>
        <w:left w:w="0" w:type="dxa"/>
        <w:bottom w:w="0" w:type="dxa"/>
        <w:right w:w="0" w:type="dxa"/>
      </w:tblCellMar>
    </w:tblPr>
    <w:tblStylePr w:type="band1Horz">
      <w:pPr>
        <w:wordWrap/>
        <w:ind w:leftChars="0" w:left="0"/>
        <w:jc w:val="center"/>
      </w:pPr>
      <w:rPr>
        <w:rFonts w:ascii="Calibri" w:hAnsi="Calibri"/>
        <w:sz w:val="22"/>
      </w:rPr>
      <w:tblPr>
        <w:tblCellMar>
          <w:top w:w="0" w:type="dxa"/>
          <w:left w:w="0" w:type="dxa"/>
          <w:bottom w:w="0" w:type="dxa"/>
          <w:right w:w="0" w:type="dxa"/>
        </w:tblCellMar>
      </w:tblPr>
      <w:tcPr>
        <w:shd w:val="clear" w:color="auto" w:fill="939598"/>
        <w:vAlign w:val="center"/>
      </w:tcPr>
    </w:tblStylePr>
  </w:style>
  <w:style w:type="paragraph" w:customStyle="1" w:styleId="WhiteText">
    <w:name w:val="WhiteText"/>
    <w:next w:val="Normal"/>
    <w:rsid w:val="00C454DB"/>
    <w:pPr>
      <w:spacing w:after="0" w:line="240" w:lineRule="auto"/>
    </w:pPr>
    <w:rPr>
      <w:rFonts w:ascii="Calibri" w:eastAsia="Times New Roman" w:hAnsi="Calibri" w:cs="Times New Roman"/>
      <w:color w:val="FFFFFF"/>
      <w:lang w:val="en-US"/>
    </w:rPr>
  </w:style>
  <w:style w:type="paragraph" w:customStyle="1" w:styleId="WhiteCompositeLabel">
    <w:name w:val="WhiteCompositeLabel"/>
    <w:next w:val="Normal"/>
    <w:rsid w:val="00C454DB"/>
    <w:pPr>
      <w:spacing w:before="43" w:after="43" w:line="240" w:lineRule="auto"/>
      <w:jc w:val="center"/>
    </w:pPr>
    <w:rPr>
      <w:rFonts w:ascii="Calibri" w:eastAsia="Times New Roman" w:hAnsi="Calibri" w:cs="Times New Roman"/>
      <w:b/>
      <w:color w:val="FFFFFF"/>
      <w:lang w:val="en-US"/>
    </w:rPr>
  </w:style>
  <w:style w:type="paragraph" w:customStyle="1" w:styleId="CompositeLabel">
    <w:name w:val="CompositeLabel"/>
    <w:next w:val="Normal"/>
    <w:rsid w:val="00C454DB"/>
    <w:pPr>
      <w:spacing w:before="43" w:after="43" w:line="240" w:lineRule="auto"/>
      <w:jc w:val="center"/>
    </w:pPr>
    <w:rPr>
      <w:rFonts w:ascii="Calibri" w:eastAsia="Times New Roman" w:hAnsi="Calibri" w:cs="Times New Roman"/>
      <w:b/>
      <w:lang w:val="en-US"/>
    </w:rPr>
  </w:style>
  <w:style w:type="numbering" w:customStyle="1" w:styleId="Singlepunch">
    <w:name w:val="Single punch"/>
    <w:rsid w:val="00C454DB"/>
    <w:pPr>
      <w:numPr>
        <w:numId w:val="12"/>
      </w:numPr>
    </w:pPr>
  </w:style>
  <w:style w:type="paragraph" w:customStyle="1" w:styleId="QDisplayLogic">
    <w:name w:val="QDisplayLogic"/>
    <w:basedOn w:val="Normal"/>
    <w:qFormat/>
    <w:rsid w:val="00C454DB"/>
    <w:pPr>
      <w:shd w:val="clear" w:color="auto" w:fill="6898BB"/>
      <w:overflowPunct/>
      <w:autoSpaceDE/>
      <w:autoSpaceDN/>
      <w:adjustRightInd/>
      <w:spacing w:before="120" w:after="120" w:line="240" w:lineRule="auto"/>
      <w:ind w:firstLine="0"/>
      <w:jc w:val="left"/>
      <w:textAlignment w:val="auto"/>
    </w:pPr>
    <w:rPr>
      <w:rFonts w:ascii="Calibri" w:hAnsi="Calibri"/>
      <w:i/>
      <w:color w:val="FFFFFF"/>
      <w:szCs w:val="22"/>
      <w:lang w:val="en-US"/>
    </w:rPr>
  </w:style>
  <w:style w:type="paragraph" w:customStyle="1" w:styleId="QSkipLogic">
    <w:name w:val="QSkipLogic"/>
    <w:basedOn w:val="Normal"/>
    <w:qFormat/>
    <w:rsid w:val="00C454DB"/>
    <w:pPr>
      <w:shd w:val="clear" w:color="auto" w:fill="8D8D8D"/>
      <w:overflowPunct/>
      <w:autoSpaceDE/>
      <w:autoSpaceDN/>
      <w:adjustRightInd/>
      <w:spacing w:before="120" w:after="120" w:line="240" w:lineRule="auto"/>
      <w:ind w:firstLine="0"/>
      <w:jc w:val="left"/>
      <w:textAlignment w:val="auto"/>
    </w:pPr>
    <w:rPr>
      <w:rFonts w:ascii="Calibri" w:hAnsi="Calibri"/>
      <w:i/>
      <w:color w:val="FFFFFF"/>
      <w:szCs w:val="22"/>
      <w:lang w:val="en-US"/>
    </w:rPr>
  </w:style>
  <w:style w:type="paragraph" w:customStyle="1" w:styleId="SingleLineText">
    <w:name w:val="SingleLineText"/>
    <w:next w:val="Normal"/>
    <w:rsid w:val="00C454DB"/>
    <w:pPr>
      <w:spacing w:after="0" w:line="240" w:lineRule="auto"/>
    </w:pPr>
    <w:rPr>
      <w:rFonts w:ascii="Calibri" w:eastAsia="Times New Roman" w:hAnsi="Calibri" w:cs="Times New Roman"/>
      <w:lang w:val="en-US"/>
    </w:rPr>
  </w:style>
  <w:style w:type="paragraph" w:customStyle="1" w:styleId="QDynamicChoices">
    <w:name w:val="QDynamicChoices"/>
    <w:basedOn w:val="Normal"/>
    <w:qFormat/>
    <w:rsid w:val="00C454DB"/>
    <w:pPr>
      <w:shd w:val="clear" w:color="auto" w:fill="6FAC3D"/>
      <w:overflowPunct/>
      <w:autoSpaceDE/>
      <w:autoSpaceDN/>
      <w:adjustRightInd/>
      <w:spacing w:before="120" w:after="120" w:line="240" w:lineRule="auto"/>
      <w:ind w:firstLine="0"/>
      <w:jc w:val="left"/>
      <w:textAlignment w:val="auto"/>
    </w:pPr>
    <w:rPr>
      <w:rFonts w:ascii="Calibri" w:hAnsi="Calibri"/>
      <w:i/>
      <w:color w:val="FFFFFF"/>
      <w:szCs w:val="22"/>
      <w:lang w:val="en-US"/>
    </w:rPr>
  </w:style>
  <w:style w:type="paragraph" w:customStyle="1" w:styleId="QReusableChoices">
    <w:name w:val="QReusableChoices"/>
    <w:basedOn w:val="Normal"/>
    <w:qFormat/>
    <w:rsid w:val="00C454DB"/>
    <w:pPr>
      <w:shd w:val="clear" w:color="auto" w:fill="3EA18E"/>
      <w:overflowPunct/>
      <w:autoSpaceDE/>
      <w:autoSpaceDN/>
      <w:adjustRightInd/>
      <w:spacing w:before="120" w:after="120" w:line="240" w:lineRule="auto"/>
      <w:ind w:firstLine="0"/>
      <w:jc w:val="left"/>
      <w:textAlignment w:val="auto"/>
    </w:pPr>
    <w:rPr>
      <w:rFonts w:ascii="Calibri" w:hAnsi="Calibri"/>
      <w:i/>
      <w:color w:val="FFFFFF"/>
      <w:szCs w:val="22"/>
      <w:lang w:val="en-US"/>
    </w:rPr>
  </w:style>
  <w:style w:type="paragraph" w:customStyle="1" w:styleId="H1">
    <w:name w:val="H1"/>
    <w:next w:val="Normal"/>
    <w:rsid w:val="00C454DB"/>
    <w:pPr>
      <w:spacing w:after="240" w:line="240" w:lineRule="auto"/>
    </w:pPr>
    <w:rPr>
      <w:rFonts w:ascii="Calibri" w:eastAsia="Times New Roman" w:hAnsi="Calibri" w:cs="Times New Roman"/>
      <w:b/>
      <w:color w:val="000000"/>
      <w:sz w:val="64"/>
      <w:szCs w:val="64"/>
      <w:lang w:val="en-US"/>
    </w:rPr>
  </w:style>
  <w:style w:type="paragraph" w:customStyle="1" w:styleId="H2">
    <w:name w:val="H2"/>
    <w:next w:val="Normal"/>
    <w:rsid w:val="00C454DB"/>
    <w:pPr>
      <w:spacing w:after="240" w:line="240" w:lineRule="auto"/>
    </w:pPr>
    <w:rPr>
      <w:rFonts w:ascii="Calibri" w:eastAsia="Times New Roman" w:hAnsi="Calibri" w:cs="Times New Roman"/>
      <w:b/>
      <w:color w:val="000000"/>
      <w:sz w:val="48"/>
      <w:szCs w:val="48"/>
      <w:lang w:val="en-US"/>
    </w:rPr>
  </w:style>
  <w:style w:type="paragraph" w:customStyle="1" w:styleId="H3">
    <w:name w:val="H3"/>
    <w:next w:val="Normal"/>
    <w:rsid w:val="00C454DB"/>
    <w:pPr>
      <w:spacing w:after="120" w:line="240" w:lineRule="auto"/>
    </w:pPr>
    <w:rPr>
      <w:rFonts w:ascii="Calibri" w:eastAsia="Times New Roman" w:hAnsi="Calibri" w:cs="Times New Roman"/>
      <w:b/>
      <w:color w:val="000000"/>
      <w:sz w:val="36"/>
      <w:szCs w:val="36"/>
      <w:lang w:val="en-US"/>
    </w:rPr>
  </w:style>
  <w:style w:type="paragraph" w:customStyle="1" w:styleId="QuestionSeparator">
    <w:name w:val="QuestionSeparator"/>
    <w:basedOn w:val="Normal"/>
    <w:qFormat/>
    <w:rsid w:val="00C454DB"/>
    <w:pPr>
      <w:pBdr>
        <w:top w:val="dashed" w:sz="8" w:space="0" w:color="CCCCCC"/>
      </w:pBdr>
      <w:overflowPunct/>
      <w:autoSpaceDE/>
      <w:autoSpaceDN/>
      <w:adjustRightInd/>
      <w:spacing w:before="120" w:after="120" w:line="120" w:lineRule="auto"/>
      <w:ind w:firstLine="0"/>
      <w:jc w:val="left"/>
      <w:textAlignment w:val="auto"/>
    </w:pPr>
    <w:rPr>
      <w:rFonts w:ascii="Calibri" w:hAnsi="Calibri"/>
      <w:sz w:val="22"/>
      <w:szCs w:val="22"/>
      <w:lang w:val="en-US"/>
    </w:rPr>
  </w:style>
  <w:style w:type="paragraph" w:customStyle="1" w:styleId="Dropdown">
    <w:name w:val="Dropdown"/>
    <w:basedOn w:val="Normal"/>
    <w:qFormat/>
    <w:rsid w:val="00C454DB"/>
    <w:pPr>
      <w:pBdr>
        <w:top w:val="single" w:sz="4" w:space="4" w:color="CCCCCC"/>
        <w:left w:val="single" w:sz="4" w:space="4" w:color="CCCCCC"/>
        <w:bottom w:val="single" w:sz="4" w:space="4" w:color="CCCCCC"/>
        <w:right w:val="single" w:sz="4" w:space="4" w:color="CCCCCC"/>
      </w:pBdr>
      <w:overflowPunct/>
      <w:autoSpaceDE/>
      <w:autoSpaceDN/>
      <w:adjustRightInd/>
      <w:spacing w:before="120" w:after="120" w:line="240" w:lineRule="auto"/>
      <w:ind w:firstLine="0"/>
      <w:jc w:val="left"/>
      <w:textAlignment w:val="auto"/>
    </w:pPr>
    <w:rPr>
      <w:rFonts w:ascii="Calibri" w:hAnsi="Calibri"/>
      <w:sz w:val="22"/>
      <w:szCs w:val="22"/>
      <w:lang w:val="en-US"/>
    </w:rPr>
  </w:style>
  <w:style w:type="paragraph" w:customStyle="1" w:styleId="TextEntryLine">
    <w:name w:val="TextEntryLine"/>
    <w:basedOn w:val="Normal"/>
    <w:qFormat/>
    <w:rsid w:val="00C454DB"/>
    <w:pPr>
      <w:overflowPunct/>
      <w:autoSpaceDE/>
      <w:autoSpaceDN/>
      <w:adjustRightInd/>
      <w:spacing w:before="240" w:line="240" w:lineRule="auto"/>
      <w:ind w:firstLine="0"/>
      <w:jc w:val="left"/>
      <w:textAlignment w:val="auto"/>
    </w:pPr>
    <w:rPr>
      <w:rFonts w:ascii="Calibri" w:hAnsi="Calibri"/>
      <w:sz w:val="22"/>
      <w:szCs w:val="22"/>
      <w:lang w:val="en-US"/>
    </w:rPr>
  </w:style>
  <w:style w:type="paragraph" w:customStyle="1" w:styleId="SFGreen">
    <w:name w:val="SFGreen"/>
    <w:basedOn w:val="Normal"/>
    <w:qFormat/>
    <w:rsid w:val="00C454DB"/>
    <w:pPr>
      <w:pBdr>
        <w:top w:val="single" w:sz="4" w:space="4" w:color="D1D9BD"/>
        <w:left w:val="single" w:sz="4" w:space="4" w:color="D1D9BD"/>
        <w:bottom w:val="single" w:sz="4" w:space="4" w:color="D1D9BD"/>
        <w:right w:val="single" w:sz="4" w:space="4" w:color="D1D9BD"/>
      </w:pBdr>
      <w:shd w:val="clear" w:color="auto" w:fill="EDF2E3"/>
      <w:overflowPunct/>
      <w:autoSpaceDE/>
      <w:autoSpaceDN/>
      <w:adjustRightInd/>
      <w:spacing w:line="276" w:lineRule="auto"/>
      <w:ind w:firstLine="0"/>
      <w:jc w:val="left"/>
      <w:textAlignment w:val="auto"/>
    </w:pPr>
    <w:rPr>
      <w:rFonts w:ascii="Calibri" w:hAnsi="Calibri"/>
      <w:b/>
      <w:color w:val="809163"/>
      <w:sz w:val="22"/>
      <w:szCs w:val="22"/>
      <w:lang w:val="en-US"/>
    </w:rPr>
  </w:style>
  <w:style w:type="paragraph" w:customStyle="1" w:styleId="SFBlue">
    <w:name w:val="SFBlue"/>
    <w:basedOn w:val="Normal"/>
    <w:qFormat/>
    <w:rsid w:val="00C454DB"/>
    <w:pPr>
      <w:pBdr>
        <w:top w:val="single" w:sz="4" w:space="4" w:color="C3CDDB"/>
        <w:left w:val="single" w:sz="4" w:space="4" w:color="C3CDDB"/>
        <w:bottom w:val="single" w:sz="4" w:space="4" w:color="C3CDDB"/>
        <w:right w:val="single" w:sz="4" w:space="4" w:color="C3CDDB"/>
      </w:pBdr>
      <w:shd w:val="clear" w:color="auto" w:fill="E6ECF5"/>
      <w:overflowPunct/>
      <w:autoSpaceDE/>
      <w:autoSpaceDN/>
      <w:adjustRightInd/>
      <w:spacing w:line="276" w:lineRule="auto"/>
      <w:ind w:firstLine="0"/>
      <w:jc w:val="left"/>
      <w:textAlignment w:val="auto"/>
    </w:pPr>
    <w:rPr>
      <w:rFonts w:ascii="Calibri" w:hAnsi="Calibri"/>
      <w:b/>
      <w:color w:val="426092"/>
      <w:sz w:val="22"/>
      <w:szCs w:val="22"/>
      <w:lang w:val="en-US"/>
    </w:rPr>
  </w:style>
  <w:style w:type="paragraph" w:customStyle="1" w:styleId="SFPurple">
    <w:name w:val="SFPurple"/>
    <w:basedOn w:val="Normal"/>
    <w:qFormat/>
    <w:rsid w:val="00C454DB"/>
    <w:pPr>
      <w:pBdr>
        <w:top w:val="single" w:sz="4" w:space="4" w:color="D1C0D1"/>
        <w:left w:val="single" w:sz="4" w:space="4" w:color="D1C0D1"/>
        <w:bottom w:val="single" w:sz="4" w:space="4" w:color="D1C0D1"/>
        <w:right w:val="single" w:sz="4" w:space="4" w:color="D1C0D1"/>
      </w:pBdr>
      <w:shd w:val="clear" w:color="auto" w:fill="F2E3F2"/>
      <w:overflowPunct/>
      <w:autoSpaceDE/>
      <w:autoSpaceDN/>
      <w:adjustRightInd/>
      <w:spacing w:line="276" w:lineRule="auto"/>
      <w:ind w:firstLine="0"/>
      <w:jc w:val="left"/>
      <w:textAlignment w:val="auto"/>
    </w:pPr>
    <w:rPr>
      <w:rFonts w:ascii="Calibri" w:hAnsi="Calibri"/>
      <w:b/>
      <w:color w:val="916391"/>
      <w:sz w:val="22"/>
      <w:szCs w:val="22"/>
      <w:lang w:val="en-US"/>
    </w:rPr>
  </w:style>
  <w:style w:type="paragraph" w:customStyle="1" w:styleId="SFGray">
    <w:name w:val="SFGray"/>
    <w:basedOn w:val="Normal"/>
    <w:qFormat/>
    <w:rsid w:val="00C454DB"/>
    <w:pPr>
      <w:pBdr>
        <w:top w:val="single" w:sz="4" w:space="4" w:color="CFCFCF"/>
        <w:left w:val="single" w:sz="4" w:space="4" w:color="CFCFCF"/>
        <w:bottom w:val="single" w:sz="4" w:space="4" w:color="CFCFCF"/>
        <w:right w:val="single" w:sz="4" w:space="4" w:color="CFCFCF"/>
      </w:pBdr>
      <w:shd w:val="clear" w:color="auto" w:fill="F2F2F2"/>
      <w:overflowPunct/>
      <w:autoSpaceDE/>
      <w:autoSpaceDN/>
      <w:adjustRightInd/>
      <w:spacing w:line="276" w:lineRule="auto"/>
      <w:ind w:firstLine="0"/>
      <w:jc w:val="left"/>
      <w:textAlignment w:val="auto"/>
    </w:pPr>
    <w:rPr>
      <w:rFonts w:ascii="Calibri" w:hAnsi="Calibri"/>
      <w:b/>
      <w:color w:val="555555"/>
      <w:sz w:val="22"/>
      <w:szCs w:val="22"/>
      <w:lang w:val="en-US"/>
    </w:rPr>
  </w:style>
  <w:style w:type="paragraph" w:customStyle="1" w:styleId="SFRed">
    <w:name w:val="SFRed"/>
    <w:basedOn w:val="Normal"/>
    <w:qFormat/>
    <w:rsid w:val="00C454DB"/>
    <w:pPr>
      <w:pBdr>
        <w:top w:val="single" w:sz="4" w:space="4" w:color="700606"/>
        <w:left w:val="single" w:sz="4" w:space="4" w:color="700606"/>
        <w:bottom w:val="single" w:sz="4" w:space="4" w:color="700606"/>
        <w:right w:val="single" w:sz="4" w:space="4" w:color="700606"/>
      </w:pBdr>
      <w:shd w:val="clear" w:color="auto" w:fill="8C0707"/>
      <w:overflowPunct/>
      <w:autoSpaceDE/>
      <w:autoSpaceDN/>
      <w:adjustRightInd/>
      <w:spacing w:line="276" w:lineRule="auto"/>
      <w:ind w:firstLine="0"/>
      <w:jc w:val="left"/>
      <w:textAlignment w:val="auto"/>
    </w:pPr>
    <w:rPr>
      <w:rFonts w:ascii="Calibri" w:hAnsi="Calibri"/>
      <w:b/>
      <w:color w:val="FFFFFF"/>
      <w:sz w:val="22"/>
      <w:szCs w:val="22"/>
      <w:lang w:val="en-US"/>
    </w:rPr>
  </w:style>
  <w:style w:type="paragraph" w:customStyle="1" w:styleId="QPlaceholderAlert">
    <w:name w:val="QPlaceholderAlert"/>
    <w:basedOn w:val="Normal"/>
    <w:qFormat/>
    <w:rsid w:val="00C454DB"/>
    <w:pPr>
      <w:overflowPunct/>
      <w:autoSpaceDE/>
      <w:autoSpaceDN/>
      <w:adjustRightInd/>
      <w:spacing w:line="276" w:lineRule="auto"/>
      <w:ind w:firstLine="0"/>
      <w:jc w:val="left"/>
      <w:textAlignment w:val="auto"/>
    </w:pPr>
    <w:rPr>
      <w:rFonts w:ascii="Calibri" w:hAnsi="Calibri"/>
      <w:color w:val="FF0000"/>
      <w:sz w:val="22"/>
      <w:szCs w:val="22"/>
      <w:lang w:val="en-US"/>
    </w:rPr>
  </w:style>
  <w:style w:type="table" w:customStyle="1" w:styleId="TableGrid1">
    <w:name w:val="Table Grid1"/>
    <w:basedOn w:val="TableNormal"/>
    <w:next w:val="TableGrid"/>
    <w:uiPriority w:val="59"/>
    <w:rsid w:val="00C454DB"/>
    <w:pPr>
      <w:spacing w:after="0" w:line="240" w:lineRule="auto"/>
    </w:pPr>
    <w:rPr>
      <w:rFonts w:ascii="Calibri" w:eastAsia="Times New Roman" w:hAnsi="Calibri" w:cs="Times New Roman"/>
      <w:sz w:val="24"/>
      <w:szCs w:val="24"/>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markbrfi4hvp3">
    <w:name w:val="markbrfi4hvp3"/>
    <w:basedOn w:val="DefaultParagraphFont"/>
    <w:rsid w:val="00C454DB"/>
  </w:style>
  <w:style w:type="character" w:customStyle="1" w:styleId="markcnj818yx4">
    <w:name w:val="markcnj818yx4"/>
    <w:basedOn w:val="DefaultParagraphFont"/>
    <w:rsid w:val="00C454DB"/>
  </w:style>
  <w:style w:type="character" w:customStyle="1" w:styleId="markc80a8sty9">
    <w:name w:val="markc80a8sty9"/>
    <w:basedOn w:val="DefaultParagraphFont"/>
    <w:rsid w:val="00C454DB"/>
  </w:style>
  <w:style w:type="paragraph" w:customStyle="1" w:styleId="Quote1">
    <w:name w:val="Quote1"/>
    <w:basedOn w:val="Normal"/>
    <w:next w:val="Normal"/>
    <w:uiPriority w:val="29"/>
    <w:qFormat/>
    <w:rsid w:val="00C454DB"/>
    <w:pPr>
      <w:overflowPunct/>
      <w:autoSpaceDE/>
      <w:autoSpaceDN/>
      <w:adjustRightInd/>
      <w:spacing w:before="200" w:after="160" w:line="259" w:lineRule="auto"/>
      <w:ind w:left="864" w:right="864" w:firstLine="0"/>
      <w:jc w:val="center"/>
      <w:textAlignment w:val="auto"/>
    </w:pPr>
    <w:rPr>
      <w:rFonts w:ascii="Calibri" w:eastAsia="Calibri" w:hAnsi="Calibri"/>
      <w:i/>
      <w:iCs/>
      <w:color w:val="404040"/>
      <w:sz w:val="22"/>
      <w:szCs w:val="22"/>
    </w:rPr>
  </w:style>
  <w:style w:type="character" w:customStyle="1" w:styleId="QuoteChar">
    <w:name w:val="Quote Char"/>
    <w:basedOn w:val="DefaultParagraphFont"/>
    <w:link w:val="Quote"/>
    <w:uiPriority w:val="29"/>
    <w:rsid w:val="00C454DB"/>
    <w:rPr>
      <w:i/>
      <w:iCs/>
      <w:color w:val="404040"/>
    </w:rPr>
  </w:style>
  <w:style w:type="character" w:customStyle="1" w:styleId="strong-blue">
    <w:name w:val="strong-blue"/>
    <w:basedOn w:val="DefaultParagraphFont"/>
    <w:rsid w:val="00C454DB"/>
  </w:style>
  <w:style w:type="paragraph" w:styleId="Quote">
    <w:name w:val="Quote"/>
    <w:basedOn w:val="Normal"/>
    <w:next w:val="Normal"/>
    <w:link w:val="QuoteChar"/>
    <w:uiPriority w:val="29"/>
    <w:qFormat/>
    <w:rsid w:val="00C454DB"/>
    <w:pPr>
      <w:overflowPunct/>
      <w:autoSpaceDE/>
      <w:autoSpaceDN/>
      <w:adjustRightInd/>
      <w:spacing w:before="200" w:after="160" w:line="252" w:lineRule="auto"/>
      <w:ind w:left="864" w:right="864" w:firstLine="0"/>
      <w:jc w:val="center"/>
      <w:textAlignment w:val="auto"/>
    </w:pPr>
    <w:rPr>
      <w:rFonts w:asciiTheme="minorHAnsi" w:eastAsiaTheme="minorHAnsi" w:hAnsiTheme="minorHAnsi" w:cstheme="minorBidi"/>
      <w:i/>
      <w:iCs/>
      <w:color w:val="404040"/>
      <w:sz w:val="22"/>
      <w:szCs w:val="22"/>
    </w:rPr>
  </w:style>
  <w:style w:type="character" w:customStyle="1" w:styleId="QuoteChar1">
    <w:name w:val="Quote Char1"/>
    <w:basedOn w:val="DefaultParagraphFont"/>
    <w:uiPriority w:val="29"/>
    <w:rsid w:val="00C454DB"/>
    <w:rPr>
      <w:rFonts w:ascii="Times New Roman" w:eastAsia="Times New Roman" w:hAnsi="Times New Roman" w:cs="Times New Roman"/>
      <w:i/>
      <w:iCs/>
      <w:color w:val="404040" w:themeColor="text1" w:themeTint="BF"/>
      <w:sz w:val="20"/>
      <w:szCs w:val="20"/>
    </w:rPr>
  </w:style>
  <w:style w:type="character" w:customStyle="1" w:styleId="marka1kmxk09d">
    <w:name w:val="marka1kmxk09d"/>
    <w:basedOn w:val="DefaultParagraphFont"/>
    <w:rsid w:val="00C454DB"/>
  </w:style>
  <w:style w:type="character" w:customStyle="1" w:styleId="marke7tow7xii">
    <w:name w:val="marke7tow7xii"/>
    <w:basedOn w:val="DefaultParagraphFont"/>
    <w:rsid w:val="00C454DB"/>
  </w:style>
  <w:style w:type="character" w:customStyle="1" w:styleId="markltfo1cwe3">
    <w:name w:val="markltfo1cwe3"/>
    <w:basedOn w:val="DefaultParagraphFont"/>
    <w:rsid w:val="00C454D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dcemiloglu@bournemouth.ac.uk" TargetMode="External"/><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image" Target="media/image13.png"/><Relationship Id="rId3" Type="http://schemas.openxmlformats.org/officeDocument/2006/relationships/settings" Target="settings.xml"/><Relationship Id="rId21" Type="http://schemas.openxmlformats.org/officeDocument/2006/relationships/hyperlink" Target="https://youtu.be/RMNNrKLK9Pc" TargetMode="External"/><Relationship Id="rId7" Type="http://schemas.openxmlformats.org/officeDocument/2006/relationships/hyperlink" Target="mailto:dcemiloglu@bournemouth.ac.uk" TargetMode="External"/><Relationship Id="rId12" Type="http://schemas.openxmlformats.org/officeDocument/2006/relationships/image" Target="media/image1.png"/><Relationship Id="rId17" Type="http://schemas.openxmlformats.org/officeDocument/2006/relationships/hyperlink" Target="https://youtu.be/h8CCbAnTFTY" TargetMode="External"/><Relationship Id="rId25"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8.png"/><Relationship Id="rId1" Type="http://schemas.openxmlformats.org/officeDocument/2006/relationships/numbering" Target="numbering.xml"/><Relationship Id="rId6" Type="http://schemas.openxmlformats.org/officeDocument/2006/relationships/hyperlink" Target="https://www.gamcare.org.uk" TargetMode="External"/><Relationship Id="rId11" Type="http://schemas.openxmlformats.org/officeDocument/2006/relationships/hyperlink" Target="https://www.gamcare.org.uk" TargetMode="External"/><Relationship Id="rId24" Type="http://schemas.openxmlformats.org/officeDocument/2006/relationships/image" Target="media/image11.png"/><Relationship Id="rId5" Type="http://schemas.openxmlformats.org/officeDocument/2006/relationships/hyperlink" Target="https://www.begambleaware.org" TargetMode="External"/><Relationship Id="rId15" Type="http://schemas.openxmlformats.org/officeDocument/2006/relationships/image" Target="media/image4.jpeg"/><Relationship Id="rId23" Type="http://schemas.openxmlformats.org/officeDocument/2006/relationships/image" Target="media/image10.png"/><Relationship Id="rId28" Type="http://schemas.openxmlformats.org/officeDocument/2006/relationships/theme" Target="theme/theme1.xml"/><Relationship Id="rId10" Type="http://schemas.openxmlformats.org/officeDocument/2006/relationships/hyperlink" Target="https://www.begambleaware.org" TargetMode="Externa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hyperlink" Target="mailto:dcemiloglu@bournemouth.ac.uk" TargetMode="External"/><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35</Pages>
  <Words>6328</Words>
  <Characters>36075</Characters>
  <Application>Microsoft Office Word</Application>
  <DocSecurity>0</DocSecurity>
  <Lines>300</Lines>
  <Paragraphs>84</Paragraphs>
  <ScaleCrop>false</ScaleCrop>
  <Company>Bournemouth University</Company>
  <LinksUpToDate>false</LinksUpToDate>
  <CharactersWithSpaces>42319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Deniz Cemiloglu</dc:creator>
  <cp:keywords/>
  <dc:description/>
  <cp:lastModifiedBy>Deniz Cemiloglu</cp:lastModifiedBy>
  <cp:revision>5</cp:revision>
  <dcterms:created xsi:type="dcterms:W3CDTF">2023-08-31T11:45:00Z</dcterms:created>
  <dcterms:modified xsi:type="dcterms:W3CDTF">2023-08-31T11:52:00Z</dcterms:modified>
</cp:coreProperties>
</file>