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22385" w14:textId="77777777" w:rsidR="004C3A10" w:rsidRPr="00252927" w:rsidRDefault="004C3A10" w:rsidP="004C3A10">
      <w:pPr>
        <w:pStyle w:val="Standard"/>
        <w:rPr>
          <w:rFonts w:asciiTheme="majorBidi" w:hAnsiTheme="majorBidi" w:cstheme="majorBidi"/>
          <w:sz w:val="22"/>
          <w:szCs w:val="22"/>
        </w:rPr>
      </w:pPr>
      <w:r w:rsidRPr="00252927">
        <w:rPr>
          <w:rFonts w:asciiTheme="majorBidi" w:hAnsiTheme="majorBidi" w:cstheme="majorBidi"/>
          <w:b/>
          <w:bCs/>
          <w:sz w:val="22"/>
          <w:szCs w:val="22"/>
        </w:rPr>
        <w:t xml:space="preserve">Appendix </w:t>
      </w:r>
      <w:r>
        <w:rPr>
          <w:rFonts w:asciiTheme="majorBidi" w:hAnsiTheme="majorBidi" w:cstheme="majorBidi"/>
          <w:b/>
          <w:bCs/>
          <w:sz w:val="22"/>
          <w:szCs w:val="22"/>
        </w:rPr>
        <w:t>5</w:t>
      </w:r>
      <w:r w:rsidRPr="00252927">
        <w:rPr>
          <w:rFonts w:asciiTheme="majorBidi" w:hAnsiTheme="majorBidi" w:cstheme="majorBidi"/>
          <w:b/>
          <w:bCs/>
          <w:sz w:val="22"/>
          <w:szCs w:val="22"/>
        </w:rPr>
        <w:t xml:space="preserve">: </w:t>
      </w:r>
      <w:r w:rsidRPr="00252927">
        <w:rPr>
          <w:rFonts w:asciiTheme="majorBidi" w:hAnsiTheme="majorBidi" w:cstheme="majorBidi"/>
          <w:sz w:val="22"/>
          <w:szCs w:val="22"/>
        </w:rPr>
        <w:t xml:space="preserve">Detailed </w:t>
      </w:r>
      <w:r>
        <w:rPr>
          <w:rFonts w:asciiTheme="majorBidi" w:hAnsiTheme="majorBidi" w:cstheme="majorBidi"/>
          <w:sz w:val="22"/>
          <w:szCs w:val="22"/>
        </w:rPr>
        <w:t>characteristics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8"/>
        <w:gridCol w:w="1088"/>
        <w:gridCol w:w="1282"/>
        <w:gridCol w:w="1633"/>
        <w:gridCol w:w="1031"/>
        <w:gridCol w:w="1320"/>
        <w:gridCol w:w="1251"/>
        <w:gridCol w:w="1477"/>
        <w:gridCol w:w="1213"/>
        <w:gridCol w:w="1467"/>
      </w:tblGrid>
      <w:tr w:rsidR="004C3A10" w:rsidRPr="00252927" w14:paraId="014F2E86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97139" w14:textId="77777777" w:rsidR="004C3A10" w:rsidRPr="00252927" w:rsidRDefault="004C3A10" w:rsidP="005413B1">
            <w:pPr>
              <w:pStyle w:val="TableContents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Author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94B43" w14:textId="58034E0D" w:rsidR="004C3A10" w:rsidRPr="00252927" w:rsidRDefault="004C3A10" w:rsidP="005413B1">
            <w:pPr>
              <w:pStyle w:val="TableContents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AI </w:t>
            </w:r>
            <w:r w:rsidR="005413B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t</w:t>
            </w: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ype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8FB9F" w14:textId="77777777" w:rsidR="004C3A10" w:rsidRPr="00252927" w:rsidRDefault="004C3A10" w:rsidP="005413B1">
            <w:pPr>
              <w:pStyle w:val="TableContents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Algorithm used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9B1AC" w14:textId="77777777" w:rsidR="004C3A10" w:rsidRPr="00252927" w:rsidRDefault="004C3A10" w:rsidP="005413B1">
            <w:pPr>
              <w:pStyle w:val="TableContents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Statistics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1D2B9" w14:textId="60ECE97B" w:rsidR="004C3A10" w:rsidRPr="00252927" w:rsidRDefault="004C3A10" w:rsidP="005413B1">
            <w:pPr>
              <w:pStyle w:val="TableContents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Validation </w:t>
            </w:r>
            <w:r w:rsidR="005413B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m</w:t>
            </w: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ethod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DE8BC" w14:textId="74EAEBB1" w:rsidR="004C3A10" w:rsidRPr="00252927" w:rsidRDefault="004C3A10" w:rsidP="005413B1">
            <w:pPr>
              <w:pStyle w:val="TableContents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Programming </w:t>
            </w:r>
            <w:r w:rsidR="005413B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l</w:t>
            </w: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anguage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652DC" w14:textId="77777777" w:rsidR="004C3A10" w:rsidRPr="00252927" w:rsidRDefault="004C3A10" w:rsidP="005413B1">
            <w:pPr>
              <w:pStyle w:val="TableContents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Data features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57E3C" w14:textId="77777777" w:rsidR="004C3A10" w:rsidRPr="00252927" w:rsidRDefault="004C3A10" w:rsidP="005413B1">
            <w:pPr>
              <w:pStyle w:val="TableContents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Data size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CC77" w14:textId="77777777" w:rsidR="004C3A10" w:rsidRPr="00252927" w:rsidRDefault="004C3A10" w:rsidP="005413B1">
            <w:pPr>
              <w:pStyle w:val="TableContents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Purpose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8D70E" w14:textId="77777777" w:rsidR="004C3A10" w:rsidRPr="00252927" w:rsidRDefault="004C3A10" w:rsidP="005413B1">
            <w:pPr>
              <w:pStyle w:val="TableContents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Data used</w:t>
            </w:r>
          </w:p>
        </w:tc>
      </w:tr>
      <w:tr w:rsidR="004B36B4" w:rsidRPr="00252927" w14:paraId="5C3FF824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876A9" w14:textId="4F97D55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proofErr w:type="spellStart"/>
            <w:r w:rsidRPr="00D77546">
              <w:rPr>
                <w:rFonts w:ascii="Times New Roman" w:hAnsi="Times New Roman" w:cs="Times New Roman"/>
              </w:rPr>
              <w:t>Sadewo</w:t>
            </w:r>
            <w:proofErr w:type="spellEnd"/>
            <w:r w:rsidRPr="00D77546">
              <w:rPr>
                <w:rFonts w:ascii="Times New Roman" w:hAnsi="Times New Roman" w:cs="Times New Roman"/>
              </w:rPr>
              <w:t xml:space="preserve"> et al</w:t>
            </w:r>
            <w:r>
              <w:rPr>
                <w:rFonts w:ascii="Times New Roman" w:hAnsi="Times New Roman" w:cs="Times New Roman"/>
              </w:rPr>
              <w:t xml:space="preserve"> [17]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D2324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Machine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9D0AE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twin support vector machine (TWSVM) method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76A5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Accuracy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= </w:t>
            </w:r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98%, sensitivity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= </w:t>
            </w:r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97%, specificity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=</w:t>
            </w:r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68DBA" w14:textId="77777777" w:rsidR="004B36B4" w:rsidRPr="00252927" w:rsidRDefault="004B36B4" w:rsidP="004B36B4">
            <w:pPr>
              <w:pStyle w:val="Heading4"/>
              <w:autoSpaceDN w:val="0"/>
              <w:rPr>
                <w:rFonts w:asciiTheme="majorBidi" w:hAnsiTheme="majorBidi" w:cstheme="majorBidi"/>
                <w:i w:val="0"/>
                <w:iCs w:val="0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i w:val="0"/>
                <w:iCs w:val="0"/>
                <w:color w:val="000000"/>
                <w:sz w:val="22"/>
                <w:szCs w:val="22"/>
              </w:rPr>
              <w:t>k-Fold Cross Validation</w:t>
            </w:r>
          </w:p>
          <w:p w14:paraId="4DA7EC6A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5822A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Python3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F4F10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blood tests which consisted of cancer antigens, hemoglobin, leukocytes, and platelets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8EF6E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203 samples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627E6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Early diagnosis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593B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Pancreatic cancer data</w:t>
            </w:r>
          </w:p>
        </w:tc>
      </w:tr>
      <w:tr w:rsidR="004B36B4" w:rsidRPr="00252927" w14:paraId="617ABB8B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F6D2C" w14:textId="4CF957B9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D77546">
              <w:rPr>
                <w:rFonts w:ascii="Times New Roman" w:hAnsi="Times New Roman" w:cs="Times New Roman"/>
              </w:rPr>
              <w:t>Sinkala</w:t>
            </w:r>
            <w:proofErr w:type="spellEnd"/>
            <w:r w:rsidRPr="00D77546">
              <w:rPr>
                <w:rFonts w:ascii="Times New Roman" w:hAnsi="Times New Roman" w:cs="Times New Roman"/>
              </w:rPr>
              <w:t xml:space="preserve"> et al</w:t>
            </w:r>
            <w:r>
              <w:rPr>
                <w:rFonts w:ascii="Times New Roman" w:hAnsi="Times New Roman" w:cs="Times New Roman"/>
              </w:rPr>
              <w:t xml:space="preserve"> [16]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C00A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Machine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123EA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K-means clustering, KNN algorithm, logistic regression, linear discriminate analysis, decision trees, and SVM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B9269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Accuracy=99% for mRNA-based KNN classifier and 98% for DNA-methylation based SVM classifier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AE26" w14:textId="77777777" w:rsidR="004B36B4" w:rsidRPr="00252927" w:rsidRDefault="004B36B4" w:rsidP="004B36B4">
            <w:pPr>
              <w:pStyle w:val="Heading4"/>
              <w:autoSpaceDN w:val="0"/>
              <w:rPr>
                <w:rFonts w:asciiTheme="majorBidi" w:hAnsiTheme="majorBidi" w:cstheme="majorBidi"/>
                <w:i w:val="0"/>
                <w:iCs w:val="0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i w:val="0"/>
                <w:iCs w:val="0"/>
                <w:color w:val="000000"/>
                <w:sz w:val="22"/>
                <w:szCs w:val="22"/>
              </w:rPr>
              <w:t>k-Fold Cross Validation</w:t>
            </w:r>
          </w:p>
          <w:p w14:paraId="14919FC7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B631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471D9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Protein, mRNA expression data, DNA methylation data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0502D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45 high-purity pancreatic cancer samples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0869E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Differentiation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9450D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Cancer samples</w:t>
            </w:r>
          </w:p>
        </w:tc>
      </w:tr>
      <w:tr w:rsidR="004B36B4" w:rsidRPr="00252927" w14:paraId="324C3D04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9A9B3" w14:textId="6DBDC719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D77546">
              <w:rPr>
                <w:rFonts w:ascii="Times New Roman" w:hAnsi="Times New Roman" w:cs="Times New Roman"/>
              </w:rPr>
              <w:t>Roch</w:t>
            </w:r>
            <w:proofErr w:type="spellEnd"/>
            <w:r w:rsidRPr="00D77546">
              <w:rPr>
                <w:rFonts w:ascii="Times New Roman" w:hAnsi="Times New Roman" w:cs="Times New Roman"/>
              </w:rPr>
              <w:t xml:space="preserve"> et al</w:t>
            </w:r>
            <w:r>
              <w:rPr>
                <w:rFonts w:ascii="Times New Roman" w:hAnsi="Times New Roman" w:cs="Times New Roman"/>
              </w:rPr>
              <w:t xml:space="preserve"> [18]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00894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Machine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5D35B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Natural Language Processing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A2FBC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Sensitivity=99.9%, specificity=98.8%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62BCC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AE530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Java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71F20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Electronic health record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213C6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50,669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643A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Early diagnosis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AE1FB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patients</w:t>
            </w:r>
          </w:p>
        </w:tc>
      </w:tr>
      <w:tr w:rsidR="004B36B4" w:rsidRPr="00252927" w14:paraId="216764F2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D8C69" w14:textId="271DD630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Muhammad et al</w:t>
            </w:r>
            <w:r>
              <w:rPr>
                <w:rFonts w:ascii="Times New Roman" w:hAnsi="Times New Roman" w:cs="Times New Roman"/>
              </w:rPr>
              <w:t xml:space="preserve"> [19]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05656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Machine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CF1F0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Neural Network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A761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Sensitivity=87.3 and 80.7%, specificity=80.8 and 80.7%</w:t>
            </w:r>
          </w:p>
          <w:p w14:paraId="3CC0BAB4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and AUC=0.86 and 0.85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75246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10-fold cross validation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C1AD4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DF0DC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Demographic data</w:t>
            </w:r>
          </w:p>
          <w:p w14:paraId="7A5E0A73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3D884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2 different datasets used:</w:t>
            </w:r>
          </w:p>
          <w:p w14:paraId="6855E17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 xml:space="preserve">Set 1: 645217 respondents, 131 of whom had </w:t>
            </w:r>
            <w:proofErr w:type="gramStart"/>
            <w:r w:rsidRPr="00252927">
              <w:rPr>
                <w:rFonts w:asciiTheme="majorBidi" w:hAnsiTheme="majorBidi" w:cstheme="majorBidi"/>
                <w:sz w:val="22"/>
                <w:szCs w:val="22"/>
              </w:rPr>
              <w:t>PC</w:t>
            </w:r>
            <w:proofErr w:type="gramEnd"/>
          </w:p>
          <w:p w14:paraId="41B6B3AC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Set 2: 154,897 participants, 767 of whom had PC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9E7C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lastRenderedPageBreak/>
              <w:t>Early diagnosis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7BC16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Normal + patients’ data</w:t>
            </w:r>
          </w:p>
        </w:tc>
      </w:tr>
      <w:tr w:rsidR="004B36B4" w:rsidRPr="00252927" w14:paraId="29002392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8604C" w14:textId="5052F2A6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681951">
              <w:rPr>
                <w:rFonts w:ascii="Times New Roman" w:hAnsi="Times New Roman" w:cs="Times New Roman"/>
              </w:rPr>
              <w:t xml:space="preserve">Alizadeh </w:t>
            </w:r>
            <w:proofErr w:type="spellStart"/>
            <w:r w:rsidRPr="00D77546">
              <w:rPr>
                <w:rFonts w:ascii="Times New Roman" w:hAnsi="Times New Roman" w:cs="Times New Roman"/>
              </w:rPr>
              <w:t>Savareh</w:t>
            </w:r>
            <w:proofErr w:type="spellEnd"/>
            <w:r w:rsidRPr="00D77546">
              <w:rPr>
                <w:rFonts w:ascii="Times New Roman" w:hAnsi="Times New Roman" w:cs="Times New Roman"/>
              </w:rPr>
              <w:t xml:space="preserve"> et al</w:t>
            </w:r>
            <w:r>
              <w:rPr>
                <w:rFonts w:ascii="Times New Roman" w:hAnsi="Times New Roman" w:cs="Times New Roman"/>
              </w:rPr>
              <w:t xml:space="preserve"> [20]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308EA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Machine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9F9E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Particle Swarm Optimization (PSO), Artificial neural network (ANN) and Neighborhood Component Analysis (NCA)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43D20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Accuracy=93%, Sensitivity=93%, Specificity=92%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9CF4B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21B7B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5101B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Gene expression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7AE28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671 PDAC patients’ data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FFEA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Early diagnosis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65D2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miRNA</w:t>
            </w:r>
          </w:p>
        </w:tc>
      </w:tr>
      <w:tr w:rsidR="004B36B4" w:rsidRPr="00252927" w14:paraId="12A06EC5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15B54" w14:textId="6D9D0C11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D77546">
              <w:rPr>
                <w:rFonts w:ascii="Times New Roman" w:hAnsi="Times New Roman" w:cs="Times New Roman"/>
              </w:rPr>
              <w:t>Mahmoudi</w:t>
            </w:r>
            <w:proofErr w:type="spellEnd"/>
            <w:r w:rsidRPr="00D77546">
              <w:rPr>
                <w:rFonts w:ascii="Times New Roman" w:hAnsi="Times New Roman" w:cs="Times New Roman"/>
              </w:rPr>
              <w:t xml:space="preserve"> et al</w:t>
            </w:r>
            <w:r>
              <w:rPr>
                <w:rFonts w:ascii="Times New Roman" w:hAnsi="Times New Roman" w:cs="Times New Roman"/>
              </w:rPr>
              <w:t xml:space="preserve"> [21]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95D57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Deep leaning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E927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Deep Convolutional Neural Network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EFF8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Pre-trained Attention U-Net model precision=76%; Pre-trained TAU-Net model precision=88% and pre-trained hybrid model precision=87%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6AB53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76BC3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E0529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scan images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D043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 xml:space="preserve">Set 1: 138 </w:t>
            </w:r>
            <w:proofErr w:type="gramStart"/>
            <w:r w:rsidRPr="00252927">
              <w:rPr>
                <w:rFonts w:asciiTheme="majorBidi" w:hAnsiTheme="majorBidi" w:cstheme="majorBidi"/>
                <w:sz w:val="22"/>
                <w:szCs w:val="22"/>
              </w:rPr>
              <w:t>cases</w:t>
            </w:r>
            <w:proofErr w:type="gramEnd"/>
          </w:p>
          <w:p w14:paraId="2C4A5011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Set 2: 19 cases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58B8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Segmentation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E5BB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ancreatic cancer</w:t>
            </w:r>
          </w:p>
        </w:tc>
      </w:tr>
      <w:tr w:rsidR="004B36B4" w:rsidRPr="00252927" w14:paraId="60AC78F7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62A66" w14:textId="338B903B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Placido et al</w:t>
            </w:r>
            <w:r>
              <w:rPr>
                <w:rFonts w:ascii="Times New Roman" w:hAnsi="Times New Roman" w:cs="Times New Roman"/>
              </w:rPr>
              <w:t xml:space="preserve"> [22]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552AF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Deep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1F64A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Neural network, regression model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2523F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Precision=14.0% and specificity=99.7%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9FACD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761FD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706BE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Time history of disease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A8D14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24, 000 pancreatic cancer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FAE0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Risk prediction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F4F9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Patient’s data</w:t>
            </w:r>
          </w:p>
        </w:tc>
      </w:tr>
      <w:tr w:rsidR="004B36B4" w:rsidRPr="00252927" w14:paraId="354F1AFB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98F45" w14:textId="1C70489D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Turki et al</w:t>
            </w:r>
            <w:r>
              <w:rPr>
                <w:rFonts w:ascii="Times New Roman" w:hAnsi="Times New Roman" w:cs="Times New Roman"/>
              </w:rPr>
              <w:t xml:space="preserve"> [23]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A275B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Deep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48700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 xml:space="preserve">Deep convolutional neural </w:t>
            </w:r>
            <w:r w:rsidRPr="00252927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network (DCNN)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C0D01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NA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B9889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 xml:space="preserve">5-fold-cross </w:t>
            </w:r>
            <w:r w:rsidRPr="00252927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validation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789F3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Python, R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4025F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T2D tissues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BE136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 xml:space="preserve">1178 T2D cells and </w:t>
            </w:r>
            <w:r w:rsidRPr="00252927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1313 control cells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A14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Disease differences </w:t>
            </w:r>
            <w:r>
              <w:rPr>
                <w:rFonts w:ascii="Times New Roman" w:hAnsi="Times New Roman" w:cs="Times New Roman"/>
              </w:rPr>
              <w:lastRenderedPageBreak/>
              <w:t>identification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6A6F0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Patients and healthy controls</w:t>
            </w:r>
          </w:p>
        </w:tc>
      </w:tr>
      <w:tr w:rsidR="004B36B4" w:rsidRPr="00252927" w14:paraId="55AF271F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AE833" w14:textId="49B76771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Liu et al</w:t>
            </w:r>
            <w:r>
              <w:rPr>
                <w:rFonts w:ascii="Times New Roman" w:hAnsi="Times New Roman" w:cs="Times New Roman"/>
              </w:rPr>
              <w:t xml:space="preserve"> [24]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ABE47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Artificial intelligence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263C9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Region-based convolutional neural network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B067D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Precision=76%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4B589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53796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26821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scan images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1B6BF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4385 CT images from 238 pancreatic cancer patients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C817F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Diagnosis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0C33E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Patient’s data</w:t>
            </w:r>
          </w:p>
        </w:tc>
      </w:tr>
      <w:tr w:rsidR="004B36B4" w:rsidRPr="00252927" w14:paraId="1306FC66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CA502" w14:textId="029E994A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D77546">
              <w:rPr>
                <w:rFonts w:ascii="Times New Roman" w:hAnsi="Times New Roman" w:cs="Times New Roman"/>
              </w:rPr>
              <w:t>Tonozuka</w:t>
            </w:r>
            <w:proofErr w:type="spellEnd"/>
            <w:r w:rsidRPr="00D77546">
              <w:rPr>
                <w:rFonts w:ascii="Times New Roman" w:hAnsi="Times New Roman" w:cs="Times New Roman"/>
              </w:rPr>
              <w:t xml:space="preserve"> et al</w:t>
            </w:r>
            <w:r>
              <w:rPr>
                <w:rFonts w:ascii="Times New Roman" w:hAnsi="Times New Roman" w:cs="Times New Roman"/>
              </w:rPr>
              <w:t xml:space="preserve"> [25]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301EA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Deep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D2CB9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Convolutional neural network (CNN), Logistic regression analysis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99051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AUC</w:t>
            </w:r>
            <w:r w:rsidRPr="00252927">
              <w:rPr>
                <w:rFonts w:asciiTheme="majorBidi" w:hAnsiTheme="majorBidi" w:cstheme="majorBidi"/>
                <w:sz w:val="22"/>
                <w:szCs w:val="22"/>
              </w:rPr>
              <w:t>=92%-94&amp;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26ED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10-fold cross validation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2C18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69A27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Images data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4A2CE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920 endosonographic images of 139 patients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6B477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Diagnosis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62E31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PDAC, CP and NP cancer</w:t>
            </w:r>
          </w:p>
        </w:tc>
      </w:tr>
      <w:tr w:rsidR="004B36B4" w:rsidRPr="00252927" w14:paraId="453C059F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D8C6E" w14:textId="44591F13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Dhruv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[26]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1145B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Artificial intelligence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6A9F8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Particle swarm intelligence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370CD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B3CEA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CD20B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2E5B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scans images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3384D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3E339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Diagnosis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0E848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images</w:t>
            </w:r>
          </w:p>
        </w:tc>
      </w:tr>
      <w:tr w:rsidR="004B36B4" w:rsidRPr="00252927" w14:paraId="1D6967B8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07B28" w14:textId="5B088CFD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Zhu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[27]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17191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Deep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E9ED1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CNN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F9B49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Sensitivity=94.1%, Specificity=98.5%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4ED73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63BE1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3FE2F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scans images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B0393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439 cases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0893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Segmentation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6D801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Images</w:t>
            </w:r>
          </w:p>
        </w:tc>
      </w:tr>
      <w:tr w:rsidR="004B36B4" w:rsidRPr="00252927" w14:paraId="123DD2DE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CD103" w14:textId="42FA5649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Gao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[28]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B51C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Deep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C4814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Adversarial network (GAN) and a convolutional neural network (CNN)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627D7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Accuracy=85.13% and AUC=0.9117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3579F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5-k cross validation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5338B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751F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MR images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00483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96 patients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9EDA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Grade Prediction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E23BD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Private data</w:t>
            </w:r>
          </w:p>
        </w:tc>
      </w:tr>
      <w:tr w:rsidR="004B36B4" w:rsidRPr="00252927" w14:paraId="19128A44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F53E1" w14:textId="0A372095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D77546">
              <w:rPr>
                <w:rFonts w:ascii="Times New Roman" w:hAnsi="Times New Roman" w:cs="Times New Roman"/>
                <w:color w:val="000000" w:themeColor="text1"/>
              </w:rPr>
              <w:t>Kaissis</w:t>
            </w:r>
            <w:proofErr w:type="spellEnd"/>
            <w:r w:rsidRPr="00D77546">
              <w:rPr>
                <w:rFonts w:ascii="Times New Roman" w:hAnsi="Times New Roman" w:cs="Times New Roman"/>
                <w:color w:val="000000" w:themeColor="text1"/>
              </w:rPr>
              <w:t xml:space="preserve">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[29]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1D8A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Machine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12016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Random Forest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8C66E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AUC=0.93, Sensitivity=84%, specificity=92%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14D0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5-k cross validation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4713E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Python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9026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scans images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D3F8C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207 patients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9E73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Molecular subtypes prediction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A6B49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Private data</w:t>
            </w:r>
          </w:p>
        </w:tc>
      </w:tr>
      <w:tr w:rsidR="004B36B4" w:rsidRPr="00252927" w14:paraId="5CD61AE2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F15C3" w14:textId="4492D72B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lastRenderedPageBreak/>
              <w:t>Dhruv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[30]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2C97C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Artificial Intelligence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86665" w14:textId="77777777" w:rsidR="004B36B4" w:rsidRPr="00252927" w:rsidRDefault="004B36B4" w:rsidP="004B36B4">
            <w:pPr>
              <w:pStyle w:val="Standard"/>
              <w:rPr>
                <w:rFonts w:asciiTheme="majorBidi" w:hAnsiTheme="majorBidi" w:cstheme="majorBidi"/>
                <w:sz w:val="22"/>
                <w:szCs w:val="22"/>
              </w:rPr>
            </w:pPr>
            <w:bookmarkStart w:id="0" w:name="page87R_mcid1"/>
            <w:bookmarkEnd w:id="0"/>
            <w:r w:rsidRPr="00252927">
              <w:rPr>
                <w:rFonts w:asciiTheme="majorBidi" w:hAnsiTheme="majorBidi" w:cstheme="majorBidi"/>
                <w:sz w:val="22"/>
                <w:szCs w:val="22"/>
              </w:rPr>
              <w:t>Partial swarm optimization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D346A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0ACEF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73248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0A56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scans images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58768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15 images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5C5A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Diagnosis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BABAE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scans images</w:t>
            </w:r>
          </w:p>
        </w:tc>
      </w:tr>
      <w:tr w:rsidR="004B36B4" w:rsidRPr="00252927" w14:paraId="4D582D68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246CA" w14:textId="74C4AB81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D77546">
              <w:rPr>
                <w:rFonts w:ascii="Times New Roman" w:hAnsi="Times New Roman" w:cs="Times New Roman"/>
                <w:color w:val="000000" w:themeColor="text1"/>
              </w:rPr>
              <w:t>Nasief</w:t>
            </w:r>
            <w:proofErr w:type="spellEnd"/>
            <w:r w:rsidRPr="00D77546">
              <w:rPr>
                <w:rFonts w:ascii="Times New Roman" w:hAnsi="Times New Roman" w:cs="Times New Roman"/>
                <w:color w:val="000000" w:themeColor="text1"/>
              </w:rPr>
              <w:t xml:space="preserve">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[31]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2826F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Machine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2A800" w14:textId="77777777" w:rsidR="004B36B4" w:rsidRPr="00252927" w:rsidRDefault="004B36B4" w:rsidP="004B36B4">
            <w:pPr>
              <w:pStyle w:val="Standard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Bayesian model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3F35F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AUC=0.94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C6896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Cross-validation, leave-one-out cross validation, External validation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543F7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D5624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Images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E5CDA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90 patients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CC6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Treatment response prediction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A172F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Images</w:t>
            </w:r>
          </w:p>
        </w:tc>
      </w:tr>
      <w:tr w:rsidR="004B36B4" w:rsidRPr="00252927" w14:paraId="48E898CE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2C59F" w14:textId="38603E90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Lee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[32]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4529C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Machine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1E916" w14:textId="77777777" w:rsidR="004B36B4" w:rsidRPr="00252927" w:rsidRDefault="004B36B4" w:rsidP="004B36B4">
            <w:pPr>
              <w:pStyle w:val="Standard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Random forest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7D698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AUC</w:t>
            </w:r>
            <w:r w:rsidRPr="00252927">
              <w:rPr>
                <w:rFonts w:asciiTheme="majorBidi" w:hAnsiTheme="majorBidi" w:cstheme="majorBidi"/>
                <w:sz w:val="22"/>
                <w:szCs w:val="22"/>
              </w:rPr>
              <w:t>=0.68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06ABF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222222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Cox model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BFFF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6C998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Real time data of patients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0AE87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4846 patients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43083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Prediction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5BF4C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Patient’s data</w:t>
            </w:r>
          </w:p>
        </w:tc>
      </w:tr>
      <w:tr w:rsidR="004B36B4" w:rsidRPr="00252927" w14:paraId="143B0280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AFAA5" w14:textId="22AA5719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Walczak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[33]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E3D51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Deep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3412A" w14:textId="77777777" w:rsidR="004B36B4" w:rsidRPr="00252927" w:rsidRDefault="004B36B4" w:rsidP="004B36B4">
            <w:pPr>
              <w:pStyle w:val="Standard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Neural network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7C1F3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E2E2E"/>
                <w:sz w:val="22"/>
                <w:szCs w:val="22"/>
              </w:rPr>
              <w:t>Sensitivity= 91.3% and accuracy=71.6%</w:t>
            </w:r>
          </w:p>
          <w:p w14:paraId="1AF84B04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293B9" w14:textId="77777777" w:rsidR="004B36B4" w:rsidRPr="00252927" w:rsidRDefault="004B36B4" w:rsidP="004B36B4">
            <w:pPr>
              <w:rPr>
                <w:rFonts w:asciiTheme="majorBidi" w:hAnsiTheme="majorBidi" w:cstheme="majorBidi"/>
                <w:i/>
                <w:iCs/>
                <w:color w:val="222222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E2E2E"/>
                <w:sz w:val="22"/>
                <w:szCs w:val="22"/>
                <w:shd w:val="clear" w:color="auto" w:fill="F5F5F5"/>
              </w:rPr>
              <w:t>Root means square error (RMSE)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9EDAE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02560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Electronic data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67C5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CCC60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Prediction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976B0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Electronic data</w:t>
            </w:r>
          </w:p>
        </w:tc>
      </w:tr>
      <w:tr w:rsidR="004B36B4" w:rsidRPr="00252927" w14:paraId="6D05C429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BA3B2" w14:textId="457987AE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Luo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[34]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3AA2C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Deep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430E7" w14:textId="77777777" w:rsidR="004B36B4" w:rsidRPr="00252927" w:rsidRDefault="004B36B4" w:rsidP="004B36B4">
            <w:pPr>
              <w:pStyle w:val="Standard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Convolutional neural network (CNN)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4DC5F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AUC= 0.82 and accuracy=88.1%</w:t>
            </w:r>
          </w:p>
          <w:p w14:paraId="5C56E2CE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7DED1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cross validation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BB39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4B1FE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112 CT images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D41D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93 patients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332B7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Prediction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D620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images</w:t>
            </w:r>
          </w:p>
        </w:tc>
      </w:tr>
      <w:tr w:rsidR="004B36B4" w:rsidRPr="00252927" w14:paraId="058AE3AB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34625" w14:textId="3CFE21D4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Yokoyama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[35]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6A69F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Machine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30FE9" w14:textId="77777777" w:rsidR="004B36B4" w:rsidRPr="00252927" w:rsidRDefault="004B36B4" w:rsidP="004B36B4">
            <w:pPr>
              <w:pStyle w:val="Standard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Support Vector machine, neural network, multinomial based methods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61191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NA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CE328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  <w:t xml:space="preserve">leave-one-out cross-validation (LOOCV) </w:t>
            </w:r>
            <w:proofErr w:type="gramStart"/>
            <w:r w:rsidRPr="00252927"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  <w:t>test</w:t>
            </w:r>
            <w:proofErr w:type="gramEnd"/>
          </w:p>
          <w:p w14:paraId="36535C8F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3712AA6C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0CE38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4242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Tissues samples of 191 pancreatic patients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B6534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191 patients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6337D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Prediction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213B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Tissues samples</w:t>
            </w:r>
          </w:p>
        </w:tc>
      </w:tr>
      <w:tr w:rsidR="004B36B4" w:rsidRPr="00252927" w14:paraId="065E3734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CD397" w14:textId="37DC135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lastRenderedPageBreak/>
              <w:t>Sekaran et al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[36]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E11BC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Deep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B36E2" w14:textId="77777777" w:rsidR="004B36B4" w:rsidRPr="00252927" w:rsidRDefault="004B36B4" w:rsidP="004B36B4">
            <w:pPr>
              <w:pStyle w:val="Standard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Deep Convolutional neural network (CNN)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550EC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NA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E38E3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  <w:t>NA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93D6D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633B9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Image data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B11BA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19,000 images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FE64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Prediction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2F282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scan images</w:t>
            </w:r>
          </w:p>
        </w:tc>
      </w:tr>
      <w:tr w:rsidR="004B36B4" w:rsidRPr="00252927" w14:paraId="6B583D25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86E6D" w14:textId="4B1DEAB6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4774B6">
              <w:rPr>
                <w:rFonts w:hAnsiTheme="majorHAnsi"/>
              </w:rPr>
              <w:t xml:space="preserve">Sala </w:t>
            </w:r>
            <w:proofErr w:type="spellStart"/>
            <w:r w:rsidRPr="004774B6">
              <w:rPr>
                <w:rFonts w:hAnsiTheme="majorHAnsi"/>
              </w:rPr>
              <w:t>Elarre</w:t>
            </w:r>
            <w:proofErr w:type="spellEnd"/>
            <w:r w:rsidRPr="00D77546">
              <w:rPr>
                <w:rFonts w:ascii="Times New Roman" w:hAnsi="Times New Roman" w:cs="Times New Roman"/>
              </w:rPr>
              <w:t xml:space="preserve"> et al</w:t>
            </w:r>
            <w:r>
              <w:rPr>
                <w:rFonts w:ascii="Times New Roman" w:hAnsi="Times New Roman" w:cs="Times New Roman"/>
              </w:rPr>
              <w:t xml:space="preserve"> [37]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12FB4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Machine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FD9A5" w14:textId="77777777" w:rsidR="004B36B4" w:rsidRPr="00252927" w:rsidRDefault="004B36B4" w:rsidP="004B36B4">
            <w:pPr>
              <w:pStyle w:val="Standard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Logistic regression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D4CD6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Accuracy =95%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96290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CFCFC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CFCFC"/>
              </w:rPr>
              <w:t>k-Cross validation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730B0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3ABDF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Real time data of patients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58557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40 patients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95A3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Risk Prediction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689FA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Patient data</w:t>
            </w:r>
          </w:p>
        </w:tc>
      </w:tr>
      <w:tr w:rsidR="004B36B4" w:rsidRPr="00252927" w14:paraId="11817BA3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EA210" w14:textId="1324CB1C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D77546">
              <w:rPr>
                <w:rFonts w:ascii="Times New Roman" w:hAnsi="Times New Roman" w:cs="Times New Roman"/>
              </w:rPr>
              <w:t>Sanoob</w:t>
            </w:r>
            <w:proofErr w:type="spellEnd"/>
            <w:r w:rsidRPr="00D77546">
              <w:rPr>
                <w:rFonts w:ascii="Times New Roman" w:hAnsi="Times New Roman" w:cs="Times New Roman"/>
              </w:rPr>
              <w:t xml:space="preserve"> et al</w:t>
            </w:r>
            <w:r>
              <w:rPr>
                <w:rFonts w:ascii="Times New Roman" w:hAnsi="Times New Roman" w:cs="Times New Roman"/>
              </w:rPr>
              <w:t xml:space="preserve"> [38]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C0FC3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Deep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57E6A" w14:textId="77777777" w:rsidR="004B36B4" w:rsidRPr="00252927" w:rsidRDefault="004B36B4" w:rsidP="004B36B4">
            <w:pPr>
              <w:pStyle w:val="Standard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Levenberg- Marquardt algorithm, Artificial neural network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F626E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NA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FD919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CFCFC"/>
              </w:rPr>
            </w:pPr>
            <w:r w:rsidRPr="00252927">
              <w:rPr>
                <w:rFonts w:asciiTheme="majorBidi" w:hAnsiTheme="majorBidi" w:cstheme="majorBidi"/>
                <w:color w:val="2E2E2E"/>
                <w:sz w:val="22"/>
                <w:szCs w:val="22"/>
                <w:shd w:val="clear" w:color="auto" w:fill="F5F5F5"/>
              </w:rPr>
              <w:t>Root means square error (RMSE)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8645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DD8F7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Real time data of patients plus control sample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9252A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3A743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Diagnosis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45F86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Patient samples</w:t>
            </w:r>
          </w:p>
        </w:tc>
      </w:tr>
      <w:tr w:rsidR="004B36B4" w:rsidRPr="00252927" w14:paraId="1E0F0CAD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0E9EB" w14:textId="1BE924DF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 xml:space="preserve">Hsieh et al </w:t>
            </w:r>
            <w:r>
              <w:rPr>
                <w:rFonts w:ascii="Times New Roman" w:hAnsi="Times New Roman" w:cs="Times New Roman"/>
              </w:rPr>
              <w:t>[39]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9DB6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Machine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11195" w14:textId="77777777" w:rsidR="004B36B4" w:rsidRPr="00252927" w:rsidRDefault="004B36B4" w:rsidP="004B36B4">
            <w:pPr>
              <w:pStyle w:val="Standard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Logistic regression and Artificial neural network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C3906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AUC</w:t>
            </w: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=72.7%, Precision: 99.5%,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4885A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  <w:t>k-cross fold validation</w:t>
            </w:r>
          </w:p>
          <w:p w14:paraId="386FB11F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CFCFC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AD698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Python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74103" w14:textId="77777777" w:rsidR="004B36B4" w:rsidRPr="00252927" w:rsidRDefault="004B36B4" w:rsidP="004B36B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 xml:space="preserve">3,092 pancreatic can- </w:t>
            </w:r>
            <w:proofErr w:type="spellStart"/>
            <w:r w:rsidRPr="00252927">
              <w:rPr>
                <w:rFonts w:asciiTheme="majorBidi" w:hAnsiTheme="majorBidi" w:cstheme="majorBidi"/>
                <w:sz w:val="22"/>
                <w:szCs w:val="22"/>
              </w:rPr>
              <w:t>cer</w:t>
            </w:r>
            <w:proofErr w:type="spellEnd"/>
            <w:r w:rsidRPr="00252927">
              <w:rPr>
                <w:rFonts w:asciiTheme="majorBidi" w:hAnsiTheme="majorBidi" w:cstheme="majorBidi"/>
                <w:sz w:val="22"/>
                <w:szCs w:val="22"/>
              </w:rPr>
              <w:t xml:space="preserve"> patients and 1,355,542 nonpancreatic cancer patients</w:t>
            </w:r>
          </w:p>
          <w:p w14:paraId="65C5E7FB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1647E" w14:textId="77777777" w:rsidR="004B36B4" w:rsidRPr="00252927" w:rsidRDefault="004B36B4" w:rsidP="004B36B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1,358,634 participants</w:t>
            </w:r>
          </w:p>
          <w:p w14:paraId="57592D9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980E" w14:textId="77777777" w:rsidR="004B36B4" w:rsidRPr="00252927" w:rsidRDefault="004B36B4" w:rsidP="004B36B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  <w:r>
              <w:t>Prediction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40C48" w14:textId="77777777" w:rsidR="004B36B4" w:rsidRPr="00252927" w:rsidRDefault="004B36B4" w:rsidP="004B36B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T2DM</w:t>
            </w:r>
          </w:p>
          <w:p w14:paraId="6F07ECA9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B36B4" w:rsidRPr="00252927" w14:paraId="70C71ED6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6174C" w14:textId="3BC456C0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Si et al</w:t>
            </w:r>
            <w:r>
              <w:rPr>
                <w:rFonts w:ascii="Times New Roman" w:hAnsi="Times New Roman" w:cs="Times New Roman"/>
              </w:rPr>
              <w:t xml:space="preserve"> [40]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89F44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Deep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2D9AE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 xml:space="preserve">Deep neural network, </w:t>
            </w: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fully end-to-end deep-learning (FEE-DL) model</w:t>
            </w:r>
          </w:p>
          <w:p w14:paraId="4F05CA37" w14:textId="77777777" w:rsidR="004B36B4" w:rsidRPr="00252927" w:rsidRDefault="004B36B4" w:rsidP="004B36B4">
            <w:pPr>
              <w:pStyle w:val="Standard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B904D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Accuracy = 82.7%, specificity = 69.5%,</w:t>
            </w:r>
          </w:p>
          <w:p w14:paraId="1E4B982A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Sensitivity = 86.8%, AUC= 87.1%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953F4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  <w:t>NA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6A988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2A3D8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143,945</w:t>
            </w:r>
          </w:p>
          <w:p w14:paraId="25A45C5A" w14:textId="77777777" w:rsidR="004B36B4" w:rsidRPr="00252927" w:rsidRDefault="004B36B4" w:rsidP="004B36B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images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7BC18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319 patients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79E90" w14:textId="77777777" w:rsidR="004B36B4" w:rsidRPr="00252927" w:rsidRDefault="004B36B4" w:rsidP="004B36B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  <w:r>
              <w:t>Diagnosis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ADCD8" w14:textId="77777777" w:rsidR="004B36B4" w:rsidRPr="00252927" w:rsidRDefault="004B36B4" w:rsidP="004B36B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images</w:t>
            </w:r>
          </w:p>
        </w:tc>
      </w:tr>
      <w:tr w:rsidR="004B36B4" w:rsidRPr="00252927" w14:paraId="3361D7B1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6E5D0" w14:textId="324532BC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lastRenderedPageBreak/>
              <w:t>Tong et al</w:t>
            </w:r>
            <w:r>
              <w:rPr>
                <w:rFonts w:ascii="Times New Roman" w:hAnsi="Times New Roman" w:cs="Times New Roman"/>
              </w:rPr>
              <w:t xml:space="preserve"> [41]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B2FF6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Machine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BAA36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Logistic regression and Artificial neural network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DBC25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AUC = 0.849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7D22D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  <w:t>Cross</w:t>
            </w:r>
          </w:p>
          <w:p w14:paraId="3B86D034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  <w:t>validation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E3C26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Python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64ECD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Clinical and biochemical data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9F5DF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82828"/>
                <w:sz w:val="22"/>
                <w:szCs w:val="22"/>
                <w:shd w:val="clear" w:color="auto" w:fill="F7F7F7"/>
              </w:rPr>
              <w:t>221 unresectable pancreatic cancer patients</w:t>
            </w:r>
          </w:p>
          <w:p w14:paraId="25AA5F54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E1F9" w14:textId="77777777" w:rsidR="004B36B4" w:rsidRPr="00252927" w:rsidRDefault="004B36B4" w:rsidP="004B36B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  <w:r>
              <w:t>Survival rate prediction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4D9BB" w14:textId="77777777" w:rsidR="004B36B4" w:rsidRPr="00252927" w:rsidRDefault="004B36B4" w:rsidP="004B36B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Patient data</w:t>
            </w:r>
          </w:p>
        </w:tc>
      </w:tr>
      <w:tr w:rsidR="004B36B4" w:rsidRPr="00252927" w14:paraId="3B12D4FE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C6569" w14:textId="6A4F9514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Janssens et al</w:t>
            </w:r>
            <w:r>
              <w:rPr>
                <w:rFonts w:ascii="Times New Roman" w:hAnsi="Times New Roman" w:cs="Times New Roman"/>
              </w:rPr>
              <w:t xml:space="preserve"> [42]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B4B41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Deep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2DBD8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Convolutional neural network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8E881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NA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C5A15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  <w:t>NA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89A78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AB8F8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CT scans images of patients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6F7F5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282828"/>
                <w:sz w:val="22"/>
                <w:szCs w:val="22"/>
                <w:shd w:val="clear" w:color="auto" w:fill="F7F7F7"/>
              </w:rPr>
            </w:pPr>
            <w:r w:rsidRPr="00252927">
              <w:rPr>
                <w:rFonts w:asciiTheme="majorBidi" w:hAnsiTheme="majorBidi" w:cstheme="majorBidi"/>
                <w:color w:val="282828"/>
                <w:sz w:val="22"/>
                <w:szCs w:val="22"/>
                <w:shd w:val="clear" w:color="auto" w:fill="F7F7F7"/>
              </w:rPr>
              <w:t>19456 images from 469 non-contrast scans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4134" w14:textId="77777777" w:rsidR="004B36B4" w:rsidRPr="00252927" w:rsidRDefault="004B36B4" w:rsidP="004B36B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  <w:r>
              <w:t>Diagnosis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94182" w14:textId="77777777" w:rsidR="004B36B4" w:rsidRPr="00252927" w:rsidRDefault="004B36B4" w:rsidP="004B36B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CT scans images</w:t>
            </w:r>
          </w:p>
        </w:tc>
      </w:tr>
      <w:tr w:rsidR="004B36B4" w:rsidRPr="00252927" w14:paraId="697E99A1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1FA07" w14:textId="2F8863D8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Chen et al</w:t>
            </w:r>
            <w:r>
              <w:rPr>
                <w:rFonts w:ascii="Times New Roman" w:hAnsi="Times New Roman" w:cs="Times New Roman"/>
              </w:rPr>
              <w:t xml:space="preserve"> [43]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1C2A7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Machine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5278F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eXtreme</w:t>
            </w:r>
            <w:proofErr w:type="spellEnd"/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Gradient Boosting (</w:t>
            </w:r>
            <w:proofErr w:type="spellStart"/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XGBoost</w:t>
            </w:r>
            <w:proofErr w:type="spellEnd"/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  <w:p w14:paraId="0F7B56D8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F5CCC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AUC=0.84, Sensitivity = 60%, specificity =90%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7C269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  <w:t>Fold-cross-validation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9EC21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4961A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Electronic health record data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F3917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early-stage (n = 3,322) and late-stage (n = 25,908) pancreatic cancer cases</w:t>
            </w:r>
          </w:p>
          <w:p w14:paraId="2B2DF26F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282828"/>
                <w:sz w:val="22"/>
                <w:szCs w:val="22"/>
                <w:shd w:val="clear" w:color="auto" w:fill="F7F7F7"/>
              </w:rPr>
            </w:pP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6651" w14:textId="77777777" w:rsidR="004B36B4" w:rsidRPr="00252927" w:rsidRDefault="004B36B4" w:rsidP="004B36B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  <w:r>
              <w:t>Diagnosis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3EAAC" w14:textId="77777777" w:rsidR="004B36B4" w:rsidRPr="00252927" w:rsidRDefault="004B36B4" w:rsidP="004B36B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EHR data</w:t>
            </w:r>
          </w:p>
        </w:tc>
      </w:tr>
      <w:tr w:rsidR="004B36B4" w:rsidRPr="00252927" w14:paraId="3A54AA61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8AAD4" w14:textId="0D1A6861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D77546">
              <w:rPr>
                <w:rFonts w:ascii="Times New Roman" w:hAnsi="Times New Roman" w:cs="Times New Roman"/>
              </w:rPr>
              <w:t>Ozkan</w:t>
            </w:r>
            <w:proofErr w:type="spellEnd"/>
            <w:r w:rsidRPr="00D77546">
              <w:rPr>
                <w:rFonts w:ascii="Times New Roman" w:hAnsi="Times New Roman" w:cs="Times New Roman"/>
              </w:rPr>
              <w:t xml:space="preserve"> et al</w:t>
            </w:r>
            <w:r>
              <w:rPr>
                <w:rFonts w:ascii="Times New Roman" w:hAnsi="Times New Roman" w:cs="Times New Roman"/>
              </w:rPr>
              <w:t xml:space="preserve"> [44]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E4BB9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Machine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BE7B4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Neural network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4A2A7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  <w:t>Sensitivity = 93.3%, specificity =94.1%, Accuracy = 92%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0DEB3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  <w:t>NA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C4096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NA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67FE1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Images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495DB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 xml:space="preserve">332 </w:t>
            </w:r>
            <w:proofErr w:type="spellStart"/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endosonography</w:t>
            </w:r>
            <w:proofErr w:type="spellEnd"/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 xml:space="preserve"> images</w:t>
            </w:r>
          </w:p>
          <w:p w14:paraId="5B25D876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01E7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</w:pPr>
            <w:r>
              <w:t>Diagnosis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BEF5C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Endosonography</w:t>
            </w:r>
            <w:proofErr w:type="spellEnd"/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 xml:space="preserve"> images</w:t>
            </w:r>
          </w:p>
          <w:p w14:paraId="78AA5A3C" w14:textId="77777777" w:rsidR="004B36B4" w:rsidRPr="00252927" w:rsidRDefault="004B36B4" w:rsidP="004B36B4">
            <w:pPr>
              <w:pStyle w:val="NormalWeb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B36B4" w:rsidRPr="00252927" w14:paraId="26AECBF3" w14:textId="77777777" w:rsidTr="004B36B4"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92B5F" w14:textId="619AD994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D77546">
              <w:rPr>
                <w:rFonts w:ascii="Times New Roman" w:hAnsi="Times New Roman" w:cs="Times New Roman"/>
              </w:rPr>
              <w:t>Almeida et al</w:t>
            </w:r>
            <w:r>
              <w:rPr>
                <w:rFonts w:ascii="Times New Roman" w:hAnsi="Times New Roman" w:cs="Times New Roman"/>
              </w:rPr>
              <w:t xml:space="preserve"> [45]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1B713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Machine learning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92C65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Neural network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8E605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CFCFC"/>
              </w:rPr>
              <w:t>sensitivity = 87.6, specificity = 83.1%,</w:t>
            </w:r>
          </w:p>
          <w:p w14:paraId="790D4B05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CFCFC"/>
              </w:rPr>
              <w:t>f1-score= 0.82</w:t>
            </w:r>
          </w:p>
          <w:p w14:paraId="0E03ECAA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AF453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1A1A1A"/>
                <w:sz w:val="22"/>
                <w:szCs w:val="22"/>
                <w:shd w:val="clear" w:color="auto" w:fill="FFFFFF"/>
              </w:rPr>
              <w:t>NA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BE155" w14:textId="77777777" w:rsidR="004B36B4" w:rsidRPr="00252927" w:rsidRDefault="004B36B4" w:rsidP="004B36B4">
            <w:pPr>
              <w:pStyle w:val="TableContents"/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sz w:val="22"/>
                <w:szCs w:val="22"/>
              </w:rPr>
              <w:t>Python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030CD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mRNA expression data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D07C8" w14:textId="77777777" w:rsidR="004B36B4" w:rsidRPr="00252927" w:rsidRDefault="004B36B4" w:rsidP="004B36B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52927">
              <w:rPr>
                <w:rFonts w:asciiTheme="majorBidi" w:hAnsiTheme="majorBidi" w:cstheme="majorBidi"/>
                <w:color w:val="333333"/>
                <w:sz w:val="22"/>
                <w:szCs w:val="22"/>
                <w:shd w:val="clear" w:color="auto" w:fill="FCFCFC"/>
              </w:rPr>
              <w:t>463 tumor samples and 187 normal tissues</w:t>
            </w:r>
          </w:p>
          <w:p w14:paraId="24205F4C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9FB5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</w:pPr>
            <w:r>
              <w:t>Diagnosis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FA5F7" w14:textId="77777777" w:rsidR="004B36B4" w:rsidRPr="00252927" w:rsidRDefault="004B36B4" w:rsidP="004B36B4">
            <w:pPr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</w:pPr>
            <w:r w:rsidRPr="00252927">
              <w:rPr>
                <w:rFonts w:asciiTheme="majorBidi" w:hAnsiTheme="majorBidi" w:cstheme="majorBidi"/>
                <w:color w:val="212121"/>
                <w:sz w:val="22"/>
                <w:szCs w:val="22"/>
                <w:shd w:val="clear" w:color="auto" w:fill="FFFFFF"/>
              </w:rPr>
              <w:t>Genes data</w:t>
            </w:r>
          </w:p>
        </w:tc>
      </w:tr>
    </w:tbl>
    <w:p w14:paraId="1AD2ED3D" w14:textId="77777777" w:rsidR="004C3A10" w:rsidRPr="00252927" w:rsidRDefault="004C3A10" w:rsidP="004C3A10">
      <w:pPr>
        <w:pStyle w:val="Standard"/>
        <w:rPr>
          <w:rFonts w:asciiTheme="majorBidi" w:hAnsiTheme="majorBidi" w:cstheme="majorBidi"/>
          <w:sz w:val="22"/>
          <w:szCs w:val="22"/>
        </w:rPr>
      </w:pPr>
    </w:p>
    <w:p w14:paraId="288D1F97" w14:textId="77777777" w:rsidR="006B3D68" w:rsidRDefault="00000000"/>
    <w:sectPr w:rsidR="006B3D68" w:rsidSect="00EA7F4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Cambria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10"/>
    <w:rsid w:val="0000241D"/>
    <w:rsid w:val="00010A79"/>
    <w:rsid w:val="0003054B"/>
    <w:rsid w:val="00030713"/>
    <w:rsid w:val="00040484"/>
    <w:rsid w:val="00061AFF"/>
    <w:rsid w:val="00093BF6"/>
    <w:rsid w:val="000949DE"/>
    <w:rsid w:val="000A6ECC"/>
    <w:rsid w:val="000B6041"/>
    <w:rsid w:val="000E56A8"/>
    <w:rsid w:val="000F7A38"/>
    <w:rsid w:val="001206F2"/>
    <w:rsid w:val="00130C36"/>
    <w:rsid w:val="001529BE"/>
    <w:rsid w:val="001662C9"/>
    <w:rsid w:val="00193ACA"/>
    <w:rsid w:val="001A760A"/>
    <w:rsid w:val="00275C1E"/>
    <w:rsid w:val="00287C9F"/>
    <w:rsid w:val="002940A5"/>
    <w:rsid w:val="002B1D5B"/>
    <w:rsid w:val="002B651C"/>
    <w:rsid w:val="002D7EE5"/>
    <w:rsid w:val="002F23B3"/>
    <w:rsid w:val="00306816"/>
    <w:rsid w:val="003265CC"/>
    <w:rsid w:val="003501B6"/>
    <w:rsid w:val="003527E3"/>
    <w:rsid w:val="003606E1"/>
    <w:rsid w:val="00360BDF"/>
    <w:rsid w:val="00363186"/>
    <w:rsid w:val="00385190"/>
    <w:rsid w:val="00395E42"/>
    <w:rsid w:val="00397396"/>
    <w:rsid w:val="003A1B14"/>
    <w:rsid w:val="003B078A"/>
    <w:rsid w:val="003B0CA7"/>
    <w:rsid w:val="003B3C8D"/>
    <w:rsid w:val="003C3D88"/>
    <w:rsid w:val="003C7DCD"/>
    <w:rsid w:val="004117B0"/>
    <w:rsid w:val="004B36B4"/>
    <w:rsid w:val="004C142B"/>
    <w:rsid w:val="004C1B80"/>
    <w:rsid w:val="004C3A10"/>
    <w:rsid w:val="005413B1"/>
    <w:rsid w:val="0057310E"/>
    <w:rsid w:val="00592A6D"/>
    <w:rsid w:val="005E496C"/>
    <w:rsid w:val="005F2795"/>
    <w:rsid w:val="00624EBA"/>
    <w:rsid w:val="00647559"/>
    <w:rsid w:val="00650E85"/>
    <w:rsid w:val="006915AE"/>
    <w:rsid w:val="00696B05"/>
    <w:rsid w:val="006C53B1"/>
    <w:rsid w:val="006E1679"/>
    <w:rsid w:val="00703690"/>
    <w:rsid w:val="007869AF"/>
    <w:rsid w:val="00797333"/>
    <w:rsid w:val="007C1949"/>
    <w:rsid w:val="00862856"/>
    <w:rsid w:val="008767B8"/>
    <w:rsid w:val="008C5388"/>
    <w:rsid w:val="008D411B"/>
    <w:rsid w:val="008E25FB"/>
    <w:rsid w:val="00966451"/>
    <w:rsid w:val="00986F12"/>
    <w:rsid w:val="009A4B90"/>
    <w:rsid w:val="00A338D0"/>
    <w:rsid w:val="00A75377"/>
    <w:rsid w:val="00A8340D"/>
    <w:rsid w:val="00AA0FB3"/>
    <w:rsid w:val="00AC5491"/>
    <w:rsid w:val="00AC684D"/>
    <w:rsid w:val="00AC6BF1"/>
    <w:rsid w:val="00AD7D5C"/>
    <w:rsid w:val="00B02501"/>
    <w:rsid w:val="00B629AD"/>
    <w:rsid w:val="00B70D25"/>
    <w:rsid w:val="00C503D9"/>
    <w:rsid w:val="00C62B28"/>
    <w:rsid w:val="00C62D51"/>
    <w:rsid w:val="00C729AD"/>
    <w:rsid w:val="00C73583"/>
    <w:rsid w:val="00CC11E9"/>
    <w:rsid w:val="00CD104E"/>
    <w:rsid w:val="00D250CD"/>
    <w:rsid w:val="00D35E39"/>
    <w:rsid w:val="00D775F1"/>
    <w:rsid w:val="00DD1251"/>
    <w:rsid w:val="00E04A02"/>
    <w:rsid w:val="00E05D94"/>
    <w:rsid w:val="00E3173B"/>
    <w:rsid w:val="00EA7F4E"/>
    <w:rsid w:val="00EE6BE2"/>
    <w:rsid w:val="00F04459"/>
    <w:rsid w:val="00F462FB"/>
    <w:rsid w:val="00F85074"/>
    <w:rsid w:val="00FA3459"/>
    <w:rsid w:val="00FE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4E4F3"/>
  <w15:chartTrackingRefBased/>
  <w15:docId w15:val="{5935CFD9-E5C6-6D40-97BF-A143BAA64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A10"/>
    <w:rPr>
      <w:rFonts w:ascii="Times New Roman" w:eastAsia="Times New Roman" w:hAnsi="Times New Roman" w:cs="Times New Roman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3A10"/>
    <w:pPr>
      <w:keepNext/>
      <w:keepLines/>
      <w:suppressAutoHyphens/>
      <w:spacing w:before="40"/>
      <w:textAlignment w:val="baseline"/>
      <w:outlineLvl w:val="3"/>
    </w:pPr>
    <w:rPr>
      <w:rFonts w:ascii="Calibri Light" w:hAnsi="Calibri Light" w:cs="Mangal"/>
      <w:i/>
      <w:iCs/>
      <w:color w:val="2F5496"/>
      <w:kern w:val="3"/>
      <w:szCs w:val="2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C3A10"/>
    <w:rPr>
      <w:rFonts w:ascii="Calibri Light" w:eastAsia="Times New Roman" w:hAnsi="Calibri Light" w:cs="Mangal"/>
      <w:i/>
      <w:iCs/>
      <w:color w:val="2F5496"/>
      <w:kern w:val="3"/>
      <w:szCs w:val="21"/>
      <w:lang w:val="en-US" w:eastAsia="zh-CN" w:bidi="hi-IN"/>
    </w:rPr>
  </w:style>
  <w:style w:type="paragraph" w:customStyle="1" w:styleId="Standard">
    <w:name w:val="Standard"/>
    <w:rsid w:val="004C3A10"/>
    <w:pPr>
      <w:suppressAutoHyphens/>
      <w:autoSpaceDN w:val="0"/>
      <w:textAlignment w:val="baseline"/>
    </w:pPr>
    <w:rPr>
      <w:rFonts w:ascii="Liberation Serif" w:eastAsia="Noto Serif CJK SC" w:hAnsi="Liberation Serif" w:cs="Lohit Devanagari"/>
      <w:kern w:val="3"/>
      <w:lang w:val="en-US" w:eastAsia="zh-CN" w:bidi="hi-IN"/>
    </w:rPr>
  </w:style>
  <w:style w:type="paragraph" w:styleId="NormalWeb">
    <w:name w:val="Normal (Web)"/>
    <w:basedOn w:val="Normal"/>
    <w:uiPriority w:val="99"/>
    <w:rsid w:val="004C3A10"/>
    <w:pPr>
      <w:spacing w:before="100" w:after="100"/>
    </w:pPr>
    <w:rPr>
      <w:lang w:eastAsia="en-GB"/>
    </w:rPr>
  </w:style>
  <w:style w:type="paragraph" w:customStyle="1" w:styleId="TableContents">
    <w:name w:val="Table Contents"/>
    <w:basedOn w:val="Standard"/>
    <w:rsid w:val="004C3A1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962</Words>
  <Characters>5490</Characters>
  <Application>Microsoft Office Word</Application>
  <DocSecurity>0</DocSecurity>
  <Lines>45</Lines>
  <Paragraphs>12</Paragraphs>
  <ScaleCrop>false</ScaleCrop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Jithesh</dc:creator>
  <cp:keywords/>
  <dc:description/>
  <cp:lastModifiedBy>Jamie Sheard</cp:lastModifiedBy>
  <cp:revision>4</cp:revision>
  <dcterms:created xsi:type="dcterms:W3CDTF">2022-12-12T11:01:00Z</dcterms:created>
  <dcterms:modified xsi:type="dcterms:W3CDTF">2023-03-08T22:34:00Z</dcterms:modified>
</cp:coreProperties>
</file>