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1E54AB" w14:textId="77777777" w:rsidR="00654E8F" w:rsidRPr="001549D3" w:rsidRDefault="00654E8F" w:rsidP="0001436A">
      <w:pPr>
        <w:pStyle w:val="SupplementaryMaterial"/>
        <w:rPr>
          <w:b w:val="0"/>
        </w:rPr>
      </w:pPr>
      <w:bookmarkStart w:id="0" w:name="_Hlk158208536"/>
      <w:r w:rsidRPr="001549D3">
        <w:t>Supplementary Material</w:t>
      </w:r>
    </w:p>
    <w:bookmarkEnd w:id="0"/>
    <w:p w14:paraId="54C5BB5E" w14:textId="40B1D6BF" w:rsidR="005676BF" w:rsidRPr="005676BF" w:rsidRDefault="005676BF" w:rsidP="005676BF">
      <w:pPr>
        <w:spacing w:before="0" w:after="200" w:line="276" w:lineRule="auto"/>
        <w:rPr>
          <w:b/>
          <w:bCs/>
          <w:sz w:val="28"/>
          <w:szCs w:val="28"/>
        </w:rPr>
      </w:pPr>
    </w:p>
    <w:sdt>
      <w:sdtPr>
        <w:rPr>
          <w:rFonts w:asciiTheme="minorHAnsi" w:eastAsiaTheme="minorEastAsia" w:hAnsiTheme="minorHAnsi" w:cs="Times New Roman"/>
          <w:b/>
          <w:bCs/>
          <w:sz w:val="22"/>
        </w:rPr>
        <w:id w:val="-857349114"/>
        <w:docPartObj>
          <w:docPartGallery w:val="Table of Contents"/>
          <w:docPartUnique/>
        </w:docPartObj>
      </w:sdtPr>
      <w:sdtEndPr>
        <w:rPr>
          <w:b w:val="0"/>
          <w:bCs w:val="0"/>
        </w:rPr>
      </w:sdtEndPr>
      <w:sdtContent>
        <w:p w14:paraId="2DE713CF" w14:textId="321E7044" w:rsidR="005676BF" w:rsidRPr="00F85EF2" w:rsidRDefault="005676BF" w:rsidP="005676BF">
          <w:pPr>
            <w:spacing w:before="0" w:after="200" w:line="276" w:lineRule="auto"/>
            <w:rPr>
              <w:rFonts w:cs="Times New Roman"/>
              <w:b/>
              <w:bCs/>
              <w:sz w:val="22"/>
            </w:rPr>
          </w:pPr>
          <w:r w:rsidRPr="00F85EF2">
            <w:rPr>
              <w:rFonts w:cs="Times New Roman"/>
              <w:b/>
              <w:bCs/>
              <w:sz w:val="22"/>
            </w:rPr>
            <w:t>Table of Contents</w:t>
          </w:r>
        </w:p>
        <w:p w14:paraId="14EFBFBF" w14:textId="699D3DB2" w:rsidR="005676BF" w:rsidRPr="00F85EF2" w:rsidRDefault="005676BF">
          <w:pPr>
            <w:pStyle w:val="TOC1"/>
            <w:rPr>
              <w:rFonts w:ascii="Times New Roman" w:hAnsi="Times New Roman"/>
            </w:rPr>
          </w:pPr>
          <w:r w:rsidRPr="00F85EF2">
            <w:rPr>
              <w:rFonts w:ascii="Times New Roman" w:hAnsi="Times New Roman"/>
              <w:b/>
              <w:bCs/>
            </w:rPr>
            <w:t>Table S1. Model parameters</w:t>
          </w:r>
          <w:r w:rsidRPr="00F85EF2">
            <w:rPr>
              <w:rFonts w:ascii="Times New Roman" w:hAnsi="Times New Roman"/>
            </w:rPr>
            <w:ptab w:relativeTo="margin" w:alignment="right" w:leader="dot"/>
          </w:r>
          <w:proofErr w:type="gramStart"/>
          <w:r w:rsidRPr="00F85EF2">
            <w:rPr>
              <w:rFonts w:ascii="Times New Roman" w:hAnsi="Times New Roman"/>
            </w:rPr>
            <w:t>2</w:t>
          </w:r>
          <w:proofErr w:type="gramEnd"/>
        </w:p>
        <w:p w14:paraId="2EC798C4" w14:textId="328D4ECC" w:rsidR="005676BF" w:rsidRPr="00F85EF2" w:rsidRDefault="005676BF">
          <w:pPr>
            <w:pStyle w:val="TOC1"/>
            <w:rPr>
              <w:rFonts w:ascii="Times New Roman" w:hAnsi="Times New Roman"/>
            </w:rPr>
          </w:pPr>
          <w:r w:rsidRPr="00F85EF2">
            <w:rPr>
              <w:rFonts w:ascii="Times New Roman" w:eastAsia="SimSun" w:hAnsi="Times New Roman"/>
              <w:b/>
              <w:bCs/>
              <w:lang w:eastAsia="hi-IN" w:bidi="hi-IN"/>
            </w:rPr>
            <w:t>Figure S1. Scatterplots depicting the relationship between the prevalences of ever infection for the five STIs across the 500 simulated STI epidemics in the 500 diverse MSM sexual networks</w:t>
          </w:r>
          <w:r w:rsidRPr="00F85EF2">
            <w:rPr>
              <w:rFonts w:ascii="Times New Roman" w:hAnsi="Times New Roman"/>
            </w:rPr>
            <w:ptab w:relativeTo="margin" w:alignment="right" w:leader="dot"/>
          </w:r>
          <w:proofErr w:type="gramStart"/>
          <w:r w:rsidRPr="00F85EF2">
            <w:rPr>
              <w:rFonts w:ascii="Times New Roman" w:hAnsi="Times New Roman"/>
            </w:rPr>
            <w:t>4</w:t>
          </w:r>
          <w:proofErr w:type="gramEnd"/>
        </w:p>
        <w:p w14:paraId="3FEE43C3" w14:textId="6E60D9FB" w:rsidR="005676BF" w:rsidRPr="00F85EF2" w:rsidRDefault="005676BF" w:rsidP="005676BF">
          <w:pPr>
            <w:pStyle w:val="TOC1"/>
            <w:rPr>
              <w:rFonts w:ascii="Times New Roman" w:hAnsi="Times New Roman"/>
            </w:rPr>
          </w:pPr>
          <w:r w:rsidRPr="00F85EF2">
            <w:rPr>
              <w:rFonts w:ascii="Times New Roman" w:eastAsia="SimSun" w:hAnsi="Times New Roman"/>
              <w:b/>
              <w:bCs/>
              <w:lang w:eastAsia="hi-IN" w:bidi="hi-IN"/>
            </w:rPr>
            <w:t>Table S2. Correlations between ever infection prevalences for each pair of STIs, along with their 95% confidence intervals, estimated using A) Spearman's rank correlation coefficient and B) the maximal information coefficient. The correlation coefficients were computed across the 500 simulated STI epidemics in the 500 diverse MSM sexual networks</w:t>
          </w:r>
          <w:r w:rsidRPr="00F85EF2">
            <w:rPr>
              <w:rFonts w:ascii="Times New Roman" w:hAnsi="Times New Roman"/>
            </w:rPr>
            <w:ptab w:relativeTo="margin" w:alignment="right" w:leader="dot"/>
          </w:r>
          <w:proofErr w:type="gramStart"/>
          <w:r w:rsidRPr="00F85EF2">
            <w:rPr>
              <w:rFonts w:ascii="Times New Roman" w:hAnsi="Times New Roman"/>
            </w:rPr>
            <w:t>5</w:t>
          </w:r>
          <w:proofErr w:type="gramEnd"/>
        </w:p>
        <w:p w14:paraId="31FA1172" w14:textId="2FBC5E58" w:rsidR="005676BF" w:rsidRPr="00F85EF2" w:rsidRDefault="005676BF" w:rsidP="005676BF">
          <w:pPr>
            <w:pStyle w:val="TOC1"/>
            <w:rPr>
              <w:rFonts w:ascii="Times New Roman" w:hAnsi="Times New Roman"/>
            </w:rPr>
          </w:pPr>
          <w:r w:rsidRPr="00F85EF2">
            <w:rPr>
              <w:rFonts w:ascii="Times New Roman" w:eastAsia="SimSun" w:hAnsi="Times New Roman"/>
              <w:b/>
              <w:bCs/>
              <w:lang w:eastAsia="hi-IN" w:bidi="hi-IN"/>
            </w:rPr>
            <w:t>Figure S2. Scatterplots depicting the relationship between the incidence rates of infection for the five STIs across the 500 simulated STI epidemics in the 500 diverse MSM sexual networks</w:t>
          </w:r>
          <w:r w:rsidRPr="00F85EF2">
            <w:rPr>
              <w:rFonts w:ascii="Times New Roman" w:hAnsi="Times New Roman"/>
            </w:rPr>
            <w:ptab w:relativeTo="margin" w:alignment="right" w:leader="dot"/>
          </w:r>
          <w:proofErr w:type="gramStart"/>
          <w:r w:rsidRPr="00F85EF2">
            <w:rPr>
              <w:rFonts w:ascii="Times New Roman" w:hAnsi="Times New Roman"/>
            </w:rPr>
            <w:t>6</w:t>
          </w:r>
          <w:proofErr w:type="gramEnd"/>
        </w:p>
        <w:p w14:paraId="4665A345" w14:textId="42547660" w:rsidR="005676BF" w:rsidRPr="00F85EF2" w:rsidRDefault="005676BF" w:rsidP="005676BF">
          <w:pPr>
            <w:pStyle w:val="TOC1"/>
            <w:rPr>
              <w:rFonts w:ascii="Times New Roman" w:hAnsi="Times New Roman"/>
            </w:rPr>
          </w:pPr>
          <w:r w:rsidRPr="00F85EF2">
            <w:rPr>
              <w:rFonts w:ascii="Times New Roman" w:eastAsia="SimSun" w:hAnsi="Times New Roman"/>
              <w:b/>
              <w:bCs/>
              <w:lang w:eastAsia="hi-IN" w:bidi="hi-IN"/>
            </w:rPr>
            <w:t>Table S3. Correlations between incidence rates of infection for each pair of STIs, along with their 95% confidence intervals, estimated using A) Spearman's rank correlation coefficient and B) the maximal information coefficient. The correlation coefficients were computed across the 500 simulated STI epidemics in the 500 diverse MSM sexual networks</w:t>
          </w:r>
          <w:r w:rsidRPr="00F85EF2">
            <w:rPr>
              <w:rFonts w:ascii="Times New Roman" w:hAnsi="Times New Roman"/>
            </w:rPr>
            <w:ptab w:relativeTo="margin" w:alignment="right" w:leader="dot"/>
          </w:r>
          <w:proofErr w:type="gramStart"/>
          <w:r w:rsidRPr="00F85EF2">
            <w:rPr>
              <w:rFonts w:ascii="Times New Roman" w:hAnsi="Times New Roman"/>
              <w:b/>
              <w:bCs/>
            </w:rPr>
            <w:t>7</w:t>
          </w:r>
          <w:proofErr w:type="gramEnd"/>
        </w:p>
        <w:p w14:paraId="62BADC0C" w14:textId="0A563C52" w:rsidR="005676BF" w:rsidRPr="00F85EF2" w:rsidRDefault="005676BF" w:rsidP="005676BF">
          <w:pPr>
            <w:pStyle w:val="TOC1"/>
            <w:rPr>
              <w:rFonts w:ascii="Times New Roman" w:hAnsi="Times New Roman"/>
            </w:rPr>
          </w:pPr>
          <w:r w:rsidRPr="00F85EF2">
            <w:rPr>
              <w:rFonts w:ascii="Times New Roman" w:eastAsia="SimSun" w:hAnsi="Times New Roman"/>
              <w:b/>
              <w:bCs/>
              <w:lang w:eastAsia="hi-IN" w:bidi="hi-IN"/>
            </w:rPr>
            <w:t xml:space="preserve">Table S4. Distribution of mean proportion of the population with no, one, two, three, four, and five </w:t>
          </w:r>
          <w:proofErr w:type="gramStart"/>
          <w:r w:rsidRPr="00F85EF2">
            <w:rPr>
              <w:rFonts w:ascii="Times New Roman" w:eastAsia="SimSun" w:hAnsi="Times New Roman"/>
              <w:b/>
              <w:bCs/>
              <w:lang w:eastAsia="hi-IN" w:bidi="hi-IN"/>
            </w:rPr>
            <w:t>specific</w:t>
          </w:r>
          <w:proofErr w:type="gramEnd"/>
          <w:r w:rsidRPr="00F85EF2">
            <w:rPr>
              <w:rFonts w:ascii="Times New Roman" w:eastAsia="SimSun" w:hAnsi="Times New Roman"/>
              <w:b/>
              <w:bCs/>
              <w:lang w:eastAsia="hi-IN" w:bidi="hi-IN"/>
            </w:rPr>
            <w:t xml:space="preserve"> concurrent STI infections across the 500 simulated STI epidemics in the 500 diverse MSM sexual networks. Infection presence is denoted by '1' and absence by '0'  </w:t>
          </w:r>
          <w:r w:rsidRPr="00F85EF2">
            <w:rPr>
              <w:rFonts w:ascii="Times New Roman" w:hAnsi="Times New Roman"/>
            </w:rPr>
            <w:ptab w:relativeTo="margin" w:alignment="right" w:leader="dot"/>
          </w:r>
          <w:proofErr w:type="gramStart"/>
          <w:r w:rsidR="00F85EF2" w:rsidRPr="00F85EF2">
            <w:rPr>
              <w:rFonts w:ascii="Times New Roman" w:hAnsi="Times New Roman"/>
            </w:rPr>
            <w:t>8</w:t>
          </w:r>
          <w:proofErr w:type="gramEnd"/>
        </w:p>
        <w:p w14:paraId="0F708D86" w14:textId="292AA520" w:rsidR="005676BF" w:rsidRPr="00F85EF2" w:rsidRDefault="00F85EF2" w:rsidP="005676BF">
          <w:pPr>
            <w:pStyle w:val="TOC1"/>
            <w:rPr>
              <w:rFonts w:ascii="Times New Roman" w:hAnsi="Times New Roman"/>
            </w:rPr>
          </w:pPr>
          <w:r w:rsidRPr="00F85EF2">
            <w:rPr>
              <w:rFonts w:ascii="Times New Roman" w:eastAsia="SimSun" w:hAnsi="Times New Roman"/>
              <w:b/>
              <w:bCs/>
              <w:lang w:eastAsia="hi-IN" w:bidi="hi-IN"/>
            </w:rPr>
            <w:t xml:space="preserve">Table S5. Distribution of mean proportion of the population with no, one, two, three, four, and five </w:t>
          </w:r>
          <w:proofErr w:type="gramStart"/>
          <w:r w:rsidRPr="00F85EF2">
            <w:rPr>
              <w:rFonts w:ascii="Times New Roman" w:eastAsia="SimSun" w:hAnsi="Times New Roman"/>
              <w:b/>
              <w:bCs/>
              <w:lang w:eastAsia="hi-IN" w:bidi="hi-IN"/>
            </w:rPr>
            <w:t>specific</w:t>
          </w:r>
          <w:proofErr w:type="gramEnd"/>
          <w:r w:rsidRPr="00F85EF2">
            <w:rPr>
              <w:rFonts w:ascii="Times New Roman" w:eastAsia="SimSun" w:hAnsi="Times New Roman"/>
              <w:b/>
              <w:bCs/>
              <w:lang w:eastAsia="hi-IN" w:bidi="hi-IN"/>
            </w:rPr>
            <w:t xml:space="preserve"> ever STI infections across the 500 simulated STI epidemics in the 500 diverse MSM sexual networks. Infection presence is denoted by '1' and absence by '0'</w:t>
          </w:r>
          <w:r w:rsidR="005676BF" w:rsidRPr="00F85EF2">
            <w:rPr>
              <w:rFonts w:ascii="Times New Roman" w:hAnsi="Times New Roman"/>
            </w:rPr>
            <w:ptab w:relativeTo="margin" w:alignment="right" w:leader="dot"/>
          </w:r>
          <w:proofErr w:type="gramStart"/>
          <w:r w:rsidRPr="00F85EF2">
            <w:rPr>
              <w:rFonts w:ascii="Times New Roman" w:hAnsi="Times New Roman"/>
            </w:rPr>
            <w:t>9</w:t>
          </w:r>
          <w:proofErr w:type="gramEnd"/>
        </w:p>
        <w:p w14:paraId="730C7E94" w14:textId="213D5421" w:rsidR="005676BF" w:rsidRPr="005676BF" w:rsidRDefault="00F85EF2" w:rsidP="005676BF">
          <w:pPr>
            <w:pStyle w:val="TOC1"/>
            <w:rPr>
              <w:rFonts w:ascii="Times New Roman" w:hAnsi="Times New Roman"/>
            </w:rPr>
          </w:pPr>
          <w:r w:rsidRPr="00F85EF2">
            <w:rPr>
              <w:rFonts w:ascii="Times New Roman" w:eastAsia="SimSun" w:hAnsi="Times New Roman"/>
              <w:b/>
              <w:bCs/>
              <w:lang w:eastAsia="hi-IN" w:bidi="hi-IN"/>
            </w:rPr>
            <w:t>References</w:t>
          </w:r>
          <w:r w:rsidR="005676BF" w:rsidRPr="00F85EF2">
            <w:rPr>
              <w:rFonts w:ascii="Times New Roman" w:hAnsi="Times New Roman"/>
            </w:rPr>
            <w:ptab w:relativeTo="margin" w:alignment="right" w:leader="dot"/>
          </w:r>
          <w:r w:rsidRPr="00F85EF2">
            <w:rPr>
              <w:rFonts w:ascii="Times New Roman" w:hAnsi="Times New Roman"/>
            </w:rPr>
            <w:t>10</w:t>
          </w:r>
        </w:p>
        <w:p w14:paraId="3803B01F" w14:textId="3B632A77" w:rsidR="005676BF" w:rsidRDefault="00000000" w:rsidP="005676BF">
          <w:pPr>
            <w:pStyle w:val="TOC3"/>
          </w:pPr>
        </w:p>
      </w:sdtContent>
    </w:sdt>
    <w:p w14:paraId="372E78E9" w14:textId="062E5AFC" w:rsidR="005676BF" w:rsidRDefault="005676BF">
      <w:pPr>
        <w:spacing w:before="0" w:after="200" w:line="276" w:lineRule="auto"/>
        <w:rPr>
          <w:rFonts w:eastAsia="Cambria" w:cs="Times New Roman"/>
          <w:b/>
          <w:szCs w:val="24"/>
        </w:rPr>
      </w:pPr>
      <w:r>
        <w:rPr>
          <w:rFonts w:eastAsia="Cambria" w:cs="Times New Roman"/>
          <w:b/>
          <w:szCs w:val="24"/>
        </w:rPr>
        <w:br w:type="page"/>
      </w:r>
    </w:p>
    <w:p w14:paraId="3B652726" w14:textId="77777777" w:rsidR="005676BF" w:rsidRDefault="005676BF">
      <w:pPr>
        <w:spacing w:before="0" w:after="200" w:line="276" w:lineRule="auto"/>
        <w:rPr>
          <w:rFonts w:eastAsia="Cambria" w:cs="Times New Roman"/>
          <w:b/>
          <w:szCs w:val="24"/>
        </w:rPr>
      </w:pPr>
    </w:p>
    <w:p w14:paraId="363555F3" w14:textId="010AFD66" w:rsidR="005676BF" w:rsidRPr="005676BF" w:rsidRDefault="005676BF" w:rsidP="005676BF">
      <w:pPr>
        <w:pStyle w:val="Heading1"/>
        <w:numPr>
          <w:ilvl w:val="0"/>
          <w:numId w:val="0"/>
        </w:numPr>
        <w:spacing w:after="0"/>
        <w:ind w:left="562" w:hanging="562"/>
        <w:rPr>
          <w:rFonts w:eastAsiaTheme="minorHAnsi"/>
          <w:b w:val="0"/>
          <w:bCs/>
          <w:vertAlign w:val="superscript"/>
        </w:rPr>
      </w:pPr>
      <w:bookmarkStart w:id="1" w:name="_Toc145604058"/>
      <w:r w:rsidRPr="005676BF">
        <w:rPr>
          <w:rFonts w:eastAsia="SimSun"/>
          <w:bCs/>
          <w:lang w:eastAsia="hi-IN" w:bidi="hi-IN"/>
        </w:rPr>
        <w:t xml:space="preserve">Table S1. Model </w:t>
      </w:r>
      <w:proofErr w:type="gramStart"/>
      <w:r w:rsidRPr="005676BF">
        <w:rPr>
          <w:rFonts w:eastAsia="SimSun"/>
          <w:bCs/>
          <w:lang w:eastAsia="hi-IN" w:bidi="hi-IN"/>
        </w:rPr>
        <w:t>parameters</w:t>
      </w:r>
      <w:bookmarkEnd w:id="1"/>
      <w:proofErr w:type="gramEnd"/>
    </w:p>
    <w:tbl>
      <w:tblPr>
        <w:tblStyle w:val="TableGrid"/>
        <w:tblpPr w:leftFromText="180" w:rightFromText="180" w:vertAnchor="text" w:tblpY="1"/>
        <w:tblOverlap w:val="never"/>
        <w:tblW w:w="5000" w:type="pct"/>
        <w:tblBorders>
          <w:left w:val="none" w:sz="0" w:space="0" w:color="auto"/>
          <w:right w:val="none" w:sz="0" w:space="0" w:color="auto"/>
          <w:insideV w:val="none" w:sz="0" w:space="0" w:color="auto"/>
        </w:tblBorders>
        <w:tblLook w:val="04A0" w:firstRow="1" w:lastRow="0" w:firstColumn="1" w:lastColumn="0" w:noHBand="0" w:noVBand="1"/>
      </w:tblPr>
      <w:tblGrid>
        <w:gridCol w:w="4770"/>
        <w:gridCol w:w="1260"/>
        <w:gridCol w:w="3330"/>
      </w:tblGrid>
      <w:tr w:rsidR="005676BF" w:rsidRPr="0005229D" w14:paraId="2F9543FD" w14:textId="77777777" w:rsidTr="001F155D">
        <w:trPr>
          <w:trHeight w:val="20"/>
        </w:trPr>
        <w:tc>
          <w:tcPr>
            <w:tcW w:w="2548" w:type="pct"/>
            <w:tcBorders>
              <w:top w:val="single" w:sz="2" w:space="0" w:color="auto"/>
              <w:bottom w:val="single" w:sz="4" w:space="0" w:color="auto"/>
            </w:tcBorders>
            <w:shd w:val="clear" w:color="auto" w:fill="auto"/>
            <w:vAlign w:val="center"/>
          </w:tcPr>
          <w:p w14:paraId="372F2A96" w14:textId="77777777" w:rsidR="005676BF" w:rsidRPr="0005229D" w:rsidRDefault="005676BF" w:rsidP="001F155D">
            <w:pPr>
              <w:contextualSpacing/>
              <w:rPr>
                <w:rFonts w:cs="Times New Roman"/>
                <w:b/>
                <w:sz w:val="20"/>
                <w:szCs w:val="20"/>
              </w:rPr>
            </w:pPr>
            <w:r w:rsidRPr="0005229D">
              <w:rPr>
                <w:rFonts w:cs="Times New Roman"/>
                <w:b/>
                <w:sz w:val="20"/>
                <w:szCs w:val="20"/>
              </w:rPr>
              <w:t>Parameter</w:t>
            </w:r>
            <w:r>
              <w:rPr>
                <w:rFonts w:cs="Times New Roman"/>
                <w:b/>
                <w:sz w:val="20"/>
                <w:szCs w:val="20"/>
              </w:rPr>
              <w:t>s</w:t>
            </w:r>
          </w:p>
        </w:tc>
        <w:tc>
          <w:tcPr>
            <w:tcW w:w="673" w:type="pct"/>
            <w:tcBorders>
              <w:top w:val="single" w:sz="2" w:space="0" w:color="auto"/>
              <w:bottom w:val="single" w:sz="4" w:space="0" w:color="auto"/>
            </w:tcBorders>
            <w:shd w:val="clear" w:color="auto" w:fill="auto"/>
            <w:vAlign w:val="center"/>
          </w:tcPr>
          <w:p w14:paraId="27819822" w14:textId="77777777" w:rsidR="005676BF" w:rsidRPr="0005229D" w:rsidRDefault="005676BF" w:rsidP="001F155D">
            <w:pPr>
              <w:contextualSpacing/>
              <w:jc w:val="center"/>
              <w:rPr>
                <w:rFonts w:cs="Times New Roman"/>
                <w:b/>
                <w:sz w:val="20"/>
                <w:szCs w:val="20"/>
              </w:rPr>
            </w:pPr>
            <w:r w:rsidRPr="0005229D">
              <w:rPr>
                <w:rFonts w:cs="Times New Roman"/>
                <w:b/>
                <w:sz w:val="20"/>
                <w:szCs w:val="20"/>
              </w:rPr>
              <w:t>Value</w:t>
            </w:r>
          </w:p>
        </w:tc>
        <w:tc>
          <w:tcPr>
            <w:tcW w:w="1779" w:type="pct"/>
            <w:tcBorders>
              <w:top w:val="single" w:sz="2" w:space="0" w:color="auto"/>
              <w:bottom w:val="single" w:sz="4" w:space="0" w:color="auto"/>
            </w:tcBorders>
            <w:shd w:val="clear" w:color="auto" w:fill="auto"/>
            <w:vAlign w:val="center"/>
          </w:tcPr>
          <w:p w14:paraId="31B60973" w14:textId="77777777" w:rsidR="005676BF" w:rsidRPr="0005229D" w:rsidRDefault="005676BF" w:rsidP="001F155D">
            <w:pPr>
              <w:contextualSpacing/>
              <w:rPr>
                <w:rFonts w:cs="Times New Roman"/>
                <w:b/>
                <w:sz w:val="20"/>
                <w:szCs w:val="20"/>
              </w:rPr>
            </w:pPr>
            <w:r w:rsidRPr="0005229D">
              <w:rPr>
                <w:rFonts w:cs="Times New Roman"/>
                <w:b/>
                <w:sz w:val="20"/>
                <w:szCs w:val="20"/>
              </w:rPr>
              <w:t>Source</w:t>
            </w:r>
            <w:r>
              <w:rPr>
                <w:rFonts w:cs="Times New Roman"/>
                <w:b/>
                <w:sz w:val="20"/>
                <w:szCs w:val="20"/>
              </w:rPr>
              <w:t>s</w:t>
            </w:r>
          </w:p>
        </w:tc>
      </w:tr>
      <w:tr w:rsidR="005676BF" w:rsidRPr="0005229D" w14:paraId="10D06DF4" w14:textId="77777777" w:rsidTr="001F155D">
        <w:trPr>
          <w:trHeight w:val="20"/>
        </w:trPr>
        <w:tc>
          <w:tcPr>
            <w:tcW w:w="5000" w:type="pct"/>
            <w:gridSpan w:val="3"/>
            <w:tcBorders>
              <w:top w:val="single" w:sz="4" w:space="0" w:color="auto"/>
              <w:bottom w:val="nil"/>
            </w:tcBorders>
            <w:shd w:val="clear" w:color="auto" w:fill="EEECE1" w:themeFill="background2"/>
          </w:tcPr>
          <w:p w14:paraId="0C5E1821" w14:textId="77777777" w:rsidR="005676BF" w:rsidRPr="0005229D" w:rsidRDefault="005676BF" w:rsidP="001F155D">
            <w:pPr>
              <w:contextualSpacing/>
              <w:rPr>
                <w:rFonts w:cs="Times New Roman"/>
                <w:sz w:val="20"/>
                <w:szCs w:val="20"/>
              </w:rPr>
            </w:pPr>
            <w:r w:rsidRPr="0005229D">
              <w:rPr>
                <w:rFonts w:cs="Times New Roman"/>
                <w:b/>
                <w:sz w:val="20"/>
                <w:szCs w:val="20"/>
              </w:rPr>
              <w:t>HIV</w:t>
            </w:r>
          </w:p>
        </w:tc>
      </w:tr>
      <w:tr w:rsidR="005676BF" w:rsidRPr="0005229D" w14:paraId="74A49307" w14:textId="77777777" w:rsidTr="001F155D">
        <w:trPr>
          <w:trHeight w:val="20"/>
        </w:trPr>
        <w:tc>
          <w:tcPr>
            <w:tcW w:w="2548" w:type="pct"/>
            <w:tcBorders>
              <w:top w:val="single" w:sz="4" w:space="0" w:color="auto"/>
              <w:bottom w:val="nil"/>
            </w:tcBorders>
            <w:shd w:val="clear" w:color="auto" w:fill="auto"/>
          </w:tcPr>
          <w:p w14:paraId="2716D374" w14:textId="77777777" w:rsidR="005676BF" w:rsidRPr="0005229D" w:rsidRDefault="005676BF" w:rsidP="001F155D">
            <w:pPr>
              <w:contextualSpacing/>
              <w:rPr>
                <w:rFonts w:cs="Times New Roman"/>
                <w:sz w:val="20"/>
                <w:szCs w:val="20"/>
              </w:rPr>
            </w:pPr>
            <w:r w:rsidRPr="0005229D">
              <w:rPr>
                <w:rFonts w:cs="Times New Roman"/>
                <w:sz w:val="20"/>
                <w:szCs w:val="20"/>
              </w:rPr>
              <w:t>HIV transmission probability per vaginal sex act</w:t>
            </w:r>
          </w:p>
        </w:tc>
        <w:tc>
          <w:tcPr>
            <w:tcW w:w="673" w:type="pct"/>
            <w:tcBorders>
              <w:top w:val="single" w:sz="4" w:space="0" w:color="auto"/>
              <w:bottom w:val="nil"/>
            </w:tcBorders>
            <w:shd w:val="clear" w:color="auto" w:fill="auto"/>
          </w:tcPr>
          <w:p w14:paraId="31BACA41" w14:textId="77777777" w:rsidR="005676BF" w:rsidRPr="0005229D" w:rsidRDefault="005676BF" w:rsidP="001F155D">
            <w:pPr>
              <w:contextualSpacing/>
              <w:jc w:val="center"/>
              <w:rPr>
                <w:rFonts w:cs="Times New Roman"/>
                <w:sz w:val="20"/>
                <w:szCs w:val="20"/>
              </w:rPr>
            </w:pPr>
          </w:p>
        </w:tc>
        <w:tc>
          <w:tcPr>
            <w:tcW w:w="1779" w:type="pct"/>
            <w:tcBorders>
              <w:top w:val="single" w:sz="4" w:space="0" w:color="auto"/>
              <w:bottom w:val="nil"/>
            </w:tcBorders>
            <w:shd w:val="clear" w:color="auto" w:fill="auto"/>
            <w:vAlign w:val="center"/>
          </w:tcPr>
          <w:p w14:paraId="65EDF388" w14:textId="77777777" w:rsidR="005676BF" w:rsidRPr="0005229D" w:rsidRDefault="005676BF" w:rsidP="001F155D">
            <w:pPr>
              <w:contextualSpacing/>
              <w:rPr>
                <w:rFonts w:cs="Times New Roman"/>
                <w:sz w:val="20"/>
                <w:szCs w:val="20"/>
              </w:rPr>
            </w:pPr>
          </w:p>
        </w:tc>
      </w:tr>
      <w:tr w:rsidR="005676BF" w:rsidRPr="0005229D" w14:paraId="03B34392" w14:textId="77777777" w:rsidTr="001F155D">
        <w:trPr>
          <w:trHeight w:val="20"/>
        </w:trPr>
        <w:tc>
          <w:tcPr>
            <w:tcW w:w="2548" w:type="pct"/>
            <w:tcBorders>
              <w:top w:val="nil"/>
              <w:bottom w:val="nil"/>
            </w:tcBorders>
            <w:shd w:val="clear" w:color="auto" w:fill="auto"/>
          </w:tcPr>
          <w:p w14:paraId="68A95F96" w14:textId="77777777" w:rsidR="005676BF" w:rsidRPr="0005229D" w:rsidRDefault="005676BF" w:rsidP="001F155D">
            <w:pPr>
              <w:ind w:left="337"/>
              <w:contextualSpacing/>
              <w:rPr>
                <w:rFonts w:cs="Times New Roman"/>
                <w:sz w:val="20"/>
                <w:szCs w:val="20"/>
              </w:rPr>
            </w:pPr>
            <w:r w:rsidRPr="0005229D">
              <w:rPr>
                <w:rFonts w:cs="Times New Roman"/>
                <w:sz w:val="20"/>
                <w:szCs w:val="20"/>
              </w:rPr>
              <w:t xml:space="preserve"> Acute infection</w:t>
            </w:r>
          </w:p>
        </w:tc>
        <w:tc>
          <w:tcPr>
            <w:tcW w:w="673" w:type="pct"/>
            <w:tcBorders>
              <w:top w:val="nil"/>
              <w:bottom w:val="nil"/>
            </w:tcBorders>
            <w:shd w:val="clear" w:color="auto" w:fill="auto"/>
          </w:tcPr>
          <w:p w14:paraId="44C4FAFF" w14:textId="77777777" w:rsidR="005676BF" w:rsidRPr="0005229D" w:rsidRDefault="005676BF" w:rsidP="001F155D">
            <w:pPr>
              <w:contextualSpacing/>
              <w:jc w:val="center"/>
              <w:rPr>
                <w:rFonts w:cs="Times New Roman"/>
                <w:sz w:val="20"/>
                <w:szCs w:val="20"/>
              </w:rPr>
            </w:pPr>
            <w:r w:rsidRPr="0005229D">
              <w:rPr>
                <w:rFonts w:cs="Times New Roman"/>
                <w:sz w:val="20"/>
                <w:szCs w:val="20"/>
              </w:rPr>
              <w:t>0.0360</w:t>
            </w:r>
          </w:p>
        </w:tc>
        <w:tc>
          <w:tcPr>
            <w:tcW w:w="1779" w:type="pct"/>
            <w:tcBorders>
              <w:top w:val="nil"/>
              <w:bottom w:val="nil"/>
            </w:tcBorders>
            <w:shd w:val="clear" w:color="auto" w:fill="auto"/>
          </w:tcPr>
          <w:p w14:paraId="53DDEBFE" w14:textId="016A7A7A"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noProof/>
                <w:sz w:val="20"/>
                <w:szCs w:val="20"/>
              </w:rPr>
              <w:fldChar w:fldCharType="begin"/>
            </w:r>
            <w:r w:rsidR="00F85EF2">
              <w:rPr>
                <w:rFonts w:cs="Times New Roman"/>
                <w:noProof/>
                <w:sz w:val="20"/>
                <w:szCs w:val="20"/>
              </w:rPr>
              <w:instrText xml:space="preserve"> ADDIN EN.CITE &lt;EndNote&gt;&lt;Cite&gt;&lt;Author&gt;!!! INVALID CITATION !!! [1-3]&lt;/Author&gt;&lt;RecNum&gt;0&lt;/RecNum&gt;&lt;DisplayText&gt;(1)&lt;/DisplayText&gt;&lt;record&gt;&lt;dates&gt;&lt;year&gt;!!! INVALID CITATION !!! [1-3]&lt;/year&gt;&lt;/dates&gt;&lt;/record&gt;&lt;/Cite&gt;&lt;/EndNote&gt;</w:instrText>
            </w:r>
            <w:r w:rsidRPr="0005229D">
              <w:rPr>
                <w:rFonts w:cs="Times New Roman"/>
                <w:noProof/>
                <w:sz w:val="20"/>
                <w:szCs w:val="20"/>
              </w:rPr>
              <w:fldChar w:fldCharType="separate"/>
            </w:r>
            <w:r w:rsidR="00F85EF2">
              <w:rPr>
                <w:rFonts w:cs="Times New Roman"/>
                <w:noProof/>
                <w:sz w:val="20"/>
                <w:szCs w:val="20"/>
              </w:rPr>
              <w:t>(1)</w:t>
            </w:r>
            <w:r w:rsidRPr="0005229D">
              <w:rPr>
                <w:rFonts w:cs="Times New Roman"/>
                <w:noProof/>
                <w:sz w:val="20"/>
                <w:szCs w:val="20"/>
              </w:rPr>
              <w:fldChar w:fldCharType="end"/>
            </w:r>
          </w:p>
        </w:tc>
      </w:tr>
      <w:tr w:rsidR="005676BF" w:rsidRPr="0005229D" w14:paraId="47BF6911" w14:textId="77777777" w:rsidTr="001F155D">
        <w:trPr>
          <w:trHeight w:val="20"/>
        </w:trPr>
        <w:tc>
          <w:tcPr>
            <w:tcW w:w="2548" w:type="pct"/>
            <w:tcBorders>
              <w:top w:val="nil"/>
              <w:bottom w:val="nil"/>
            </w:tcBorders>
            <w:shd w:val="clear" w:color="auto" w:fill="auto"/>
          </w:tcPr>
          <w:p w14:paraId="0F33F8C8" w14:textId="77777777" w:rsidR="005676BF" w:rsidRPr="0005229D" w:rsidRDefault="005676BF" w:rsidP="001F155D">
            <w:pPr>
              <w:ind w:left="337"/>
              <w:contextualSpacing/>
              <w:rPr>
                <w:rFonts w:cs="Times New Roman"/>
                <w:sz w:val="20"/>
                <w:szCs w:val="20"/>
              </w:rPr>
            </w:pPr>
            <w:r w:rsidRPr="0005229D">
              <w:rPr>
                <w:rFonts w:cs="Times New Roman"/>
                <w:sz w:val="20"/>
                <w:szCs w:val="20"/>
              </w:rPr>
              <w:t xml:space="preserve"> Chronic infection</w:t>
            </w:r>
          </w:p>
        </w:tc>
        <w:tc>
          <w:tcPr>
            <w:tcW w:w="673" w:type="pct"/>
            <w:tcBorders>
              <w:top w:val="nil"/>
              <w:bottom w:val="nil"/>
            </w:tcBorders>
            <w:shd w:val="clear" w:color="auto" w:fill="auto"/>
          </w:tcPr>
          <w:p w14:paraId="57DBC1BC" w14:textId="77777777" w:rsidR="005676BF" w:rsidRPr="0005229D" w:rsidRDefault="005676BF" w:rsidP="001F155D">
            <w:pPr>
              <w:contextualSpacing/>
              <w:jc w:val="center"/>
              <w:rPr>
                <w:rFonts w:cs="Times New Roman"/>
                <w:sz w:val="20"/>
                <w:szCs w:val="20"/>
              </w:rPr>
            </w:pPr>
            <w:r w:rsidRPr="0005229D">
              <w:rPr>
                <w:rFonts w:cs="Times New Roman"/>
                <w:sz w:val="20"/>
                <w:szCs w:val="20"/>
              </w:rPr>
              <w:t>0.0008</w:t>
            </w:r>
          </w:p>
        </w:tc>
        <w:tc>
          <w:tcPr>
            <w:tcW w:w="1779" w:type="pct"/>
            <w:tcBorders>
              <w:top w:val="nil"/>
              <w:bottom w:val="nil"/>
            </w:tcBorders>
            <w:shd w:val="clear" w:color="auto" w:fill="auto"/>
          </w:tcPr>
          <w:p w14:paraId="24A4222A" w14:textId="21A28E92"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noProof/>
                <w:sz w:val="20"/>
                <w:szCs w:val="20"/>
              </w:rPr>
              <w:fldChar w:fldCharType="begin">
                <w:fldData xml:space="preserve">PEVuZE5vdGU+PENpdGU+PEF1dGhvcj5XYXdlcjwvQXV0aG9yPjxZZWFyPjIwMDU8L1llYXI+PFJl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</w:fldData>
              </w:fldChar>
            </w:r>
            <w:r w:rsidR="003A5DDD">
              <w:rPr>
                <w:rFonts w:cs="Times New Roman"/>
                <w:noProof/>
                <w:sz w:val="20"/>
                <w:szCs w:val="20"/>
              </w:rPr>
              <w:instrText xml:space="preserve"> ADDIN EN.CITE </w:instrText>
            </w:r>
            <w:r w:rsidR="003A5DDD">
              <w:rPr>
                <w:rFonts w:cs="Times New Roman"/>
                <w:noProof/>
                <w:sz w:val="20"/>
                <w:szCs w:val="20"/>
              </w:rPr>
              <w:fldChar w:fldCharType="begin">
                <w:fldData xml:space="preserve">PEVuZE5vdGU+PENpdGU+PEF1dGhvcj5XYXdlcjwvQXV0aG9yPjxZZWFyPjIwMDU8L1llYXI+PFJl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</w:fldData>
              </w:fldChar>
            </w:r>
            <w:r w:rsidR="003A5DDD">
              <w:rPr>
                <w:rFonts w:cs="Times New Roman"/>
                <w:noProof/>
                <w:sz w:val="20"/>
                <w:szCs w:val="20"/>
              </w:rPr>
              <w:instrText xml:space="preserve"> ADDIN EN.CITE.DATA </w:instrText>
            </w:r>
            <w:r w:rsidR="003A5DDD">
              <w:rPr>
                <w:rFonts w:cs="Times New Roman"/>
                <w:noProof/>
                <w:sz w:val="20"/>
                <w:szCs w:val="20"/>
              </w:rPr>
            </w:r>
            <w:r w:rsidR="003A5DDD">
              <w:rPr>
                <w:rFonts w:cs="Times New Roman"/>
                <w:noProof/>
                <w:sz w:val="20"/>
                <w:szCs w:val="20"/>
              </w:rPr>
              <w:fldChar w:fldCharType="end"/>
            </w:r>
            <w:r w:rsidRPr="0005229D">
              <w:rPr>
                <w:rFonts w:cs="Times New Roman"/>
                <w:noProof/>
                <w:sz w:val="20"/>
                <w:szCs w:val="20"/>
              </w:rPr>
            </w:r>
            <w:r w:rsidRPr="0005229D">
              <w:rPr>
                <w:rFonts w:cs="Times New Roman"/>
                <w:noProof/>
                <w:sz w:val="20"/>
                <w:szCs w:val="20"/>
              </w:rPr>
              <w:fldChar w:fldCharType="separate"/>
            </w:r>
            <w:r w:rsidR="00F85EF2">
              <w:rPr>
                <w:rFonts w:cs="Times New Roman"/>
                <w:noProof/>
                <w:sz w:val="20"/>
                <w:szCs w:val="20"/>
              </w:rPr>
              <w:t>(2, 3)</w:t>
            </w:r>
            <w:r w:rsidRPr="0005229D">
              <w:rPr>
                <w:rFonts w:cs="Times New Roman"/>
                <w:noProof/>
                <w:sz w:val="20"/>
                <w:szCs w:val="20"/>
              </w:rPr>
              <w:fldChar w:fldCharType="end"/>
            </w:r>
          </w:p>
        </w:tc>
      </w:tr>
      <w:tr w:rsidR="005676BF" w:rsidRPr="0005229D" w14:paraId="6AB6CA9F" w14:textId="77777777" w:rsidTr="001F155D">
        <w:trPr>
          <w:trHeight w:val="20"/>
        </w:trPr>
        <w:tc>
          <w:tcPr>
            <w:tcW w:w="2548" w:type="pct"/>
            <w:tcBorders>
              <w:top w:val="nil"/>
              <w:bottom w:val="nil"/>
            </w:tcBorders>
            <w:shd w:val="clear" w:color="auto" w:fill="auto"/>
          </w:tcPr>
          <w:p w14:paraId="152E99C7" w14:textId="77777777" w:rsidR="005676BF" w:rsidRPr="0005229D" w:rsidRDefault="005676BF" w:rsidP="001F155D">
            <w:pPr>
              <w:ind w:left="337"/>
              <w:contextualSpacing/>
              <w:rPr>
                <w:rFonts w:cs="Times New Roman"/>
                <w:sz w:val="20"/>
                <w:szCs w:val="20"/>
              </w:rPr>
            </w:pPr>
            <w:r w:rsidRPr="0005229D">
              <w:rPr>
                <w:rFonts w:cs="Times New Roman"/>
                <w:sz w:val="20"/>
                <w:szCs w:val="20"/>
              </w:rPr>
              <w:t>Advanced infection</w:t>
            </w:r>
          </w:p>
        </w:tc>
        <w:tc>
          <w:tcPr>
            <w:tcW w:w="673" w:type="pct"/>
            <w:tcBorders>
              <w:top w:val="nil"/>
              <w:bottom w:val="nil"/>
            </w:tcBorders>
            <w:shd w:val="clear" w:color="auto" w:fill="auto"/>
          </w:tcPr>
          <w:p w14:paraId="37CE30A6" w14:textId="77777777" w:rsidR="005676BF" w:rsidRPr="0005229D" w:rsidRDefault="005676BF" w:rsidP="001F155D">
            <w:pPr>
              <w:contextualSpacing/>
              <w:jc w:val="center"/>
              <w:rPr>
                <w:rFonts w:cs="Times New Roman"/>
                <w:sz w:val="20"/>
                <w:szCs w:val="20"/>
              </w:rPr>
            </w:pPr>
            <w:r w:rsidRPr="0005229D">
              <w:rPr>
                <w:rFonts w:cs="Times New Roman"/>
                <w:sz w:val="20"/>
                <w:szCs w:val="20"/>
              </w:rPr>
              <w:t>0.0042</w:t>
            </w:r>
          </w:p>
        </w:tc>
        <w:tc>
          <w:tcPr>
            <w:tcW w:w="1779" w:type="pct"/>
            <w:tcBorders>
              <w:top w:val="nil"/>
              <w:bottom w:val="nil"/>
            </w:tcBorders>
            <w:shd w:val="clear" w:color="auto" w:fill="auto"/>
          </w:tcPr>
          <w:p w14:paraId="7C2D2379" w14:textId="4B424AD8"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noProof/>
                <w:sz w:val="20"/>
                <w:szCs w:val="20"/>
              </w:rPr>
              <w:fldChar w:fldCharType="begin">
                <w:fldData xml:space="preserve">PEVuZE5vdGU+PENpdGU+PEF1dGhvcj5XYXdlcjwvQXV0aG9yPjxZZWFyPjIwMDU8L1llYXI+PFJl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</w:fldData>
              </w:fldChar>
            </w:r>
            <w:r w:rsidR="003A5DDD">
              <w:rPr>
                <w:rFonts w:cs="Times New Roman"/>
                <w:noProof/>
                <w:sz w:val="20"/>
                <w:szCs w:val="20"/>
              </w:rPr>
              <w:instrText xml:space="preserve"> ADDIN EN.CITE </w:instrText>
            </w:r>
            <w:r w:rsidR="003A5DDD">
              <w:rPr>
                <w:rFonts w:cs="Times New Roman"/>
                <w:noProof/>
                <w:sz w:val="20"/>
                <w:szCs w:val="20"/>
              </w:rPr>
              <w:fldChar w:fldCharType="begin">
                <w:fldData xml:space="preserve">PEVuZE5vdGU+PENpdGU+PEF1dGhvcj5XYXdlcjwvQXV0aG9yPjxZZWFyPjIwMDU8L1llYXI+PFJl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</w:fldData>
              </w:fldChar>
            </w:r>
            <w:r w:rsidR="003A5DDD">
              <w:rPr>
                <w:rFonts w:cs="Times New Roman"/>
                <w:noProof/>
                <w:sz w:val="20"/>
                <w:szCs w:val="20"/>
              </w:rPr>
              <w:instrText xml:space="preserve"> ADDIN EN.CITE.DATA </w:instrText>
            </w:r>
            <w:r w:rsidR="003A5DDD">
              <w:rPr>
                <w:rFonts w:cs="Times New Roman"/>
                <w:noProof/>
                <w:sz w:val="20"/>
                <w:szCs w:val="20"/>
              </w:rPr>
            </w:r>
            <w:r w:rsidR="003A5DDD">
              <w:rPr>
                <w:rFonts w:cs="Times New Roman"/>
                <w:noProof/>
                <w:sz w:val="20"/>
                <w:szCs w:val="20"/>
              </w:rPr>
              <w:fldChar w:fldCharType="end"/>
            </w:r>
            <w:r w:rsidRPr="0005229D">
              <w:rPr>
                <w:rFonts w:cs="Times New Roman"/>
                <w:noProof/>
                <w:sz w:val="20"/>
                <w:szCs w:val="20"/>
              </w:rPr>
            </w:r>
            <w:r w:rsidRPr="0005229D">
              <w:rPr>
                <w:rFonts w:cs="Times New Roman"/>
                <w:noProof/>
                <w:sz w:val="20"/>
                <w:szCs w:val="20"/>
              </w:rPr>
              <w:fldChar w:fldCharType="separate"/>
            </w:r>
            <w:r w:rsidR="00F85EF2">
              <w:rPr>
                <w:rFonts w:cs="Times New Roman"/>
                <w:noProof/>
                <w:sz w:val="20"/>
                <w:szCs w:val="20"/>
              </w:rPr>
              <w:t>(2, 3)</w:t>
            </w:r>
            <w:r w:rsidRPr="0005229D">
              <w:rPr>
                <w:rFonts w:cs="Times New Roman"/>
                <w:noProof/>
                <w:sz w:val="20"/>
                <w:szCs w:val="20"/>
              </w:rPr>
              <w:fldChar w:fldCharType="end"/>
            </w:r>
          </w:p>
        </w:tc>
      </w:tr>
      <w:tr w:rsidR="005676BF" w:rsidRPr="0005229D" w14:paraId="60043E40" w14:textId="77777777" w:rsidTr="001F155D">
        <w:trPr>
          <w:trHeight w:val="20"/>
        </w:trPr>
        <w:tc>
          <w:tcPr>
            <w:tcW w:w="2548" w:type="pct"/>
            <w:tcBorders>
              <w:top w:val="nil"/>
              <w:bottom w:val="nil"/>
            </w:tcBorders>
            <w:shd w:val="clear" w:color="auto" w:fill="auto"/>
          </w:tcPr>
          <w:p w14:paraId="018824BC" w14:textId="77777777" w:rsidR="005676BF" w:rsidRPr="0005229D" w:rsidRDefault="005676BF" w:rsidP="001F155D">
            <w:pPr>
              <w:contextualSpacing/>
              <w:rPr>
                <w:rFonts w:cs="Times New Roman"/>
                <w:sz w:val="20"/>
                <w:szCs w:val="20"/>
              </w:rPr>
            </w:pPr>
            <w:r w:rsidRPr="0005229D">
              <w:rPr>
                <w:rFonts w:cs="Times New Roman"/>
                <w:sz w:val="20"/>
                <w:szCs w:val="20"/>
              </w:rPr>
              <w:t>HIV cofactor for anal sex transmission</w:t>
            </w:r>
            <w:r w:rsidRPr="0005229D">
              <w:rPr>
                <w:rFonts w:cs="Times New Roman"/>
                <w:sz w:val="20"/>
                <w:szCs w:val="20"/>
                <w:vertAlign w:val="superscript"/>
              </w:rPr>
              <w:t>*</w:t>
            </w:r>
          </w:p>
        </w:tc>
        <w:tc>
          <w:tcPr>
            <w:tcW w:w="673" w:type="pct"/>
            <w:tcBorders>
              <w:top w:val="nil"/>
              <w:bottom w:val="nil"/>
            </w:tcBorders>
            <w:shd w:val="clear" w:color="auto" w:fill="auto"/>
          </w:tcPr>
          <w:p w14:paraId="5EF5F425" w14:textId="77777777" w:rsidR="005676BF" w:rsidRPr="0005229D" w:rsidRDefault="005676BF" w:rsidP="001F155D">
            <w:pPr>
              <w:contextualSpacing/>
              <w:jc w:val="center"/>
              <w:rPr>
                <w:rFonts w:cs="Times New Roman"/>
                <w:sz w:val="20"/>
                <w:szCs w:val="20"/>
              </w:rPr>
            </w:pPr>
            <w:r w:rsidRPr="0005229D">
              <w:rPr>
                <w:rFonts w:cs="Times New Roman"/>
                <w:sz w:val="20"/>
                <w:szCs w:val="20"/>
              </w:rPr>
              <w:t>1.5</w:t>
            </w:r>
          </w:p>
        </w:tc>
        <w:tc>
          <w:tcPr>
            <w:tcW w:w="1779" w:type="pct"/>
            <w:tcBorders>
              <w:top w:val="nil"/>
              <w:bottom w:val="nil"/>
            </w:tcBorders>
            <w:shd w:val="clear" w:color="auto" w:fill="auto"/>
          </w:tcPr>
          <w:p w14:paraId="1CA423F5" w14:textId="26941900"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fldData xml:space="preserve">PEVuZE5vdGU+PENpdGU+PEF1dGhvcj5CYWdnYWxleTwvQXV0aG9yPjxZZWFyPjIwMTA8L1llYXI+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</w:fldData>
              </w:fldChar>
            </w:r>
            <w:r w:rsidR="003A5DDD">
              <w:rPr>
                <w:rFonts w:cs="Times New Roman"/>
                <w:sz w:val="20"/>
                <w:szCs w:val="20"/>
              </w:rPr>
              <w:instrText xml:space="preserve"> ADDIN EN.CITE </w:instrText>
            </w:r>
            <w:r w:rsidR="003A5DDD">
              <w:rPr>
                <w:rFonts w:cs="Times New Roman"/>
                <w:sz w:val="20"/>
                <w:szCs w:val="20"/>
              </w:rPr>
              <w:fldChar w:fldCharType="begin">
                <w:fldData xml:space="preserve">PEVuZE5vdGU+PENpdGU+PEF1dGhvcj5CYWdnYWxleTwvQXV0aG9yPjxZZWFyPjIwMTA8L1llYXI+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</w:fldData>
              </w:fldChar>
            </w:r>
            <w:r w:rsidR="003A5DDD">
              <w:rPr>
                <w:rFonts w:cs="Times New Roman"/>
                <w:sz w:val="20"/>
                <w:szCs w:val="20"/>
              </w:rPr>
              <w:instrText xml:space="preserve"> ADDIN EN.CITE.DATA </w:instrText>
            </w:r>
            <w:r w:rsidR="003A5DDD">
              <w:rPr>
                <w:rFonts w:cs="Times New Roman"/>
                <w:sz w:val="20"/>
                <w:szCs w:val="20"/>
              </w:rPr>
            </w:r>
            <w:r w:rsidR="003A5DDD">
              <w:rPr>
                <w:rFonts w:cs="Times New Roman"/>
                <w:sz w:val="20"/>
                <w:szCs w:val="20"/>
              </w:rPr>
              <w:fldChar w:fldCharType="end"/>
            </w:r>
            <w:r w:rsidRPr="0005229D">
              <w:rPr>
                <w:rFonts w:cs="Times New Roman"/>
                <w:sz w:val="20"/>
                <w:szCs w:val="20"/>
              </w:rPr>
            </w:r>
            <w:r w:rsidRPr="0005229D">
              <w:rPr>
                <w:rFonts w:cs="Times New Roman"/>
                <w:sz w:val="20"/>
                <w:szCs w:val="20"/>
              </w:rPr>
              <w:fldChar w:fldCharType="separate"/>
            </w:r>
            <w:r w:rsidR="00F85EF2">
              <w:rPr>
                <w:rFonts w:cs="Times New Roman"/>
                <w:noProof/>
                <w:sz w:val="20"/>
                <w:szCs w:val="20"/>
              </w:rPr>
              <w:t>(4, 5)</w:t>
            </w:r>
            <w:r w:rsidRPr="0005229D">
              <w:rPr>
                <w:rFonts w:cs="Times New Roman"/>
                <w:sz w:val="20"/>
                <w:szCs w:val="20"/>
              </w:rPr>
              <w:fldChar w:fldCharType="end"/>
            </w:r>
          </w:p>
        </w:tc>
      </w:tr>
      <w:tr w:rsidR="005676BF" w:rsidRPr="0005229D" w14:paraId="134F2ED0" w14:textId="77777777" w:rsidTr="001F155D">
        <w:trPr>
          <w:trHeight w:val="20"/>
        </w:trPr>
        <w:tc>
          <w:tcPr>
            <w:tcW w:w="2548" w:type="pct"/>
            <w:tcBorders>
              <w:top w:val="nil"/>
              <w:bottom w:val="nil"/>
            </w:tcBorders>
            <w:shd w:val="clear" w:color="auto" w:fill="auto"/>
          </w:tcPr>
          <w:p w14:paraId="1DD50BB2" w14:textId="77777777" w:rsidR="005676BF" w:rsidRPr="0005229D" w:rsidRDefault="005676BF" w:rsidP="001F155D">
            <w:pPr>
              <w:contextualSpacing/>
              <w:rPr>
                <w:rFonts w:cs="Times New Roman"/>
                <w:sz w:val="20"/>
                <w:szCs w:val="20"/>
              </w:rPr>
            </w:pPr>
            <w:r w:rsidRPr="0005229D">
              <w:rPr>
                <w:rFonts w:cs="Times New Roman"/>
                <w:sz w:val="20"/>
                <w:szCs w:val="20"/>
              </w:rPr>
              <w:t>Duration of each HIV stage</w:t>
            </w:r>
          </w:p>
        </w:tc>
        <w:tc>
          <w:tcPr>
            <w:tcW w:w="673" w:type="pct"/>
            <w:tcBorders>
              <w:top w:val="nil"/>
              <w:bottom w:val="nil"/>
            </w:tcBorders>
            <w:shd w:val="clear" w:color="auto" w:fill="auto"/>
          </w:tcPr>
          <w:p w14:paraId="112E7B77"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3F4348DD" w14:textId="77777777" w:rsidR="005676BF" w:rsidRPr="0005229D" w:rsidRDefault="005676BF" w:rsidP="001F155D">
            <w:pPr>
              <w:contextualSpacing/>
              <w:rPr>
                <w:rFonts w:cs="Times New Roman"/>
                <w:sz w:val="20"/>
                <w:szCs w:val="20"/>
              </w:rPr>
            </w:pPr>
          </w:p>
        </w:tc>
      </w:tr>
      <w:tr w:rsidR="005676BF" w:rsidRPr="0005229D" w14:paraId="60FF4D25" w14:textId="77777777" w:rsidTr="001F155D">
        <w:trPr>
          <w:trHeight w:val="20"/>
        </w:trPr>
        <w:tc>
          <w:tcPr>
            <w:tcW w:w="2548" w:type="pct"/>
            <w:tcBorders>
              <w:top w:val="nil"/>
              <w:bottom w:val="nil"/>
            </w:tcBorders>
            <w:shd w:val="clear" w:color="auto" w:fill="auto"/>
          </w:tcPr>
          <w:p w14:paraId="5FC3A3F3" w14:textId="77777777" w:rsidR="005676BF" w:rsidRPr="0005229D" w:rsidRDefault="005676BF" w:rsidP="001F155D">
            <w:pPr>
              <w:ind w:left="337"/>
              <w:contextualSpacing/>
              <w:rPr>
                <w:rFonts w:cs="Times New Roman"/>
                <w:sz w:val="20"/>
                <w:szCs w:val="20"/>
              </w:rPr>
            </w:pPr>
            <w:r w:rsidRPr="0005229D">
              <w:rPr>
                <w:rFonts w:cs="Times New Roman"/>
                <w:sz w:val="20"/>
                <w:szCs w:val="20"/>
              </w:rPr>
              <w:t>From acute to chronic</w:t>
            </w:r>
          </w:p>
        </w:tc>
        <w:tc>
          <w:tcPr>
            <w:tcW w:w="673" w:type="pct"/>
            <w:tcBorders>
              <w:top w:val="nil"/>
              <w:bottom w:val="nil"/>
            </w:tcBorders>
            <w:shd w:val="clear" w:color="auto" w:fill="auto"/>
          </w:tcPr>
          <w:p w14:paraId="6F757891" w14:textId="77777777" w:rsidR="005676BF" w:rsidRPr="0005229D" w:rsidRDefault="005676BF" w:rsidP="001F155D">
            <w:pPr>
              <w:contextualSpacing/>
              <w:jc w:val="center"/>
              <w:rPr>
                <w:rFonts w:cs="Times New Roman"/>
                <w:sz w:val="20"/>
                <w:szCs w:val="20"/>
              </w:rPr>
            </w:pPr>
            <w:r w:rsidRPr="0005229D">
              <w:rPr>
                <w:rFonts w:cs="Times New Roman"/>
                <w:sz w:val="20"/>
                <w:szCs w:val="20"/>
              </w:rPr>
              <w:t>49 days</w:t>
            </w:r>
          </w:p>
        </w:tc>
        <w:tc>
          <w:tcPr>
            <w:tcW w:w="1779" w:type="pct"/>
            <w:tcBorders>
              <w:top w:val="nil"/>
              <w:bottom w:val="nil"/>
            </w:tcBorders>
            <w:shd w:val="clear" w:color="auto" w:fill="auto"/>
          </w:tcPr>
          <w:p w14:paraId="089F43F9" w14:textId="24B8D94D"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noProof/>
                <w:sz w:val="20"/>
                <w:szCs w:val="20"/>
              </w:rPr>
              <w:fldChar w:fldCharType="begin">
                <w:fldData xml:space="preserve">PEVuZE5vdGU+PENpdGU+PEF1dGhvcj5XYXdlcjwvQXV0aG9yPjxZZWFyPjIwMDU8L1llYXI+PFJl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</w:fldData>
              </w:fldChar>
            </w:r>
            <w:r w:rsidR="003A5DDD">
              <w:rPr>
                <w:rFonts w:cs="Times New Roman"/>
                <w:noProof/>
                <w:sz w:val="20"/>
                <w:szCs w:val="20"/>
              </w:rPr>
              <w:instrText xml:space="preserve"> ADDIN EN.CITE </w:instrText>
            </w:r>
            <w:r w:rsidR="003A5DDD">
              <w:rPr>
                <w:rFonts w:cs="Times New Roman"/>
                <w:noProof/>
                <w:sz w:val="20"/>
                <w:szCs w:val="20"/>
              </w:rPr>
              <w:fldChar w:fldCharType="begin">
                <w:fldData xml:space="preserve">PEVuZE5vdGU+PENpdGU+PEF1dGhvcj5XYXdlcjwvQXV0aG9yPjxZZWFyPjIwMDU8L1llYXI+PFJl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</w:fldData>
              </w:fldChar>
            </w:r>
            <w:r w:rsidR="003A5DDD">
              <w:rPr>
                <w:rFonts w:cs="Times New Roman"/>
                <w:noProof/>
                <w:sz w:val="20"/>
                <w:szCs w:val="20"/>
              </w:rPr>
              <w:instrText xml:space="preserve"> ADDIN EN.CITE.DATA </w:instrText>
            </w:r>
            <w:r w:rsidR="003A5DDD">
              <w:rPr>
                <w:rFonts w:cs="Times New Roman"/>
                <w:noProof/>
                <w:sz w:val="20"/>
                <w:szCs w:val="20"/>
              </w:rPr>
            </w:r>
            <w:r w:rsidR="003A5DDD">
              <w:rPr>
                <w:rFonts w:cs="Times New Roman"/>
                <w:noProof/>
                <w:sz w:val="20"/>
                <w:szCs w:val="20"/>
              </w:rPr>
              <w:fldChar w:fldCharType="end"/>
            </w:r>
            <w:r w:rsidRPr="0005229D">
              <w:rPr>
                <w:rFonts w:cs="Times New Roman"/>
                <w:noProof/>
                <w:sz w:val="20"/>
                <w:szCs w:val="20"/>
              </w:rPr>
            </w:r>
            <w:r w:rsidRPr="0005229D">
              <w:rPr>
                <w:rFonts w:cs="Times New Roman"/>
                <w:noProof/>
                <w:sz w:val="20"/>
                <w:szCs w:val="20"/>
              </w:rPr>
              <w:fldChar w:fldCharType="separate"/>
            </w:r>
            <w:r w:rsidR="00F85EF2">
              <w:rPr>
                <w:rFonts w:cs="Times New Roman"/>
                <w:noProof/>
                <w:sz w:val="20"/>
                <w:szCs w:val="20"/>
              </w:rPr>
              <w:t>(2, 3, 6)</w:t>
            </w:r>
            <w:r w:rsidRPr="0005229D">
              <w:rPr>
                <w:rFonts w:cs="Times New Roman"/>
                <w:noProof/>
                <w:sz w:val="20"/>
                <w:szCs w:val="20"/>
              </w:rPr>
              <w:fldChar w:fldCharType="end"/>
            </w:r>
          </w:p>
        </w:tc>
      </w:tr>
      <w:tr w:rsidR="005676BF" w:rsidRPr="0005229D" w14:paraId="0828E8ED" w14:textId="77777777" w:rsidTr="001F155D">
        <w:trPr>
          <w:trHeight w:val="20"/>
        </w:trPr>
        <w:tc>
          <w:tcPr>
            <w:tcW w:w="2548" w:type="pct"/>
            <w:tcBorders>
              <w:top w:val="nil"/>
              <w:bottom w:val="nil"/>
            </w:tcBorders>
            <w:shd w:val="clear" w:color="auto" w:fill="auto"/>
          </w:tcPr>
          <w:p w14:paraId="3D3F6C4B" w14:textId="77777777" w:rsidR="005676BF" w:rsidRPr="0005229D" w:rsidRDefault="005676BF" w:rsidP="001F155D">
            <w:pPr>
              <w:ind w:left="337"/>
              <w:contextualSpacing/>
              <w:rPr>
                <w:rFonts w:cs="Times New Roman"/>
                <w:sz w:val="20"/>
                <w:szCs w:val="20"/>
              </w:rPr>
            </w:pPr>
            <w:r w:rsidRPr="0005229D">
              <w:rPr>
                <w:rFonts w:cs="Times New Roman"/>
                <w:sz w:val="20"/>
                <w:szCs w:val="20"/>
              </w:rPr>
              <w:t>From chronic to AIDS</w:t>
            </w:r>
          </w:p>
        </w:tc>
        <w:tc>
          <w:tcPr>
            <w:tcW w:w="673" w:type="pct"/>
            <w:tcBorders>
              <w:top w:val="nil"/>
              <w:bottom w:val="nil"/>
            </w:tcBorders>
            <w:shd w:val="clear" w:color="auto" w:fill="auto"/>
          </w:tcPr>
          <w:p w14:paraId="452A49A5" w14:textId="77777777" w:rsidR="005676BF" w:rsidRPr="0005229D" w:rsidRDefault="005676BF" w:rsidP="001F155D">
            <w:pPr>
              <w:contextualSpacing/>
              <w:jc w:val="center"/>
              <w:rPr>
                <w:rFonts w:cs="Times New Roman"/>
                <w:sz w:val="20"/>
                <w:szCs w:val="20"/>
              </w:rPr>
            </w:pPr>
            <w:r w:rsidRPr="0005229D">
              <w:rPr>
                <w:rFonts w:cs="Times New Roman"/>
                <w:sz w:val="20"/>
                <w:szCs w:val="20"/>
              </w:rPr>
              <w:t>9.0 years</w:t>
            </w:r>
          </w:p>
        </w:tc>
        <w:tc>
          <w:tcPr>
            <w:tcW w:w="1779" w:type="pct"/>
            <w:tcBorders>
              <w:top w:val="nil"/>
              <w:bottom w:val="nil"/>
            </w:tcBorders>
            <w:shd w:val="clear" w:color="auto" w:fill="auto"/>
          </w:tcPr>
          <w:p w14:paraId="025814F7" w14:textId="2C35A119"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noProof/>
                <w:sz w:val="20"/>
                <w:szCs w:val="20"/>
              </w:rPr>
              <w:fldChar w:fldCharType="begin">
                <w:fldData xml:space="preserve">PEVuZE5vdGU+PENpdGU+PEF1dGhvcj5Nb3JnYW48L0F1dGhvcj48WWVhcj4yMDAxPC9ZZWFyPjxS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</w:fldData>
              </w:fldChar>
            </w:r>
            <w:r w:rsidR="003A5DDD">
              <w:rPr>
                <w:rFonts w:cs="Times New Roman"/>
                <w:noProof/>
                <w:sz w:val="20"/>
                <w:szCs w:val="20"/>
              </w:rPr>
              <w:instrText xml:space="preserve"> ADDIN EN.CITE </w:instrText>
            </w:r>
            <w:r w:rsidR="003A5DDD">
              <w:rPr>
                <w:rFonts w:cs="Times New Roman"/>
                <w:noProof/>
                <w:sz w:val="20"/>
                <w:szCs w:val="20"/>
              </w:rPr>
              <w:fldChar w:fldCharType="begin">
                <w:fldData xml:space="preserve">PEVuZE5vdGU+PENpdGU+PEF1dGhvcj5Nb3JnYW48L0F1dGhvcj48WWVhcj4yMDAxPC9ZZWFyPjxS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</w:fldData>
              </w:fldChar>
            </w:r>
            <w:r w:rsidR="003A5DDD">
              <w:rPr>
                <w:rFonts w:cs="Times New Roman"/>
                <w:noProof/>
                <w:sz w:val="20"/>
                <w:szCs w:val="20"/>
              </w:rPr>
              <w:instrText xml:space="preserve"> ADDIN EN.CITE.DATA </w:instrText>
            </w:r>
            <w:r w:rsidR="003A5DDD">
              <w:rPr>
                <w:rFonts w:cs="Times New Roman"/>
                <w:noProof/>
                <w:sz w:val="20"/>
                <w:szCs w:val="20"/>
              </w:rPr>
            </w:r>
            <w:r w:rsidR="003A5DDD">
              <w:rPr>
                <w:rFonts w:cs="Times New Roman"/>
                <w:noProof/>
                <w:sz w:val="20"/>
                <w:szCs w:val="20"/>
              </w:rPr>
              <w:fldChar w:fldCharType="end"/>
            </w:r>
            <w:r w:rsidRPr="0005229D">
              <w:rPr>
                <w:rFonts w:cs="Times New Roman"/>
                <w:noProof/>
                <w:sz w:val="20"/>
                <w:szCs w:val="20"/>
              </w:rPr>
            </w:r>
            <w:r w:rsidRPr="0005229D">
              <w:rPr>
                <w:rFonts w:cs="Times New Roman"/>
                <w:noProof/>
                <w:sz w:val="20"/>
                <w:szCs w:val="20"/>
              </w:rPr>
              <w:fldChar w:fldCharType="separate"/>
            </w:r>
            <w:r w:rsidR="00F85EF2">
              <w:rPr>
                <w:rFonts w:cs="Times New Roman"/>
                <w:noProof/>
                <w:sz w:val="20"/>
                <w:szCs w:val="20"/>
              </w:rPr>
              <w:t>(3, 7, 8)</w:t>
            </w:r>
            <w:r w:rsidRPr="0005229D">
              <w:rPr>
                <w:rFonts w:cs="Times New Roman"/>
                <w:noProof/>
                <w:sz w:val="20"/>
                <w:szCs w:val="20"/>
              </w:rPr>
              <w:fldChar w:fldCharType="end"/>
            </w:r>
          </w:p>
        </w:tc>
      </w:tr>
      <w:tr w:rsidR="005676BF" w:rsidRPr="0005229D" w14:paraId="1F56FD14" w14:textId="77777777" w:rsidTr="001F155D">
        <w:trPr>
          <w:trHeight w:val="20"/>
        </w:trPr>
        <w:tc>
          <w:tcPr>
            <w:tcW w:w="2548" w:type="pct"/>
            <w:tcBorders>
              <w:top w:val="nil"/>
              <w:bottom w:val="dotted" w:sz="4" w:space="0" w:color="auto"/>
            </w:tcBorders>
            <w:shd w:val="clear" w:color="auto" w:fill="auto"/>
          </w:tcPr>
          <w:p w14:paraId="247C917C" w14:textId="77777777" w:rsidR="005676BF" w:rsidRPr="0005229D" w:rsidRDefault="005676BF" w:rsidP="001F155D">
            <w:pPr>
              <w:ind w:left="337"/>
              <w:contextualSpacing/>
              <w:rPr>
                <w:rFonts w:cs="Times New Roman"/>
                <w:sz w:val="20"/>
                <w:szCs w:val="20"/>
              </w:rPr>
            </w:pPr>
            <w:r w:rsidRPr="0005229D">
              <w:rPr>
                <w:rFonts w:cs="Times New Roman"/>
                <w:sz w:val="20"/>
                <w:szCs w:val="20"/>
              </w:rPr>
              <w:t>From AIDS to death</w:t>
            </w:r>
          </w:p>
        </w:tc>
        <w:tc>
          <w:tcPr>
            <w:tcW w:w="673" w:type="pct"/>
            <w:tcBorders>
              <w:top w:val="nil"/>
              <w:bottom w:val="dotted" w:sz="4" w:space="0" w:color="auto"/>
            </w:tcBorders>
            <w:shd w:val="clear" w:color="auto" w:fill="auto"/>
          </w:tcPr>
          <w:p w14:paraId="59E61428" w14:textId="77777777" w:rsidR="005676BF" w:rsidRPr="0005229D" w:rsidRDefault="005676BF" w:rsidP="001F155D">
            <w:pPr>
              <w:contextualSpacing/>
              <w:jc w:val="center"/>
              <w:rPr>
                <w:rFonts w:cs="Times New Roman"/>
                <w:sz w:val="20"/>
                <w:szCs w:val="20"/>
              </w:rPr>
            </w:pPr>
            <w:r w:rsidRPr="0005229D">
              <w:rPr>
                <w:rFonts w:cs="Times New Roman"/>
                <w:sz w:val="20"/>
                <w:szCs w:val="20"/>
              </w:rPr>
              <w:t>2.0 years</w:t>
            </w:r>
          </w:p>
        </w:tc>
        <w:tc>
          <w:tcPr>
            <w:tcW w:w="1779" w:type="pct"/>
            <w:tcBorders>
              <w:top w:val="nil"/>
              <w:bottom w:val="dotted" w:sz="4" w:space="0" w:color="auto"/>
            </w:tcBorders>
            <w:shd w:val="clear" w:color="auto" w:fill="auto"/>
          </w:tcPr>
          <w:p w14:paraId="6AA0367B" w14:textId="1DC21685"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noProof/>
                <w:sz w:val="20"/>
                <w:szCs w:val="20"/>
              </w:rPr>
              <w:fldChar w:fldCharType="begin">
                <w:fldData xml:space="preserve">PEVuZE5vdGU+PENpdGU+PEF1dGhvcj5XYXdlcjwvQXV0aG9yPjxZZWFyPjIwMDU8L1llYXI+PFJl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</w:fldData>
              </w:fldChar>
            </w:r>
            <w:r w:rsidR="003A5DDD">
              <w:rPr>
                <w:rFonts w:cs="Times New Roman"/>
                <w:noProof/>
                <w:sz w:val="20"/>
                <w:szCs w:val="20"/>
              </w:rPr>
              <w:instrText xml:space="preserve"> ADDIN EN.CITE </w:instrText>
            </w:r>
            <w:r w:rsidR="003A5DDD">
              <w:rPr>
                <w:rFonts w:cs="Times New Roman"/>
                <w:noProof/>
                <w:sz w:val="20"/>
                <w:szCs w:val="20"/>
              </w:rPr>
              <w:fldChar w:fldCharType="begin">
                <w:fldData xml:space="preserve">PEVuZE5vdGU+PENpdGU+PEF1dGhvcj5XYXdlcjwvQXV0aG9yPjxZZWFyPjIwMDU8L1llYXI+PFJl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</w:fldData>
              </w:fldChar>
            </w:r>
            <w:r w:rsidR="003A5DDD">
              <w:rPr>
                <w:rFonts w:cs="Times New Roman"/>
                <w:noProof/>
                <w:sz w:val="20"/>
                <w:szCs w:val="20"/>
              </w:rPr>
              <w:instrText xml:space="preserve"> ADDIN EN.CITE.DATA </w:instrText>
            </w:r>
            <w:r w:rsidR="003A5DDD">
              <w:rPr>
                <w:rFonts w:cs="Times New Roman"/>
                <w:noProof/>
                <w:sz w:val="20"/>
                <w:szCs w:val="20"/>
              </w:rPr>
            </w:r>
            <w:r w:rsidR="003A5DDD">
              <w:rPr>
                <w:rFonts w:cs="Times New Roman"/>
                <w:noProof/>
                <w:sz w:val="20"/>
                <w:szCs w:val="20"/>
              </w:rPr>
              <w:fldChar w:fldCharType="end"/>
            </w:r>
            <w:r w:rsidRPr="0005229D">
              <w:rPr>
                <w:rFonts w:cs="Times New Roman"/>
                <w:noProof/>
                <w:sz w:val="20"/>
                <w:szCs w:val="20"/>
              </w:rPr>
            </w:r>
            <w:r w:rsidRPr="0005229D">
              <w:rPr>
                <w:rFonts w:cs="Times New Roman"/>
                <w:noProof/>
                <w:sz w:val="20"/>
                <w:szCs w:val="20"/>
              </w:rPr>
              <w:fldChar w:fldCharType="separate"/>
            </w:r>
            <w:r w:rsidR="00F85EF2">
              <w:rPr>
                <w:rFonts w:cs="Times New Roman"/>
                <w:noProof/>
                <w:sz w:val="20"/>
                <w:szCs w:val="20"/>
              </w:rPr>
              <w:t>(2, 3)</w:t>
            </w:r>
            <w:r w:rsidRPr="0005229D">
              <w:rPr>
                <w:rFonts w:cs="Times New Roman"/>
                <w:noProof/>
                <w:sz w:val="20"/>
                <w:szCs w:val="20"/>
              </w:rPr>
              <w:fldChar w:fldCharType="end"/>
            </w:r>
          </w:p>
        </w:tc>
      </w:tr>
      <w:tr w:rsidR="005676BF" w:rsidRPr="0005229D" w14:paraId="1BE3A62B" w14:textId="77777777" w:rsidTr="001F155D">
        <w:trPr>
          <w:trHeight w:val="20"/>
        </w:trPr>
        <w:tc>
          <w:tcPr>
            <w:tcW w:w="2548" w:type="pct"/>
            <w:tcBorders>
              <w:top w:val="single" w:sz="4" w:space="0" w:color="auto"/>
              <w:bottom w:val="single" w:sz="4" w:space="0" w:color="auto"/>
            </w:tcBorders>
            <w:shd w:val="clear" w:color="auto" w:fill="EEECE1" w:themeFill="background2"/>
          </w:tcPr>
          <w:p w14:paraId="6737AD6C" w14:textId="77777777" w:rsidR="005676BF" w:rsidRPr="0005229D" w:rsidRDefault="005676BF" w:rsidP="001F155D">
            <w:pPr>
              <w:contextualSpacing/>
              <w:rPr>
                <w:rFonts w:cs="Times New Roman"/>
                <w:b/>
                <w:sz w:val="20"/>
                <w:szCs w:val="20"/>
              </w:rPr>
            </w:pPr>
            <w:r w:rsidRPr="0005229D">
              <w:rPr>
                <w:rFonts w:cs="Times New Roman"/>
                <w:b/>
                <w:sz w:val="20"/>
                <w:szCs w:val="20"/>
              </w:rPr>
              <w:t>HSV-2</w:t>
            </w:r>
          </w:p>
        </w:tc>
        <w:tc>
          <w:tcPr>
            <w:tcW w:w="673" w:type="pct"/>
            <w:tcBorders>
              <w:top w:val="single" w:sz="4" w:space="0" w:color="auto"/>
              <w:bottom w:val="single" w:sz="4" w:space="0" w:color="auto"/>
            </w:tcBorders>
            <w:shd w:val="clear" w:color="auto" w:fill="EEECE1" w:themeFill="background2"/>
          </w:tcPr>
          <w:p w14:paraId="5E04FB2C" w14:textId="77777777" w:rsidR="005676BF" w:rsidRPr="0005229D" w:rsidRDefault="005676BF" w:rsidP="001F155D">
            <w:pPr>
              <w:contextualSpacing/>
              <w:rPr>
                <w:rFonts w:cs="Times New Roman"/>
                <w:b/>
                <w:sz w:val="20"/>
                <w:szCs w:val="20"/>
              </w:rPr>
            </w:pPr>
          </w:p>
        </w:tc>
        <w:tc>
          <w:tcPr>
            <w:tcW w:w="1779" w:type="pct"/>
            <w:tcBorders>
              <w:top w:val="single" w:sz="4" w:space="0" w:color="auto"/>
              <w:bottom w:val="single" w:sz="4" w:space="0" w:color="auto"/>
            </w:tcBorders>
            <w:shd w:val="clear" w:color="auto" w:fill="EEECE1" w:themeFill="background2"/>
          </w:tcPr>
          <w:p w14:paraId="0024B941" w14:textId="77777777" w:rsidR="005676BF" w:rsidRPr="0005229D" w:rsidRDefault="005676BF" w:rsidP="001F155D">
            <w:pPr>
              <w:contextualSpacing/>
              <w:rPr>
                <w:rFonts w:cs="Times New Roman"/>
                <w:b/>
                <w:sz w:val="20"/>
                <w:szCs w:val="20"/>
              </w:rPr>
            </w:pPr>
          </w:p>
        </w:tc>
      </w:tr>
      <w:tr w:rsidR="005676BF" w:rsidRPr="0005229D" w14:paraId="2ED26ADA" w14:textId="77777777" w:rsidTr="001F155D">
        <w:trPr>
          <w:trHeight w:val="20"/>
        </w:trPr>
        <w:tc>
          <w:tcPr>
            <w:tcW w:w="2548" w:type="pct"/>
            <w:tcBorders>
              <w:top w:val="single" w:sz="4" w:space="0" w:color="auto"/>
              <w:bottom w:val="nil"/>
            </w:tcBorders>
            <w:shd w:val="clear" w:color="auto" w:fill="auto"/>
          </w:tcPr>
          <w:p w14:paraId="076A71E7" w14:textId="77777777" w:rsidR="005676BF" w:rsidRPr="0005229D" w:rsidRDefault="005676BF" w:rsidP="001F155D">
            <w:pPr>
              <w:contextualSpacing/>
              <w:rPr>
                <w:rFonts w:cs="Times New Roman"/>
                <w:sz w:val="20"/>
                <w:szCs w:val="20"/>
              </w:rPr>
            </w:pPr>
            <w:r w:rsidRPr="0005229D">
              <w:rPr>
                <w:rFonts w:cs="Times New Roman"/>
                <w:sz w:val="20"/>
                <w:szCs w:val="20"/>
              </w:rPr>
              <w:t xml:space="preserve">HSV-2 transmission probability per anal sex act </w:t>
            </w:r>
          </w:p>
        </w:tc>
        <w:tc>
          <w:tcPr>
            <w:tcW w:w="673" w:type="pct"/>
            <w:tcBorders>
              <w:top w:val="single" w:sz="4" w:space="0" w:color="auto"/>
              <w:bottom w:val="nil"/>
            </w:tcBorders>
            <w:shd w:val="clear" w:color="auto" w:fill="auto"/>
          </w:tcPr>
          <w:p w14:paraId="19A06836" w14:textId="77777777" w:rsidR="005676BF" w:rsidRPr="0005229D" w:rsidRDefault="005676BF" w:rsidP="001F155D">
            <w:pPr>
              <w:contextualSpacing/>
              <w:jc w:val="center"/>
              <w:rPr>
                <w:rFonts w:cs="Times New Roman"/>
                <w:sz w:val="20"/>
                <w:szCs w:val="20"/>
              </w:rPr>
            </w:pPr>
          </w:p>
        </w:tc>
        <w:tc>
          <w:tcPr>
            <w:tcW w:w="1779" w:type="pct"/>
            <w:tcBorders>
              <w:top w:val="single" w:sz="4" w:space="0" w:color="auto"/>
              <w:bottom w:val="nil"/>
            </w:tcBorders>
            <w:shd w:val="clear" w:color="auto" w:fill="auto"/>
          </w:tcPr>
          <w:p w14:paraId="39CAA96C" w14:textId="77777777" w:rsidR="005676BF" w:rsidRPr="0005229D" w:rsidRDefault="005676BF" w:rsidP="001F155D">
            <w:pPr>
              <w:contextualSpacing/>
              <w:rPr>
                <w:rFonts w:cs="Times New Roman"/>
                <w:sz w:val="20"/>
                <w:szCs w:val="20"/>
              </w:rPr>
            </w:pPr>
          </w:p>
        </w:tc>
      </w:tr>
      <w:tr w:rsidR="005676BF" w:rsidRPr="0005229D" w14:paraId="7B45A46A" w14:textId="77777777" w:rsidTr="001F155D">
        <w:trPr>
          <w:trHeight w:val="20"/>
        </w:trPr>
        <w:tc>
          <w:tcPr>
            <w:tcW w:w="2548" w:type="pct"/>
            <w:tcBorders>
              <w:top w:val="nil"/>
              <w:bottom w:val="nil"/>
            </w:tcBorders>
            <w:shd w:val="clear" w:color="auto" w:fill="auto"/>
          </w:tcPr>
          <w:p w14:paraId="595A0622" w14:textId="77777777" w:rsidR="005676BF" w:rsidRPr="0005229D" w:rsidRDefault="005676BF" w:rsidP="001F155D">
            <w:pPr>
              <w:ind w:left="337"/>
              <w:contextualSpacing/>
              <w:rPr>
                <w:rFonts w:cs="Times New Roman"/>
                <w:sz w:val="20"/>
                <w:szCs w:val="20"/>
              </w:rPr>
            </w:pPr>
            <w:r w:rsidRPr="0005229D">
              <w:rPr>
                <w:rFonts w:cs="Times New Roman"/>
                <w:sz w:val="20"/>
                <w:szCs w:val="20"/>
              </w:rPr>
              <w:t>Primary infection</w:t>
            </w:r>
          </w:p>
        </w:tc>
        <w:tc>
          <w:tcPr>
            <w:tcW w:w="673" w:type="pct"/>
            <w:tcBorders>
              <w:top w:val="nil"/>
              <w:bottom w:val="nil"/>
            </w:tcBorders>
            <w:shd w:val="clear" w:color="auto" w:fill="auto"/>
          </w:tcPr>
          <w:p w14:paraId="6DAA377E" w14:textId="77777777" w:rsidR="005676BF" w:rsidRPr="0005229D" w:rsidRDefault="005676BF" w:rsidP="001F155D">
            <w:pPr>
              <w:contextualSpacing/>
              <w:jc w:val="center"/>
              <w:rPr>
                <w:rFonts w:cs="Times New Roman"/>
                <w:sz w:val="20"/>
                <w:szCs w:val="20"/>
              </w:rPr>
            </w:pPr>
            <w:r w:rsidRPr="0005229D">
              <w:rPr>
                <w:rFonts w:cs="Times New Roman"/>
                <w:sz w:val="20"/>
                <w:szCs w:val="20"/>
              </w:rPr>
              <w:t>0.004</w:t>
            </w:r>
          </w:p>
        </w:tc>
        <w:tc>
          <w:tcPr>
            <w:tcW w:w="1779" w:type="pct"/>
            <w:tcBorders>
              <w:top w:val="nil"/>
              <w:bottom w:val="nil"/>
            </w:tcBorders>
            <w:shd w:val="clear" w:color="auto" w:fill="auto"/>
          </w:tcPr>
          <w:p w14:paraId="361FC141" w14:textId="4D93B458"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&lt;EndNote&gt;&lt;Cite&gt;&lt;Author&gt;Abu-Raddad&lt;/Author&gt;&lt;Year&gt;2008&lt;/Year&gt;&lt;RecNum&gt;9&lt;/RecNum&gt;&lt;DisplayText&gt;(9)&lt;/DisplayText&gt;&lt;record&gt;&lt;rec-number&gt;9&lt;/rec-number&gt;&lt;foreign-keys&gt;&lt;key app="EN" db-id="zpt0pdr0aptpewexa0qp2azutxzddx5900ts" timestamp="1699443001"&gt;9&lt;/key&gt;&lt;/foreign-keys&gt;&lt;ref-type name="Journal Article"&gt;17&lt;/ref-type&gt;&lt;contributors&gt;&lt;authors&gt;&lt;author&gt;Abu-Raddad, L. J.&lt;/author&gt;&lt;author&gt;Magaret, A. S.&lt;/author&gt;&lt;author&gt;Celum, C.&lt;/author&gt;&lt;author&gt;Wald, A.&lt;/author&gt;&lt;author&gt;Longini, I. M., Jr.&lt;/author&gt;&lt;author&gt;Self, S. G.&lt;/author&gt;&lt;author&gt;Corey, L.&lt;/author&gt;&lt;/authors&gt;&lt;/contributors&gt;&lt;auth-address&gt;Statistical Center for HIV/AIDS Research and Prevention, Fred Hutchinson Cancer Research Center, Seattle, Washington, United States of America. laith@scharp.org&lt;/auth-address&gt;&lt;titles&gt;&lt;title&gt;Genital herpes has played a more important role than any other sexually transmitted infection in driving HIV prevalence in Africa&lt;/title&gt;&lt;secondary-title&gt;PLoS One&lt;/secondary-title&gt;&lt;/titles&gt;&lt;periodical&gt;&lt;full-title&gt;PLoS One&lt;/full-title&gt;&lt;/periodical&gt;&lt;pages&gt;e2230&lt;/pages&gt;&lt;volume&gt;3&lt;/volume&gt;&lt;number&gt;5&lt;/number&gt;&lt;edition&gt;2008/05/22&lt;/edition&gt;&lt;keywords&gt;&lt;keyword&gt;Africa/epidemiology&lt;/keyword&gt;&lt;keyword&gt;HIV Infections/*complications/epidemiology/transmission&lt;/keyword&gt;&lt;keyword&gt;*HIV Seroprevalence&lt;/keyword&gt;&lt;keyword&gt;Herpes Genitalis/*complications&lt;/keyword&gt;&lt;keyword&gt;Humans&lt;/keyword&gt;&lt;/keywords&gt;&lt;dates&gt;&lt;year&gt;2008&lt;/year&gt;&lt;pub-dates&gt;&lt;date&gt;May 21&lt;/date&gt;&lt;/pub-dates&gt;&lt;/dates&gt;&lt;isbn&gt;1932-6203 (Electronic)&amp;#xD;1932-6203 (Linking)&lt;/isbn&gt;&lt;accession-num&gt;18493617&lt;/accession-num&gt;&lt;urls&gt;&lt;related-urls&gt;&lt;url&gt;https://www.ncbi.nlm.nih.gov/pubmed/18493617&lt;/url&gt;&lt;/related-urls&gt;&lt;/urls&gt;&lt;custom2&gt;PMC2377333&lt;/custom2&gt;&lt;electronic-resource-num&gt;10.1371/journal.pone.0002230&lt;/electronic-resource-num&gt;&lt;/record&gt;&lt;/Cite&gt;&lt;/EndNote&gt;</w:instrText>
            </w:r>
            <w:r w:rsidRPr="0005229D">
              <w:rPr>
                <w:rFonts w:cs="Times New Roman"/>
                <w:sz w:val="20"/>
                <w:szCs w:val="20"/>
              </w:rPr>
              <w:fldChar w:fldCharType="separate"/>
            </w:r>
            <w:r w:rsidR="00F85EF2">
              <w:rPr>
                <w:rFonts w:cs="Times New Roman"/>
                <w:noProof/>
                <w:sz w:val="20"/>
                <w:szCs w:val="20"/>
              </w:rPr>
              <w:t>(9)</w:t>
            </w:r>
            <w:r w:rsidRPr="0005229D">
              <w:rPr>
                <w:rFonts w:cs="Times New Roman"/>
                <w:sz w:val="20"/>
                <w:szCs w:val="20"/>
              </w:rPr>
              <w:fldChar w:fldCharType="end"/>
            </w:r>
          </w:p>
        </w:tc>
      </w:tr>
      <w:tr w:rsidR="005676BF" w:rsidRPr="0005229D" w14:paraId="6DE3446F" w14:textId="77777777" w:rsidTr="001F155D">
        <w:trPr>
          <w:trHeight w:val="20"/>
        </w:trPr>
        <w:tc>
          <w:tcPr>
            <w:tcW w:w="2548" w:type="pct"/>
            <w:tcBorders>
              <w:top w:val="nil"/>
              <w:bottom w:val="nil"/>
            </w:tcBorders>
            <w:shd w:val="clear" w:color="auto" w:fill="auto"/>
          </w:tcPr>
          <w:p w14:paraId="39C1737D" w14:textId="77777777" w:rsidR="005676BF" w:rsidRPr="0005229D" w:rsidRDefault="005676BF" w:rsidP="001F155D">
            <w:pPr>
              <w:ind w:left="337"/>
              <w:contextualSpacing/>
              <w:rPr>
                <w:rFonts w:cs="Times New Roman"/>
                <w:sz w:val="20"/>
                <w:szCs w:val="20"/>
              </w:rPr>
            </w:pPr>
            <w:r w:rsidRPr="0005229D">
              <w:rPr>
                <w:rFonts w:cs="Times New Roman"/>
                <w:sz w:val="20"/>
                <w:szCs w:val="20"/>
              </w:rPr>
              <w:t>Latent infection</w:t>
            </w:r>
          </w:p>
        </w:tc>
        <w:tc>
          <w:tcPr>
            <w:tcW w:w="673" w:type="pct"/>
            <w:tcBorders>
              <w:top w:val="nil"/>
              <w:bottom w:val="nil"/>
            </w:tcBorders>
            <w:shd w:val="clear" w:color="auto" w:fill="auto"/>
          </w:tcPr>
          <w:p w14:paraId="4D785B59" w14:textId="77777777" w:rsidR="005676BF" w:rsidRPr="0005229D" w:rsidRDefault="005676BF" w:rsidP="001F155D">
            <w:pPr>
              <w:contextualSpacing/>
              <w:jc w:val="center"/>
              <w:rPr>
                <w:rFonts w:cs="Times New Roman"/>
                <w:sz w:val="20"/>
                <w:szCs w:val="20"/>
              </w:rPr>
            </w:pPr>
            <w:r w:rsidRPr="0005229D">
              <w:rPr>
                <w:rFonts w:cs="Times New Roman"/>
                <w:sz w:val="20"/>
                <w:szCs w:val="20"/>
              </w:rPr>
              <w:t>0.0</w:t>
            </w:r>
          </w:p>
        </w:tc>
        <w:tc>
          <w:tcPr>
            <w:tcW w:w="1779" w:type="pct"/>
            <w:tcBorders>
              <w:top w:val="nil"/>
              <w:bottom w:val="nil"/>
            </w:tcBorders>
            <w:shd w:val="clear" w:color="auto" w:fill="auto"/>
          </w:tcPr>
          <w:p w14:paraId="1D55567A" w14:textId="6449B077"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&lt;EndNote&gt;&lt;Cite&gt;&lt;Author&gt;Abu-Raddad&lt;/Author&gt;&lt;Year&gt;2008&lt;/Year&gt;&lt;RecNum&gt;9&lt;/RecNum&gt;&lt;DisplayText&gt;(9)&lt;/DisplayText&gt;&lt;record&gt;&lt;rec-number&gt;9&lt;/rec-number&gt;&lt;foreign-keys&gt;&lt;key app="EN" db-id="zpt0pdr0aptpewexa0qp2azutxzddx5900ts" timestamp="1699443001"&gt;9&lt;/key&gt;&lt;/foreign-keys&gt;&lt;ref-type name="Journal Article"&gt;17&lt;/ref-type&gt;&lt;contributors&gt;&lt;authors&gt;&lt;author&gt;Abu-Raddad, L. J.&lt;/author&gt;&lt;author&gt;Magaret, A. S.&lt;/author&gt;&lt;author&gt;Celum, C.&lt;/author&gt;&lt;author&gt;Wald, A.&lt;/author&gt;&lt;author&gt;Longini, I. M., Jr.&lt;/author&gt;&lt;author&gt;Self, S. G.&lt;/author&gt;&lt;author&gt;Corey, L.&lt;/author&gt;&lt;/authors&gt;&lt;/contributors&gt;&lt;auth-address&gt;Statistical Center for HIV/AIDS Research and Prevention, Fred Hutchinson Cancer Research Center, Seattle, Washington, United States of America. laith@scharp.org&lt;/auth-address&gt;&lt;titles&gt;&lt;title&gt;Genital herpes has played a more important role than any other sexually transmitted infection in driving HIV prevalence in Africa&lt;/title&gt;&lt;secondary-title&gt;PLoS One&lt;/secondary-title&gt;&lt;/titles&gt;&lt;periodical&gt;&lt;full-title&gt;PLoS One&lt;/full-title&gt;&lt;/periodical&gt;&lt;pages&gt;e2230&lt;/pages&gt;&lt;volume&gt;3&lt;/volume&gt;&lt;number&gt;5&lt;/number&gt;&lt;edition&gt;2008/05/22&lt;/edition&gt;&lt;keywords&gt;&lt;keyword&gt;Africa/epidemiology&lt;/keyword&gt;&lt;keyword&gt;HIV Infections/*complications/epidemiology/transmission&lt;/keyword&gt;&lt;keyword&gt;*HIV Seroprevalence&lt;/keyword&gt;&lt;keyword&gt;Herpes Genitalis/*complications&lt;/keyword&gt;&lt;keyword&gt;Humans&lt;/keyword&gt;&lt;/keywords&gt;&lt;dates&gt;&lt;year&gt;2008&lt;/year&gt;&lt;pub-dates&gt;&lt;date&gt;May 21&lt;/date&gt;&lt;/pub-dates&gt;&lt;/dates&gt;&lt;isbn&gt;1932-6203 (Electronic)&amp;#xD;1932-6203 (Linking)&lt;/isbn&gt;&lt;accession-num&gt;18493617&lt;/accession-num&gt;&lt;urls&gt;&lt;related-urls&gt;&lt;url&gt;https://www.ncbi.nlm.nih.gov/pubmed/18493617&lt;/url&gt;&lt;/related-urls&gt;&lt;/urls&gt;&lt;custom2&gt;PMC2377333&lt;/custom2&gt;&lt;electronic-resource-num&gt;10.1371/journal.pone.0002230&lt;/electronic-resource-num&gt;&lt;/record&gt;&lt;/Cite&gt;&lt;/EndNote&gt;</w:instrText>
            </w:r>
            <w:r w:rsidRPr="0005229D">
              <w:rPr>
                <w:rFonts w:cs="Times New Roman"/>
                <w:sz w:val="20"/>
                <w:szCs w:val="20"/>
              </w:rPr>
              <w:fldChar w:fldCharType="separate"/>
            </w:r>
            <w:r w:rsidR="00F85EF2">
              <w:rPr>
                <w:rFonts w:cs="Times New Roman"/>
                <w:noProof/>
                <w:sz w:val="20"/>
                <w:szCs w:val="20"/>
              </w:rPr>
              <w:t>(9)</w:t>
            </w:r>
            <w:r w:rsidRPr="0005229D">
              <w:rPr>
                <w:rFonts w:cs="Times New Roman"/>
                <w:sz w:val="20"/>
                <w:szCs w:val="20"/>
              </w:rPr>
              <w:fldChar w:fldCharType="end"/>
            </w:r>
          </w:p>
        </w:tc>
      </w:tr>
      <w:tr w:rsidR="005676BF" w:rsidRPr="0005229D" w14:paraId="2FCF08A5" w14:textId="77777777" w:rsidTr="001F155D">
        <w:trPr>
          <w:trHeight w:val="20"/>
        </w:trPr>
        <w:tc>
          <w:tcPr>
            <w:tcW w:w="2548" w:type="pct"/>
            <w:tcBorders>
              <w:top w:val="nil"/>
              <w:bottom w:val="nil"/>
            </w:tcBorders>
            <w:shd w:val="clear" w:color="auto" w:fill="auto"/>
          </w:tcPr>
          <w:p w14:paraId="42C5466B" w14:textId="77777777" w:rsidR="005676BF" w:rsidRPr="0005229D" w:rsidRDefault="005676BF" w:rsidP="001F155D">
            <w:pPr>
              <w:ind w:left="337"/>
              <w:contextualSpacing/>
              <w:rPr>
                <w:rFonts w:cs="Times New Roman"/>
                <w:sz w:val="20"/>
                <w:szCs w:val="20"/>
              </w:rPr>
            </w:pPr>
            <w:r w:rsidRPr="0005229D">
              <w:rPr>
                <w:rFonts w:cs="Times New Roman"/>
                <w:sz w:val="20"/>
                <w:szCs w:val="20"/>
              </w:rPr>
              <w:t>Reactivation</w:t>
            </w:r>
          </w:p>
        </w:tc>
        <w:tc>
          <w:tcPr>
            <w:tcW w:w="673" w:type="pct"/>
            <w:tcBorders>
              <w:top w:val="nil"/>
              <w:bottom w:val="nil"/>
            </w:tcBorders>
            <w:shd w:val="clear" w:color="auto" w:fill="auto"/>
          </w:tcPr>
          <w:p w14:paraId="252B4686" w14:textId="77777777" w:rsidR="005676BF" w:rsidRPr="0005229D" w:rsidRDefault="005676BF" w:rsidP="001F155D">
            <w:pPr>
              <w:contextualSpacing/>
              <w:jc w:val="center"/>
              <w:rPr>
                <w:rFonts w:cs="Times New Roman"/>
                <w:sz w:val="20"/>
                <w:szCs w:val="20"/>
              </w:rPr>
            </w:pPr>
            <w:r w:rsidRPr="0005229D">
              <w:rPr>
                <w:rFonts w:cs="Times New Roman"/>
                <w:sz w:val="20"/>
                <w:szCs w:val="20"/>
              </w:rPr>
              <w:t>0.004</w:t>
            </w:r>
          </w:p>
        </w:tc>
        <w:tc>
          <w:tcPr>
            <w:tcW w:w="1779" w:type="pct"/>
            <w:tcBorders>
              <w:top w:val="nil"/>
              <w:bottom w:val="nil"/>
            </w:tcBorders>
            <w:shd w:val="clear" w:color="auto" w:fill="auto"/>
          </w:tcPr>
          <w:p w14:paraId="083D3962" w14:textId="30963447"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&lt;EndNote&gt;&lt;Cite&gt;&lt;Author&gt;Abu-Raddad&lt;/Author&gt;&lt;Year&gt;2008&lt;/Year&gt;&lt;RecNum&gt;9&lt;/RecNum&gt;&lt;DisplayText&gt;(9)&lt;/DisplayText&gt;&lt;record&gt;&lt;rec-number&gt;9&lt;/rec-number&gt;&lt;foreign-keys&gt;&lt;key app="EN" db-id="zpt0pdr0aptpewexa0qp2azutxzddx5900ts" timestamp="1699443001"&gt;9&lt;/key&gt;&lt;/foreign-keys&gt;&lt;ref-type name="Journal Article"&gt;17&lt;/ref-type&gt;&lt;contributors&gt;&lt;authors&gt;&lt;author&gt;Abu-Raddad, L. J.&lt;/author&gt;&lt;author&gt;Magaret, A. S.&lt;/author&gt;&lt;author&gt;Celum, C.&lt;/author&gt;&lt;author&gt;Wald, A.&lt;/author&gt;&lt;author&gt;Longini, I. M., Jr.&lt;/author&gt;&lt;author&gt;Self, S. G.&lt;/author&gt;&lt;author&gt;Corey, L.&lt;/author&gt;&lt;/authors&gt;&lt;/contributors&gt;&lt;auth-address&gt;Statistical Center for HIV/AIDS Research and Prevention, Fred Hutchinson Cancer Research Center, Seattle, Washington, United States of America. laith@scharp.org&lt;/auth-address&gt;&lt;titles&gt;&lt;title&gt;Genital herpes has played a more important role than any other sexually transmitted infection in driving HIV prevalence in Africa&lt;/title&gt;&lt;secondary-title&gt;PLoS One&lt;/secondary-title&gt;&lt;/titles&gt;&lt;periodical&gt;&lt;full-title&gt;PLoS One&lt;/full-title&gt;&lt;/periodical&gt;&lt;pages&gt;e2230&lt;/pages&gt;&lt;volume&gt;3&lt;/volume&gt;&lt;number&gt;5&lt;/number&gt;&lt;edition&gt;2008/05/22&lt;/edition&gt;&lt;keywords&gt;&lt;keyword&gt;Africa/epidemiology&lt;/keyword&gt;&lt;keyword&gt;HIV Infections/*complications/epidemiology/transmission&lt;/keyword&gt;&lt;keyword&gt;*HIV Seroprevalence&lt;/keyword&gt;&lt;keyword&gt;Herpes Genitalis/*complications&lt;/keyword&gt;&lt;keyword&gt;Humans&lt;/keyword&gt;&lt;/keywords&gt;&lt;dates&gt;&lt;year&gt;2008&lt;/year&gt;&lt;pub-dates&gt;&lt;date&gt;May 21&lt;/date&gt;&lt;/pub-dates&gt;&lt;/dates&gt;&lt;isbn&gt;1932-6203 (Electronic)&amp;#xD;1932-6203 (Linking)&lt;/isbn&gt;&lt;accession-num&gt;18493617&lt;/accession-num&gt;&lt;urls&gt;&lt;related-urls&gt;&lt;url&gt;https://www.ncbi.nlm.nih.gov/pubmed/18493617&lt;/url&gt;&lt;/related-urls&gt;&lt;/urls&gt;&lt;custom2&gt;PMC2377333&lt;/custom2&gt;&lt;electronic-resource-num&gt;10.1371/journal.pone.0002230&lt;/electronic-resource-num&gt;&lt;/record&gt;&lt;/Cite&gt;&lt;/EndNote&gt;</w:instrText>
            </w:r>
            <w:r w:rsidRPr="0005229D">
              <w:rPr>
                <w:rFonts w:cs="Times New Roman"/>
                <w:sz w:val="20"/>
                <w:szCs w:val="20"/>
              </w:rPr>
              <w:fldChar w:fldCharType="separate"/>
            </w:r>
            <w:r w:rsidR="00F85EF2">
              <w:rPr>
                <w:rFonts w:cs="Times New Roman"/>
                <w:noProof/>
                <w:sz w:val="20"/>
                <w:szCs w:val="20"/>
              </w:rPr>
              <w:t>(9)</w:t>
            </w:r>
            <w:r w:rsidRPr="0005229D">
              <w:rPr>
                <w:rFonts w:cs="Times New Roman"/>
                <w:sz w:val="20"/>
                <w:szCs w:val="20"/>
              </w:rPr>
              <w:fldChar w:fldCharType="end"/>
            </w:r>
          </w:p>
        </w:tc>
      </w:tr>
      <w:tr w:rsidR="005676BF" w:rsidRPr="0005229D" w14:paraId="1229B504" w14:textId="77777777" w:rsidTr="001F155D">
        <w:trPr>
          <w:trHeight w:val="20"/>
        </w:trPr>
        <w:tc>
          <w:tcPr>
            <w:tcW w:w="2548" w:type="pct"/>
            <w:tcBorders>
              <w:top w:val="nil"/>
              <w:bottom w:val="nil"/>
            </w:tcBorders>
            <w:shd w:val="clear" w:color="auto" w:fill="auto"/>
          </w:tcPr>
          <w:p w14:paraId="348B6394" w14:textId="77777777" w:rsidR="005676BF" w:rsidRPr="0005229D" w:rsidRDefault="005676BF" w:rsidP="001F155D">
            <w:pPr>
              <w:contextualSpacing/>
              <w:rPr>
                <w:rFonts w:cs="Times New Roman"/>
                <w:sz w:val="20"/>
                <w:szCs w:val="20"/>
              </w:rPr>
            </w:pPr>
            <w:r w:rsidRPr="0005229D">
              <w:rPr>
                <w:rFonts w:cs="Times New Roman"/>
                <w:sz w:val="20"/>
                <w:szCs w:val="20"/>
              </w:rPr>
              <w:t>Duration of each HSV-2 stage</w:t>
            </w:r>
          </w:p>
        </w:tc>
        <w:tc>
          <w:tcPr>
            <w:tcW w:w="673" w:type="pct"/>
            <w:tcBorders>
              <w:top w:val="nil"/>
              <w:bottom w:val="nil"/>
            </w:tcBorders>
            <w:shd w:val="clear" w:color="auto" w:fill="auto"/>
          </w:tcPr>
          <w:p w14:paraId="62780319"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311BCA39" w14:textId="77777777" w:rsidR="005676BF" w:rsidRPr="0005229D" w:rsidRDefault="005676BF" w:rsidP="001F155D">
            <w:pPr>
              <w:contextualSpacing/>
              <w:rPr>
                <w:rFonts w:cs="Times New Roman"/>
                <w:sz w:val="20"/>
                <w:szCs w:val="20"/>
              </w:rPr>
            </w:pPr>
          </w:p>
        </w:tc>
      </w:tr>
      <w:tr w:rsidR="005676BF" w:rsidRPr="0005229D" w14:paraId="6BCCDEA6" w14:textId="77777777" w:rsidTr="001F155D">
        <w:trPr>
          <w:trHeight w:val="20"/>
        </w:trPr>
        <w:tc>
          <w:tcPr>
            <w:tcW w:w="2548" w:type="pct"/>
            <w:tcBorders>
              <w:top w:val="nil"/>
              <w:bottom w:val="nil"/>
            </w:tcBorders>
            <w:shd w:val="clear" w:color="auto" w:fill="auto"/>
          </w:tcPr>
          <w:p w14:paraId="651218CB" w14:textId="77777777" w:rsidR="005676BF" w:rsidRPr="0005229D" w:rsidRDefault="005676BF" w:rsidP="001F155D">
            <w:pPr>
              <w:ind w:left="337"/>
              <w:contextualSpacing/>
              <w:rPr>
                <w:rFonts w:cs="Times New Roman"/>
                <w:sz w:val="20"/>
                <w:szCs w:val="20"/>
              </w:rPr>
            </w:pPr>
            <w:r w:rsidRPr="0005229D">
              <w:rPr>
                <w:rFonts w:cs="Times New Roman"/>
                <w:sz w:val="20"/>
                <w:szCs w:val="20"/>
              </w:rPr>
              <w:t>From primary to latent</w:t>
            </w:r>
          </w:p>
        </w:tc>
        <w:tc>
          <w:tcPr>
            <w:tcW w:w="673" w:type="pct"/>
            <w:tcBorders>
              <w:top w:val="nil"/>
              <w:left w:val="nil"/>
              <w:bottom w:val="nil"/>
              <w:right w:val="nil"/>
            </w:tcBorders>
            <w:shd w:val="clear" w:color="auto" w:fill="auto"/>
            <w:vAlign w:val="bottom"/>
          </w:tcPr>
          <w:p w14:paraId="024E0262" w14:textId="77777777" w:rsidR="005676BF" w:rsidRPr="0005229D" w:rsidRDefault="005676BF" w:rsidP="001F155D">
            <w:pPr>
              <w:contextualSpacing/>
              <w:jc w:val="center"/>
              <w:rPr>
                <w:rFonts w:cs="Times New Roman"/>
                <w:sz w:val="20"/>
                <w:szCs w:val="20"/>
              </w:rPr>
            </w:pPr>
            <w:r w:rsidRPr="0005229D">
              <w:rPr>
                <w:rFonts w:cs="Times New Roman"/>
                <w:sz w:val="20"/>
                <w:szCs w:val="20"/>
              </w:rPr>
              <w:t>20 days</w:t>
            </w:r>
          </w:p>
        </w:tc>
        <w:tc>
          <w:tcPr>
            <w:tcW w:w="1779" w:type="pct"/>
            <w:tcBorders>
              <w:top w:val="nil"/>
              <w:bottom w:val="nil"/>
            </w:tcBorders>
            <w:shd w:val="clear" w:color="auto" w:fill="auto"/>
          </w:tcPr>
          <w:p w14:paraId="05BE2CE4" w14:textId="61F87D12"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&lt;EndNote&gt;&lt;Cite&gt;&lt;Author&gt;Abu-Raddad&lt;/Author&gt;&lt;Year&gt;2008&lt;/Year&gt;&lt;RecNum&gt;9&lt;/RecNum&gt;&lt;DisplayText&gt;(9)&lt;/DisplayText&gt;&lt;record&gt;&lt;rec-number&gt;9&lt;/rec-number&gt;&lt;foreign-keys&gt;&lt;key app="EN" db-id="zpt0pdr0aptpewexa0qp2azutxzddx5900ts" timestamp="1699443001"&gt;9&lt;/key&gt;&lt;/foreign-keys&gt;&lt;ref-type name="Journal Article"&gt;17&lt;/ref-type&gt;&lt;contributors&gt;&lt;authors&gt;&lt;author&gt;Abu-Raddad, L. J.&lt;/author&gt;&lt;author&gt;Magaret, A. S.&lt;/author&gt;&lt;author&gt;Celum, C.&lt;/author&gt;&lt;author&gt;Wald, A.&lt;/author&gt;&lt;author&gt;Longini, I. M., Jr.&lt;/author&gt;&lt;author&gt;Self, S. G.&lt;/author&gt;&lt;author&gt;Corey, L.&lt;/author&gt;&lt;/authors&gt;&lt;/contributors&gt;&lt;auth-address&gt;Statistical Center for HIV/AIDS Research and Prevention, Fred Hutchinson Cancer Research Center, Seattle, Washington, United States of America. laith@scharp.org&lt;/auth-address&gt;&lt;titles&gt;&lt;title&gt;Genital herpes has played a more important role than any other sexually transmitted infection in driving HIV prevalence in Africa&lt;/title&gt;&lt;secondary-title&gt;PLoS One&lt;/secondary-title&gt;&lt;/titles&gt;&lt;periodical&gt;&lt;full-title&gt;PLoS One&lt;/full-title&gt;&lt;/periodical&gt;&lt;pages&gt;e2230&lt;/pages&gt;&lt;volume&gt;3&lt;/volume&gt;&lt;number&gt;5&lt;/number&gt;&lt;edition&gt;2008/05/22&lt;/edition&gt;&lt;keywords&gt;&lt;keyword&gt;Africa/epidemiology&lt;/keyword&gt;&lt;keyword&gt;HIV Infections/*complications/epidemiology/transmission&lt;/keyword&gt;&lt;keyword&gt;*HIV Seroprevalence&lt;/keyword&gt;&lt;keyword&gt;Herpes Genitalis/*complications&lt;/keyword&gt;&lt;keyword&gt;Humans&lt;/keyword&gt;&lt;/keywords&gt;&lt;dates&gt;&lt;year&gt;2008&lt;/year&gt;&lt;pub-dates&gt;&lt;date&gt;May 21&lt;/date&gt;&lt;/pub-dates&gt;&lt;/dates&gt;&lt;isbn&gt;1932-6203 (Electronic)&amp;#xD;1932-6203 (Linking)&lt;/isbn&gt;&lt;accession-num&gt;18493617&lt;/accession-num&gt;&lt;urls&gt;&lt;related-urls&gt;&lt;url&gt;https://www.ncbi.nlm.nih.gov/pubmed/18493617&lt;/url&gt;&lt;/related-urls&gt;&lt;/urls&gt;&lt;custom2&gt;PMC2377333&lt;/custom2&gt;&lt;electronic-resource-num&gt;10.1371/journal.pone.0002230&lt;/electronic-resource-num&gt;&lt;/record&gt;&lt;/Cite&gt;&lt;/EndNote&gt;</w:instrText>
            </w:r>
            <w:r w:rsidRPr="0005229D">
              <w:rPr>
                <w:rFonts w:cs="Times New Roman"/>
                <w:sz w:val="20"/>
                <w:szCs w:val="20"/>
              </w:rPr>
              <w:fldChar w:fldCharType="separate"/>
            </w:r>
            <w:r w:rsidR="00F85EF2">
              <w:rPr>
                <w:rFonts w:cs="Times New Roman"/>
                <w:noProof/>
                <w:sz w:val="20"/>
                <w:szCs w:val="20"/>
              </w:rPr>
              <w:t>(9)</w:t>
            </w:r>
            <w:r w:rsidRPr="0005229D">
              <w:rPr>
                <w:rFonts w:cs="Times New Roman"/>
                <w:sz w:val="20"/>
                <w:szCs w:val="20"/>
              </w:rPr>
              <w:fldChar w:fldCharType="end"/>
            </w:r>
          </w:p>
        </w:tc>
      </w:tr>
      <w:tr w:rsidR="005676BF" w:rsidRPr="0005229D" w14:paraId="389F5C30" w14:textId="77777777" w:rsidTr="001F155D">
        <w:trPr>
          <w:trHeight w:val="20"/>
        </w:trPr>
        <w:tc>
          <w:tcPr>
            <w:tcW w:w="2548" w:type="pct"/>
            <w:tcBorders>
              <w:top w:val="nil"/>
              <w:bottom w:val="nil"/>
            </w:tcBorders>
            <w:shd w:val="clear" w:color="auto" w:fill="auto"/>
          </w:tcPr>
          <w:p w14:paraId="2D868380" w14:textId="77777777" w:rsidR="005676BF" w:rsidRPr="0005229D" w:rsidRDefault="005676BF" w:rsidP="001F155D">
            <w:pPr>
              <w:ind w:left="337"/>
              <w:contextualSpacing/>
              <w:rPr>
                <w:rFonts w:cs="Times New Roman"/>
                <w:sz w:val="20"/>
                <w:szCs w:val="20"/>
              </w:rPr>
            </w:pPr>
            <w:r w:rsidRPr="0005229D">
              <w:rPr>
                <w:rFonts w:cs="Times New Roman"/>
                <w:sz w:val="20"/>
                <w:szCs w:val="20"/>
              </w:rPr>
              <w:t>From latent to reactivation</w:t>
            </w:r>
          </w:p>
        </w:tc>
        <w:tc>
          <w:tcPr>
            <w:tcW w:w="673" w:type="pct"/>
            <w:tcBorders>
              <w:top w:val="nil"/>
              <w:left w:val="nil"/>
              <w:bottom w:val="nil"/>
              <w:right w:val="nil"/>
            </w:tcBorders>
            <w:shd w:val="clear" w:color="auto" w:fill="auto"/>
            <w:vAlign w:val="bottom"/>
          </w:tcPr>
          <w:p w14:paraId="1C6FA423" w14:textId="77777777" w:rsidR="005676BF" w:rsidRPr="0005229D" w:rsidRDefault="005676BF" w:rsidP="001F155D">
            <w:pPr>
              <w:contextualSpacing/>
              <w:jc w:val="center"/>
              <w:rPr>
                <w:rFonts w:cs="Times New Roman"/>
                <w:sz w:val="20"/>
                <w:szCs w:val="20"/>
              </w:rPr>
            </w:pPr>
            <w:r w:rsidRPr="0005229D">
              <w:rPr>
                <w:rFonts w:cs="Times New Roman"/>
                <w:sz w:val="20"/>
                <w:szCs w:val="20"/>
              </w:rPr>
              <w:t>78.5 days</w:t>
            </w:r>
          </w:p>
        </w:tc>
        <w:tc>
          <w:tcPr>
            <w:tcW w:w="1779" w:type="pct"/>
            <w:tcBorders>
              <w:top w:val="nil"/>
              <w:bottom w:val="nil"/>
            </w:tcBorders>
            <w:shd w:val="clear" w:color="auto" w:fill="auto"/>
          </w:tcPr>
          <w:p w14:paraId="01F89601" w14:textId="4FD1B90E"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&lt;EndNote&gt;&lt;Cite&gt;&lt;Author&gt;Abu-Raddad&lt;/Author&gt;&lt;Year&gt;2008&lt;/Year&gt;&lt;RecNum&gt;9&lt;/RecNum&gt;&lt;DisplayText&gt;(9)&lt;/DisplayText&gt;&lt;record&gt;&lt;rec-number&gt;9&lt;/rec-number&gt;&lt;foreign-keys&gt;&lt;key app="EN" db-id="zpt0pdr0aptpewexa0qp2azutxzddx5900ts" timestamp="1699443001"&gt;9&lt;/key&gt;&lt;/foreign-keys&gt;&lt;ref-type name="Journal Article"&gt;17&lt;/ref-type&gt;&lt;contributors&gt;&lt;authors&gt;&lt;author&gt;Abu-Raddad, L. J.&lt;/author&gt;&lt;author&gt;Magaret, A. S.&lt;/author&gt;&lt;author&gt;Celum, C.&lt;/author&gt;&lt;author&gt;Wald, A.&lt;/author&gt;&lt;author&gt;Longini, I. M., Jr.&lt;/author&gt;&lt;author&gt;Self, S. G.&lt;/author&gt;&lt;author&gt;Corey, L.&lt;/author&gt;&lt;/authors&gt;&lt;/contributors&gt;&lt;auth-address&gt;Statistical Center for HIV/AIDS Research and Prevention, Fred Hutchinson Cancer Research Center, Seattle, Washington, United States of America. laith@scharp.org&lt;/auth-address&gt;&lt;titles&gt;&lt;title&gt;Genital herpes has played a more important role than any other sexually transmitted infection in driving HIV prevalence in Africa&lt;/title&gt;&lt;secondary-title&gt;PLoS One&lt;/secondary-title&gt;&lt;/titles&gt;&lt;periodical&gt;&lt;full-title&gt;PLoS One&lt;/full-title&gt;&lt;/periodical&gt;&lt;pages&gt;e2230&lt;/pages&gt;&lt;volume&gt;3&lt;/volume&gt;&lt;number&gt;5&lt;/number&gt;&lt;edition&gt;2008/05/22&lt;/edition&gt;&lt;keywords&gt;&lt;keyword&gt;Africa/epidemiology&lt;/keyword&gt;&lt;keyword&gt;HIV Infections/*complications/epidemiology/transmission&lt;/keyword&gt;&lt;keyword&gt;*HIV Seroprevalence&lt;/keyword&gt;&lt;keyword&gt;Herpes Genitalis/*complications&lt;/keyword&gt;&lt;keyword&gt;Humans&lt;/keyword&gt;&lt;/keywords&gt;&lt;dates&gt;&lt;year&gt;2008&lt;/year&gt;&lt;pub-dates&gt;&lt;date&gt;May 21&lt;/date&gt;&lt;/pub-dates&gt;&lt;/dates&gt;&lt;isbn&gt;1932-6203 (Electronic)&amp;#xD;1932-6203 (Linking)&lt;/isbn&gt;&lt;accession-num&gt;18493617&lt;/accession-num&gt;&lt;urls&gt;&lt;related-urls&gt;&lt;url&gt;https://www.ncbi.nlm.nih.gov/pubmed/18493617&lt;/url&gt;&lt;/related-urls&gt;&lt;/urls&gt;&lt;custom2&gt;PMC2377333&lt;/custom2&gt;&lt;electronic-resource-num&gt;10.1371/journal.pone.0002230&lt;/electronic-resource-num&gt;&lt;/record&gt;&lt;/Cite&gt;&lt;/EndNote&gt;</w:instrText>
            </w:r>
            <w:r w:rsidRPr="0005229D">
              <w:rPr>
                <w:rFonts w:cs="Times New Roman"/>
                <w:sz w:val="20"/>
                <w:szCs w:val="20"/>
              </w:rPr>
              <w:fldChar w:fldCharType="separate"/>
            </w:r>
            <w:r w:rsidR="00F85EF2">
              <w:rPr>
                <w:rFonts w:cs="Times New Roman"/>
                <w:noProof/>
                <w:sz w:val="20"/>
                <w:szCs w:val="20"/>
              </w:rPr>
              <w:t>(9)</w:t>
            </w:r>
            <w:r w:rsidRPr="0005229D">
              <w:rPr>
                <w:rFonts w:cs="Times New Roman"/>
                <w:sz w:val="20"/>
                <w:szCs w:val="20"/>
              </w:rPr>
              <w:fldChar w:fldCharType="end"/>
            </w:r>
          </w:p>
        </w:tc>
      </w:tr>
      <w:tr w:rsidR="005676BF" w:rsidRPr="0005229D" w14:paraId="44044E10" w14:textId="77777777" w:rsidTr="001F155D">
        <w:trPr>
          <w:trHeight w:val="20"/>
        </w:trPr>
        <w:tc>
          <w:tcPr>
            <w:tcW w:w="2548" w:type="pct"/>
            <w:tcBorders>
              <w:top w:val="nil"/>
              <w:bottom w:val="nil"/>
            </w:tcBorders>
            <w:shd w:val="clear" w:color="auto" w:fill="auto"/>
          </w:tcPr>
          <w:p w14:paraId="54A05D47" w14:textId="77777777" w:rsidR="005676BF" w:rsidRPr="0005229D" w:rsidRDefault="005676BF" w:rsidP="001F155D">
            <w:pPr>
              <w:ind w:left="337"/>
              <w:contextualSpacing/>
              <w:rPr>
                <w:rFonts w:cs="Times New Roman"/>
                <w:sz w:val="20"/>
                <w:szCs w:val="20"/>
              </w:rPr>
            </w:pPr>
            <w:r w:rsidRPr="0005229D">
              <w:rPr>
                <w:rFonts w:cs="Times New Roman"/>
                <w:sz w:val="20"/>
                <w:szCs w:val="20"/>
              </w:rPr>
              <w:t>From reactivation to latent</w:t>
            </w:r>
          </w:p>
        </w:tc>
        <w:tc>
          <w:tcPr>
            <w:tcW w:w="673" w:type="pct"/>
            <w:tcBorders>
              <w:top w:val="nil"/>
              <w:left w:val="nil"/>
              <w:bottom w:val="nil"/>
              <w:right w:val="nil"/>
            </w:tcBorders>
            <w:shd w:val="clear" w:color="auto" w:fill="auto"/>
            <w:vAlign w:val="bottom"/>
          </w:tcPr>
          <w:p w14:paraId="27275459" w14:textId="77777777" w:rsidR="005676BF" w:rsidRPr="0005229D" w:rsidRDefault="005676BF" w:rsidP="001F155D">
            <w:pPr>
              <w:contextualSpacing/>
              <w:jc w:val="center"/>
              <w:rPr>
                <w:rFonts w:cs="Times New Roman"/>
                <w:sz w:val="20"/>
                <w:szCs w:val="20"/>
              </w:rPr>
            </w:pPr>
            <w:r w:rsidRPr="0005229D">
              <w:rPr>
                <w:rFonts w:cs="Times New Roman"/>
                <w:sz w:val="20"/>
                <w:szCs w:val="20"/>
              </w:rPr>
              <w:t>12.8 days</w:t>
            </w:r>
          </w:p>
        </w:tc>
        <w:tc>
          <w:tcPr>
            <w:tcW w:w="1779" w:type="pct"/>
            <w:tcBorders>
              <w:top w:val="nil"/>
              <w:bottom w:val="nil"/>
            </w:tcBorders>
            <w:shd w:val="clear" w:color="auto" w:fill="auto"/>
          </w:tcPr>
          <w:p w14:paraId="2ADB8EDC" w14:textId="1053A2C0"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&lt;EndNote&gt;&lt;Cite&gt;&lt;Author&gt;Abu-Raddad&lt;/Author&gt;&lt;Year&gt;2008&lt;/Year&gt;&lt;RecNum&gt;9&lt;/RecNum&gt;&lt;DisplayText&gt;(9)&lt;/DisplayText&gt;&lt;record&gt;&lt;rec-number&gt;9&lt;/rec-number&gt;&lt;foreign-keys&gt;&lt;key app="EN" db-id="zpt0pdr0aptpewexa0qp2azutxzddx5900ts" timestamp="1699443001"&gt;9&lt;/key&gt;&lt;/foreign-keys&gt;&lt;ref-type name="Journal Article"&gt;17&lt;/ref-type&gt;&lt;contributors&gt;&lt;authors&gt;&lt;author&gt;Abu-Raddad, L. J.&lt;/author&gt;&lt;author&gt;Magaret, A. S.&lt;/author&gt;&lt;author&gt;Celum, C.&lt;/author&gt;&lt;author&gt;Wald, A.&lt;/author&gt;&lt;author&gt;Longini, I. M., Jr.&lt;/author&gt;&lt;author&gt;Self, S. G.&lt;/author&gt;&lt;author&gt;Corey, L.&lt;/author&gt;&lt;/authors&gt;&lt;/contributors&gt;&lt;auth-address&gt;Statistical Center for HIV/AIDS Research and Prevention, Fred Hutchinson Cancer Research Center, Seattle, Washington, United States of America. laith@scharp.org&lt;/auth-address&gt;&lt;titles&gt;&lt;title&gt;Genital herpes has played a more important role than any other sexually transmitted infection in driving HIV prevalence in Africa&lt;/title&gt;&lt;secondary-title&gt;PLoS One&lt;/secondary-title&gt;&lt;/titles&gt;&lt;periodical&gt;&lt;full-title&gt;PLoS One&lt;/full-title&gt;&lt;/periodical&gt;&lt;pages&gt;e2230&lt;/pages&gt;&lt;volume&gt;3&lt;/volume&gt;&lt;number&gt;5&lt;/number&gt;&lt;edition&gt;2008/05/22&lt;/edition&gt;&lt;keywords&gt;&lt;keyword&gt;Africa/epidemiology&lt;/keyword&gt;&lt;keyword&gt;HIV Infections/*complications/epidemiology/transmission&lt;/keyword&gt;&lt;keyword&gt;*HIV Seroprevalence&lt;/keyword&gt;&lt;keyword&gt;Herpes Genitalis/*complications&lt;/keyword&gt;&lt;keyword&gt;Humans&lt;/keyword&gt;&lt;/keywords&gt;&lt;dates&gt;&lt;year&gt;2008&lt;/year&gt;&lt;pub-dates&gt;&lt;date&gt;May 21&lt;/date&gt;&lt;/pub-dates&gt;&lt;/dates&gt;&lt;isbn&gt;1932-6203 (Electronic)&amp;#xD;1932-6203 (Linking)&lt;/isbn&gt;&lt;accession-num&gt;18493617&lt;/accession-num&gt;&lt;urls&gt;&lt;related-urls&gt;&lt;url&gt;https://www.ncbi.nlm.nih.gov/pubmed/18493617&lt;/url&gt;&lt;/related-urls&gt;&lt;/urls&gt;&lt;custom2&gt;PMC2377333&lt;/custom2&gt;&lt;electronic-resource-num&gt;10.1371/journal.pone.0002230&lt;/electronic-resource-num&gt;&lt;/record&gt;&lt;/Cite&gt;&lt;/EndNote&gt;</w:instrText>
            </w:r>
            <w:r w:rsidRPr="0005229D">
              <w:rPr>
                <w:rFonts w:cs="Times New Roman"/>
                <w:sz w:val="20"/>
                <w:szCs w:val="20"/>
              </w:rPr>
              <w:fldChar w:fldCharType="separate"/>
            </w:r>
            <w:r w:rsidR="00F85EF2">
              <w:rPr>
                <w:rFonts w:cs="Times New Roman"/>
                <w:noProof/>
                <w:sz w:val="20"/>
                <w:szCs w:val="20"/>
              </w:rPr>
              <w:t>(9)</w:t>
            </w:r>
            <w:r w:rsidRPr="0005229D">
              <w:rPr>
                <w:rFonts w:cs="Times New Roman"/>
                <w:sz w:val="20"/>
                <w:szCs w:val="20"/>
              </w:rPr>
              <w:fldChar w:fldCharType="end"/>
            </w:r>
          </w:p>
        </w:tc>
      </w:tr>
      <w:tr w:rsidR="005676BF" w:rsidRPr="0005229D" w14:paraId="2E11AA26" w14:textId="77777777" w:rsidTr="001F155D">
        <w:trPr>
          <w:trHeight w:val="20"/>
        </w:trPr>
        <w:tc>
          <w:tcPr>
            <w:tcW w:w="2548" w:type="pct"/>
            <w:tcBorders>
              <w:top w:val="nil"/>
              <w:bottom w:val="dotted" w:sz="4" w:space="0" w:color="auto"/>
            </w:tcBorders>
            <w:shd w:val="clear" w:color="auto" w:fill="auto"/>
          </w:tcPr>
          <w:p w14:paraId="743381DE" w14:textId="77777777" w:rsidR="005676BF" w:rsidRPr="0005229D" w:rsidRDefault="005676BF" w:rsidP="001F155D">
            <w:pPr>
              <w:contextualSpacing/>
              <w:rPr>
                <w:rFonts w:cs="Times New Roman"/>
                <w:sz w:val="20"/>
                <w:szCs w:val="20"/>
              </w:rPr>
            </w:pPr>
            <w:r w:rsidRPr="0005229D">
              <w:rPr>
                <w:rFonts w:cs="Times New Roman"/>
                <w:sz w:val="20"/>
                <w:szCs w:val="20"/>
              </w:rPr>
              <w:t>HSV-2 shedding frequency</w:t>
            </w:r>
          </w:p>
        </w:tc>
        <w:tc>
          <w:tcPr>
            <w:tcW w:w="673" w:type="pct"/>
            <w:tcBorders>
              <w:top w:val="nil"/>
              <w:left w:val="nil"/>
              <w:bottom w:val="nil"/>
              <w:right w:val="nil"/>
            </w:tcBorders>
            <w:shd w:val="clear" w:color="auto" w:fill="auto"/>
          </w:tcPr>
          <w:p w14:paraId="770A1B7B" w14:textId="77777777" w:rsidR="005676BF" w:rsidRPr="0005229D" w:rsidRDefault="005676BF" w:rsidP="001F155D">
            <w:pPr>
              <w:contextualSpacing/>
              <w:jc w:val="center"/>
              <w:rPr>
                <w:rFonts w:cs="Times New Roman"/>
                <w:sz w:val="20"/>
                <w:szCs w:val="20"/>
              </w:rPr>
            </w:pPr>
            <w:r w:rsidRPr="0005229D">
              <w:rPr>
                <w:rFonts w:cs="Times New Roman"/>
                <w:sz w:val="20"/>
                <w:szCs w:val="20"/>
              </w:rPr>
              <w:t>14%</w:t>
            </w:r>
          </w:p>
        </w:tc>
        <w:tc>
          <w:tcPr>
            <w:tcW w:w="1779" w:type="pct"/>
            <w:tcBorders>
              <w:top w:val="nil"/>
              <w:bottom w:val="nil"/>
            </w:tcBorders>
            <w:shd w:val="clear" w:color="auto" w:fill="auto"/>
          </w:tcPr>
          <w:p w14:paraId="59CD2502" w14:textId="053EA0BB"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fldData xml:space="preserve">PEVuZE5vdGU+PENpdGU+PEF1dGhvcj5BYnUtUmFkZGFkPC9BdXRob3I+PFllYXI+MjAwODwvWWVh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</w:fldData>
              </w:fldChar>
            </w:r>
            <w:r w:rsidR="003A5DDD">
              <w:rPr>
                <w:rFonts w:cs="Times New Roman"/>
                <w:sz w:val="20"/>
                <w:szCs w:val="20"/>
              </w:rPr>
              <w:instrText xml:space="preserve"> ADDIN EN.CITE </w:instrText>
            </w:r>
            <w:r w:rsidR="003A5DDD">
              <w:rPr>
                <w:rFonts w:cs="Times New Roman"/>
                <w:sz w:val="20"/>
                <w:szCs w:val="20"/>
              </w:rPr>
              <w:fldChar w:fldCharType="begin">
                <w:fldData xml:space="preserve">PEVuZE5vdGU+PENpdGU+PEF1dGhvcj5BYnUtUmFkZGFkPC9BdXRob3I+PFllYXI+MjAwODwvWWVh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</w:fldData>
              </w:fldChar>
            </w:r>
            <w:r w:rsidR="003A5DDD">
              <w:rPr>
                <w:rFonts w:cs="Times New Roman"/>
                <w:sz w:val="20"/>
                <w:szCs w:val="20"/>
              </w:rPr>
              <w:instrText xml:space="preserve"> ADDIN EN.CITE.DATA </w:instrText>
            </w:r>
            <w:r w:rsidR="003A5DDD">
              <w:rPr>
                <w:rFonts w:cs="Times New Roman"/>
                <w:sz w:val="20"/>
                <w:szCs w:val="20"/>
              </w:rPr>
            </w:r>
            <w:r w:rsidR="003A5DDD">
              <w:rPr>
                <w:rFonts w:cs="Times New Roman"/>
                <w:sz w:val="20"/>
                <w:szCs w:val="20"/>
              </w:rPr>
              <w:fldChar w:fldCharType="end"/>
            </w:r>
            <w:r w:rsidRPr="0005229D">
              <w:rPr>
                <w:rFonts w:cs="Times New Roman"/>
                <w:sz w:val="20"/>
                <w:szCs w:val="20"/>
              </w:rPr>
            </w:r>
            <w:r w:rsidRPr="0005229D">
              <w:rPr>
                <w:rFonts w:cs="Times New Roman"/>
                <w:sz w:val="20"/>
                <w:szCs w:val="20"/>
              </w:rPr>
              <w:fldChar w:fldCharType="separate"/>
            </w:r>
            <w:r w:rsidR="00F85EF2">
              <w:rPr>
                <w:rFonts w:cs="Times New Roman"/>
                <w:noProof/>
                <w:sz w:val="20"/>
                <w:szCs w:val="20"/>
              </w:rPr>
              <w:t>(9, 10)</w:t>
            </w:r>
            <w:r w:rsidRPr="0005229D">
              <w:rPr>
                <w:rFonts w:cs="Times New Roman"/>
                <w:sz w:val="20"/>
                <w:szCs w:val="20"/>
              </w:rPr>
              <w:fldChar w:fldCharType="end"/>
            </w:r>
          </w:p>
        </w:tc>
      </w:tr>
      <w:tr w:rsidR="005676BF" w:rsidRPr="0005229D" w14:paraId="0F1FE676" w14:textId="77777777" w:rsidTr="001F155D">
        <w:trPr>
          <w:trHeight w:val="20"/>
        </w:trPr>
        <w:tc>
          <w:tcPr>
            <w:tcW w:w="2548" w:type="pct"/>
            <w:tcBorders>
              <w:top w:val="single" w:sz="4" w:space="0" w:color="auto"/>
              <w:bottom w:val="single" w:sz="4" w:space="0" w:color="auto"/>
            </w:tcBorders>
            <w:shd w:val="clear" w:color="auto" w:fill="EEECE1" w:themeFill="background2"/>
          </w:tcPr>
          <w:p w14:paraId="76B94746" w14:textId="77777777" w:rsidR="005676BF" w:rsidRPr="0005229D" w:rsidRDefault="005676BF" w:rsidP="001F155D">
            <w:pPr>
              <w:contextualSpacing/>
              <w:rPr>
                <w:rFonts w:cs="Times New Roman"/>
                <w:b/>
                <w:sz w:val="20"/>
                <w:szCs w:val="20"/>
              </w:rPr>
            </w:pPr>
            <w:r w:rsidRPr="0005229D">
              <w:rPr>
                <w:rFonts w:cs="Times New Roman"/>
                <w:b/>
                <w:sz w:val="20"/>
                <w:szCs w:val="20"/>
              </w:rPr>
              <w:t>Chlamydia</w:t>
            </w:r>
          </w:p>
        </w:tc>
        <w:tc>
          <w:tcPr>
            <w:tcW w:w="673" w:type="pct"/>
            <w:tcBorders>
              <w:top w:val="single" w:sz="4" w:space="0" w:color="auto"/>
              <w:bottom w:val="single" w:sz="4" w:space="0" w:color="auto"/>
            </w:tcBorders>
            <w:shd w:val="clear" w:color="auto" w:fill="EEECE1" w:themeFill="background2"/>
          </w:tcPr>
          <w:p w14:paraId="3CF02F9B" w14:textId="77777777" w:rsidR="005676BF" w:rsidRPr="0005229D" w:rsidRDefault="005676BF" w:rsidP="001F155D">
            <w:pPr>
              <w:contextualSpacing/>
              <w:jc w:val="center"/>
              <w:rPr>
                <w:rFonts w:cs="Times New Roman"/>
                <w:sz w:val="20"/>
                <w:szCs w:val="20"/>
              </w:rPr>
            </w:pPr>
          </w:p>
        </w:tc>
        <w:tc>
          <w:tcPr>
            <w:tcW w:w="1779" w:type="pct"/>
            <w:tcBorders>
              <w:top w:val="single" w:sz="4" w:space="0" w:color="auto"/>
              <w:bottom w:val="single" w:sz="4" w:space="0" w:color="auto"/>
            </w:tcBorders>
            <w:shd w:val="clear" w:color="auto" w:fill="EEECE1" w:themeFill="background2"/>
          </w:tcPr>
          <w:p w14:paraId="655F2BCB" w14:textId="77777777" w:rsidR="005676BF" w:rsidRPr="0005229D" w:rsidRDefault="005676BF" w:rsidP="001F155D">
            <w:pPr>
              <w:contextualSpacing/>
              <w:rPr>
                <w:rFonts w:cs="Times New Roman"/>
                <w:sz w:val="20"/>
                <w:szCs w:val="20"/>
              </w:rPr>
            </w:pPr>
          </w:p>
        </w:tc>
      </w:tr>
      <w:tr w:rsidR="005676BF" w:rsidRPr="0005229D" w14:paraId="61CB4F62" w14:textId="77777777" w:rsidTr="001F155D">
        <w:trPr>
          <w:trHeight w:val="20"/>
        </w:trPr>
        <w:tc>
          <w:tcPr>
            <w:tcW w:w="2548" w:type="pct"/>
            <w:tcBorders>
              <w:top w:val="single" w:sz="4" w:space="0" w:color="auto"/>
              <w:bottom w:val="nil"/>
            </w:tcBorders>
            <w:shd w:val="clear" w:color="auto" w:fill="auto"/>
          </w:tcPr>
          <w:p w14:paraId="55D8FCEE" w14:textId="77777777" w:rsidR="005676BF" w:rsidRPr="0005229D" w:rsidRDefault="005676BF" w:rsidP="001F155D">
            <w:pPr>
              <w:contextualSpacing/>
              <w:rPr>
                <w:rFonts w:cs="Times New Roman"/>
                <w:sz w:val="20"/>
                <w:szCs w:val="20"/>
              </w:rPr>
            </w:pPr>
            <w:r w:rsidRPr="0005229D">
              <w:rPr>
                <w:rFonts w:cs="Times New Roman"/>
                <w:sz w:val="20"/>
                <w:szCs w:val="20"/>
              </w:rPr>
              <w:t>Chlamydia transmission probability per anal sex act</w:t>
            </w:r>
          </w:p>
        </w:tc>
        <w:tc>
          <w:tcPr>
            <w:tcW w:w="673" w:type="pct"/>
            <w:tcBorders>
              <w:top w:val="single" w:sz="4" w:space="0" w:color="auto"/>
              <w:bottom w:val="nil"/>
            </w:tcBorders>
            <w:shd w:val="clear" w:color="auto" w:fill="auto"/>
          </w:tcPr>
          <w:p w14:paraId="006C1BEB" w14:textId="77777777" w:rsidR="005676BF" w:rsidRPr="0005229D" w:rsidRDefault="005676BF" w:rsidP="001F155D">
            <w:pPr>
              <w:contextualSpacing/>
              <w:jc w:val="center"/>
              <w:rPr>
                <w:rFonts w:cs="Times New Roman"/>
                <w:sz w:val="20"/>
                <w:szCs w:val="20"/>
              </w:rPr>
            </w:pPr>
            <w:r w:rsidRPr="0005229D">
              <w:rPr>
                <w:rFonts w:cs="Times New Roman"/>
                <w:sz w:val="20"/>
                <w:szCs w:val="20"/>
              </w:rPr>
              <w:t>0.17</w:t>
            </w:r>
          </w:p>
        </w:tc>
        <w:tc>
          <w:tcPr>
            <w:tcW w:w="1779" w:type="pct"/>
            <w:tcBorders>
              <w:top w:val="single" w:sz="4" w:space="0" w:color="auto"/>
              <w:bottom w:val="nil"/>
            </w:tcBorders>
            <w:shd w:val="clear" w:color="auto" w:fill="auto"/>
          </w:tcPr>
          <w:p w14:paraId="4E77B799" w14:textId="2F46F69E"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fldData xml:space="preserve">PEVuZE5vdGU+PENpdGU+PEF1dGhvcj5YaXJpZG91PC9BdXRob3I+PFllYXI+MjAxMzwvWWVhcj48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</w:fldData>
              </w:fldChar>
            </w:r>
            <w:r w:rsidR="003A5DDD">
              <w:rPr>
                <w:rFonts w:cs="Times New Roman"/>
                <w:sz w:val="20"/>
                <w:szCs w:val="20"/>
              </w:rPr>
              <w:instrText xml:space="preserve"> ADDIN EN.CITE </w:instrText>
            </w:r>
            <w:r w:rsidR="003A5DDD">
              <w:rPr>
                <w:rFonts w:cs="Times New Roman"/>
                <w:sz w:val="20"/>
                <w:szCs w:val="20"/>
              </w:rPr>
              <w:fldChar w:fldCharType="begin">
                <w:fldData xml:space="preserve">PEVuZE5vdGU+PENpdGU+PEF1dGhvcj5YaXJpZG91PC9BdXRob3I+PFllYXI+MjAxMzwvWWVhcj48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</w:fldData>
              </w:fldChar>
            </w:r>
            <w:r w:rsidR="003A5DDD">
              <w:rPr>
                <w:rFonts w:cs="Times New Roman"/>
                <w:sz w:val="20"/>
                <w:szCs w:val="20"/>
              </w:rPr>
              <w:instrText xml:space="preserve"> ADDIN EN.CITE.DATA </w:instrText>
            </w:r>
            <w:r w:rsidR="003A5DDD">
              <w:rPr>
                <w:rFonts w:cs="Times New Roman"/>
                <w:sz w:val="20"/>
                <w:szCs w:val="20"/>
              </w:rPr>
            </w:r>
            <w:r w:rsidR="003A5DDD">
              <w:rPr>
                <w:rFonts w:cs="Times New Roman"/>
                <w:sz w:val="20"/>
                <w:szCs w:val="20"/>
              </w:rPr>
              <w:fldChar w:fldCharType="end"/>
            </w:r>
            <w:r w:rsidRPr="0005229D">
              <w:rPr>
                <w:rFonts w:cs="Times New Roman"/>
                <w:sz w:val="20"/>
                <w:szCs w:val="20"/>
              </w:rPr>
            </w:r>
            <w:r w:rsidRPr="0005229D">
              <w:rPr>
                <w:rFonts w:cs="Times New Roman"/>
                <w:sz w:val="20"/>
                <w:szCs w:val="20"/>
              </w:rPr>
              <w:fldChar w:fldCharType="separate"/>
            </w:r>
            <w:r w:rsidR="00F85EF2">
              <w:rPr>
                <w:rFonts w:cs="Times New Roman"/>
                <w:noProof/>
                <w:sz w:val="20"/>
                <w:szCs w:val="20"/>
              </w:rPr>
              <w:t>(11, 12)</w:t>
            </w:r>
            <w:r w:rsidRPr="0005229D">
              <w:rPr>
                <w:rFonts w:cs="Times New Roman"/>
                <w:sz w:val="20"/>
                <w:szCs w:val="20"/>
              </w:rPr>
              <w:fldChar w:fldCharType="end"/>
            </w:r>
          </w:p>
        </w:tc>
      </w:tr>
      <w:tr w:rsidR="005676BF" w:rsidRPr="0005229D" w14:paraId="55CC76BA" w14:textId="77777777" w:rsidTr="001F155D">
        <w:trPr>
          <w:trHeight w:val="20"/>
        </w:trPr>
        <w:tc>
          <w:tcPr>
            <w:tcW w:w="2548" w:type="pct"/>
            <w:tcBorders>
              <w:top w:val="nil"/>
              <w:bottom w:val="nil"/>
            </w:tcBorders>
            <w:shd w:val="clear" w:color="auto" w:fill="auto"/>
          </w:tcPr>
          <w:p w14:paraId="4FB14FFF" w14:textId="77777777" w:rsidR="005676BF" w:rsidRPr="0005229D" w:rsidRDefault="005676BF" w:rsidP="001F155D">
            <w:pPr>
              <w:contextualSpacing/>
              <w:rPr>
                <w:rFonts w:cs="Times New Roman"/>
                <w:sz w:val="20"/>
                <w:szCs w:val="20"/>
              </w:rPr>
            </w:pPr>
            <w:r w:rsidRPr="0005229D">
              <w:rPr>
                <w:rFonts w:cs="Times New Roman"/>
                <w:sz w:val="20"/>
                <w:szCs w:val="20"/>
              </w:rPr>
              <w:t>Proportion of chlamydia infections</w:t>
            </w:r>
          </w:p>
        </w:tc>
        <w:tc>
          <w:tcPr>
            <w:tcW w:w="673" w:type="pct"/>
            <w:tcBorders>
              <w:top w:val="nil"/>
              <w:bottom w:val="nil"/>
            </w:tcBorders>
            <w:shd w:val="clear" w:color="auto" w:fill="auto"/>
          </w:tcPr>
          <w:p w14:paraId="6056CAF8"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7CB5640E" w14:textId="77777777" w:rsidR="005676BF" w:rsidRPr="0005229D" w:rsidRDefault="005676BF" w:rsidP="001F155D">
            <w:pPr>
              <w:contextualSpacing/>
              <w:rPr>
                <w:rFonts w:cs="Times New Roman"/>
                <w:noProof/>
                <w:sz w:val="20"/>
                <w:szCs w:val="20"/>
              </w:rPr>
            </w:pPr>
          </w:p>
        </w:tc>
      </w:tr>
      <w:tr w:rsidR="005676BF" w:rsidRPr="0005229D" w14:paraId="70E89ECE" w14:textId="77777777" w:rsidTr="001F155D">
        <w:trPr>
          <w:trHeight w:val="20"/>
        </w:trPr>
        <w:tc>
          <w:tcPr>
            <w:tcW w:w="2548" w:type="pct"/>
            <w:tcBorders>
              <w:top w:val="nil"/>
              <w:bottom w:val="nil"/>
            </w:tcBorders>
            <w:shd w:val="clear" w:color="auto" w:fill="auto"/>
          </w:tcPr>
          <w:p w14:paraId="1FF3B156" w14:textId="77777777" w:rsidR="005676BF" w:rsidRPr="0005229D" w:rsidRDefault="005676BF" w:rsidP="001F155D">
            <w:pPr>
              <w:ind w:left="337"/>
              <w:contextualSpacing/>
              <w:rPr>
                <w:rFonts w:cs="Times New Roman"/>
                <w:sz w:val="20"/>
                <w:szCs w:val="20"/>
              </w:rPr>
            </w:pPr>
            <w:r w:rsidRPr="0005229D">
              <w:rPr>
                <w:rFonts w:cs="Times New Roman"/>
                <w:sz w:val="20"/>
                <w:szCs w:val="20"/>
              </w:rPr>
              <w:t>Becoming symptomatic among males</w:t>
            </w:r>
          </w:p>
        </w:tc>
        <w:tc>
          <w:tcPr>
            <w:tcW w:w="673" w:type="pct"/>
            <w:tcBorders>
              <w:top w:val="nil"/>
              <w:bottom w:val="nil"/>
            </w:tcBorders>
            <w:shd w:val="clear" w:color="auto" w:fill="auto"/>
          </w:tcPr>
          <w:p w14:paraId="62E6FC11" w14:textId="77777777" w:rsidR="005676BF" w:rsidRPr="0005229D" w:rsidRDefault="005676BF" w:rsidP="001F155D">
            <w:pPr>
              <w:contextualSpacing/>
              <w:jc w:val="center"/>
              <w:rPr>
                <w:rFonts w:cs="Times New Roman"/>
                <w:sz w:val="20"/>
                <w:szCs w:val="20"/>
              </w:rPr>
            </w:pPr>
            <w:r w:rsidRPr="0005229D">
              <w:rPr>
                <w:rFonts w:cs="Times New Roman"/>
                <w:sz w:val="20"/>
                <w:szCs w:val="20"/>
              </w:rPr>
              <w:t>0.30</w:t>
            </w:r>
          </w:p>
        </w:tc>
        <w:tc>
          <w:tcPr>
            <w:tcW w:w="1779" w:type="pct"/>
            <w:tcBorders>
              <w:top w:val="nil"/>
              <w:bottom w:val="nil"/>
            </w:tcBorders>
            <w:shd w:val="clear" w:color="auto" w:fill="auto"/>
          </w:tcPr>
          <w:p w14:paraId="5261117C" w14:textId="1F6FAAB5"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0B9B214F" w14:textId="77777777" w:rsidTr="001F155D">
        <w:trPr>
          <w:trHeight w:val="20"/>
        </w:trPr>
        <w:tc>
          <w:tcPr>
            <w:tcW w:w="2548" w:type="pct"/>
            <w:tcBorders>
              <w:top w:val="nil"/>
              <w:bottom w:val="nil"/>
            </w:tcBorders>
            <w:shd w:val="clear" w:color="auto" w:fill="auto"/>
          </w:tcPr>
          <w:p w14:paraId="27214018" w14:textId="77777777" w:rsidR="005676BF" w:rsidRPr="0005229D" w:rsidRDefault="005676BF" w:rsidP="001F155D">
            <w:pPr>
              <w:ind w:left="337"/>
              <w:contextualSpacing/>
              <w:rPr>
                <w:rFonts w:cs="Times New Roman"/>
                <w:sz w:val="20"/>
                <w:szCs w:val="20"/>
              </w:rPr>
            </w:pPr>
            <w:r w:rsidRPr="0005229D">
              <w:rPr>
                <w:rFonts w:cs="Times New Roman"/>
                <w:sz w:val="20"/>
                <w:szCs w:val="20"/>
              </w:rPr>
              <w:t>Successfully treated</w:t>
            </w:r>
          </w:p>
        </w:tc>
        <w:tc>
          <w:tcPr>
            <w:tcW w:w="673" w:type="pct"/>
            <w:tcBorders>
              <w:top w:val="nil"/>
              <w:bottom w:val="nil"/>
            </w:tcBorders>
            <w:shd w:val="clear" w:color="auto" w:fill="auto"/>
          </w:tcPr>
          <w:p w14:paraId="41A4AAEA" w14:textId="77777777" w:rsidR="005676BF" w:rsidRPr="0005229D" w:rsidRDefault="005676BF" w:rsidP="001F155D">
            <w:pPr>
              <w:contextualSpacing/>
              <w:jc w:val="center"/>
              <w:rPr>
                <w:rFonts w:cs="Times New Roman"/>
                <w:sz w:val="20"/>
                <w:szCs w:val="20"/>
              </w:rPr>
            </w:pPr>
            <w:r w:rsidRPr="0005229D">
              <w:rPr>
                <w:rFonts w:cs="Times New Roman"/>
                <w:sz w:val="20"/>
                <w:szCs w:val="20"/>
              </w:rPr>
              <w:t>0.70</w:t>
            </w:r>
          </w:p>
        </w:tc>
        <w:tc>
          <w:tcPr>
            <w:tcW w:w="1779" w:type="pct"/>
            <w:tcBorders>
              <w:top w:val="nil"/>
              <w:bottom w:val="nil"/>
            </w:tcBorders>
            <w:shd w:val="clear" w:color="auto" w:fill="auto"/>
          </w:tcPr>
          <w:p w14:paraId="653DB6CF" w14:textId="4268FBF0"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14031875" w14:textId="77777777" w:rsidTr="001F155D">
        <w:trPr>
          <w:trHeight w:val="20"/>
        </w:trPr>
        <w:tc>
          <w:tcPr>
            <w:tcW w:w="2548" w:type="pct"/>
            <w:tcBorders>
              <w:top w:val="nil"/>
              <w:bottom w:val="nil"/>
            </w:tcBorders>
            <w:shd w:val="clear" w:color="auto" w:fill="auto"/>
          </w:tcPr>
          <w:p w14:paraId="59597BB6" w14:textId="77777777" w:rsidR="005676BF" w:rsidRPr="0005229D" w:rsidRDefault="005676BF" w:rsidP="001F155D">
            <w:pPr>
              <w:ind w:left="337"/>
              <w:contextualSpacing/>
              <w:rPr>
                <w:rFonts w:cs="Times New Roman"/>
                <w:sz w:val="20"/>
                <w:szCs w:val="20"/>
              </w:rPr>
            </w:pPr>
            <w:r w:rsidRPr="0005229D">
              <w:rPr>
                <w:rFonts w:cs="Times New Roman"/>
                <w:sz w:val="20"/>
                <w:szCs w:val="20"/>
              </w:rPr>
              <w:t>Immune after treatment</w:t>
            </w:r>
          </w:p>
        </w:tc>
        <w:tc>
          <w:tcPr>
            <w:tcW w:w="673" w:type="pct"/>
            <w:tcBorders>
              <w:top w:val="nil"/>
              <w:bottom w:val="nil"/>
            </w:tcBorders>
            <w:shd w:val="clear" w:color="auto" w:fill="auto"/>
          </w:tcPr>
          <w:p w14:paraId="58EBCECE" w14:textId="77777777" w:rsidR="005676BF" w:rsidRPr="0005229D" w:rsidRDefault="005676BF" w:rsidP="001F155D">
            <w:pPr>
              <w:contextualSpacing/>
              <w:jc w:val="center"/>
              <w:rPr>
                <w:rFonts w:cs="Times New Roman"/>
                <w:sz w:val="20"/>
                <w:szCs w:val="20"/>
              </w:rPr>
            </w:pPr>
            <w:r w:rsidRPr="0005229D">
              <w:rPr>
                <w:rFonts w:cs="Times New Roman"/>
                <w:sz w:val="20"/>
                <w:szCs w:val="20"/>
              </w:rPr>
              <w:t>0.5</w:t>
            </w:r>
          </w:p>
        </w:tc>
        <w:tc>
          <w:tcPr>
            <w:tcW w:w="1779" w:type="pct"/>
            <w:tcBorders>
              <w:top w:val="nil"/>
              <w:bottom w:val="nil"/>
            </w:tcBorders>
            <w:shd w:val="clear" w:color="auto" w:fill="auto"/>
          </w:tcPr>
          <w:p w14:paraId="69699EEF" w14:textId="16237C85"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3E20CDDD" w14:textId="77777777" w:rsidTr="001F155D">
        <w:trPr>
          <w:trHeight w:val="20"/>
        </w:trPr>
        <w:tc>
          <w:tcPr>
            <w:tcW w:w="2548" w:type="pct"/>
            <w:tcBorders>
              <w:top w:val="nil"/>
              <w:bottom w:val="nil"/>
            </w:tcBorders>
            <w:shd w:val="clear" w:color="auto" w:fill="auto"/>
          </w:tcPr>
          <w:p w14:paraId="55CE0DFB" w14:textId="77777777" w:rsidR="005676BF" w:rsidRPr="0005229D" w:rsidRDefault="005676BF" w:rsidP="001F155D">
            <w:pPr>
              <w:contextualSpacing/>
              <w:rPr>
                <w:rFonts w:cs="Times New Roman"/>
                <w:sz w:val="20"/>
                <w:szCs w:val="20"/>
              </w:rPr>
            </w:pPr>
            <w:r w:rsidRPr="0005229D">
              <w:rPr>
                <w:rFonts w:cs="Times New Roman"/>
                <w:sz w:val="20"/>
                <w:szCs w:val="20"/>
              </w:rPr>
              <w:t>Duration of</w:t>
            </w:r>
          </w:p>
        </w:tc>
        <w:tc>
          <w:tcPr>
            <w:tcW w:w="673" w:type="pct"/>
            <w:tcBorders>
              <w:top w:val="nil"/>
              <w:bottom w:val="nil"/>
            </w:tcBorders>
            <w:shd w:val="clear" w:color="auto" w:fill="auto"/>
          </w:tcPr>
          <w:p w14:paraId="5CFB28FA"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2A5FF403" w14:textId="77777777" w:rsidR="005676BF" w:rsidRPr="0005229D" w:rsidRDefault="005676BF" w:rsidP="001F155D">
            <w:pPr>
              <w:contextualSpacing/>
              <w:rPr>
                <w:rFonts w:cs="Times New Roman"/>
                <w:noProof/>
                <w:sz w:val="20"/>
                <w:szCs w:val="20"/>
              </w:rPr>
            </w:pPr>
          </w:p>
        </w:tc>
      </w:tr>
      <w:tr w:rsidR="005676BF" w:rsidRPr="0005229D" w14:paraId="60DF0A50" w14:textId="77777777" w:rsidTr="001F155D">
        <w:trPr>
          <w:trHeight w:val="20"/>
        </w:trPr>
        <w:tc>
          <w:tcPr>
            <w:tcW w:w="2548" w:type="pct"/>
            <w:tcBorders>
              <w:top w:val="nil"/>
              <w:bottom w:val="nil"/>
            </w:tcBorders>
            <w:shd w:val="clear" w:color="auto" w:fill="auto"/>
          </w:tcPr>
          <w:p w14:paraId="0B8668A9" w14:textId="77777777" w:rsidR="005676BF" w:rsidRPr="0005229D" w:rsidRDefault="005676BF" w:rsidP="001F155D">
            <w:pPr>
              <w:ind w:left="337"/>
              <w:contextualSpacing/>
              <w:rPr>
                <w:rFonts w:cs="Times New Roman"/>
                <w:sz w:val="20"/>
                <w:szCs w:val="20"/>
              </w:rPr>
            </w:pPr>
            <w:r w:rsidRPr="0005229D">
              <w:rPr>
                <w:rFonts w:cs="Times New Roman"/>
                <w:sz w:val="20"/>
                <w:szCs w:val="20"/>
              </w:rPr>
              <w:t xml:space="preserve">Symptomatic chlamydia infection </w:t>
            </w:r>
          </w:p>
        </w:tc>
        <w:tc>
          <w:tcPr>
            <w:tcW w:w="673" w:type="pct"/>
            <w:tcBorders>
              <w:top w:val="nil"/>
              <w:bottom w:val="nil"/>
            </w:tcBorders>
            <w:shd w:val="clear" w:color="auto" w:fill="auto"/>
          </w:tcPr>
          <w:p w14:paraId="3E69D8E9" w14:textId="77777777" w:rsidR="005676BF" w:rsidRPr="0005229D" w:rsidRDefault="005676BF" w:rsidP="001F155D">
            <w:pPr>
              <w:contextualSpacing/>
              <w:jc w:val="center"/>
              <w:rPr>
                <w:rFonts w:cs="Times New Roman"/>
                <w:sz w:val="20"/>
                <w:szCs w:val="20"/>
              </w:rPr>
            </w:pPr>
            <w:r w:rsidRPr="0005229D">
              <w:rPr>
                <w:rFonts w:cs="Times New Roman"/>
                <w:sz w:val="20"/>
                <w:szCs w:val="20"/>
              </w:rPr>
              <w:t>16 weeks</w:t>
            </w:r>
          </w:p>
        </w:tc>
        <w:tc>
          <w:tcPr>
            <w:tcW w:w="1779" w:type="pct"/>
            <w:tcBorders>
              <w:top w:val="nil"/>
              <w:bottom w:val="nil"/>
            </w:tcBorders>
            <w:shd w:val="clear" w:color="auto" w:fill="auto"/>
          </w:tcPr>
          <w:p w14:paraId="7DB3415A" w14:textId="4093EFC1"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5A4150EC" w14:textId="77777777" w:rsidTr="001F155D">
        <w:trPr>
          <w:trHeight w:val="20"/>
        </w:trPr>
        <w:tc>
          <w:tcPr>
            <w:tcW w:w="2548" w:type="pct"/>
            <w:tcBorders>
              <w:top w:val="nil"/>
              <w:left w:val="nil"/>
              <w:bottom w:val="nil"/>
              <w:right w:val="nil"/>
            </w:tcBorders>
            <w:shd w:val="clear" w:color="auto" w:fill="auto"/>
          </w:tcPr>
          <w:p w14:paraId="679B7933" w14:textId="77777777" w:rsidR="005676BF" w:rsidRPr="0005229D" w:rsidRDefault="005676BF" w:rsidP="001F155D">
            <w:pPr>
              <w:ind w:left="337"/>
              <w:contextualSpacing/>
              <w:rPr>
                <w:rFonts w:cs="Times New Roman"/>
                <w:sz w:val="20"/>
                <w:szCs w:val="20"/>
              </w:rPr>
            </w:pPr>
            <w:r w:rsidRPr="0005229D">
              <w:rPr>
                <w:rFonts w:cs="Times New Roman"/>
                <w:sz w:val="20"/>
                <w:szCs w:val="20"/>
              </w:rPr>
              <w:t xml:space="preserve">Asymptomatic chlamydia infection </w:t>
            </w:r>
          </w:p>
        </w:tc>
        <w:tc>
          <w:tcPr>
            <w:tcW w:w="673" w:type="pct"/>
            <w:tcBorders>
              <w:top w:val="nil"/>
              <w:left w:val="nil"/>
              <w:bottom w:val="nil"/>
              <w:right w:val="nil"/>
            </w:tcBorders>
            <w:shd w:val="clear" w:color="auto" w:fill="auto"/>
          </w:tcPr>
          <w:p w14:paraId="52858712" w14:textId="77777777" w:rsidR="005676BF" w:rsidRPr="0005229D" w:rsidRDefault="005676BF" w:rsidP="001F155D">
            <w:pPr>
              <w:contextualSpacing/>
              <w:jc w:val="center"/>
              <w:rPr>
                <w:rFonts w:cs="Times New Roman"/>
                <w:sz w:val="20"/>
                <w:szCs w:val="20"/>
              </w:rPr>
            </w:pPr>
            <w:r w:rsidRPr="0005229D">
              <w:rPr>
                <w:rFonts w:cs="Times New Roman"/>
                <w:sz w:val="20"/>
                <w:szCs w:val="20"/>
              </w:rPr>
              <w:t>90 weeks</w:t>
            </w:r>
          </w:p>
        </w:tc>
        <w:tc>
          <w:tcPr>
            <w:tcW w:w="1779" w:type="pct"/>
            <w:tcBorders>
              <w:top w:val="nil"/>
              <w:bottom w:val="nil"/>
            </w:tcBorders>
            <w:shd w:val="clear" w:color="auto" w:fill="auto"/>
          </w:tcPr>
          <w:p w14:paraId="679BACCE" w14:textId="4CD869A5"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72BF150B" w14:textId="77777777" w:rsidTr="001F155D">
        <w:trPr>
          <w:trHeight w:val="20"/>
        </w:trPr>
        <w:tc>
          <w:tcPr>
            <w:tcW w:w="2548" w:type="pct"/>
            <w:tcBorders>
              <w:top w:val="nil"/>
              <w:left w:val="nil"/>
              <w:bottom w:val="single" w:sz="4" w:space="0" w:color="auto"/>
              <w:right w:val="nil"/>
            </w:tcBorders>
            <w:shd w:val="clear" w:color="auto" w:fill="auto"/>
          </w:tcPr>
          <w:p w14:paraId="16CA51C4" w14:textId="77777777" w:rsidR="005676BF" w:rsidRPr="0005229D" w:rsidRDefault="005676BF" w:rsidP="001F155D">
            <w:pPr>
              <w:ind w:left="337"/>
              <w:contextualSpacing/>
              <w:rPr>
                <w:rFonts w:cs="Times New Roman"/>
                <w:sz w:val="20"/>
                <w:szCs w:val="20"/>
              </w:rPr>
            </w:pPr>
            <w:r w:rsidRPr="0005229D">
              <w:rPr>
                <w:rFonts w:cs="Times New Roman"/>
                <w:sz w:val="20"/>
                <w:szCs w:val="20"/>
              </w:rPr>
              <w:t>Immunity</w:t>
            </w:r>
          </w:p>
        </w:tc>
        <w:tc>
          <w:tcPr>
            <w:tcW w:w="673" w:type="pct"/>
            <w:tcBorders>
              <w:top w:val="nil"/>
              <w:left w:val="nil"/>
              <w:bottom w:val="single" w:sz="4" w:space="0" w:color="auto"/>
              <w:right w:val="nil"/>
            </w:tcBorders>
            <w:shd w:val="clear" w:color="auto" w:fill="auto"/>
          </w:tcPr>
          <w:p w14:paraId="6AAF927C" w14:textId="77777777" w:rsidR="005676BF" w:rsidRPr="0005229D" w:rsidRDefault="005676BF" w:rsidP="001F155D">
            <w:pPr>
              <w:contextualSpacing/>
              <w:jc w:val="center"/>
              <w:rPr>
                <w:rFonts w:cs="Times New Roman"/>
                <w:sz w:val="20"/>
                <w:szCs w:val="20"/>
              </w:rPr>
            </w:pPr>
            <w:r w:rsidRPr="0005229D">
              <w:rPr>
                <w:rFonts w:cs="Times New Roman"/>
                <w:sz w:val="20"/>
                <w:szCs w:val="20"/>
              </w:rPr>
              <w:t>520 weeks</w:t>
            </w:r>
          </w:p>
        </w:tc>
        <w:tc>
          <w:tcPr>
            <w:tcW w:w="1779" w:type="pct"/>
            <w:tcBorders>
              <w:top w:val="nil"/>
              <w:bottom w:val="single" w:sz="4" w:space="0" w:color="auto"/>
            </w:tcBorders>
            <w:shd w:val="clear" w:color="auto" w:fill="auto"/>
          </w:tcPr>
          <w:p w14:paraId="6C93876B" w14:textId="08F1D872"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47B8B10C" w14:textId="77777777" w:rsidTr="001F155D">
        <w:trPr>
          <w:trHeight w:val="20"/>
        </w:trPr>
        <w:tc>
          <w:tcPr>
            <w:tcW w:w="2548" w:type="pct"/>
            <w:tcBorders>
              <w:top w:val="single" w:sz="4" w:space="0" w:color="auto"/>
              <w:bottom w:val="single" w:sz="4" w:space="0" w:color="auto"/>
            </w:tcBorders>
            <w:shd w:val="clear" w:color="auto" w:fill="EEECE1" w:themeFill="background2"/>
          </w:tcPr>
          <w:p w14:paraId="27974CE5" w14:textId="77777777" w:rsidR="005676BF" w:rsidRPr="0005229D" w:rsidRDefault="005676BF" w:rsidP="001F155D">
            <w:pPr>
              <w:contextualSpacing/>
              <w:rPr>
                <w:rFonts w:cs="Times New Roman"/>
                <w:b/>
                <w:sz w:val="20"/>
                <w:szCs w:val="20"/>
              </w:rPr>
            </w:pPr>
            <w:r w:rsidRPr="0005229D">
              <w:rPr>
                <w:rFonts w:cs="Times New Roman"/>
                <w:b/>
                <w:sz w:val="20"/>
                <w:szCs w:val="20"/>
              </w:rPr>
              <w:t>Gonorrhea</w:t>
            </w:r>
          </w:p>
        </w:tc>
        <w:tc>
          <w:tcPr>
            <w:tcW w:w="673" w:type="pct"/>
            <w:tcBorders>
              <w:top w:val="single" w:sz="4" w:space="0" w:color="auto"/>
              <w:bottom w:val="single" w:sz="4" w:space="0" w:color="auto"/>
            </w:tcBorders>
            <w:shd w:val="clear" w:color="auto" w:fill="EEECE1" w:themeFill="background2"/>
            <w:vAlign w:val="center"/>
          </w:tcPr>
          <w:p w14:paraId="726DB771" w14:textId="77777777" w:rsidR="005676BF" w:rsidRPr="0005229D" w:rsidRDefault="005676BF" w:rsidP="001F155D">
            <w:pPr>
              <w:contextualSpacing/>
              <w:rPr>
                <w:rFonts w:cs="Times New Roman"/>
                <w:b/>
                <w:sz w:val="20"/>
                <w:szCs w:val="20"/>
              </w:rPr>
            </w:pPr>
          </w:p>
        </w:tc>
        <w:tc>
          <w:tcPr>
            <w:tcW w:w="1779" w:type="pct"/>
            <w:tcBorders>
              <w:top w:val="single" w:sz="4" w:space="0" w:color="auto"/>
              <w:bottom w:val="single" w:sz="4" w:space="0" w:color="auto"/>
            </w:tcBorders>
            <w:shd w:val="clear" w:color="auto" w:fill="EEECE1" w:themeFill="background2"/>
          </w:tcPr>
          <w:p w14:paraId="76236A7A" w14:textId="77777777" w:rsidR="005676BF" w:rsidRPr="0005229D" w:rsidRDefault="005676BF" w:rsidP="001F155D">
            <w:pPr>
              <w:contextualSpacing/>
              <w:rPr>
                <w:rFonts w:cs="Times New Roman"/>
                <w:b/>
                <w:sz w:val="20"/>
                <w:szCs w:val="20"/>
              </w:rPr>
            </w:pPr>
          </w:p>
        </w:tc>
      </w:tr>
      <w:tr w:rsidR="005676BF" w:rsidRPr="0005229D" w14:paraId="611BD6D7" w14:textId="77777777" w:rsidTr="001F155D">
        <w:trPr>
          <w:trHeight w:val="20"/>
        </w:trPr>
        <w:tc>
          <w:tcPr>
            <w:tcW w:w="2548" w:type="pct"/>
            <w:tcBorders>
              <w:top w:val="single" w:sz="4" w:space="0" w:color="auto"/>
              <w:bottom w:val="nil"/>
            </w:tcBorders>
            <w:shd w:val="clear" w:color="auto" w:fill="auto"/>
          </w:tcPr>
          <w:p w14:paraId="136CF466" w14:textId="77777777" w:rsidR="005676BF" w:rsidRPr="0005229D" w:rsidRDefault="005676BF" w:rsidP="001F155D">
            <w:pPr>
              <w:contextualSpacing/>
              <w:rPr>
                <w:rFonts w:cs="Times New Roman"/>
                <w:sz w:val="20"/>
                <w:szCs w:val="20"/>
              </w:rPr>
            </w:pPr>
            <w:r w:rsidRPr="0005229D">
              <w:rPr>
                <w:rFonts w:cs="Times New Roman"/>
                <w:sz w:val="20"/>
                <w:szCs w:val="20"/>
              </w:rPr>
              <w:t>Gonorrhea transmission probability per anal sex act</w:t>
            </w:r>
          </w:p>
        </w:tc>
        <w:tc>
          <w:tcPr>
            <w:tcW w:w="673" w:type="pct"/>
            <w:tcBorders>
              <w:top w:val="single" w:sz="4" w:space="0" w:color="auto"/>
              <w:bottom w:val="nil"/>
            </w:tcBorders>
            <w:shd w:val="clear" w:color="auto" w:fill="auto"/>
          </w:tcPr>
          <w:p w14:paraId="55E8BB21" w14:textId="77777777" w:rsidR="005676BF" w:rsidRPr="0005229D" w:rsidRDefault="005676BF" w:rsidP="001F155D">
            <w:pPr>
              <w:contextualSpacing/>
              <w:jc w:val="center"/>
              <w:rPr>
                <w:rFonts w:cs="Times New Roman"/>
                <w:sz w:val="20"/>
                <w:szCs w:val="20"/>
              </w:rPr>
            </w:pPr>
            <w:r w:rsidRPr="0005229D">
              <w:rPr>
                <w:rFonts w:cs="Times New Roman"/>
                <w:sz w:val="20"/>
                <w:szCs w:val="20"/>
              </w:rPr>
              <w:t>0.46</w:t>
            </w:r>
          </w:p>
        </w:tc>
        <w:tc>
          <w:tcPr>
            <w:tcW w:w="1779" w:type="pct"/>
            <w:tcBorders>
              <w:top w:val="single" w:sz="4" w:space="0" w:color="auto"/>
              <w:bottom w:val="nil"/>
            </w:tcBorders>
            <w:shd w:val="clear" w:color="auto" w:fill="auto"/>
          </w:tcPr>
          <w:p w14:paraId="5C5FC52A" w14:textId="00C7C01B"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fldData xml:space="preserve">PEVuZE5vdGU+PENpdGU+PEF1dGhvcj5aaGFuZzwvQXV0aG9yPjxZZWFyPjIwMTc8L1llYXI+PFJl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</w:fldData>
              </w:fldChar>
            </w:r>
            <w:r w:rsidR="003A5DDD">
              <w:rPr>
                <w:rFonts w:cs="Times New Roman"/>
                <w:sz w:val="20"/>
                <w:szCs w:val="20"/>
              </w:rPr>
              <w:instrText xml:space="preserve"> ADDIN EN.CITE </w:instrText>
            </w:r>
            <w:r w:rsidR="003A5DDD">
              <w:rPr>
                <w:rFonts w:cs="Times New Roman"/>
                <w:sz w:val="20"/>
                <w:szCs w:val="20"/>
              </w:rPr>
              <w:fldChar w:fldCharType="begin">
                <w:fldData xml:space="preserve">PEVuZE5vdGU+PENpdGU+PEF1dGhvcj5aaGFuZzwvQXV0aG9yPjxZZWFyPjIwMTc8L1llYXI+PFJl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</w:fldData>
              </w:fldChar>
            </w:r>
            <w:r w:rsidR="003A5DDD">
              <w:rPr>
                <w:rFonts w:cs="Times New Roman"/>
                <w:sz w:val="20"/>
                <w:szCs w:val="20"/>
              </w:rPr>
              <w:instrText xml:space="preserve"> ADDIN EN.CITE.DATA </w:instrText>
            </w:r>
            <w:r w:rsidR="003A5DDD">
              <w:rPr>
                <w:rFonts w:cs="Times New Roman"/>
                <w:sz w:val="20"/>
                <w:szCs w:val="20"/>
              </w:rPr>
            </w:r>
            <w:r w:rsidR="003A5DDD">
              <w:rPr>
                <w:rFonts w:cs="Times New Roman"/>
                <w:sz w:val="20"/>
                <w:szCs w:val="20"/>
              </w:rPr>
              <w:fldChar w:fldCharType="end"/>
            </w:r>
            <w:r w:rsidRPr="0005229D">
              <w:rPr>
                <w:rFonts w:cs="Times New Roman"/>
                <w:sz w:val="20"/>
                <w:szCs w:val="20"/>
              </w:rPr>
            </w:r>
            <w:r w:rsidRPr="0005229D">
              <w:rPr>
                <w:rFonts w:cs="Times New Roman"/>
                <w:sz w:val="20"/>
                <w:szCs w:val="20"/>
              </w:rPr>
              <w:fldChar w:fldCharType="separate"/>
            </w:r>
            <w:r w:rsidR="00F85EF2">
              <w:rPr>
                <w:rFonts w:cs="Times New Roman"/>
                <w:noProof/>
                <w:sz w:val="20"/>
                <w:szCs w:val="20"/>
              </w:rPr>
              <w:t>(14)</w:t>
            </w:r>
            <w:r w:rsidRPr="0005229D">
              <w:rPr>
                <w:rFonts w:cs="Times New Roman"/>
                <w:sz w:val="20"/>
                <w:szCs w:val="20"/>
              </w:rPr>
              <w:fldChar w:fldCharType="end"/>
            </w:r>
          </w:p>
        </w:tc>
      </w:tr>
      <w:tr w:rsidR="005676BF" w:rsidRPr="0005229D" w14:paraId="0667AC5D" w14:textId="77777777" w:rsidTr="001F155D">
        <w:trPr>
          <w:trHeight w:val="20"/>
        </w:trPr>
        <w:tc>
          <w:tcPr>
            <w:tcW w:w="2548" w:type="pct"/>
            <w:tcBorders>
              <w:top w:val="nil"/>
              <w:bottom w:val="nil"/>
            </w:tcBorders>
            <w:shd w:val="clear" w:color="auto" w:fill="auto"/>
          </w:tcPr>
          <w:p w14:paraId="040DD63E" w14:textId="77777777" w:rsidR="005676BF" w:rsidRPr="0005229D" w:rsidRDefault="005676BF" w:rsidP="001F155D">
            <w:pPr>
              <w:contextualSpacing/>
              <w:rPr>
                <w:rFonts w:cs="Times New Roman"/>
                <w:sz w:val="20"/>
                <w:szCs w:val="20"/>
              </w:rPr>
            </w:pPr>
            <w:r w:rsidRPr="0005229D">
              <w:rPr>
                <w:rFonts w:cs="Times New Roman"/>
                <w:sz w:val="20"/>
                <w:szCs w:val="20"/>
              </w:rPr>
              <w:t>Proportion of gonorrhea infections</w:t>
            </w:r>
          </w:p>
        </w:tc>
        <w:tc>
          <w:tcPr>
            <w:tcW w:w="673" w:type="pct"/>
            <w:tcBorders>
              <w:top w:val="nil"/>
              <w:bottom w:val="nil"/>
            </w:tcBorders>
            <w:shd w:val="clear" w:color="auto" w:fill="auto"/>
          </w:tcPr>
          <w:p w14:paraId="21E0BDBA"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45DB3AB3" w14:textId="77777777" w:rsidR="005676BF" w:rsidRPr="0005229D" w:rsidRDefault="005676BF" w:rsidP="001F155D">
            <w:pPr>
              <w:contextualSpacing/>
              <w:rPr>
                <w:rFonts w:cs="Times New Roman"/>
                <w:noProof/>
                <w:sz w:val="20"/>
                <w:szCs w:val="20"/>
              </w:rPr>
            </w:pPr>
          </w:p>
        </w:tc>
      </w:tr>
      <w:tr w:rsidR="005676BF" w:rsidRPr="0005229D" w14:paraId="4E62A7CC" w14:textId="77777777" w:rsidTr="001F155D">
        <w:trPr>
          <w:trHeight w:val="20"/>
        </w:trPr>
        <w:tc>
          <w:tcPr>
            <w:tcW w:w="2548" w:type="pct"/>
            <w:tcBorders>
              <w:top w:val="nil"/>
              <w:bottom w:val="nil"/>
            </w:tcBorders>
            <w:shd w:val="clear" w:color="auto" w:fill="auto"/>
          </w:tcPr>
          <w:p w14:paraId="524C1C43" w14:textId="77777777" w:rsidR="005676BF" w:rsidRPr="0005229D" w:rsidRDefault="005676BF" w:rsidP="001F155D">
            <w:pPr>
              <w:ind w:left="337"/>
              <w:contextualSpacing/>
              <w:rPr>
                <w:rFonts w:cs="Times New Roman"/>
                <w:sz w:val="20"/>
                <w:szCs w:val="20"/>
              </w:rPr>
            </w:pPr>
            <w:r w:rsidRPr="0005229D">
              <w:rPr>
                <w:rFonts w:cs="Times New Roman"/>
                <w:sz w:val="20"/>
                <w:szCs w:val="20"/>
              </w:rPr>
              <w:t>Becoming symptomatic among males</w:t>
            </w:r>
          </w:p>
        </w:tc>
        <w:tc>
          <w:tcPr>
            <w:tcW w:w="673" w:type="pct"/>
            <w:tcBorders>
              <w:top w:val="nil"/>
              <w:bottom w:val="nil"/>
            </w:tcBorders>
            <w:shd w:val="clear" w:color="auto" w:fill="auto"/>
          </w:tcPr>
          <w:p w14:paraId="4CE5242F" w14:textId="77777777" w:rsidR="005676BF" w:rsidRPr="0005229D" w:rsidRDefault="005676BF" w:rsidP="001F155D">
            <w:pPr>
              <w:contextualSpacing/>
              <w:jc w:val="center"/>
              <w:rPr>
                <w:rFonts w:cs="Times New Roman"/>
                <w:sz w:val="20"/>
                <w:szCs w:val="20"/>
              </w:rPr>
            </w:pPr>
            <w:r w:rsidRPr="0005229D">
              <w:rPr>
                <w:rFonts w:cs="Times New Roman"/>
                <w:sz w:val="20"/>
                <w:szCs w:val="20"/>
              </w:rPr>
              <w:t>0.64</w:t>
            </w:r>
          </w:p>
        </w:tc>
        <w:tc>
          <w:tcPr>
            <w:tcW w:w="1779" w:type="pct"/>
            <w:tcBorders>
              <w:top w:val="nil"/>
              <w:bottom w:val="nil"/>
            </w:tcBorders>
            <w:shd w:val="clear" w:color="auto" w:fill="auto"/>
          </w:tcPr>
          <w:p w14:paraId="0DAA03DB" w14:textId="777F7B06"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bCs/>
                <w:sz w:val="20"/>
                <w:szCs w:val="20"/>
              </w:rPr>
              <w:fldChar w:fldCharType="begin">
                <w:fldData xml:space="preserve">PEVuZE5vdGU+PENpdGU+PEF1dGhvcj5Sb3dsZXk8L0F1dGhvcj48WWVhcj4yMDE5PC9ZZWFyPjxS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</w:fldData>
              </w:fldChar>
            </w:r>
            <w:r w:rsidR="003A5DDD">
              <w:rPr>
                <w:rFonts w:cs="Times New Roman"/>
                <w:bCs/>
                <w:sz w:val="20"/>
                <w:szCs w:val="20"/>
              </w:rPr>
              <w:instrText xml:space="preserve"> ADDIN EN.CITE </w:instrText>
            </w:r>
            <w:r w:rsidR="003A5DDD">
              <w:rPr>
                <w:rFonts w:cs="Times New Roman"/>
                <w:bCs/>
                <w:sz w:val="20"/>
                <w:szCs w:val="20"/>
              </w:rPr>
              <w:fldChar w:fldCharType="begin">
                <w:fldData xml:space="preserve">PEVuZE5vdGU+PENpdGU+PEF1dGhvcj5Sb3dsZXk8L0F1dGhvcj48WWVhcj4yMDE5PC9ZZWFyPjxS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</w:fldData>
              </w:fldChar>
            </w:r>
            <w:r w:rsidR="003A5DDD">
              <w:rPr>
                <w:rFonts w:cs="Times New Roman"/>
                <w:bCs/>
                <w:sz w:val="20"/>
                <w:szCs w:val="20"/>
              </w:rPr>
              <w:instrText xml:space="preserve"> ADDIN EN.CITE.DATA </w:instrText>
            </w:r>
            <w:r w:rsidR="003A5DDD">
              <w:rPr>
                <w:rFonts w:cs="Times New Roman"/>
                <w:bCs/>
                <w:sz w:val="20"/>
                <w:szCs w:val="20"/>
              </w:rPr>
            </w:r>
            <w:r w:rsidR="003A5DDD">
              <w:rPr>
                <w:rFonts w:cs="Times New Roman"/>
                <w:bCs/>
                <w:sz w:val="20"/>
                <w:szCs w:val="20"/>
              </w:rPr>
              <w:fldChar w:fldCharType="end"/>
            </w:r>
            <w:r w:rsidRPr="0005229D">
              <w:rPr>
                <w:rFonts w:cs="Times New Roman"/>
                <w:bCs/>
                <w:sz w:val="20"/>
                <w:szCs w:val="20"/>
              </w:rPr>
            </w:r>
            <w:r w:rsidRPr="0005229D">
              <w:rPr>
                <w:rFonts w:cs="Times New Roman"/>
                <w:bCs/>
                <w:sz w:val="20"/>
                <w:szCs w:val="20"/>
              </w:rPr>
              <w:fldChar w:fldCharType="separate"/>
            </w:r>
            <w:r w:rsidR="00F85EF2">
              <w:rPr>
                <w:rFonts w:cs="Times New Roman"/>
                <w:bCs/>
                <w:noProof/>
                <w:sz w:val="20"/>
                <w:szCs w:val="20"/>
              </w:rPr>
              <w:t>(13, 15, 16)</w:t>
            </w:r>
            <w:r w:rsidRPr="0005229D">
              <w:rPr>
                <w:rFonts w:cs="Times New Roman"/>
                <w:sz w:val="20"/>
                <w:szCs w:val="20"/>
              </w:rPr>
              <w:fldChar w:fldCharType="end"/>
            </w:r>
          </w:p>
        </w:tc>
      </w:tr>
      <w:tr w:rsidR="005676BF" w:rsidRPr="0005229D" w14:paraId="39E165FA" w14:textId="77777777" w:rsidTr="001F155D">
        <w:trPr>
          <w:trHeight w:val="20"/>
        </w:trPr>
        <w:tc>
          <w:tcPr>
            <w:tcW w:w="2548" w:type="pct"/>
            <w:tcBorders>
              <w:top w:val="nil"/>
              <w:bottom w:val="nil"/>
            </w:tcBorders>
            <w:shd w:val="clear" w:color="auto" w:fill="auto"/>
          </w:tcPr>
          <w:p w14:paraId="39CC22A3" w14:textId="77777777" w:rsidR="005676BF" w:rsidRPr="0005229D" w:rsidRDefault="005676BF" w:rsidP="001F155D">
            <w:pPr>
              <w:ind w:left="337"/>
              <w:contextualSpacing/>
              <w:rPr>
                <w:rFonts w:cs="Times New Roman"/>
                <w:sz w:val="20"/>
                <w:szCs w:val="20"/>
              </w:rPr>
            </w:pPr>
            <w:r w:rsidRPr="0005229D">
              <w:rPr>
                <w:rFonts w:cs="Times New Roman"/>
                <w:sz w:val="20"/>
                <w:szCs w:val="20"/>
              </w:rPr>
              <w:t>Successfully treated</w:t>
            </w:r>
          </w:p>
        </w:tc>
        <w:tc>
          <w:tcPr>
            <w:tcW w:w="673" w:type="pct"/>
            <w:tcBorders>
              <w:top w:val="nil"/>
              <w:bottom w:val="nil"/>
            </w:tcBorders>
            <w:shd w:val="clear" w:color="auto" w:fill="auto"/>
          </w:tcPr>
          <w:p w14:paraId="6759A5C6" w14:textId="77777777" w:rsidR="005676BF" w:rsidRPr="0005229D" w:rsidRDefault="005676BF" w:rsidP="001F155D">
            <w:pPr>
              <w:contextualSpacing/>
              <w:jc w:val="center"/>
              <w:rPr>
                <w:rFonts w:cs="Times New Roman"/>
                <w:sz w:val="20"/>
                <w:szCs w:val="20"/>
              </w:rPr>
            </w:pPr>
            <w:r w:rsidRPr="0005229D">
              <w:rPr>
                <w:rFonts w:cs="Times New Roman"/>
                <w:sz w:val="20"/>
                <w:szCs w:val="20"/>
              </w:rPr>
              <w:t>0.70</w:t>
            </w:r>
          </w:p>
        </w:tc>
        <w:tc>
          <w:tcPr>
            <w:tcW w:w="1779" w:type="pct"/>
            <w:tcBorders>
              <w:top w:val="nil"/>
              <w:bottom w:val="nil"/>
            </w:tcBorders>
            <w:shd w:val="clear" w:color="auto" w:fill="auto"/>
          </w:tcPr>
          <w:p w14:paraId="75397F9B" w14:textId="730EE6E4"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34D06C58" w14:textId="77777777" w:rsidTr="001F155D">
        <w:trPr>
          <w:trHeight w:val="20"/>
        </w:trPr>
        <w:tc>
          <w:tcPr>
            <w:tcW w:w="2548" w:type="pct"/>
            <w:tcBorders>
              <w:top w:val="nil"/>
              <w:bottom w:val="nil"/>
            </w:tcBorders>
            <w:shd w:val="clear" w:color="auto" w:fill="auto"/>
          </w:tcPr>
          <w:p w14:paraId="17120DA7" w14:textId="77777777" w:rsidR="005676BF" w:rsidRPr="0005229D" w:rsidRDefault="005676BF" w:rsidP="001F155D">
            <w:pPr>
              <w:ind w:left="337"/>
              <w:contextualSpacing/>
              <w:rPr>
                <w:rFonts w:cs="Times New Roman"/>
                <w:sz w:val="20"/>
                <w:szCs w:val="20"/>
              </w:rPr>
            </w:pPr>
            <w:r w:rsidRPr="0005229D">
              <w:rPr>
                <w:rFonts w:cs="Times New Roman"/>
                <w:sz w:val="20"/>
                <w:szCs w:val="20"/>
              </w:rPr>
              <w:t>Immune after treatment</w:t>
            </w:r>
          </w:p>
        </w:tc>
        <w:tc>
          <w:tcPr>
            <w:tcW w:w="673" w:type="pct"/>
            <w:tcBorders>
              <w:top w:val="nil"/>
              <w:bottom w:val="nil"/>
            </w:tcBorders>
            <w:shd w:val="clear" w:color="auto" w:fill="auto"/>
          </w:tcPr>
          <w:p w14:paraId="2AA26D60" w14:textId="77777777" w:rsidR="005676BF" w:rsidRPr="0005229D" w:rsidRDefault="005676BF" w:rsidP="001F155D">
            <w:pPr>
              <w:contextualSpacing/>
              <w:jc w:val="center"/>
              <w:rPr>
                <w:rFonts w:cs="Times New Roman"/>
                <w:sz w:val="20"/>
                <w:szCs w:val="20"/>
              </w:rPr>
            </w:pPr>
            <w:r w:rsidRPr="0005229D">
              <w:rPr>
                <w:rFonts w:cs="Times New Roman"/>
                <w:sz w:val="20"/>
                <w:szCs w:val="20"/>
              </w:rPr>
              <w:t>0.5</w:t>
            </w:r>
          </w:p>
        </w:tc>
        <w:tc>
          <w:tcPr>
            <w:tcW w:w="1779" w:type="pct"/>
            <w:tcBorders>
              <w:top w:val="nil"/>
              <w:bottom w:val="nil"/>
            </w:tcBorders>
            <w:shd w:val="clear" w:color="auto" w:fill="auto"/>
          </w:tcPr>
          <w:p w14:paraId="344ACE13" w14:textId="17F006E1"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1C398AF8" w14:textId="77777777" w:rsidTr="001F155D">
        <w:trPr>
          <w:trHeight w:val="20"/>
        </w:trPr>
        <w:tc>
          <w:tcPr>
            <w:tcW w:w="2548" w:type="pct"/>
            <w:tcBorders>
              <w:top w:val="nil"/>
              <w:bottom w:val="nil"/>
            </w:tcBorders>
            <w:shd w:val="clear" w:color="auto" w:fill="auto"/>
          </w:tcPr>
          <w:p w14:paraId="3AD943B6" w14:textId="77777777" w:rsidR="005676BF" w:rsidRPr="0005229D" w:rsidRDefault="005676BF" w:rsidP="001F155D">
            <w:pPr>
              <w:contextualSpacing/>
              <w:rPr>
                <w:rFonts w:cs="Times New Roman"/>
                <w:sz w:val="20"/>
                <w:szCs w:val="20"/>
              </w:rPr>
            </w:pPr>
            <w:r w:rsidRPr="0005229D">
              <w:rPr>
                <w:rFonts w:cs="Times New Roman"/>
                <w:sz w:val="20"/>
                <w:szCs w:val="20"/>
              </w:rPr>
              <w:t xml:space="preserve">Duration of </w:t>
            </w:r>
          </w:p>
        </w:tc>
        <w:tc>
          <w:tcPr>
            <w:tcW w:w="673" w:type="pct"/>
            <w:tcBorders>
              <w:top w:val="nil"/>
              <w:bottom w:val="nil"/>
            </w:tcBorders>
            <w:shd w:val="clear" w:color="auto" w:fill="auto"/>
          </w:tcPr>
          <w:p w14:paraId="3C076B7E"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03B39A77" w14:textId="77777777" w:rsidR="005676BF" w:rsidRPr="0005229D" w:rsidRDefault="005676BF" w:rsidP="001F155D">
            <w:pPr>
              <w:contextualSpacing/>
              <w:rPr>
                <w:rFonts w:cs="Times New Roman"/>
                <w:noProof/>
                <w:sz w:val="20"/>
                <w:szCs w:val="20"/>
              </w:rPr>
            </w:pPr>
          </w:p>
        </w:tc>
      </w:tr>
      <w:tr w:rsidR="005676BF" w:rsidRPr="0005229D" w14:paraId="1316DE9E" w14:textId="77777777" w:rsidTr="001F155D">
        <w:trPr>
          <w:trHeight w:val="20"/>
        </w:trPr>
        <w:tc>
          <w:tcPr>
            <w:tcW w:w="2548" w:type="pct"/>
            <w:tcBorders>
              <w:top w:val="nil"/>
              <w:left w:val="nil"/>
              <w:bottom w:val="nil"/>
              <w:right w:val="nil"/>
            </w:tcBorders>
            <w:shd w:val="clear" w:color="auto" w:fill="auto"/>
          </w:tcPr>
          <w:p w14:paraId="6695075C" w14:textId="77777777" w:rsidR="005676BF" w:rsidRPr="0005229D" w:rsidRDefault="005676BF" w:rsidP="001F155D">
            <w:pPr>
              <w:ind w:left="337"/>
              <w:contextualSpacing/>
              <w:rPr>
                <w:rFonts w:cs="Times New Roman"/>
                <w:sz w:val="20"/>
                <w:szCs w:val="20"/>
              </w:rPr>
            </w:pPr>
            <w:r w:rsidRPr="0005229D">
              <w:rPr>
                <w:rFonts w:cs="Times New Roman"/>
                <w:sz w:val="20"/>
                <w:szCs w:val="20"/>
              </w:rPr>
              <w:t>Symptomatic or asymptomatic infection if untreated</w:t>
            </w:r>
          </w:p>
        </w:tc>
        <w:tc>
          <w:tcPr>
            <w:tcW w:w="673" w:type="pct"/>
            <w:tcBorders>
              <w:top w:val="nil"/>
              <w:left w:val="nil"/>
              <w:bottom w:val="nil"/>
              <w:right w:val="nil"/>
            </w:tcBorders>
            <w:shd w:val="clear" w:color="auto" w:fill="auto"/>
          </w:tcPr>
          <w:p w14:paraId="7E484842" w14:textId="77777777" w:rsidR="005676BF" w:rsidRPr="0005229D" w:rsidRDefault="005676BF" w:rsidP="001F155D">
            <w:pPr>
              <w:contextualSpacing/>
              <w:jc w:val="center"/>
              <w:rPr>
                <w:rFonts w:cs="Times New Roman"/>
                <w:sz w:val="20"/>
                <w:szCs w:val="20"/>
              </w:rPr>
            </w:pPr>
            <w:r w:rsidRPr="0005229D">
              <w:rPr>
                <w:rFonts w:cs="Times New Roman"/>
                <w:sz w:val="20"/>
                <w:szCs w:val="20"/>
              </w:rPr>
              <w:t>20 weeks</w:t>
            </w:r>
          </w:p>
        </w:tc>
        <w:tc>
          <w:tcPr>
            <w:tcW w:w="1779" w:type="pct"/>
            <w:tcBorders>
              <w:top w:val="nil"/>
              <w:bottom w:val="nil"/>
            </w:tcBorders>
            <w:shd w:val="clear" w:color="auto" w:fill="auto"/>
          </w:tcPr>
          <w:p w14:paraId="36090523" w14:textId="29C4B665"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6F09299F" w14:textId="77777777" w:rsidTr="001F155D">
        <w:trPr>
          <w:trHeight w:val="20"/>
        </w:trPr>
        <w:tc>
          <w:tcPr>
            <w:tcW w:w="2548" w:type="pct"/>
            <w:tcBorders>
              <w:top w:val="nil"/>
              <w:left w:val="nil"/>
              <w:bottom w:val="single" w:sz="4" w:space="0" w:color="auto"/>
              <w:right w:val="nil"/>
            </w:tcBorders>
            <w:shd w:val="clear" w:color="auto" w:fill="auto"/>
          </w:tcPr>
          <w:p w14:paraId="6F671123" w14:textId="77777777" w:rsidR="005676BF" w:rsidRPr="0005229D" w:rsidRDefault="005676BF" w:rsidP="001F155D">
            <w:pPr>
              <w:ind w:left="337"/>
              <w:contextualSpacing/>
              <w:rPr>
                <w:rFonts w:cs="Times New Roman"/>
                <w:sz w:val="20"/>
                <w:szCs w:val="20"/>
              </w:rPr>
            </w:pPr>
            <w:r w:rsidRPr="0005229D">
              <w:rPr>
                <w:rFonts w:cs="Times New Roman"/>
                <w:sz w:val="20"/>
                <w:szCs w:val="20"/>
              </w:rPr>
              <w:t>Immunity</w:t>
            </w:r>
          </w:p>
        </w:tc>
        <w:tc>
          <w:tcPr>
            <w:tcW w:w="673" w:type="pct"/>
            <w:tcBorders>
              <w:top w:val="nil"/>
              <w:left w:val="nil"/>
              <w:bottom w:val="single" w:sz="4" w:space="0" w:color="auto"/>
              <w:right w:val="nil"/>
            </w:tcBorders>
            <w:shd w:val="clear" w:color="auto" w:fill="auto"/>
          </w:tcPr>
          <w:p w14:paraId="60095F54" w14:textId="77777777" w:rsidR="005676BF" w:rsidRPr="0005229D" w:rsidRDefault="005676BF" w:rsidP="001F155D">
            <w:pPr>
              <w:contextualSpacing/>
              <w:jc w:val="center"/>
              <w:rPr>
                <w:rFonts w:cs="Times New Roman"/>
                <w:sz w:val="20"/>
                <w:szCs w:val="20"/>
              </w:rPr>
            </w:pPr>
            <w:r w:rsidRPr="0005229D">
              <w:rPr>
                <w:rFonts w:cs="Times New Roman"/>
                <w:sz w:val="20"/>
                <w:szCs w:val="20"/>
              </w:rPr>
              <w:t>52 weeks</w:t>
            </w:r>
          </w:p>
        </w:tc>
        <w:tc>
          <w:tcPr>
            <w:tcW w:w="1779" w:type="pct"/>
            <w:tcBorders>
              <w:top w:val="nil"/>
              <w:bottom w:val="single" w:sz="4" w:space="0" w:color="auto"/>
            </w:tcBorders>
            <w:shd w:val="clear" w:color="auto" w:fill="auto"/>
          </w:tcPr>
          <w:p w14:paraId="629AFDD8" w14:textId="51B9750B"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7A93150A" w14:textId="77777777" w:rsidTr="001F155D">
        <w:trPr>
          <w:trHeight w:val="20"/>
        </w:trPr>
        <w:tc>
          <w:tcPr>
            <w:tcW w:w="2548" w:type="pct"/>
            <w:tcBorders>
              <w:top w:val="single" w:sz="4" w:space="0" w:color="auto"/>
              <w:bottom w:val="single" w:sz="4" w:space="0" w:color="auto"/>
            </w:tcBorders>
            <w:shd w:val="clear" w:color="auto" w:fill="EEECE1" w:themeFill="background2"/>
          </w:tcPr>
          <w:p w14:paraId="4D8EB704" w14:textId="77777777" w:rsidR="005676BF" w:rsidRPr="0005229D" w:rsidRDefault="005676BF" w:rsidP="001F155D">
            <w:pPr>
              <w:contextualSpacing/>
              <w:rPr>
                <w:rFonts w:cs="Times New Roman"/>
                <w:b/>
                <w:sz w:val="20"/>
                <w:szCs w:val="20"/>
              </w:rPr>
            </w:pPr>
            <w:r w:rsidRPr="0005229D">
              <w:rPr>
                <w:rFonts w:cs="Times New Roman"/>
                <w:b/>
                <w:sz w:val="20"/>
                <w:szCs w:val="20"/>
              </w:rPr>
              <w:t>Syphilis</w:t>
            </w:r>
          </w:p>
        </w:tc>
        <w:tc>
          <w:tcPr>
            <w:tcW w:w="673" w:type="pct"/>
            <w:tcBorders>
              <w:top w:val="single" w:sz="4" w:space="0" w:color="auto"/>
              <w:bottom w:val="single" w:sz="4" w:space="0" w:color="auto"/>
            </w:tcBorders>
            <w:shd w:val="clear" w:color="auto" w:fill="EEECE1" w:themeFill="background2"/>
            <w:vAlign w:val="center"/>
          </w:tcPr>
          <w:p w14:paraId="770FF0D6" w14:textId="77777777" w:rsidR="005676BF" w:rsidRPr="0005229D" w:rsidRDefault="005676BF" w:rsidP="001F155D">
            <w:pPr>
              <w:contextualSpacing/>
              <w:jc w:val="center"/>
              <w:rPr>
                <w:rFonts w:cs="Times New Roman"/>
                <w:b/>
                <w:sz w:val="20"/>
                <w:szCs w:val="20"/>
              </w:rPr>
            </w:pPr>
          </w:p>
        </w:tc>
        <w:tc>
          <w:tcPr>
            <w:tcW w:w="1779" w:type="pct"/>
            <w:tcBorders>
              <w:top w:val="single" w:sz="4" w:space="0" w:color="auto"/>
              <w:bottom w:val="single" w:sz="4" w:space="0" w:color="auto"/>
            </w:tcBorders>
            <w:shd w:val="clear" w:color="auto" w:fill="EEECE1" w:themeFill="background2"/>
          </w:tcPr>
          <w:p w14:paraId="39974086" w14:textId="77777777" w:rsidR="005676BF" w:rsidRPr="0005229D" w:rsidRDefault="005676BF" w:rsidP="001F155D">
            <w:pPr>
              <w:contextualSpacing/>
              <w:rPr>
                <w:rFonts w:cs="Times New Roman"/>
                <w:b/>
                <w:sz w:val="20"/>
                <w:szCs w:val="20"/>
              </w:rPr>
            </w:pPr>
          </w:p>
        </w:tc>
      </w:tr>
      <w:tr w:rsidR="005676BF" w:rsidRPr="0005229D" w14:paraId="0446767A" w14:textId="77777777" w:rsidTr="001F155D">
        <w:trPr>
          <w:trHeight w:val="20"/>
        </w:trPr>
        <w:tc>
          <w:tcPr>
            <w:tcW w:w="2548" w:type="pct"/>
            <w:tcBorders>
              <w:top w:val="single" w:sz="4" w:space="0" w:color="auto"/>
              <w:bottom w:val="nil"/>
            </w:tcBorders>
            <w:shd w:val="clear" w:color="auto" w:fill="auto"/>
          </w:tcPr>
          <w:p w14:paraId="779B21F5" w14:textId="77777777" w:rsidR="005676BF" w:rsidRPr="0005229D" w:rsidRDefault="005676BF" w:rsidP="001F155D">
            <w:pPr>
              <w:contextualSpacing/>
              <w:rPr>
                <w:rFonts w:cs="Times New Roman"/>
                <w:sz w:val="20"/>
                <w:szCs w:val="20"/>
              </w:rPr>
            </w:pPr>
            <w:r w:rsidRPr="0005229D">
              <w:rPr>
                <w:rFonts w:cs="Times New Roman"/>
                <w:sz w:val="20"/>
                <w:szCs w:val="20"/>
              </w:rPr>
              <w:t>Syphilis transmission probability per anal sex act</w:t>
            </w:r>
          </w:p>
        </w:tc>
        <w:tc>
          <w:tcPr>
            <w:tcW w:w="673" w:type="pct"/>
            <w:tcBorders>
              <w:top w:val="single" w:sz="4" w:space="0" w:color="auto"/>
              <w:bottom w:val="nil"/>
            </w:tcBorders>
            <w:shd w:val="clear" w:color="auto" w:fill="auto"/>
          </w:tcPr>
          <w:p w14:paraId="1572A1A0" w14:textId="77777777" w:rsidR="005676BF" w:rsidRPr="0005229D" w:rsidRDefault="005676BF" w:rsidP="001F155D">
            <w:pPr>
              <w:contextualSpacing/>
              <w:jc w:val="center"/>
              <w:rPr>
                <w:rFonts w:cs="Times New Roman"/>
                <w:sz w:val="20"/>
                <w:szCs w:val="20"/>
              </w:rPr>
            </w:pPr>
            <w:r w:rsidRPr="0005229D">
              <w:rPr>
                <w:rFonts w:cs="Times New Roman"/>
                <w:sz w:val="20"/>
                <w:szCs w:val="20"/>
              </w:rPr>
              <w:t>0.20</w:t>
            </w:r>
          </w:p>
        </w:tc>
        <w:tc>
          <w:tcPr>
            <w:tcW w:w="1779" w:type="pct"/>
            <w:tcBorders>
              <w:top w:val="single" w:sz="4" w:space="0" w:color="auto"/>
              <w:bottom w:val="nil"/>
            </w:tcBorders>
            <w:shd w:val="clear" w:color="auto" w:fill="auto"/>
          </w:tcPr>
          <w:p w14:paraId="69AF4712" w14:textId="03347F4F" w:rsidR="005676BF" w:rsidRPr="0005229D" w:rsidRDefault="005676BF" w:rsidP="001F155D">
            <w:pPr>
              <w:contextualSpacing/>
              <w:rPr>
                <w:rFonts w:cs="Times New Roman"/>
                <w:sz w:val="20"/>
                <w:szCs w:val="20"/>
              </w:rPr>
            </w:pPr>
            <w:r w:rsidRPr="0005229D">
              <w:rPr>
                <w:rFonts w:cs="Times New Roman"/>
                <w:sz w:val="20"/>
                <w:szCs w:val="20"/>
              </w:rPr>
              <w:t xml:space="preserve">Average of male-to-female and female-to-male transmission probability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5E46CE19" w14:textId="77777777" w:rsidTr="001F155D">
        <w:trPr>
          <w:trHeight w:val="20"/>
        </w:trPr>
        <w:tc>
          <w:tcPr>
            <w:tcW w:w="2548" w:type="pct"/>
            <w:tcBorders>
              <w:top w:val="nil"/>
              <w:bottom w:val="nil"/>
            </w:tcBorders>
            <w:shd w:val="clear" w:color="auto" w:fill="auto"/>
          </w:tcPr>
          <w:p w14:paraId="1E3BE03E" w14:textId="77777777" w:rsidR="005676BF" w:rsidRPr="0005229D" w:rsidRDefault="005676BF" w:rsidP="001F155D">
            <w:pPr>
              <w:contextualSpacing/>
              <w:rPr>
                <w:rFonts w:cs="Times New Roman"/>
                <w:sz w:val="20"/>
                <w:szCs w:val="20"/>
              </w:rPr>
            </w:pPr>
            <w:r w:rsidRPr="0005229D">
              <w:rPr>
                <w:rFonts w:cs="Times New Roman"/>
                <w:sz w:val="20"/>
                <w:szCs w:val="20"/>
              </w:rPr>
              <w:t>Duration of</w:t>
            </w:r>
          </w:p>
        </w:tc>
        <w:tc>
          <w:tcPr>
            <w:tcW w:w="673" w:type="pct"/>
            <w:tcBorders>
              <w:top w:val="nil"/>
              <w:bottom w:val="nil"/>
            </w:tcBorders>
            <w:shd w:val="clear" w:color="auto" w:fill="auto"/>
          </w:tcPr>
          <w:p w14:paraId="7A166DA8"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4979BCA4" w14:textId="77777777" w:rsidR="005676BF" w:rsidRPr="0005229D" w:rsidRDefault="005676BF" w:rsidP="001F155D">
            <w:pPr>
              <w:contextualSpacing/>
              <w:rPr>
                <w:rFonts w:cs="Times New Roman"/>
                <w:sz w:val="20"/>
                <w:szCs w:val="20"/>
              </w:rPr>
            </w:pPr>
          </w:p>
        </w:tc>
      </w:tr>
      <w:tr w:rsidR="005676BF" w:rsidRPr="0005229D" w14:paraId="1CF3EDE6" w14:textId="77777777" w:rsidTr="001F155D">
        <w:trPr>
          <w:trHeight w:val="20"/>
        </w:trPr>
        <w:tc>
          <w:tcPr>
            <w:tcW w:w="2548" w:type="pct"/>
            <w:tcBorders>
              <w:top w:val="nil"/>
              <w:left w:val="nil"/>
              <w:bottom w:val="nil"/>
              <w:right w:val="nil"/>
            </w:tcBorders>
            <w:shd w:val="clear" w:color="auto" w:fill="auto"/>
          </w:tcPr>
          <w:p w14:paraId="5D5D6BD9" w14:textId="77777777" w:rsidR="005676BF" w:rsidRPr="0005229D" w:rsidRDefault="005676BF" w:rsidP="001F155D">
            <w:pPr>
              <w:ind w:left="337"/>
              <w:contextualSpacing/>
              <w:rPr>
                <w:rFonts w:cs="Times New Roman"/>
                <w:sz w:val="20"/>
                <w:szCs w:val="20"/>
              </w:rPr>
            </w:pPr>
            <w:r w:rsidRPr="0005229D">
              <w:rPr>
                <w:rFonts w:cs="Times New Roman"/>
                <w:sz w:val="20"/>
                <w:szCs w:val="20"/>
              </w:rPr>
              <w:t>Incubation</w:t>
            </w:r>
          </w:p>
        </w:tc>
        <w:tc>
          <w:tcPr>
            <w:tcW w:w="673" w:type="pct"/>
            <w:tcBorders>
              <w:top w:val="nil"/>
              <w:left w:val="nil"/>
              <w:bottom w:val="nil"/>
              <w:right w:val="nil"/>
            </w:tcBorders>
            <w:shd w:val="clear" w:color="auto" w:fill="auto"/>
          </w:tcPr>
          <w:p w14:paraId="63FF4AB5" w14:textId="77777777" w:rsidR="005676BF" w:rsidRPr="0005229D" w:rsidRDefault="005676BF" w:rsidP="001F155D">
            <w:pPr>
              <w:contextualSpacing/>
              <w:jc w:val="center"/>
              <w:rPr>
                <w:rFonts w:cs="Times New Roman"/>
                <w:sz w:val="20"/>
                <w:szCs w:val="20"/>
              </w:rPr>
            </w:pPr>
            <w:r w:rsidRPr="0005229D">
              <w:rPr>
                <w:rFonts w:cs="Times New Roman"/>
                <w:sz w:val="20"/>
                <w:szCs w:val="20"/>
              </w:rPr>
              <w:t>4.4 weeks</w:t>
            </w:r>
          </w:p>
        </w:tc>
        <w:tc>
          <w:tcPr>
            <w:tcW w:w="1779" w:type="pct"/>
            <w:tcBorders>
              <w:top w:val="nil"/>
              <w:bottom w:val="nil"/>
            </w:tcBorders>
            <w:shd w:val="clear" w:color="auto" w:fill="auto"/>
          </w:tcPr>
          <w:p w14:paraId="53E1EAA7" w14:textId="23C62788"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145268EC" w14:textId="77777777" w:rsidTr="001F155D">
        <w:trPr>
          <w:trHeight w:val="20"/>
        </w:trPr>
        <w:tc>
          <w:tcPr>
            <w:tcW w:w="2548" w:type="pct"/>
            <w:tcBorders>
              <w:top w:val="nil"/>
              <w:left w:val="nil"/>
              <w:bottom w:val="nil"/>
              <w:right w:val="nil"/>
            </w:tcBorders>
            <w:shd w:val="clear" w:color="auto" w:fill="auto"/>
          </w:tcPr>
          <w:p w14:paraId="54FA533D" w14:textId="77777777" w:rsidR="005676BF" w:rsidRPr="0005229D" w:rsidRDefault="005676BF" w:rsidP="001F155D">
            <w:pPr>
              <w:ind w:left="337"/>
              <w:contextualSpacing/>
              <w:rPr>
                <w:rFonts w:cs="Times New Roman"/>
                <w:sz w:val="20"/>
                <w:szCs w:val="20"/>
              </w:rPr>
            </w:pPr>
            <w:r w:rsidRPr="0005229D">
              <w:rPr>
                <w:rFonts w:cs="Times New Roman"/>
                <w:sz w:val="20"/>
                <w:szCs w:val="20"/>
              </w:rPr>
              <w:t>Primary syphilis</w:t>
            </w:r>
          </w:p>
        </w:tc>
        <w:tc>
          <w:tcPr>
            <w:tcW w:w="673" w:type="pct"/>
            <w:tcBorders>
              <w:top w:val="nil"/>
              <w:left w:val="nil"/>
              <w:bottom w:val="nil"/>
              <w:right w:val="nil"/>
            </w:tcBorders>
            <w:shd w:val="clear" w:color="auto" w:fill="auto"/>
          </w:tcPr>
          <w:p w14:paraId="22583E54" w14:textId="77777777" w:rsidR="005676BF" w:rsidRPr="0005229D" w:rsidRDefault="005676BF" w:rsidP="001F155D">
            <w:pPr>
              <w:contextualSpacing/>
              <w:jc w:val="center"/>
              <w:rPr>
                <w:rFonts w:cs="Times New Roman"/>
                <w:sz w:val="20"/>
                <w:szCs w:val="20"/>
              </w:rPr>
            </w:pPr>
            <w:r w:rsidRPr="0005229D">
              <w:rPr>
                <w:rFonts w:cs="Times New Roman"/>
                <w:sz w:val="20"/>
                <w:szCs w:val="20"/>
              </w:rPr>
              <w:t>6.6 weeks</w:t>
            </w:r>
          </w:p>
        </w:tc>
        <w:tc>
          <w:tcPr>
            <w:tcW w:w="1779" w:type="pct"/>
            <w:tcBorders>
              <w:top w:val="nil"/>
              <w:bottom w:val="nil"/>
            </w:tcBorders>
            <w:shd w:val="clear" w:color="auto" w:fill="auto"/>
          </w:tcPr>
          <w:p w14:paraId="2E5BD6F6" w14:textId="7E854C06"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5EE45974" w14:textId="77777777" w:rsidTr="001F155D">
        <w:trPr>
          <w:trHeight w:val="20"/>
        </w:trPr>
        <w:tc>
          <w:tcPr>
            <w:tcW w:w="2548" w:type="pct"/>
            <w:tcBorders>
              <w:top w:val="nil"/>
              <w:left w:val="nil"/>
              <w:bottom w:val="nil"/>
              <w:right w:val="nil"/>
            </w:tcBorders>
            <w:shd w:val="clear" w:color="auto" w:fill="auto"/>
          </w:tcPr>
          <w:p w14:paraId="388FD923" w14:textId="77777777" w:rsidR="005676BF" w:rsidRPr="0005229D" w:rsidRDefault="005676BF" w:rsidP="001F155D">
            <w:pPr>
              <w:ind w:left="337"/>
              <w:contextualSpacing/>
              <w:rPr>
                <w:rFonts w:cs="Times New Roman"/>
                <w:sz w:val="20"/>
                <w:szCs w:val="20"/>
              </w:rPr>
            </w:pPr>
            <w:r w:rsidRPr="0005229D">
              <w:rPr>
                <w:rFonts w:cs="Times New Roman"/>
                <w:sz w:val="20"/>
                <w:szCs w:val="20"/>
              </w:rPr>
              <w:t>Secondary syphilis</w:t>
            </w:r>
          </w:p>
        </w:tc>
        <w:tc>
          <w:tcPr>
            <w:tcW w:w="673" w:type="pct"/>
            <w:tcBorders>
              <w:top w:val="nil"/>
              <w:left w:val="nil"/>
              <w:bottom w:val="nil"/>
              <w:right w:val="nil"/>
            </w:tcBorders>
            <w:shd w:val="clear" w:color="auto" w:fill="auto"/>
          </w:tcPr>
          <w:p w14:paraId="0189DE6C" w14:textId="77777777" w:rsidR="005676BF" w:rsidRPr="0005229D" w:rsidRDefault="005676BF" w:rsidP="001F155D">
            <w:pPr>
              <w:contextualSpacing/>
              <w:jc w:val="center"/>
              <w:rPr>
                <w:rFonts w:cs="Times New Roman"/>
                <w:sz w:val="20"/>
                <w:szCs w:val="20"/>
              </w:rPr>
            </w:pPr>
            <w:r w:rsidRPr="0005229D">
              <w:rPr>
                <w:rFonts w:cs="Times New Roman"/>
                <w:sz w:val="20"/>
                <w:szCs w:val="20"/>
              </w:rPr>
              <w:t>15.6 weeks</w:t>
            </w:r>
          </w:p>
        </w:tc>
        <w:tc>
          <w:tcPr>
            <w:tcW w:w="1779" w:type="pct"/>
            <w:tcBorders>
              <w:top w:val="nil"/>
              <w:bottom w:val="nil"/>
            </w:tcBorders>
            <w:shd w:val="clear" w:color="auto" w:fill="auto"/>
          </w:tcPr>
          <w:p w14:paraId="21268C62" w14:textId="74503681"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5AD3DE2A" w14:textId="77777777" w:rsidTr="001F155D">
        <w:trPr>
          <w:trHeight w:val="20"/>
        </w:trPr>
        <w:tc>
          <w:tcPr>
            <w:tcW w:w="2548" w:type="pct"/>
            <w:tcBorders>
              <w:top w:val="nil"/>
              <w:left w:val="nil"/>
              <w:bottom w:val="nil"/>
              <w:right w:val="nil"/>
            </w:tcBorders>
            <w:shd w:val="clear" w:color="auto" w:fill="auto"/>
          </w:tcPr>
          <w:p w14:paraId="794891EA" w14:textId="77777777" w:rsidR="005676BF" w:rsidRPr="0005229D" w:rsidRDefault="005676BF" w:rsidP="001F155D">
            <w:pPr>
              <w:ind w:left="337"/>
              <w:contextualSpacing/>
              <w:rPr>
                <w:rFonts w:cs="Times New Roman"/>
                <w:sz w:val="20"/>
                <w:szCs w:val="20"/>
              </w:rPr>
            </w:pPr>
            <w:r w:rsidRPr="0005229D">
              <w:rPr>
                <w:rFonts w:cs="Times New Roman"/>
                <w:sz w:val="20"/>
                <w:szCs w:val="20"/>
              </w:rPr>
              <w:t>Latent syphilis</w:t>
            </w:r>
          </w:p>
        </w:tc>
        <w:tc>
          <w:tcPr>
            <w:tcW w:w="673" w:type="pct"/>
            <w:tcBorders>
              <w:top w:val="nil"/>
              <w:left w:val="nil"/>
              <w:bottom w:val="nil"/>
              <w:right w:val="nil"/>
            </w:tcBorders>
            <w:shd w:val="clear" w:color="auto" w:fill="auto"/>
          </w:tcPr>
          <w:p w14:paraId="7012AD33" w14:textId="77777777" w:rsidR="005676BF" w:rsidRPr="0005229D" w:rsidRDefault="005676BF" w:rsidP="001F155D">
            <w:pPr>
              <w:contextualSpacing/>
              <w:jc w:val="center"/>
              <w:rPr>
                <w:rFonts w:cs="Times New Roman"/>
                <w:sz w:val="20"/>
                <w:szCs w:val="20"/>
              </w:rPr>
            </w:pPr>
            <w:r w:rsidRPr="0005229D">
              <w:rPr>
                <w:rFonts w:cs="Times New Roman"/>
                <w:sz w:val="20"/>
                <w:szCs w:val="20"/>
              </w:rPr>
              <w:t>520 weeks</w:t>
            </w:r>
          </w:p>
        </w:tc>
        <w:tc>
          <w:tcPr>
            <w:tcW w:w="1779" w:type="pct"/>
            <w:tcBorders>
              <w:top w:val="nil"/>
              <w:bottom w:val="nil"/>
            </w:tcBorders>
            <w:shd w:val="clear" w:color="auto" w:fill="auto"/>
          </w:tcPr>
          <w:p w14:paraId="178B6CA6" w14:textId="5FB201E0"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157BEFD4" w14:textId="77777777" w:rsidTr="001F155D">
        <w:trPr>
          <w:trHeight w:val="20"/>
        </w:trPr>
        <w:tc>
          <w:tcPr>
            <w:tcW w:w="2548" w:type="pct"/>
            <w:tcBorders>
              <w:top w:val="nil"/>
              <w:left w:val="nil"/>
              <w:bottom w:val="nil"/>
              <w:right w:val="nil"/>
            </w:tcBorders>
            <w:shd w:val="clear" w:color="auto" w:fill="auto"/>
          </w:tcPr>
          <w:p w14:paraId="0CFEE480" w14:textId="77777777" w:rsidR="005676BF" w:rsidRPr="0005229D" w:rsidRDefault="005676BF" w:rsidP="001F155D">
            <w:pPr>
              <w:contextualSpacing/>
              <w:rPr>
                <w:rFonts w:cs="Times New Roman"/>
                <w:sz w:val="20"/>
                <w:szCs w:val="20"/>
              </w:rPr>
            </w:pPr>
            <w:r w:rsidRPr="0005229D">
              <w:rPr>
                <w:rFonts w:cs="Times New Roman"/>
                <w:sz w:val="20"/>
                <w:szCs w:val="20"/>
              </w:rPr>
              <w:t>Proportion of</w:t>
            </w:r>
          </w:p>
        </w:tc>
        <w:tc>
          <w:tcPr>
            <w:tcW w:w="673" w:type="pct"/>
            <w:tcBorders>
              <w:top w:val="nil"/>
              <w:left w:val="nil"/>
              <w:bottom w:val="nil"/>
              <w:right w:val="nil"/>
            </w:tcBorders>
            <w:shd w:val="clear" w:color="auto" w:fill="auto"/>
          </w:tcPr>
          <w:p w14:paraId="2990C3EA"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31B8B170" w14:textId="77777777" w:rsidR="005676BF" w:rsidRPr="0005229D" w:rsidRDefault="005676BF" w:rsidP="001F155D">
            <w:pPr>
              <w:contextualSpacing/>
              <w:rPr>
                <w:rFonts w:cs="Times New Roman"/>
                <w:sz w:val="20"/>
                <w:szCs w:val="20"/>
              </w:rPr>
            </w:pPr>
          </w:p>
        </w:tc>
      </w:tr>
      <w:tr w:rsidR="005676BF" w:rsidRPr="0005229D" w14:paraId="7EC58A63" w14:textId="77777777" w:rsidTr="001F155D">
        <w:trPr>
          <w:trHeight w:val="20"/>
        </w:trPr>
        <w:tc>
          <w:tcPr>
            <w:tcW w:w="2548" w:type="pct"/>
            <w:tcBorders>
              <w:top w:val="nil"/>
              <w:left w:val="nil"/>
              <w:bottom w:val="nil"/>
              <w:right w:val="nil"/>
            </w:tcBorders>
            <w:shd w:val="clear" w:color="auto" w:fill="auto"/>
          </w:tcPr>
          <w:p w14:paraId="4EAC5F32" w14:textId="77777777" w:rsidR="005676BF" w:rsidRPr="0005229D" w:rsidRDefault="005676BF" w:rsidP="001F155D">
            <w:pPr>
              <w:ind w:left="337"/>
              <w:contextualSpacing/>
              <w:rPr>
                <w:rFonts w:cs="Times New Roman"/>
                <w:sz w:val="20"/>
                <w:szCs w:val="20"/>
              </w:rPr>
            </w:pPr>
            <w:r w:rsidRPr="0005229D">
              <w:rPr>
                <w:rFonts w:cs="Times New Roman"/>
                <w:sz w:val="20"/>
                <w:szCs w:val="20"/>
              </w:rPr>
              <w:lastRenderedPageBreak/>
              <w:t>Primary cases seronegative after successful treatment</w:t>
            </w:r>
          </w:p>
        </w:tc>
        <w:tc>
          <w:tcPr>
            <w:tcW w:w="673" w:type="pct"/>
            <w:tcBorders>
              <w:top w:val="nil"/>
              <w:left w:val="nil"/>
              <w:bottom w:val="nil"/>
              <w:right w:val="nil"/>
            </w:tcBorders>
            <w:shd w:val="clear" w:color="auto" w:fill="auto"/>
          </w:tcPr>
          <w:p w14:paraId="45CCF06F" w14:textId="77777777" w:rsidR="005676BF" w:rsidRPr="0005229D" w:rsidRDefault="005676BF" w:rsidP="001F155D">
            <w:pPr>
              <w:contextualSpacing/>
              <w:jc w:val="center"/>
              <w:rPr>
                <w:rFonts w:cs="Times New Roman"/>
                <w:sz w:val="20"/>
                <w:szCs w:val="20"/>
              </w:rPr>
            </w:pPr>
            <w:r w:rsidRPr="0005229D">
              <w:rPr>
                <w:rFonts w:cs="Times New Roman"/>
                <w:sz w:val="20"/>
                <w:szCs w:val="20"/>
              </w:rPr>
              <w:t>0.40</w:t>
            </w:r>
          </w:p>
        </w:tc>
        <w:tc>
          <w:tcPr>
            <w:tcW w:w="1779" w:type="pct"/>
            <w:tcBorders>
              <w:top w:val="nil"/>
              <w:bottom w:val="nil"/>
            </w:tcBorders>
            <w:shd w:val="clear" w:color="auto" w:fill="auto"/>
          </w:tcPr>
          <w:p w14:paraId="6230A20C" w14:textId="5E0E8634"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60089B2B" w14:textId="77777777" w:rsidTr="001F155D">
        <w:trPr>
          <w:trHeight w:val="20"/>
        </w:trPr>
        <w:tc>
          <w:tcPr>
            <w:tcW w:w="2548" w:type="pct"/>
            <w:tcBorders>
              <w:top w:val="nil"/>
              <w:left w:val="nil"/>
              <w:bottom w:val="nil"/>
              <w:right w:val="nil"/>
            </w:tcBorders>
            <w:shd w:val="clear" w:color="auto" w:fill="auto"/>
          </w:tcPr>
          <w:p w14:paraId="7B5AE49C" w14:textId="77777777" w:rsidR="005676BF" w:rsidRPr="0005229D" w:rsidRDefault="005676BF" w:rsidP="001F155D">
            <w:pPr>
              <w:ind w:left="337"/>
              <w:contextualSpacing/>
              <w:rPr>
                <w:rFonts w:cs="Times New Roman"/>
                <w:sz w:val="20"/>
                <w:szCs w:val="20"/>
              </w:rPr>
            </w:pPr>
            <w:r w:rsidRPr="0005229D">
              <w:rPr>
                <w:rFonts w:cs="Times New Roman"/>
                <w:sz w:val="20"/>
                <w:szCs w:val="20"/>
              </w:rPr>
              <w:t>Primary syphilis cases successfully treated</w:t>
            </w:r>
          </w:p>
        </w:tc>
        <w:tc>
          <w:tcPr>
            <w:tcW w:w="673" w:type="pct"/>
            <w:tcBorders>
              <w:top w:val="nil"/>
              <w:left w:val="nil"/>
              <w:bottom w:val="nil"/>
              <w:right w:val="nil"/>
            </w:tcBorders>
            <w:shd w:val="clear" w:color="auto" w:fill="auto"/>
          </w:tcPr>
          <w:p w14:paraId="69011D32" w14:textId="77777777" w:rsidR="005676BF" w:rsidRPr="0005229D" w:rsidRDefault="005676BF" w:rsidP="001F155D">
            <w:pPr>
              <w:contextualSpacing/>
              <w:jc w:val="center"/>
              <w:rPr>
                <w:rFonts w:cs="Times New Roman"/>
                <w:sz w:val="20"/>
                <w:szCs w:val="20"/>
              </w:rPr>
            </w:pPr>
            <w:r w:rsidRPr="0005229D">
              <w:rPr>
                <w:rFonts w:cs="Times New Roman"/>
                <w:sz w:val="20"/>
                <w:szCs w:val="20"/>
              </w:rPr>
              <w:t>0.70</w:t>
            </w:r>
          </w:p>
        </w:tc>
        <w:tc>
          <w:tcPr>
            <w:tcW w:w="1779" w:type="pct"/>
            <w:tcBorders>
              <w:top w:val="nil"/>
              <w:bottom w:val="nil"/>
            </w:tcBorders>
            <w:shd w:val="clear" w:color="auto" w:fill="auto"/>
          </w:tcPr>
          <w:p w14:paraId="6AC9EFFD" w14:textId="34903957"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41A8E4A0" w14:textId="77777777" w:rsidTr="001F155D">
        <w:trPr>
          <w:trHeight w:val="20"/>
        </w:trPr>
        <w:tc>
          <w:tcPr>
            <w:tcW w:w="2548" w:type="pct"/>
            <w:tcBorders>
              <w:top w:val="nil"/>
              <w:left w:val="nil"/>
              <w:bottom w:val="nil"/>
              <w:right w:val="nil"/>
            </w:tcBorders>
            <w:shd w:val="clear" w:color="auto" w:fill="auto"/>
          </w:tcPr>
          <w:p w14:paraId="4535ADF1" w14:textId="77777777" w:rsidR="005676BF" w:rsidRPr="0005229D" w:rsidRDefault="005676BF" w:rsidP="001F155D">
            <w:pPr>
              <w:ind w:left="337"/>
              <w:contextualSpacing/>
              <w:rPr>
                <w:rFonts w:cs="Times New Roman"/>
                <w:sz w:val="20"/>
                <w:szCs w:val="20"/>
              </w:rPr>
            </w:pPr>
            <w:r>
              <w:rPr>
                <w:rFonts w:cs="Times New Roman"/>
                <w:sz w:val="20"/>
                <w:szCs w:val="20"/>
              </w:rPr>
              <w:t>S</w:t>
            </w:r>
            <w:r w:rsidRPr="0005229D">
              <w:rPr>
                <w:rFonts w:cs="Times New Roman"/>
                <w:sz w:val="20"/>
                <w:szCs w:val="20"/>
              </w:rPr>
              <w:t>econdary syphilis cases successfully treated</w:t>
            </w:r>
            <w:r w:rsidRPr="005B4D34">
              <w:rPr>
                <w:rFonts w:cs="Times New Roman"/>
                <w:sz w:val="16"/>
                <w:szCs w:val="16"/>
                <w:vertAlign w:val="superscript"/>
              </w:rPr>
              <w:t>†</w:t>
            </w:r>
          </w:p>
        </w:tc>
        <w:tc>
          <w:tcPr>
            <w:tcW w:w="673" w:type="pct"/>
            <w:tcBorders>
              <w:top w:val="nil"/>
              <w:left w:val="nil"/>
              <w:bottom w:val="nil"/>
              <w:right w:val="nil"/>
            </w:tcBorders>
            <w:shd w:val="clear" w:color="auto" w:fill="auto"/>
          </w:tcPr>
          <w:p w14:paraId="375ED0EA" w14:textId="77777777" w:rsidR="005676BF" w:rsidRPr="0005229D" w:rsidRDefault="005676BF" w:rsidP="001F155D">
            <w:pPr>
              <w:contextualSpacing/>
              <w:jc w:val="center"/>
              <w:rPr>
                <w:rFonts w:cs="Times New Roman"/>
                <w:sz w:val="20"/>
                <w:szCs w:val="20"/>
              </w:rPr>
            </w:pPr>
            <w:r w:rsidRPr="009E6B64">
              <w:rPr>
                <w:rFonts w:cs="Times New Roman"/>
                <w:sz w:val="20"/>
                <w:szCs w:val="20"/>
              </w:rPr>
              <w:t>30% lower</w:t>
            </w:r>
            <w:r>
              <w:rPr>
                <w:rFonts w:cs="Times New Roman"/>
                <w:sz w:val="20"/>
                <w:szCs w:val="20"/>
              </w:rPr>
              <w:t xml:space="preserve"> than </w:t>
            </w:r>
            <w:r w:rsidRPr="009E6B64">
              <w:rPr>
                <w:rFonts w:cs="Times New Roman"/>
                <w:sz w:val="20"/>
                <w:szCs w:val="20"/>
              </w:rPr>
              <w:t>for primary syphilis</w:t>
            </w:r>
          </w:p>
        </w:tc>
        <w:tc>
          <w:tcPr>
            <w:tcW w:w="1779" w:type="pct"/>
            <w:tcBorders>
              <w:top w:val="nil"/>
              <w:bottom w:val="nil"/>
            </w:tcBorders>
            <w:shd w:val="clear" w:color="auto" w:fill="auto"/>
          </w:tcPr>
          <w:p w14:paraId="4B817D18" w14:textId="1E4F966D"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sidRPr="005B4D34">
              <w:rPr>
                <w:rFonts w:cs="Times New Roman"/>
                <w:sz w:val="16"/>
                <w:szCs w:val="16"/>
                <w:vertAlign w:val="superscript"/>
              </w:rPr>
              <w:t>†</w:t>
            </w:r>
            <w:r>
              <w:rPr>
                <w:rFonts w:cs="Times New Roman"/>
                <w:sz w:val="16"/>
                <w:szCs w:val="16"/>
                <w:vertAlign w:val="superscript"/>
              </w:rPr>
              <w:t xml:space="preserve"> </w:t>
            </w:r>
            <w:r w:rsidRPr="009E6B64">
              <w:rPr>
                <w:rFonts w:cs="Times New Roman"/>
                <w:noProof/>
                <w:sz w:val="20"/>
                <w:szCs w:val="20"/>
              </w:rPr>
              <w:fldChar w:fldCharType="begin">
                <w:fldData xml:space="preserve">PEVuZE5vdGU+PENpdGU+PEF1dGhvcj5Kb2huc29uPC9BdXRob3I+PFllYXI+MjAxNjwvWWVhcj48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</w:fldData>
              </w:fldChar>
            </w:r>
            <w:r w:rsidR="003A5DDD">
              <w:rPr>
                <w:rFonts w:cs="Times New Roman"/>
                <w:noProof/>
                <w:sz w:val="20"/>
                <w:szCs w:val="20"/>
              </w:rPr>
              <w:instrText xml:space="preserve"> ADDIN EN.CITE </w:instrText>
            </w:r>
            <w:r w:rsidR="003A5DDD">
              <w:rPr>
                <w:rFonts w:cs="Times New Roman"/>
                <w:noProof/>
                <w:sz w:val="20"/>
                <w:szCs w:val="20"/>
              </w:rPr>
              <w:fldChar w:fldCharType="begin">
                <w:fldData xml:space="preserve">PEVuZE5vdGU+PENpdGU+PEF1dGhvcj5Kb2huc29uPC9BdXRob3I+PFllYXI+MjAxNjwvWWVhcj48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</w:fldData>
              </w:fldChar>
            </w:r>
            <w:r w:rsidR="003A5DDD">
              <w:rPr>
                <w:rFonts w:cs="Times New Roman"/>
                <w:noProof/>
                <w:sz w:val="20"/>
                <w:szCs w:val="20"/>
              </w:rPr>
              <w:instrText xml:space="preserve"> ADDIN EN.CITE.DATA </w:instrText>
            </w:r>
            <w:r w:rsidR="003A5DDD">
              <w:rPr>
                <w:rFonts w:cs="Times New Roman"/>
                <w:noProof/>
                <w:sz w:val="20"/>
                <w:szCs w:val="20"/>
              </w:rPr>
            </w:r>
            <w:r w:rsidR="003A5DDD">
              <w:rPr>
                <w:rFonts w:cs="Times New Roman"/>
                <w:noProof/>
                <w:sz w:val="20"/>
                <w:szCs w:val="20"/>
              </w:rPr>
              <w:fldChar w:fldCharType="end"/>
            </w:r>
            <w:r w:rsidRPr="009E6B64">
              <w:rPr>
                <w:rFonts w:cs="Times New Roman"/>
                <w:noProof/>
                <w:sz w:val="20"/>
                <w:szCs w:val="20"/>
              </w:rPr>
            </w:r>
            <w:r w:rsidRPr="009E6B64">
              <w:rPr>
                <w:rFonts w:cs="Times New Roman"/>
                <w:noProof/>
                <w:sz w:val="20"/>
                <w:szCs w:val="20"/>
              </w:rPr>
              <w:fldChar w:fldCharType="separate"/>
            </w:r>
            <w:r w:rsidR="00F85EF2">
              <w:rPr>
                <w:rFonts w:cs="Times New Roman"/>
                <w:noProof/>
                <w:sz w:val="20"/>
                <w:szCs w:val="20"/>
              </w:rPr>
              <w:t>(13, 17)</w:t>
            </w:r>
            <w:r w:rsidRPr="009E6B64">
              <w:rPr>
                <w:rFonts w:cs="Times New Roman"/>
                <w:noProof/>
                <w:sz w:val="20"/>
                <w:szCs w:val="20"/>
              </w:rPr>
              <w:fldChar w:fldCharType="end"/>
            </w:r>
          </w:p>
        </w:tc>
      </w:tr>
      <w:tr w:rsidR="005676BF" w:rsidRPr="0005229D" w14:paraId="6EEBE317" w14:textId="77777777" w:rsidTr="001F155D">
        <w:trPr>
          <w:trHeight w:val="20"/>
        </w:trPr>
        <w:tc>
          <w:tcPr>
            <w:tcW w:w="2548" w:type="pct"/>
            <w:tcBorders>
              <w:top w:val="nil"/>
              <w:left w:val="nil"/>
              <w:bottom w:val="nil"/>
              <w:right w:val="nil"/>
            </w:tcBorders>
            <w:shd w:val="clear" w:color="auto" w:fill="auto"/>
          </w:tcPr>
          <w:p w14:paraId="07579EFA" w14:textId="77777777" w:rsidR="005676BF" w:rsidRPr="0005229D" w:rsidRDefault="005676BF" w:rsidP="001F155D">
            <w:pPr>
              <w:contextualSpacing/>
              <w:rPr>
                <w:rFonts w:cs="Times New Roman"/>
                <w:sz w:val="20"/>
                <w:szCs w:val="20"/>
              </w:rPr>
            </w:pPr>
            <w:r w:rsidRPr="0005229D">
              <w:rPr>
                <w:rFonts w:cs="Times New Roman"/>
                <w:sz w:val="20"/>
                <w:szCs w:val="20"/>
              </w:rPr>
              <w:t>Reduction in health seeking behavior for secondary syphilis compared to primary syphilis</w:t>
            </w:r>
          </w:p>
        </w:tc>
        <w:tc>
          <w:tcPr>
            <w:tcW w:w="673" w:type="pct"/>
            <w:tcBorders>
              <w:top w:val="nil"/>
              <w:left w:val="nil"/>
              <w:bottom w:val="nil"/>
              <w:right w:val="nil"/>
            </w:tcBorders>
            <w:shd w:val="clear" w:color="auto" w:fill="auto"/>
          </w:tcPr>
          <w:p w14:paraId="477A8FEC" w14:textId="77777777" w:rsidR="005676BF" w:rsidRPr="0005229D" w:rsidRDefault="005676BF" w:rsidP="001F155D">
            <w:pPr>
              <w:tabs>
                <w:tab w:val="left" w:pos="1010"/>
                <w:tab w:val="center" w:pos="1197"/>
              </w:tabs>
              <w:contextualSpacing/>
              <w:jc w:val="center"/>
              <w:rPr>
                <w:rFonts w:cs="Times New Roman"/>
                <w:sz w:val="20"/>
                <w:szCs w:val="20"/>
              </w:rPr>
            </w:pPr>
            <w:r w:rsidRPr="0005229D">
              <w:rPr>
                <w:rFonts w:cs="Times New Roman"/>
                <w:sz w:val="20"/>
                <w:szCs w:val="20"/>
              </w:rPr>
              <w:t>0.5</w:t>
            </w:r>
          </w:p>
        </w:tc>
        <w:tc>
          <w:tcPr>
            <w:tcW w:w="1779" w:type="pct"/>
            <w:tcBorders>
              <w:top w:val="nil"/>
              <w:bottom w:val="nil"/>
            </w:tcBorders>
            <w:shd w:val="clear" w:color="auto" w:fill="auto"/>
          </w:tcPr>
          <w:p w14:paraId="43F025EE" w14:textId="5CB74006"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4A6388EF" w14:textId="77777777" w:rsidTr="001F155D">
        <w:trPr>
          <w:trHeight w:val="20"/>
        </w:trPr>
        <w:tc>
          <w:tcPr>
            <w:tcW w:w="2548" w:type="pct"/>
            <w:tcBorders>
              <w:top w:val="nil"/>
              <w:left w:val="nil"/>
              <w:bottom w:val="nil"/>
              <w:right w:val="nil"/>
            </w:tcBorders>
            <w:shd w:val="clear" w:color="auto" w:fill="auto"/>
          </w:tcPr>
          <w:p w14:paraId="6A73DC12" w14:textId="77777777" w:rsidR="005676BF" w:rsidRPr="0005229D" w:rsidRDefault="005676BF" w:rsidP="001F155D">
            <w:pPr>
              <w:contextualSpacing/>
              <w:rPr>
                <w:rFonts w:cs="Times New Roman"/>
                <w:sz w:val="20"/>
                <w:szCs w:val="20"/>
              </w:rPr>
            </w:pPr>
            <w:r w:rsidRPr="0005229D">
              <w:rPr>
                <w:rFonts w:cs="Times New Roman"/>
                <w:sz w:val="20"/>
                <w:szCs w:val="20"/>
              </w:rPr>
              <w:t xml:space="preserve">Duration from </w:t>
            </w:r>
          </w:p>
        </w:tc>
        <w:tc>
          <w:tcPr>
            <w:tcW w:w="673" w:type="pct"/>
            <w:tcBorders>
              <w:top w:val="nil"/>
              <w:left w:val="nil"/>
              <w:bottom w:val="nil"/>
              <w:right w:val="nil"/>
            </w:tcBorders>
            <w:shd w:val="clear" w:color="auto" w:fill="auto"/>
          </w:tcPr>
          <w:p w14:paraId="79CE7BF9"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0176ECB5" w14:textId="77777777" w:rsidR="005676BF" w:rsidRPr="0005229D" w:rsidRDefault="005676BF" w:rsidP="001F155D">
            <w:pPr>
              <w:contextualSpacing/>
              <w:rPr>
                <w:rFonts w:cs="Times New Roman"/>
                <w:noProof/>
                <w:sz w:val="20"/>
                <w:szCs w:val="20"/>
              </w:rPr>
            </w:pPr>
          </w:p>
        </w:tc>
      </w:tr>
      <w:tr w:rsidR="005676BF" w:rsidRPr="0005229D" w14:paraId="326B9925" w14:textId="77777777" w:rsidTr="001F155D">
        <w:trPr>
          <w:trHeight w:val="20"/>
        </w:trPr>
        <w:tc>
          <w:tcPr>
            <w:tcW w:w="2548" w:type="pct"/>
            <w:tcBorders>
              <w:top w:val="nil"/>
              <w:left w:val="nil"/>
              <w:bottom w:val="nil"/>
              <w:right w:val="nil"/>
            </w:tcBorders>
            <w:shd w:val="clear" w:color="auto" w:fill="auto"/>
          </w:tcPr>
          <w:p w14:paraId="678926F8" w14:textId="77777777" w:rsidR="005676BF" w:rsidRPr="0005229D" w:rsidRDefault="005676BF" w:rsidP="001F155D">
            <w:pPr>
              <w:ind w:left="337"/>
              <w:contextualSpacing/>
              <w:rPr>
                <w:rFonts w:cs="Times New Roman"/>
                <w:sz w:val="20"/>
                <w:szCs w:val="20"/>
              </w:rPr>
            </w:pPr>
            <w:r w:rsidRPr="0005229D">
              <w:rPr>
                <w:rFonts w:cs="Times New Roman"/>
                <w:sz w:val="20"/>
                <w:szCs w:val="20"/>
              </w:rPr>
              <w:t xml:space="preserve">Recovery in early disease to seronegative susceptible </w:t>
            </w:r>
          </w:p>
        </w:tc>
        <w:tc>
          <w:tcPr>
            <w:tcW w:w="673" w:type="pct"/>
            <w:tcBorders>
              <w:top w:val="nil"/>
              <w:left w:val="nil"/>
              <w:bottom w:val="nil"/>
              <w:right w:val="nil"/>
            </w:tcBorders>
            <w:shd w:val="clear" w:color="auto" w:fill="auto"/>
          </w:tcPr>
          <w:p w14:paraId="13A8DDD9" w14:textId="77777777" w:rsidR="005676BF" w:rsidRPr="0005229D" w:rsidRDefault="005676BF" w:rsidP="001F155D">
            <w:pPr>
              <w:contextualSpacing/>
              <w:jc w:val="center"/>
              <w:rPr>
                <w:rFonts w:cs="Times New Roman"/>
                <w:sz w:val="20"/>
                <w:szCs w:val="20"/>
              </w:rPr>
            </w:pPr>
            <w:r w:rsidRPr="0005229D">
              <w:rPr>
                <w:rFonts w:cs="Times New Roman"/>
                <w:sz w:val="20"/>
                <w:szCs w:val="20"/>
              </w:rPr>
              <w:t>26 weeks</w:t>
            </w:r>
          </w:p>
        </w:tc>
        <w:tc>
          <w:tcPr>
            <w:tcW w:w="1779" w:type="pct"/>
            <w:tcBorders>
              <w:top w:val="nil"/>
              <w:bottom w:val="nil"/>
            </w:tcBorders>
            <w:shd w:val="clear" w:color="auto" w:fill="auto"/>
          </w:tcPr>
          <w:p w14:paraId="50539AEF" w14:textId="2EEBC459" w:rsidR="005676BF" w:rsidRPr="0005229D" w:rsidRDefault="005676BF" w:rsidP="001F155D">
            <w:pPr>
              <w:contextualSpacing/>
              <w:rPr>
                <w:rFonts w:cs="Times New Roman"/>
                <w:noProof/>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38F01125" w14:textId="77777777" w:rsidTr="001F155D">
        <w:trPr>
          <w:trHeight w:val="20"/>
        </w:trPr>
        <w:tc>
          <w:tcPr>
            <w:tcW w:w="2548" w:type="pct"/>
            <w:tcBorders>
              <w:top w:val="nil"/>
              <w:left w:val="nil"/>
              <w:bottom w:val="nil"/>
              <w:right w:val="nil"/>
            </w:tcBorders>
            <w:shd w:val="clear" w:color="auto" w:fill="auto"/>
          </w:tcPr>
          <w:p w14:paraId="64DEDD82" w14:textId="77777777" w:rsidR="005676BF" w:rsidRPr="0005229D" w:rsidRDefault="005676BF" w:rsidP="001F155D">
            <w:pPr>
              <w:ind w:left="337"/>
              <w:contextualSpacing/>
              <w:rPr>
                <w:rFonts w:cs="Times New Roman"/>
                <w:sz w:val="20"/>
                <w:szCs w:val="20"/>
              </w:rPr>
            </w:pPr>
            <w:r w:rsidRPr="0005229D">
              <w:rPr>
                <w:rFonts w:cs="Times New Roman"/>
                <w:sz w:val="20"/>
                <w:szCs w:val="20"/>
              </w:rPr>
              <w:t>Recovery in late disease to seronegative susceptible</w:t>
            </w:r>
          </w:p>
        </w:tc>
        <w:tc>
          <w:tcPr>
            <w:tcW w:w="673" w:type="pct"/>
            <w:tcBorders>
              <w:top w:val="nil"/>
              <w:left w:val="nil"/>
              <w:bottom w:val="single" w:sz="4" w:space="0" w:color="auto"/>
              <w:right w:val="nil"/>
            </w:tcBorders>
            <w:shd w:val="clear" w:color="auto" w:fill="auto"/>
          </w:tcPr>
          <w:p w14:paraId="54E49F7D" w14:textId="77777777" w:rsidR="005676BF" w:rsidRPr="0005229D" w:rsidRDefault="005676BF" w:rsidP="001F155D">
            <w:pPr>
              <w:contextualSpacing/>
              <w:jc w:val="center"/>
              <w:rPr>
                <w:rFonts w:cs="Times New Roman"/>
                <w:sz w:val="20"/>
                <w:szCs w:val="20"/>
              </w:rPr>
            </w:pPr>
            <w:r w:rsidRPr="0005229D">
              <w:rPr>
                <w:rFonts w:cs="Times New Roman"/>
                <w:sz w:val="20"/>
                <w:szCs w:val="20"/>
              </w:rPr>
              <w:t>52 weeks</w:t>
            </w:r>
          </w:p>
        </w:tc>
        <w:tc>
          <w:tcPr>
            <w:tcW w:w="1779" w:type="pct"/>
            <w:tcBorders>
              <w:top w:val="nil"/>
              <w:bottom w:val="single" w:sz="4" w:space="0" w:color="auto"/>
            </w:tcBorders>
            <w:shd w:val="clear" w:color="auto" w:fill="auto"/>
          </w:tcPr>
          <w:p w14:paraId="61C76164" w14:textId="083405E8" w:rsidR="005676BF" w:rsidRPr="0005229D" w:rsidRDefault="005676BF" w:rsidP="001F155D">
            <w:pPr>
              <w:contextualSpacing/>
              <w:rPr>
                <w:rFonts w:cs="Times New Roman"/>
                <w:sz w:val="20"/>
                <w:szCs w:val="20"/>
              </w:rPr>
            </w:pPr>
            <w:r w:rsidRPr="0005229D">
              <w:rPr>
                <w:rFonts w:cs="Times New Roman"/>
                <w:noProof/>
                <w:sz w:val="20"/>
                <w:szCs w:val="20"/>
              </w:rPr>
              <w:t>Published literature</w:t>
            </w:r>
            <w:r>
              <w:rPr>
                <w:rFonts w:cs="Times New Roman"/>
                <w:noProof/>
                <w:sz w:val="20"/>
                <w:szCs w:val="20"/>
              </w:rPr>
              <w:t xml:space="preserve"> </w:t>
            </w:r>
            <w:r w:rsidRPr="0005229D">
              <w:rPr>
                <w:rFonts w:cs="Times New Roman"/>
                <w:sz w:val="20"/>
                <w:szCs w:val="20"/>
              </w:rPr>
              <w:fldChar w:fldCharType="begin"/>
            </w:r>
            <w:r w:rsidR="003A5DDD">
              <w:rPr>
                <w:rFonts w:cs="Times New Roman"/>
                <w:sz w:val="20"/>
                <w:szCs w:val="20"/>
              </w:rPr>
              <w:instrText xml:space="preserve"> ADDIN EN.CITE &lt;EndNote&gt;&lt;Cite&gt;&lt;Author&gt;Johnson&lt;/Author&gt;&lt;Year&gt;2016&lt;/Year&gt;&lt;RecNum&gt;13&lt;/RecNum&gt;&lt;DisplayText&gt;(13)&lt;/DisplayText&gt;&lt;record&gt;&lt;rec-number&gt;13&lt;/rec-number&gt;&lt;foreign-keys&gt;&lt;key app="EN" db-id="zpt0pdr0aptpewexa0qp2azutxzddx5900ts" timestamp="1699443004"&gt;13&lt;/key&gt;&lt;/foreign-keys&gt;&lt;ref-type name="Journal Article"&gt;17&lt;/ref-type&gt;&lt;contributors&gt;&lt;authors&gt;&lt;author&gt;Johnson, L. F.&lt;/author&gt;&lt;author&gt;Geffen, N.&lt;/author&gt;&lt;/authors&gt;&lt;/contributors&gt;&lt;auth-address&gt;From the Centres for *Infectious Disease Epidemiology and Research and daggerSocial Science Research, University of Cape Town, Cape Town, South Africa.&lt;/auth-address&gt;&lt;titles&gt;&lt;title&gt;A Comparison of Two Mathematical Modeling Frameworks for Evaluating Sexually Transmitted Infection Epidemiology&lt;/title&gt;&lt;secondary-title&gt;Sex Transm Dis&lt;/secondary-title&gt;&lt;/titles&gt;&lt;periodical&gt;&lt;full-title&gt;Sex Transm Dis&lt;/full-title&gt;&lt;/periodical&gt;&lt;pages&gt;139-46&lt;/pages&gt;&lt;volume&gt;43&lt;/volume&gt;&lt;number&gt;3&lt;/number&gt;&lt;keywords&gt;&lt;keyword&gt;Female&lt;/keyword&gt;&lt;keyword&gt;Humans&lt;/keyword&gt;&lt;keyword&gt;Male&lt;/keyword&gt;&lt;keyword&gt;*Models, Statistical&lt;/keyword&gt;&lt;keyword&gt;Prevalence&lt;/keyword&gt;&lt;keyword&gt;Risk Reduction Behavior&lt;/keyword&gt;&lt;keyword&gt;Sexual Behavior/*statistics &amp;amp; numerical data&lt;/keyword&gt;&lt;keyword&gt;Sexual Partners&lt;/keyword&gt;&lt;keyword&gt;*Sexually Transmitted Diseases/epidemiology/transmission&lt;/keyword&gt;&lt;/keywords&gt;&lt;dates&gt;&lt;year&gt;2016&lt;/year&gt;&lt;pub-dates&gt;&lt;date&gt;Mar&lt;/date&gt;&lt;/pub-dates&gt;&lt;/dates&gt;&lt;isbn&gt;1537-4521 (Electronic)&amp;#xD;0148-5717 (Linking)&lt;/isbn&gt;&lt;accession-num&gt;26859800&lt;/accession-num&gt;&lt;urls&gt;&lt;related-urls&gt;&lt;url&gt;https://www.ncbi.nlm.nih.gov/pubmed/26859800&lt;/url&gt;&lt;/related-urls&gt;&lt;/urls&gt;&lt;electronic-resource-num&gt;10.1097/OLQ.0000000000000412&lt;/electronic-resource-num&gt;&lt;/record&gt;&lt;/Cite&gt;&lt;/EndNote&gt;</w:instrText>
            </w:r>
            <w:r w:rsidRPr="0005229D">
              <w:rPr>
                <w:rFonts w:cs="Times New Roman"/>
                <w:sz w:val="20"/>
                <w:szCs w:val="20"/>
              </w:rPr>
              <w:fldChar w:fldCharType="separate"/>
            </w:r>
            <w:r w:rsidR="00F85EF2">
              <w:rPr>
                <w:rFonts w:cs="Times New Roman"/>
                <w:noProof/>
                <w:sz w:val="20"/>
                <w:szCs w:val="20"/>
              </w:rPr>
              <w:t>(13)</w:t>
            </w:r>
            <w:r w:rsidRPr="0005229D">
              <w:rPr>
                <w:rFonts w:cs="Times New Roman"/>
                <w:sz w:val="20"/>
                <w:szCs w:val="20"/>
              </w:rPr>
              <w:fldChar w:fldCharType="end"/>
            </w:r>
          </w:p>
        </w:tc>
      </w:tr>
      <w:tr w:rsidR="005676BF" w:rsidRPr="0005229D" w14:paraId="03F94A96" w14:textId="77777777" w:rsidTr="001F155D">
        <w:trPr>
          <w:trHeight w:val="20"/>
        </w:trPr>
        <w:tc>
          <w:tcPr>
            <w:tcW w:w="2548" w:type="pct"/>
            <w:tcBorders>
              <w:top w:val="single" w:sz="4" w:space="0" w:color="auto"/>
              <w:bottom w:val="single" w:sz="4" w:space="0" w:color="auto"/>
            </w:tcBorders>
            <w:shd w:val="clear" w:color="auto" w:fill="EEECE1" w:themeFill="background2"/>
          </w:tcPr>
          <w:p w14:paraId="6CCE8DC8" w14:textId="77777777" w:rsidR="005676BF" w:rsidRPr="0005229D" w:rsidRDefault="005676BF" w:rsidP="001F155D">
            <w:pPr>
              <w:contextualSpacing/>
              <w:rPr>
                <w:rFonts w:cs="Times New Roman"/>
                <w:b/>
                <w:sz w:val="20"/>
                <w:szCs w:val="20"/>
              </w:rPr>
            </w:pPr>
            <w:r w:rsidRPr="0005229D">
              <w:rPr>
                <w:rFonts w:cs="Times New Roman"/>
                <w:b/>
                <w:sz w:val="20"/>
                <w:szCs w:val="20"/>
              </w:rPr>
              <w:t>Sexual behavior</w:t>
            </w:r>
          </w:p>
        </w:tc>
        <w:tc>
          <w:tcPr>
            <w:tcW w:w="673" w:type="pct"/>
            <w:tcBorders>
              <w:top w:val="single" w:sz="4" w:space="0" w:color="auto"/>
              <w:bottom w:val="single" w:sz="4" w:space="0" w:color="auto"/>
            </w:tcBorders>
            <w:shd w:val="clear" w:color="auto" w:fill="EEECE1" w:themeFill="background2"/>
          </w:tcPr>
          <w:p w14:paraId="4B222D96" w14:textId="77777777" w:rsidR="005676BF" w:rsidRPr="0005229D" w:rsidRDefault="005676BF" w:rsidP="001F155D">
            <w:pPr>
              <w:contextualSpacing/>
              <w:jc w:val="center"/>
              <w:rPr>
                <w:rFonts w:cs="Times New Roman"/>
                <w:b/>
                <w:sz w:val="20"/>
                <w:szCs w:val="20"/>
              </w:rPr>
            </w:pPr>
          </w:p>
        </w:tc>
        <w:tc>
          <w:tcPr>
            <w:tcW w:w="1779" w:type="pct"/>
            <w:tcBorders>
              <w:top w:val="single" w:sz="4" w:space="0" w:color="auto"/>
              <w:bottom w:val="single" w:sz="4" w:space="0" w:color="auto"/>
            </w:tcBorders>
            <w:shd w:val="clear" w:color="auto" w:fill="EEECE1" w:themeFill="background2"/>
          </w:tcPr>
          <w:p w14:paraId="793BBE1D" w14:textId="77777777" w:rsidR="005676BF" w:rsidRPr="0005229D" w:rsidRDefault="005676BF" w:rsidP="001F155D">
            <w:pPr>
              <w:contextualSpacing/>
              <w:rPr>
                <w:rFonts w:cs="Times New Roman"/>
                <w:b/>
                <w:sz w:val="20"/>
                <w:szCs w:val="20"/>
              </w:rPr>
            </w:pPr>
          </w:p>
        </w:tc>
      </w:tr>
      <w:tr w:rsidR="005676BF" w:rsidRPr="0005229D" w14:paraId="31BF0425" w14:textId="77777777" w:rsidTr="001F155D">
        <w:trPr>
          <w:trHeight w:val="20"/>
        </w:trPr>
        <w:tc>
          <w:tcPr>
            <w:tcW w:w="2548" w:type="pct"/>
            <w:tcBorders>
              <w:top w:val="single" w:sz="4" w:space="0" w:color="auto"/>
              <w:bottom w:val="nil"/>
            </w:tcBorders>
            <w:shd w:val="clear" w:color="auto" w:fill="auto"/>
          </w:tcPr>
          <w:p w14:paraId="0DAF0D46" w14:textId="77777777" w:rsidR="005676BF" w:rsidRPr="0005229D" w:rsidRDefault="005676BF" w:rsidP="001F155D">
            <w:pPr>
              <w:contextualSpacing/>
              <w:rPr>
                <w:rFonts w:cs="Times New Roman"/>
                <w:sz w:val="20"/>
                <w:szCs w:val="20"/>
              </w:rPr>
            </w:pPr>
            <w:r w:rsidRPr="0005229D">
              <w:rPr>
                <w:rFonts w:cs="Times New Roman"/>
                <w:sz w:val="20"/>
                <w:szCs w:val="20"/>
              </w:rPr>
              <w:t xml:space="preserve">Long-term (spousal) partnership formation rate </w:t>
            </w:r>
          </w:p>
        </w:tc>
        <w:tc>
          <w:tcPr>
            <w:tcW w:w="673" w:type="pct"/>
            <w:tcBorders>
              <w:top w:val="single" w:sz="4" w:space="0" w:color="auto"/>
              <w:bottom w:val="nil"/>
            </w:tcBorders>
            <w:shd w:val="clear" w:color="auto" w:fill="auto"/>
          </w:tcPr>
          <w:p w14:paraId="0F9CF36D" w14:textId="77777777" w:rsidR="005676BF" w:rsidRPr="0005229D" w:rsidRDefault="005676BF" w:rsidP="001F155D">
            <w:pPr>
              <w:contextualSpacing/>
              <w:jc w:val="center"/>
              <w:rPr>
                <w:rFonts w:cs="Times New Roman"/>
                <w:sz w:val="20"/>
                <w:szCs w:val="20"/>
              </w:rPr>
            </w:pPr>
            <w:r w:rsidRPr="0005229D">
              <w:rPr>
                <w:rFonts w:cs="Times New Roman"/>
                <w:sz w:val="20"/>
                <w:szCs w:val="20"/>
              </w:rPr>
              <w:t>0.12</w:t>
            </w:r>
          </w:p>
        </w:tc>
        <w:tc>
          <w:tcPr>
            <w:tcW w:w="1779" w:type="pct"/>
            <w:tcBorders>
              <w:top w:val="single" w:sz="4" w:space="0" w:color="auto"/>
              <w:bottom w:val="nil"/>
            </w:tcBorders>
            <w:shd w:val="clear" w:color="auto" w:fill="auto"/>
          </w:tcPr>
          <w:p w14:paraId="13334A88" w14:textId="11CA3360" w:rsidR="005676BF" w:rsidRPr="00F759E9" w:rsidRDefault="005676BF" w:rsidP="001F155D">
            <w:pPr>
              <w:contextualSpacing/>
              <w:rPr>
                <w:rFonts w:cs="Times New Roman"/>
                <w:sz w:val="20"/>
                <w:szCs w:val="20"/>
              </w:rPr>
            </w:pPr>
            <w:r w:rsidRPr="00F759E9">
              <w:rPr>
                <w:rFonts w:cs="Times New Roman"/>
                <w:sz w:val="20"/>
                <w:szCs w:val="20"/>
              </w:rPr>
              <w:t>Representative value informed by rate of spousal partnership formation rate among the heterosexual population</w:t>
            </w:r>
            <w:r>
              <w:rPr>
                <w:rFonts w:cs="Times New Roman"/>
                <w:sz w:val="20"/>
                <w:szCs w:val="20"/>
              </w:rPr>
              <w:t xml:space="preserve"> </w:t>
            </w:r>
            <w:r w:rsidRPr="00F759E9">
              <w:rPr>
                <w:rFonts w:cs="Times New Roman"/>
                <w:sz w:val="20"/>
                <w:szCs w:val="20"/>
              </w:rPr>
              <w:fldChar w:fldCharType="begin">
                <w:fldData xml:space="preserve">PEVuZE5vdGU+PENpdGUgRXhjbHVkZVllYXI9IjEiPjxBdXRob3I+TUVBU1VSRSBESFM8L0F1dGhv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</w:fldData>
              </w:fldChar>
            </w:r>
            <w:r w:rsidR="003A5DDD">
              <w:rPr>
                <w:rFonts w:cs="Times New Roman"/>
                <w:sz w:val="20"/>
                <w:szCs w:val="20"/>
              </w:rPr>
              <w:instrText xml:space="preserve"> ADDIN EN.CITE </w:instrText>
            </w:r>
            <w:r w:rsidR="003A5DDD">
              <w:rPr>
                <w:rFonts w:cs="Times New Roman"/>
                <w:sz w:val="20"/>
                <w:szCs w:val="20"/>
              </w:rPr>
              <w:fldChar w:fldCharType="begin">
                <w:fldData xml:space="preserve">PEVuZE5vdGU+PENpdGUgRXhjbHVkZVllYXI9IjEiPjxBdXRob3I+TUVBU1VSRSBESFM8L0F1dGhv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</w:fldData>
              </w:fldChar>
            </w:r>
            <w:r w:rsidR="003A5DDD">
              <w:rPr>
                <w:rFonts w:cs="Times New Roman"/>
                <w:sz w:val="20"/>
                <w:szCs w:val="20"/>
              </w:rPr>
              <w:instrText xml:space="preserve"> ADDIN EN.CITE.DATA </w:instrText>
            </w:r>
            <w:r w:rsidR="003A5DDD">
              <w:rPr>
                <w:rFonts w:cs="Times New Roman"/>
                <w:sz w:val="20"/>
                <w:szCs w:val="20"/>
              </w:rPr>
            </w:r>
            <w:r w:rsidR="003A5DDD">
              <w:rPr>
                <w:rFonts w:cs="Times New Roman"/>
                <w:sz w:val="20"/>
                <w:szCs w:val="20"/>
              </w:rPr>
              <w:fldChar w:fldCharType="end"/>
            </w:r>
            <w:r w:rsidRPr="00F759E9">
              <w:rPr>
                <w:rFonts w:cs="Times New Roman"/>
                <w:sz w:val="20"/>
                <w:szCs w:val="20"/>
              </w:rPr>
            </w:r>
            <w:r w:rsidRPr="00F759E9">
              <w:rPr>
                <w:rFonts w:cs="Times New Roman"/>
                <w:sz w:val="20"/>
                <w:szCs w:val="20"/>
              </w:rPr>
              <w:fldChar w:fldCharType="separate"/>
            </w:r>
            <w:r w:rsidR="00F85EF2">
              <w:rPr>
                <w:rFonts w:cs="Times New Roman"/>
                <w:noProof/>
                <w:sz w:val="20"/>
                <w:szCs w:val="20"/>
              </w:rPr>
              <w:t>(18, 19)</w:t>
            </w:r>
            <w:r w:rsidRPr="00F759E9">
              <w:rPr>
                <w:rFonts w:cs="Times New Roman"/>
                <w:sz w:val="20"/>
                <w:szCs w:val="20"/>
              </w:rPr>
              <w:fldChar w:fldCharType="end"/>
            </w:r>
          </w:p>
        </w:tc>
      </w:tr>
      <w:tr w:rsidR="005676BF" w:rsidRPr="0005229D" w14:paraId="2505B385" w14:textId="77777777" w:rsidTr="001F155D">
        <w:trPr>
          <w:trHeight w:val="20"/>
        </w:trPr>
        <w:tc>
          <w:tcPr>
            <w:tcW w:w="2548" w:type="pct"/>
            <w:tcBorders>
              <w:top w:val="nil"/>
              <w:bottom w:val="nil"/>
            </w:tcBorders>
            <w:shd w:val="clear" w:color="auto" w:fill="auto"/>
          </w:tcPr>
          <w:p w14:paraId="080ED6E3" w14:textId="77777777" w:rsidR="005676BF" w:rsidRPr="0005229D" w:rsidRDefault="005676BF" w:rsidP="001F155D">
            <w:pPr>
              <w:contextualSpacing/>
              <w:rPr>
                <w:rFonts w:cs="Times New Roman"/>
                <w:sz w:val="20"/>
                <w:szCs w:val="20"/>
              </w:rPr>
            </w:pPr>
            <w:r w:rsidRPr="0005229D">
              <w:rPr>
                <w:rFonts w:cs="Times New Roman"/>
                <w:sz w:val="20"/>
                <w:szCs w:val="20"/>
              </w:rPr>
              <w:t>Mean duration</w:t>
            </w:r>
          </w:p>
        </w:tc>
        <w:tc>
          <w:tcPr>
            <w:tcW w:w="673" w:type="pct"/>
            <w:tcBorders>
              <w:top w:val="nil"/>
              <w:bottom w:val="nil"/>
            </w:tcBorders>
            <w:shd w:val="clear" w:color="auto" w:fill="auto"/>
          </w:tcPr>
          <w:p w14:paraId="3C5674F8"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5BD211E7" w14:textId="77777777" w:rsidR="005676BF" w:rsidRPr="00F759E9" w:rsidRDefault="005676BF" w:rsidP="001F155D">
            <w:pPr>
              <w:contextualSpacing/>
              <w:rPr>
                <w:rFonts w:cs="Times New Roman"/>
                <w:sz w:val="20"/>
                <w:szCs w:val="20"/>
              </w:rPr>
            </w:pPr>
          </w:p>
        </w:tc>
      </w:tr>
      <w:tr w:rsidR="005676BF" w:rsidRPr="0005229D" w14:paraId="623F9AC5" w14:textId="77777777" w:rsidTr="001F155D">
        <w:trPr>
          <w:trHeight w:val="20"/>
        </w:trPr>
        <w:tc>
          <w:tcPr>
            <w:tcW w:w="2548" w:type="pct"/>
            <w:tcBorders>
              <w:top w:val="nil"/>
              <w:bottom w:val="nil"/>
            </w:tcBorders>
            <w:shd w:val="clear" w:color="auto" w:fill="auto"/>
          </w:tcPr>
          <w:p w14:paraId="66C4BEAB" w14:textId="77777777" w:rsidR="005676BF" w:rsidRPr="0005229D" w:rsidRDefault="005676BF" w:rsidP="001F155D">
            <w:pPr>
              <w:ind w:left="337"/>
              <w:contextualSpacing/>
              <w:rPr>
                <w:rFonts w:cs="Times New Roman"/>
                <w:sz w:val="20"/>
                <w:szCs w:val="20"/>
              </w:rPr>
            </w:pPr>
            <w:r w:rsidRPr="0005229D">
              <w:rPr>
                <w:rFonts w:cs="Times New Roman"/>
                <w:sz w:val="20"/>
                <w:szCs w:val="20"/>
              </w:rPr>
              <w:t>Long-term (spousal) sexual partnership</w:t>
            </w:r>
          </w:p>
        </w:tc>
        <w:tc>
          <w:tcPr>
            <w:tcW w:w="673" w:type="pct"/>
            <w:tcBorders>
              <w:top w:val="nil"/>
              <w:bottom w:val="nil"/>
            </w:tcBorders>
            <w:shd w:val="clear" w:color="auto" w:fill="auto"/>
          </w:tcPr>
          <w:p w14:paraId="24D39FA8" w14:textId="77777777" w:rsidR="005676BF" w:rsidRPr="0005229D" w:rsidRDefault="005676BF" w:rsidP="001F155D">
            <w:pPr>
              <w:contextualSpacing/>
              <w:jc w:val="center"/>
              <w:rPr>
                <w:rFonts w:cs="Times New Roman"/>
                <w:sz w:val="20"/>
                <w:szCs w:val="20"/>
              </w:rPr>
            </w:pPr>
            <w:r w:rsidRPr="0005229D">
              <w:rPr>
                <w:rFonts w:cs="Times New Roman"/>
                <w:sz w:val="20"/>
                <w:szCs w:val="20"/>
              </w:rPr>
              <w:t>5 years</w:t>
            </w:r>
          </w:p>
        </w:tc>
        <w:tc>
          <w:tcPr>
            <w:tcW w:w="1779" w:type="pct"/>
            <w:tcBorders>
              <w:top w:val="nil"/>
              <w:bottom w:val="nil"/>
            </w:tcBorders>
            <w:shd w:val="clear" w:color="auto" w:fill="auto"/>
          </w:tcPr>
          <w:p w14:paraId="65A0BB55" w14:textId="3C46B80C" w:rsidR="005676BF" w:rsidRPr="00F759E9" w:rsidRDefault="005676BF" w:rsidP="001F155D">
            <w:pPr>
              <w:contextualSpacing/>
              <w:rPr>
                <w:rFonts w:cs="Times New Roman"/>
                <w:sz w:val="20"/>
                <w:szCs w:val="20"/>
              </w:rPr>
            </w:pPr>
            <w:r w:rsidRPr="00F759E9">
              <w:rPr>
                <w:rFonts w:cs="Times New Roman"/>
                <w:sz w:val="20"/>
                <w:szCs w:val="20"/>
              </w:rPr>
              <w:t>Representative value informed by duration of spousal partnerships among the heterosexual population</w:t>
            </w:r>
            <w:r>
              <w:rPr>
                <w:rFonts w:cs="Times New Roman"/>
                <w:sz w:val="20"/>
                <w:szCs w:val="20"/>
              </w:rPr>
              <w:t xml:space="preserve"> </w:t>
            </w:r>
            <w:r w:rsidRPr="00F759E9">
              <w:rPr>
                <w:rFonts w:cs="Times New Roman"/>
                <w:sz w:val="20"/>
                <w:szCs w:val="20"/>
              </w:rPr>
              <w:fldChar w:fldCharType="begin">
                <w:fldData xml:space="preserve">PEVuZE5vdGU+PENpdGUgRXhjbHVkZVllYXI9IjEiPjxBdXRob3I+TUVBU1VSRSBESFM8L0F1dGhv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</w:fldData>
              </w:fldChar>
            </w:r>
            <w:r w:rsidR="003A5DDD">
              <w:rPr>
                <w:rFonts w:cs="Times New Roman"/>
                <w:sz w:val="20"/>
                <w:szCs w:val="20"/>
              </w:rPr>
              <w:instrText xml:space="preserve"> ADDIN EN.CITE </w:instrText>
            </w:r>
            <w:r w:rsidR="003A5DDD">
              <w:rPr>
                <w:rFonts w:cs="Times New Roman"/>
                <w:sz w:val="20"/>
                <w:szCs w:val="20"/>
              </w:rPr>
              <w:fldChar w:fldCharType="begin">
                <w:fldData xml:space="preserve">PEVuZE5vdGU+PENpdGUgRXhjbHVkZVllYXI9IjEiPjxBdXRob3I+TUVBU1VSRSBESFM8L0F1dGhv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</w:fldData>
              </w:fldChar>
            </w:r>
            <w:r w:rsidR="003A5DDD">
              <w:rPr>
                <w:rFonts w:cs="Times New Roman"/>
                <w:sz w:val="20"/>
                <w:szCs w:val="20"/>
              </w:rPr>
              <w:instrText xml:space="preserve"> ADDIN EN.CITE.DATA </w:instrText>
            </w:r>
            <w:r w:rsidR="003A5DDD">
              <w:rPr>
                <w:rFonts w:cs="Times New Roman"/>
                <w:sz w:val="20"/>
                <w:szCs w:val="20"/>
              </w:rPr>
            </w:r>
            <w:r w:rsidR="003A5DDD">
              <w:rPr>
                <w:rFonts w:cs="Times New Roman"/>
                <w:sz w:val="20"/>
                <w:szCs w:val="20"/>
              </w:rPr>
              <w:fldChar w:fldCharType="end"/>
            </w:r>
            <w:r w:rsidRPr="00F759E9">
              <w:rPr>
                <w:rFonts w:cs="Times New Roman"/>
                <w:sz w:val="20"/>
                <w:szCs w:val="20"/>
              </w:rPr>
            </w:r>
            <w:r w:rsidRPr="00F759E9">
              <w:rPr>
                <w:rFonts w:cs="Times New Roman"/>
                <w:sz w:val="20"/>
                <w:szCs w:val="20"/>
              </w:rPr>
              <w:fldChar w:fldCharType="separate"/>
            </w:r>
            <w:r w:rsidR="00F85EF2">
              <w:rPr>
                <w:rFonts w:cs="Times New Roman"/>
                <w:noProof/>
                <w:sz w:val="20"/>
                <w:szCs w:val="20"/>
              </w:rPr>
              <w:t>(18, 19)</w:t>
            </w:r>
            <w:r w:rsidRPr="00F759E9">
              <w:rPr>
                <w:rFonts w:cs="Times New Roman"/>
                <w:sz w:val="20"/>
                <w:szCs w:val="20"/>
              </w:rPr>
              <w:fldChar w:fldCharType="end"/>
            </w:r>
          </w:p>
        </w:tc>
      </w:tr>
      <w:tr w:rsidR="005676BF" w:rsidRPr="0005229D" w14:paraId="7E89E89A" w14:textId="77777777" w:rsidTr="001F155D">
        <w:trPr>
          <w:trHeight w:val="20"/>
        </w:trPr>
        <w:tc>
          <w:tcPr>
            <w:tcW w:w="2548" w:type="pct"/>
            <w:tcBorders>
              <w:top w:val="nil"/>
              <w:bottom w:val="nil"/>
            </w:tcBorders>
            <w:shd w:val="clear" w:color="auto" w:fill="auto"/>
          </w:tcPr>
          <w:p w14:paraId="3D21712D" w14:textId="77777777" w:rsidR="005676BF" w:rsidRPr="0005229D" w:rsidRDefault="005676BF" w:rsidP="001F155D">
            <w:pPr>
              <w:ind w:left="337"/>
              <w:contextualSpacing/>
              <w:rPr>
                <w:rFonts w:cs="Times New Roman"/>
                <w:sz w:val="20"/>
                <w:szCs w:val="20"/>
              </w:rPr>
            </w:pPr>
            <w:r w:rsidRPr="0005229D">
              <w:rPr>
                <w:rFonts w:cs="Times New Roman"/>
                <w:sz w:val="20"/>
                <w:szCs w:val="20"/>
              </w:rPr>
              <w:t>Short-term (casual) sexual partnership</w:t>
            </w:r>
          </w:p>
        </w:tc>
        <w:tc>
          <w:tcPr>
            <w:tcW w:w="673" w:type="pct"/>
            <w:tcBorders>
              <w:top w:val="nil"/>
              <w:bottom w:val="nil"/>
            </w:tcBorders>
            <w:shd w:val="clear" w:color="auto" w:fill="auto"/>
          </w:tcPr>
          <w:p w14:paraId="46FF9D9E" w14:textId="77777777" w:rsidR="005676BF" w:rsidRPr="0005229D" w:rsidRDefault="005676BF" w:rsidP="001F155D">
            <w:pPr>
              <w:contextualSpacing/>
              <w:jc w:val="center"/>
              <w:rPr>
                <w:rFonts w:cs="Times New Roman"/>
                <w:sz w:val="20"/>
                <w:szCs w:val="20"/>
              </w:rPr>
            </w:pPr>
            <w:r w:rsidRPr="0005229D">
              <w:rPr>
                <w:rFonts w:cs="Times New Roman"/>
                <w:sz w:val="20"/>
                <w:szCs w:val="20"/>
              </w:rPr>
              <w:t>2 weeks</w:t>
            </w:r>
          </w:p>
        </w:tc>
        <w:tc>
          <w:tcPr>
            <w:tcW w:w="1779" w:type="pct"/>
            <w:tcBorders>
              <w:top w:val="nil"/>
              <w:bottom w:val="nil"/>
            </w:tcBorders>
            <w:shd w:val="clear" w:color="auto" w:fill="auto"/>
          </w:tcPr>
          <w:p w14:paraId="574EA12C" w14:textId="108E4F39" w:rsidR="005676BF" w:rsidRPr="00F759E9" w:rsidRDefault="005676BF" w:rsidP="001F155D">
            <w:pPr>
              <w:contextualSpacing/>
              <w:rPr>
                <w:rFonts w:cs="Times New Roman"/>
                <w:sz w:val="20"/>
                <w:szCs w:val="20"/>
              </w:rPr>
            </w:pPr>
            <w:r w:rsidRPr="00F759E9">
              <w:rPr>
                <w:rFonts w:cs="Times New Roman"/>
                <w:sz w:val="20"/>
                <w:szCs w:val="20"/>
              </w:rPr>
              <w:t>Representative value and informed by previous work</w:t>
            </w:r>
            <w:r>
              <w:rPr>
                <w:rFonts w:cs="Times New Roman"/>
                <w:sz w:val="20"/>
                <w:szCs w:val="20"/>
              </w:rPr>
              <w:t xml:space="preserve"> </w:t>
            </w:r>
            <w:r w:rsidRPr="00F759E9">
              <w:rPr>
                <w:rFonts w:cs="Times New Roman"/>
                <w:sz w:val="20"/>
                <w:szCs w:val="20"/>
              </w:rPr>
              <w:fldChar w:fldCharType="begin">
                <w:fldData xml:space="preserve">PEVuZE5vdGU+PENpdGU+PEF1dGhvcj5BYnUtUmFkZGFkPC9BdXRob3I+PFllYXI+MjAwODwvWWVh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==
</w:fldData>
              </w:fldChar>
            </w:r>
            <w:r w:rsidR="003A5DDD">
              <w:rPr>
                <w:rFonts w:cs="Times New Roman"/>
                <w:sz w:val="20"/>
                <w:szCs w:val="20"/>
              </w:rPr>
              <w:instrText xml:space="preserve"> ADDIN EN.CITE </w:instrText>
            </w:r>
            <w:r w:rsidR="003A5DDD">
              <w:rPr>
                <w:rFonts w:cs="Times New Roman"/>
                <w:sz w:val="20"/>
                <w:szCs w:val="20"/>
              </w:rPr>
              <w:fldChar w:fldCharType="begin">
                <w:fldData xml:space="preserve">PEVuZE5vdGU+PENpdGU+PEF1dGhvcj5BYnUtUmFkZGFkPC9BdXRob3I+PFllYXI+MjAwODwvWWVh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==
</w:fldData>
              </w:fldChar>
            </w:r>
            <w:r w:rsidR="003A5DDD">
              <w:rPr>
                <w:rFonts w:cs="Times New Roman"/>
                <w:sz w:val="20"/>
                <w:szCs w:val="20"/>
              </w:rPr>
              <w:instrText xml:space="preserve"> ADDIN EN.CITE.DATA </w:instrText>
            </w:r>
            <w:r w:rsidR="003A5DDD">
              <w:rPr>
                <w:rFonts w:cs="Times New Roman"/>
                <w:sz w:val="20"/>
                <w:szCs w:val="20"/>
              </w:rPr>
            </w:r>
            <w:r w:rsidR="003A5DDD">
              <w:rPr>
                <w:rFonts w:cs="Times New Roman"/>
                <w:sz w:val="20"/>
                <w:szCs w:val="20"/>
              </w:rPr>
              <w:fldChar w:fldCharType="end"/>
            </w:r>
            <w:r w:rsidRPr="00F759E9">
              <w:rPr>
                <w:rFonts w:cs="Times New Roman"/>
                <w:sz w:val="20"/>
                <w:szCs w:val="20"/>
              </w:rPr>
            </w:r>
            <w:r w:rsidRPr="00F759E9">
              <w:rPr>
                <w:rFonts w:cs="Times New Roman"/>
                <w:sz w:val="20"/>
                <w:szCs w:val="20"/>
              </w:rPr>
              <w:fldChar w:fldCharType="separate"/>
            </w:r>
            <w:r w:rsidR="00F85EF2">
              <w:rPr>
                <w:rFonts w:cs="Times New Roman"/>
                <w:noProof/>
                <w:sz w:val="20"/>
                <w:szCs w:val="20"/>
              </w:rPr>
              <w:t>(20, 21)</w:t>
            </w:r>
            <w:r w:rsidRPr="00F759E9">
              <w:rPr>
                <w:rFonts w:cs="Times New Roman"/>
                <w:sz w:val="20"/>
                <w:szCs w:val="20"/>
              </w:rPr>
              <w:fldChar w:fldCharType="end"/>
            </w:r>
          </w:p>
        </w:tc>
      </w:tr>
      <w:tr w:rsidR="005676BF" w:rsidRPr="0005229D" w14:paraId="4207C439" w14:textId="77777777" w:rsidTr="001F155D">
        <w:trPr>
          <w:trHeight w:val="20"/>
        </w:trPr>
        <w:tc>
          <w:tcPr>
            <w:tcW w:w="2548" w:type="pct"/>
            <w:tcBorders>
              <w:top w:val="nil"/>
              <w:bottom w:val="nil"/>
            </w:tcBorders>
            <w:shd w:val="clear" w:color="auto" w:fill="auto"/>
          </w:tcPr>
          <w:p w14:paraId="0BAD5110" w14:textId="77777777" w:rsidR="005676BF" w:rsidRPr="0005229D" w:rsidRDefault="005676BF" w:rsidP="001F155D">
            <w:pPr>
              <w:contextualSpacing/>
              <w:rPr>
                <w:rFonts w:cs="Times New Roman"/>
                <w:sz w:val="20"/>
                <w:szCs w:val="20"/>
              </w:rPr>
            </w:pPr>
            <w:r>
              <w:rPr>
                <w:rFonts w:cs="Times New Roman"/>
                <w:sz w:val="20"/>
                <w:szCs w:val="20"/>
              </w:rPr>
              <w:t>N</w:t>
            </w:r>
            <w:r w:rsidRPr="0005229D">
              <w:rPr>
                <w:rFonts w:cs="Times New Roman"/>
                <w:sz w:val="20"/>
                <w:szCs w:val="20"/>
              </w:rPr>
              <w:t>umber of short-term (casual) sex partners among individuals not in long-term (spousal) partnerships over the last year</w:t>
            </w:r>
          </w:p>
        </w:tc>
        <w:tc>
          <w:tcPr>
            <w:tcW w:w="673" w:type="pct"/>
            <w:tcBorders>
              <w:top w:val="nil"/>
              <w:bottom w:val="nil"/>
            </w:tcBorders>
            <w:shd w:val="clear" w:color="auto" w:fill="auto"/>
          </w:tcPr>
          <w:p w14:paraId="130B82B2"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3BA19CC3" w14:textId="77777777" w:rsidR="005676BF" w:rsidRPr="0005229D" w:rsidRDefault="005676BF" w:rsidP="001F155D">
            <w:pPr>
              <w:contextualSpacing/>
              <w:rPr>
                <w:rFonts w:cs="Times New Roman"/>
                <w:sz w:val="20"/>
                <w:szCs w:val="20"/>
              </w:rPr>
            </w:pPr>
          </w:p>
        </w:tc>
      </w:tr>
      <w:tr w:rsidR="005676BF" w:rsidRPr="0005229D" w14:paraId="0D9D3E36" w14:textId="77777777" w:rsidTr="001F155D">
        <w:trPr>
          <w:trHeight w:val="20"/>
        </w:trPr>
        <w:tc>
          <w:tcPr>
            <w:tcW w:w="2548" w:type="pct"/>
            <w:tcBorders>
              <w:top w:val="nil"/>
              <w:bottom w:val="nil"/>
            </w:tcBorders>
            <w:shd w:val="clear" w:color="auto" w:fill="auto"/>
          </w:tcPr>
          <w:p w14:paraId="3EFFA150" w14:textId="77777777" w:rsidR="005676BF" w:rsidRPr="0005229D" w:rsidRDefault="005676BF" w:rsidP="001F155D">
            <w:pPr>
              <w:ind w:left="337"/>
              <w:contextualSpacing/>
              <w:rPr>
                <w:rFonts w:cs="Times New Roman"/>
                <w:sz w:val="20"/>
                <w:szCs w:val="20"/>
              </w:rPr>
            </w:pPr>
            <w:r w:rsidRPr="0005229D">
              <w:rPr>
                <w:rFonts w:cs="Times New Roman"/>
                <w:sz w:val="20"/>
                <w:szCs w:val="20"/>
              </w:rPr>
              <w:t>Mean</w:t>
            </w:r>
          </w:p>
        </w:tc>
        <w:tc>
          <w:tcPr>
            <w:tcW w:w="673" w:type="pct"/>
            <w:tcBorders>
              <w:top w:val="nil"/>
              <w:bottom w:val="nil"/>
            </w:tcBorders>
            <w:shd w:val="clear" w:color="auto" w:fill="auto"/>
          </w:tcPr>
          <w:p w14:paraId="6FDC5566" w14:textId="77777777" w:rsidR="005676BF" w:rsidRPr="0005229D" w:rsidRDefault="005676BF" w:rsidP="001F155D">
            <w:pPr>
              <w:contextualSpacing/>
              <w:jc w:val="center"/>
              <w:rPr>
                <w:rFonts w:cs="Times New Roman"/>
                <w:sz w:val="20"/>
                <w:szCs w:val="20"/>
              </w:rPr>
            </w:pPr>
            <w:r w:rsidRPr="0005229D">
              <w:rPr>
                <w:rFonts w:cs="Times New Roman"/>
                <w:sz w:val="20"/>
                <w:szCs w:val="20"/>
              </w:rPr>
              <w:t>0.0-</w:t>
            </w:r>
            <w:r>
              <w:rPr>
                <w:rFonts w:cs="Times New Roman"/>
                <w:sz w:val="20"/>
                <w:szCs w:val="20"/>
              </w:rPr>
              <w:t>5</w:t>
            </w:r>
            <w:r w:rsidRPr="0005229D">
              <w:rPr>
                <w:rFonts w:cs="Times New Roman"/>
                <w:sz w:val="20"/>
                <w:szCs w:val="20"/>
              </w:rPr>
              <w:t>.0</w:t>
            </w:r>
          </w:p>
        </w:tc>
        <w:tc>
          <w:tcPr>
            <w:tcW w:w="1779" w:type="pct"/>
            <w:vMerge w:val="restart"/>
            <w:tcBorders>
              <w:top w:val="nil"/>
            </w:tcBorders>
            <w:shd w:val="clear" w:color="auto" w:fill="auto"/>
          </w:tcPr>
          <w:p w14:paraId="72C51400" w14:textId="2695D945" w:rsidR="005676BF" w:rsidRPr="00F759E9" w:rsidRDefault="005676BF" w:rsidP="001F155D">
            <w:pPr>
              <w:contextualSpacing/>
              <w:rPr>
                <w:rFonts w:cs="Times New Roman"/>
                <w:sz w:val="20"/>
                <w:szCs w:val="20"/>
              </w:rPr>
            </w:pPr>
            <w:r w:rsidRPr="00F759E9">
              <w:rPr>
                <w:rFonts w:cs="Times New Roman"/>
                <w:sz w:val="20"/>
                <w:szCs w:val="20"/>
              </w:rPr>
              <w:t>Representative range informed by analyses of empirical data</w:t>
            </w:r>
            <w:r>
              <w:rPr>
                <w:rFonts w:cs="Times New Roman"/>
                <w:sz w:val="20"/>
                <w:szCs w:val="20"/>
              </w:rPr>
              <w:t xml:space="preserve"> </w:t>
            </w:r>
            <w:r w:rsidRPr="00F759E9">
              <w:rPr>
                <w:rFonts w:cs="Times New Roman"/>
                <w:sz w:val="20"/>
                <w:szCs w:val="20"/>
              </w:rPr>
              <w:fldChar w:fldCharType="begin">
                <w:fldData xml:space="preserve">PEVuZE5vdGU+PENpdGU+PEF1dGhvcj5PbW9yaTwvQXV0aG9yPjxZZWFyPjIwMTU8L1llYXI+PFJl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</w:fldData>
              </w:fldChar>
            </w:r>
            <w:r w:rsidR="003A5DDD">
              <w:rPr>
                <w:rFonts w:cs="Times New Roman"/>
                <w:sz w:val="20"/>
                <w:szCs w:val="20"/>
              </w:rPr>
              <w:instrText xml:space="preserve"> ADDIN EN.CITE </w:instrText>
            </w:r>
            <w:r w:rsidR="003A5DDD">
              <w:rPr>
                <w:rFonts w:cs="Times New Roman"/>
                <w:sz w:val="20"/>
                <w:szCs w:val="20"/>
              </w:rPr>
              <w:fldChar w:fldCharType="begin">
                <w:fldData xml:space="preserve">PEVuZE5vdGU+PENpdGU+PEF1dGhvcj5PbW9yaTwvQXV0aG9yPjxZZWFyPjIwMTU8L1llYXI+PFJl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</w:fldData>
              </w:fldChar>
            </w:r>
            <w:r w:rsidR="003A5DDD">
              <w:rPr>
                <w:rFonts w:cs="Times New Roman"/>
                <w:sz w:val="20"/>
                <w:szCs w:val="20"/>
              </w:rPr>
              <w:instrText xml:space="preserve"> ADDIN EN.CITE.DATA </w:instrText>
            </w:r>
            <w:r w:rsidR="003A5DDD">
              <w:rPr>
                <w:rFonts w:cs="Times New Roman"/>
                <w:sz w:val="20"/>
                <w:szCs w:val="20"/>
              </w:rPr>
            </w:r>
            <w:r w:rsidR="003A5DDD">
              <w:rPr>
                <w:rFonts w:cs="Times New Roman"/>
                <w:sz w:val="20"/>
                <w:szCs w:val="20"/>
              </w:rPr>
              <w:fldChar w:fldCharType="end"/>
            </w:r>
            <w:r w:rsidRPr="00F759E9">
              <w:rPr>
                <w:rFonts w:cs="Times New Roman"/>
                <w:sz w:val="20"/>
                <w:szCs w:val="20"/>
              </w:rPr>
            </w:r>
            <w:r w:rsidRPr="00F759E9">
              <w:rPr>
                <w:rFonts w:cs="Times New Roman"/>
                <w:sz w:val="20"/>
                <w:szCs w:val="20"/>
              </w:rPr>
              <w:fldChar w:fldCharType="separate"/>
            </w:r>
            <w:r w:rsidR="00F85EF2">
              <w:rPr>
                <w:rFonts w:cs="Times New Roman"/>
                <w:noProof/>
                <w:sz w:val="20"/>
                <w:szCs w:val="20"/>
              </w:rPr>
              <w:t>(22)</w:t>
            </w:r>
            <w:r w:rsidRPr="00F759E9">
              <w:rPr>
                <w:rFonts w:cs="Times New Roman"/>
                <w:sz w:val="20"/>
                <w:szCs w:val="20"/>
              </w:rPr>
              <w:fldChar w:fldCharType="end"/>
            </w:r>
          </w:p>
        </w:tc>
      </w:tr>
      <w:tr w:rsidR="005676BF" w:rsidRPr="0005229D" w14:paraId="75B2EBD5" w14:textId="77777777" w:rsidTr="001F155D">
        <w:trPr>
          <w:trHeight w:val="20"/>
        </w:trPr>
        <w:tc>
          <w:tcPr>
            <w:tcW w:w="2548" w:type="pct"/>
            <w:tcBorders>
              <w:top w:val="nil"/>
              <w:bottom w:val="nil"/>
            </w:tcBorders>
            <w:shd w:val="clear" w:color="auto" w:fill="auto"/>
          </w:tcPr>
          <w:p w14:paraId="64685AFB" w14:textId="77777777" w:rsidR="005676BF" w:rsidRPr="0005229D" w:rsidRDefault="005676BF" w:rsidP="001F155D">
            <w:pPr>
              <w:ind w:left="337"/>
              <w:contextualSpacing/>
              <w:rPr>
                <w:rFonts w:cs="Times New Roman"/>
                <w:sz w:val="20"/>
                <w:szCs w:val="20"/>
              </w:rPr>
            </w:pPr>
            <w:r w:rsidRPr="0005229D">
              <w:rPr>
                <w:rFonts w:cs="Times New Roman"/>
                <w:sz w:val="20"/>
                <w:szCs w:val="20"/>
              </w:rPr>
              <w:t>Variance</w:t>
            </w:r>
          </w:p>
        </w:tc>
        <w:tc>
          <w:tcPr>
            <w:tcW w:w="673" w:type="pct"/>
            <w:tcBorders>
              <w:top w:val="nil"/>
              <w:bottom w:val="nil"/>
            </w:tcBorders>
            <w:shd w:val="clear" w:color="auto" w:fill="auto"/>
          </w:tcPr>
          <w:p w14:paraId="12774653" w14:textId="77777777" w:rsidR="005676BF" w:rsidRPr="0005229D" w:rsidRDefault="005676BF" w:rsidP="001F155D">
            <w:pPr>
              <w:contextualSpacing/>
              <w:jc w:val="center"/>
              <w:rPr>
                <w:rFonts w:cs="Times New Roman"/>
                <w:sz w:val="20"/>
                <w:szCs w:val="20"/>
              </w:rPr>
            </w:pPr>
            <w:r w:rsidRPr="0005229D">
              <w:rPr>
                <w:rFonts w:cs="Times New Roman"/>
                <w:sz w:val="20"/>
                <w:szCs w:val="20"/>
              </w:rPr>
              <w:t>0.0-</w:t>
            </w:r>
            <w:r>
              <w:rPr>
                <w:rFonts w:cs="Times New Roman"/>
                <w:sz w:val="20"/>
                <w:szCs w:val="20"/>
              </w:rPr>
              <w:t>5</w:t>
            </w:r>
            <w:r w:rsidRPr="0005229D">
              <w:rPr>
                <w:rFonts w:cs="Times New Roman"/>
                <w:sz w:val="20"/>
                <w:szCs w:val="20"/>
              </w:rPr>
              <w:t>.0</w:t>
            </w:r>
          </w:p>
        </w:tc>
        <w:tc>
          <w:tcPr>
            <w:tcW w:w="1779" w:type="pct"/>
            <w:vMerge/>
            <w:tcBorders>
              <w:bottom w:val="nil"/>
            </w:tcBorders>
            <w:shd w:val="clear" w:color="auto" w:fill="auto"/>
          </w:tcPr>
          <w:p w14:paraId="04D18A4A" w14:textId="77777777" w:rsidR="005676BF" w:rsidRPr="00F759E9" w:rsidRDefault="005676BF" w:rsidP="001F155D">
            <w:pPr>
              <w:contextualSpacing/>
              <w:rPr>
                <w:rFonts w:cs="Times New Roman"/>
                <w:sz w:val="20"/>
                <w:szCs w:val="20"/>
              </w:rPr>
            </w:pPr>
          </w:p>
        </w:tc>
      </w:tr>
      <w:tr w:rsidR="005676BF" w:rsidRPr="0005229D" w14:paraId="4DE3B00F" w14:textId="77777777" w:rsidTr="001F155D">
        <w:trPr>
          <w:trHeight w:val="20"/>
        </w:trPr>
        <w:tc>
          <w:tcPr>
            <w:tcW w:w="2548" w:type="pct"/>
            <w:tcBorders>
              <w:top w:val="nil"/>
              <w:bottom w:val="nil"/>
            </w:tcBorders>
            <w:shd w:val="clear" w:color="auto" w:fill="auto"/>
          </w:tcPr>
          <w:p w14:paraId="6C0E37FF" w14:textId="77777777" w:rsidR="005676BF" w:rsidRPr="0005229D" w:rsidRDefault="005676BF" w:rsidP="001F155D">
            <w:pPr>
              <w:contextualSpacing/>
              <w:rPr>
                <w:rFonts w:cs="Times New Roman"/>
                <w:sz w:val="20"/>
                <w:szCs w:val="20"/>
              </w:rPr>
            </w:pPr>
            <w:r w:rsidRPr="0005229D">
              <w:rPr>
                <w:rFonts w:cs="Times New Roman"/>
                <w:sz w:val="20"/>
                <w:szCs w:val="20"/>
              </w:rPr>
              <w:t>Number of short-term (casual) sex partners among individuals in long-term (spousal) partnerships over the last year</w:t>
            </w:r>
          </w:p>
        </w:tc>
        <w:tc>
          <w:tcPr>
            <w:tcW w:w="673" w:type="pct"/>
            <w:tcBorders>
              <w:top w:val="nil"/>
              <w:bottom w:val="nil"/>
            </w:tcBorders>
            <w:shd w:val="clear" w:color="auto" w:fill="auto"/>
          </w:tcPr>
          <w:p w14:paraId="788727F2"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741467EC" w14:textId="77777777" w:rsidR="005676BF" w:rsidRPr="00F759E9" w:rsidRDefault="005676BF" w:rsidP="001F155D">
            <w:pPr>
              <w:contextualSpacing/>
              <w:rPr>
                <w:rFonts w:cs="Times New Roman"/>
                <w:sz w:val="20"/>
                <w:szCs w:val="20"/>
              </w:rPr>
            </w:pPr>
          </w:p>
        </w:tc>
      </w:tr>
      <w:tr w:rsidR="005676BF" w:rsidRPr="0005229D" w14:paraId="5DD8EC54" w14:textId="77777777" w:rsidTr="001F155D">
        <w:trPr>
          <w:trHeight w:val="20"/>
        </w:trPr>
        <w:tc>
          <w:tcPr>
            <w:tcW w:w="2548" w:type="pct"/>
            <w:tcBorders>
              <w:top w:val="nil"/>
              <w:bottom w:val="nil"/>
            </w:tcBorders>
            <w:shd w:val="clear" w:color="auto" w:fill="auto"/>
          </w:tcPr>
          <w:p w14:paraId="32E61BDF" w14:textId="77777777" w:rsidR="005676BF" w:rsidRPr="0005229D" w:rsidRDefault="005676BF" w:rsidP="001F155D">
            <w:pPr>
              <w:ind w:left="337"/>
              <w:contextualSpacing/>
              <w:rPr>
                <w:rFonts w:cs="Times New Roman"/>
                <w:sz w:val="20"/>
                <w:szCs w:val="20"/>
              </w:rPr>
            </w:pPr>
            <w:r w:rsidRPr="0005229D">
              <w:rPr>
                <w:rFonts w:cs="Times New Roman"/>
                <w:sz w:val="20"/>
                <w:szCs w:val="20"/>
              </w:rPr>
              <w:t>Mean</w:t>
            </w:r>
          </w:p>
        </w:tc>
        <w:tc>
          <w:tcPr>
            <w:tcW w:w="673" w:type="pct"/>
            <w:tcBorders>
              <w:top w:val="nil"/>
              <w:bottom w:val="nil"/>
            </w:tcBorders>
            <w:shd w:val="clear" w:color="auto" w:fill="auto"/>
          </w:tcPr>
          <w:p w14:paraId="40C80D7B" w14:textId="77777777" w:rsidR="005676BF" w:rsidRPr="0005229D" w:rsidRDefault="005676BF" w:rsidP="001F155D">
            <w:pPr>
              <w:contextualSpacing/>
              <w:jc w:val="center"/>
              <w:rPr>
                <w:rFonts w:cs="Times New Roman"/>
                <w:sz w:val="20"/>
                <w:szCs w:val="20"/>
              </w:rPr>
            </w:pPr>
            <w:r w:rsidRPr="0005229D">
              <w:rPr>
                <w:rFonts w:cs="Times New Roman"/>
                <w:sz w:val="20"/>
                <w:szCs w:val="20"/>
              </w:rPr>
              <w:t>0.0-2.</w:t>
            </w:r>
            <w:r>
              <w:rPr>
                <w:rFonts w:cs="Times New Roman"/>
                <w:sz w:val="20"/>
                <w:szCs w:val="20"/>
              </w:rPr>
              <w:t>5</w:t>
            </w:r>
          </w:p>
        </w:tc>
        <w:tc>
          <w:tcPr>
            <w:tcW w:w="1779" w:type="pct"/>
            <w:vMerge w:val="restart"/>
            <w:tcBorders>
              <w:top w:val="nil"/>
            </w:tcBorders>
            <w:shd w:val="clear" w:color="auto" w:fill="auto"/>
          </w:tcPr>
          <w:p w14:paraId="55BA0EDC" w14:textId="6AE1E303" w:rsidR="005676BF" w:rsidRPr="0005229D" w:rsidRDefault="005676BF" w:rsidP="001F155D">
            <w:pPr>
              <w:contextualSpacing/>
              <w:rPr>
                <w:rFonts w:cs="Times New Roman"/>
                <w:sz w:val="20"/>
                <w:szCs w:val="20"/>
              </w:rPr>
            </w:pPr>
            <w:r w:rsidRPr="00F759E9">
              <w:rPr>
                <w:rFonts w:cs="Times New Roman"/>
                <w:sz w:val="20"/>
                <w:szCs w:val="20"/>
              </w:rPr>
              <w:t>Representative range informed by analyses of empirical data</w:t>
            </w:r>
            <w:r>
              <w:rPr>
                <w:rFonts w:cs="Times New Roman"/>
                <w:sz w:val="20"/>
                <w:szCs w:val="20"/>
              </w:rPr>
              <w:t xml:space="preserve"> </w:t>
            </w:r>
            <w:r w:rsidRPr="00F759E9">
              <w:rPr>
                <w:rFonts w:cs="Times New Roman"/>
                <w:sz w:val="20"/>
                <w:szCs w:val="20"/>
              </w:rPr>
              <w:fldChar w:fldCharType="begin">
                <w:fldData xml:space="preserve">PEVuZE5vdGU+PENpdGU+PEF1dGhvcj5PbW9yaTwvQXV0aG9yPjxZZWFyPjIwMTU8L1llYXI+PFJl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</w:fldData>
              </w:fldChar>
            </w:r>
            <w:r w:rsidR="003A5DDD">
              <w:rPr>
                <w:rFonts w:cs="Times New Roman"/>
                <w:sz w:val="20"/>
                <w:szCs w:val="20"/>
              </w:rPr>
              <w:instrText xml:space="preserve"> ADDIN EN.CITE </w:instrText>
            </w:r>
            <w:r w:rsidR="003A5DDD">
              <w:rPr>
                <w:rFonts w:cs="Times New Roman"/>
                <w:sz w:val="20"/>
                <w:szCs w:val="20"/>
              </w:rPr>
              <w:fldChar w:fldCharType="begin">
                <w:fldData xml:space="preserve">PEVuZE5vdGU+PENpdGU+PEF1dGhvcj5PbW9yaTwvQXV0aG9yPjxZZWFyPjIwMTU8L1llYXI+PFJl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</w:fldData>
              </w:fldChar>
            </w:r>
            <w:r w:rsidR="003A5DDD">
              <w:rPr>
                <w:rFonts w:cs="Times New Roman"/>
                <w:sz w:val="20"/>
                <w:szCs w:val="20"/>
              </w:rPr>
              <w:instrText xml:space="preserve"> ADDIN EN.CITE.DATA </w:instrText>
            </w:r>
            <w:r w:rsidR="003A5DDD">
              <w:rPr>
                <w:rFonts w:cs="Times New Roman"/>
                <w:sz w:val="20"/>
                <w:szCs w:val="20"/>
              </w:rPr>
            </w:r>
            <w:r w:rsidR="003A5DDD">
              <w:rPr>
                <w:rFonts w:cs="Times New Roman"/>
                <w:sz w:val="20"/>
                <w:szCs w:val="20"/>
              </w:rPr>
              <w:fldChar w:fldCharType="end"/>
            </w:r>
            <w:r w:rsidRPr="00F759E9">
              <w:rPr>
                <w:rFonts w:cs="Times New Roman"/>
                <w:sz w:val="20"/>
                <w:szCs w:val="20"/>
              </w:rPr>
            </w:r>
            <w:r w:rsidRPr="00F759E9">
              <w:rPr>
                <w:rFonts w:cs="Times New Roman"/>
                <w:sz w:val="20"/>
                <w:szCs w:val="20"/>
              </w:rPr>
              <w:fldChar w:fldCharType="separate"/>
            </w:r>
            <w:r w:rsidR="00F85EF2">
              <w:rPr>
                <w:rFonts w:cs="Times New Roman"/>
                <w:noProof/>
                <w:sz w:val="20"/>
                <w:szCs w:val="20"/>
              </w:rPr>
              <w:t>(22)</w:t>
            </w:r>
            <w:r w:rsidRPr="00F759E9">
              <w:rPr>
                <w:rFonts w:cs="Times New Roman"/>
                <w:sz w:val="20"/>
                <w:szCs w:val="20"/>
              </w:rPr>
              <w:fldChar w:fldCharType="end"/>
            </w:r>
          </w:p>
        </w:tc>
      </w:tr>
      <w:tr w:rsidR="005676BF" w:rsidRPr="0005229D" w14:paraId="39DC4B68" w14:textId="77777777" w:rsidTr="001F155D">
        <w:trPr>
          <w:trHeight w:val="20"/>
        </w:trPr>
        <w:tc>
          <w:tcPr>
            <w:tcW w:w="2548" w:type="pct"/>
            <w:tcBorders>
              <w:top w:val="nil"/>
              <w:bottom w:val="nil"/>
            </w:tcBorders>
            <w:shd w:val="clear" w:color="auto" w:fill="auto"/>
          </w:tcPr>
          <w:p w14:paraId="65EF4D9F" w14:textId="77777777" w:rsidR="005676BF" w:rsidRPr="0005229D" w:rsidRDefault="005676BF" w:rsidP="001F155D">
            <w:pPr>
              <w:ind w:left="337"/>
              <w:contextualSpacing/>
              <w:rPr>
                <w:rFonts w:cs="Times New Roman"/>
                <w:sz w:val="20"/>
                <w:szCs w:val="20"/>
              </w:rPr>
            </w:pPr>
            <w:r w:rsidRPr="0005229D">
              <w:rPr>
                <w:rFonts w:cs="Times New Roman"/>
                <w:sz w:val="20"/>
                <w:szCs w:val="20"/>
              </w:rPr>
              <w:t>Variance</w:t>
            </w:r>
          </w:p>
        </w:tc>
        <w:tc>
          <w:tcPr>
            <w:tcW w:w="673" w:type="pct"/>
            <w:tcBorders>
              <w:top w:val="nil"/>
              <w:bottom w:val="nil"/>
            </w:tcBorders>
            <w:shd w:val="clear" w:color="auto" w:fill="auto"/>
          </w:tcPr>
          <w:p w14:paraId="2881B750" w14:textId="77777777" w:rsidR="005676BF" w:rsidRPr="0005229D" w:rsidRDefault="005676BF" w:rsidP="001F155D">
            <w:pPr>
              <w:contextualSpacing/>
              <w:jc w:val="center"/>
              <w:rPr>
                <w:rFonts w:cs="Times New Roman"/>
                <w:sz w:val="20"/>
                <w:szCs w:val="20"/>
              </w:rPr>
            </w:pPr>
            <w:r w:rsidRPr="0005229D">
              <w:rPr>
                <w:rFonts w:cs="Times New Roman"/>
                <w:sz w:val="20"/>
                <w:szCs w:val="20"/>
              </w:rPr>
              <w:t>0.0-2.</w:t>
            </w:r>
            <w:r>
              <w:rPr>
                <w:rFonts w:cs="Times New Roman"/>
                <w:sz w:val="20"/>
                <w:szCs w:val="20"/>
              </w:rPr>
              <w:t>5</w:t>
            </w:r>
          </w:p>
        </w:tc>
        <w:tc>
          <w:tcPr>
            <w:tcW w:w="1779" w:type="pct"/>
            <w:vMerge/>
            <w:tcBorders>
              <w:bottom w:val="nil"/>
            </w:tcBorders>
            <w:shd w:val="clear" w:color="auto" w:fill="auto"/>
          </w:tcPr>
          <w:p w14:paraId="136236C8" w14:textId="77777777" w:rsidR="005676BF" w:rsidRPr="0005229D" w:rsidRDefault="005676BF" w:rsidP="001F155D">
            <w:pPr>
              <w:contextualSpacing/>
              <w:rPr>
                <w:rFonts w:cs="Times New Roman"/>
                <w:sz w:val="20"/>
                <w:szCs w:val="20"/>
              </w:rPr>
            </w:pPr>
          </w:p>
        </w:tc>
      </w:tr>
      <w:tr w:rsidR="005676BF" w:rsidRPr="0005229D" w14:paraId="74EECFBA" w14:textId="77777777" w:rsidTr="001F155D">
        <w:trPr>
          <w:trHeight w:val="20"/>
        </w:trPr>
        <w:tc>
          <w:tcPr>
            <w:tcW w:w="2548" w:type="pct"/>
            <w:tcBorders>
              <w:top w:val="nil"/>
              <w:bottom w:val="nil"/>
            </w:tcBorders>
            <w:shd w:val="clear" w:color="auto" w:fill="auto"/>
          </w:tcPr>
          <w:p w14:paraId="5345A9D3" w14:textId="77777777" w:rsidR="005676BF" w:rsidRPr="0005229D" w:rsidRDefault="005676BF" w:rsidP="001F155D">
            <w:pPr>
              <w:contextualSpacing/>
              <w:rPr>
                <w:rFonts w:cs="Times New Roman"/>
                <w:sz w:val="20"/>
                <w:szCs w:val="20"/>
              </w:rPr>
            </w:pPr>
            <w:r w:rsidRPr="0005229D">
              <w:rPr>
                <w:rFonts w:cs="Times New Roman"/>
                <w:bCs/>
                <w:sz w:val="20"/>
                <w:szCs w:val="20"/>
              </w:rPr>
              <w:t xml:space="preserve">Tuning parameter </w:t>
            </w:r>
          </w:p>
        </w:tc>
        <w:tc>
          <w:tcPr>
            <w:tcW w:w="673" w:type="pct"/>
            <w:tcBorders>
              <w:top w:val="nil"/>
              <w:bottom w:val="nil"/>
            </w:tcBorders>
            <w:shd w:val="clear" w:color="auto" w:fill="auto"/>
          </w:tcPr>
          <w:p w14:paraId="3290E3B6" w14:textId="77777777" w:rsidR="005676BF" w:rsidRPr="0005229D" w:rsidRDefault="005676BF" w:rsidP="001F155D">
            <w:pPr>
              <w:contextualSpacing/>
              <w:jc w:val="center"/>
              <w:rPr>
                <w:rFonts w:cs="Times New Roman"/>
                <w:sz w:val="20"/>
                <w:szCs w:val="20"/>
              </w:rPr>
            </w:pPr>
          </w:p>
        </w:tc>
        <w:tc>
          <w:tcPr>
            <w:tcW w:w="1779" w:type="pct"/>
            <w:tcBorders>
              <w:top w:val="nil"/>
              <w:bottom w:val="nil"/>
            </w:tcBorders>
            <w:shd w:val="clear" w:color="auto" w:fill="auto"/>
          </w:tcPr>
          <w:p w14:paraId="7B7C91B5" w14:textId="77777777" w:rsidR="005676BF" w:rsidRPr="0005229D" w:rsidRDefault="005676BF" w:rsidP="001F155D">
            <w:pPr>
              <w:contextualSpacing/>
              <w:rPr>
                <w:rFonts w:cs="Times New Roman"/>
                <w:sz w:val="20"/>
                <w:szCs w:val="20"/>
              </w:rPr>
            </w:pPr>
          </w:p>
        </w:tc>
      </w:tr>
      <w:tr w:rsidR="005676BF" w:rsidRPr="0005229D" w14:paraId="2065C043" w14:textId="77777777" w:rsidTr="001F155D">
        <w:trPr>
          <w:trHeight w:val="20"/>
        </w:trPr>
        <w:tc>
          <w:tcPr>
            <w:tcW w:w="2548" w:type="pct"/>
            <w:tcBorders>
              <w:top w:val="nil"/>
              <w:bottom w:val="nil"/>
            </w:tcBorders>
            <w:shd w:val="clear" w:color="auto" w:fill="auto"/>
          </w:tcPr>
          <w:p w14:paraId="08A3FFE5" w14:textId="77777777" w:rsidR="005676BF" w:rsidRPr="0005229D" w:rsidRDefault="005676BF" w:rsidP="001F155D">
            <w:pPr>
              <w:ind w:left="337"/>
              <w:contextualSpacing/>
              <w:rPr>
                <w:rFonts w:cs="Times New Roman"/>
                <w:sz w:val="20"/>
                <w:szCs w:val="20"/>
              </w:rPr>
            </w:pPr>
            <w:r w:rsidRPr="0005229D">
              <w:rPr>
                <w:rFonts w:cs="Times New Roman"/>
                <w:sz w:val="20"/>
                <w:szCs w:val="20"/>
              </w:rPr>
              <w:t>Degree correlation (</w:t>
            </w:r>
            <w:proofErr w:type="spellStart"/>
            <w:r w:rsidRPr="00B435B6">
              <w:rPr>
                <w:rFonts w:cs="Times New Roman"/>
                <w:i/>
                <w:iCs/>
                <w:sz w:val="20"/>
                <w:szCs w:val="20"/>
              </w:rPr>
              <w:t>κ</w:t>
            </w:r>
            <w:r w:rsidRPr="00B435B6">
              <w:rPr>
                <w:rFonts w:cs="Times New Roman"/>
                <w:i/>
                <w:iCs/>
                <w:sz w:val="20"/>
                <w:szCs w:val="20"/>
                <w:vertAlign w:val="subscript"/>
              </w:rPr>
              <w:t>corr</w:t>
            </w:r>
            <w:proofErr w:type="spellEnd"/>
            <w:r w:rsidRPr="0005229D">
              <w:rPr>
                <w:rFonts w:cs="Times New Roman"/>
                <w:sz w:val="20"/>
                <w:szCs w:val="20"/>
              </w:rPr>
              <w:t>)</w:t>
            </w:r>
          </w:p>
        </w:tc>
        <w:tc>
          <w:tcPr>
            <w:tcW w:w="673" w:type="pct"/>
            <w:tcBorders>
              <w:top w:val="nil"/>
              <w:bottom w:val="nil"/>
            </w:tcBorders>
            <w:shd w:val="clear" w:color="auto" w:fill="auto"/>
          </w:tcPr>
          <w:p w14:paraId="169CA845" w14:textId="77777777" w:rsidR="005676BF" w:rsidRPr="0005229D" w:rsidRDefault="005676BF" w:rsidP="001F155D">
            <w:pPr>
              <w:contextualSpacing/>
              <w:jc w:val="center"/>
              <w:rPr>
                <w:rFonts w:cs="Times New Roman"/>
                <w:sz w:val="20"/>
                <w:szCs w:val="20"/>
              </w:rPr>
            </w:pPr>
            <w:r w:rsidRPr="0005229D">
              <w:rPr>
                <w:rFonts w:cs="Times New Roman"/>
                <w:sz w:val="20"/>
                <w:szCs w:val="20"/>
              </w:rPr>
              <w:t>-10.0-10.0</w:t>
            </w:r>
          </w:p>
        </w:tc>
        <w:tc>
          <w:tcPr>
            <w:tcW w:w="1779" w:type="pct"/>
            <w:tcBorders>
              <w:top w:val="nil"/>
              <w:bottom w:val="nil"/>
            </w:tcBorders>
            <w:shd w:val="clear" w:color="auto" w:fill="auto"/>
          </w:tcPr>
          <w:p w14:paraId="12F01BC3" w14:textId="7DE63F27" w:rsidR="005676BF" w:rsidRPr="00F759E9" w:rsidRDefault="005676BF" w:rsidP="001F155D">
            <w:pPr>
              <w:contextualSpacing/>
              <w:rPr>
                <w:rFonts w:cs="Times New Roman"/>
                <w:sz w:val="20"/>
                <w:szCs w:val="20"/>
              </w:rPr>
            </w:pPr>
            <w:r w:rsidRPr="00F759E9">
              <w:rPr>
                <w:rFonts w:cs="Times New Roman"/>
                <w:sz w:val="20"/>
                <w:szCs w:val="20"/>
              </w:rPr>
              <w:t>Representative range to generate wide variation in degree correlation</w:t>
            </w:r>
            <w:r w:rsidRPr="00F759E9">
              <w:rPr>
                <w:rFonts w:cs="Times New Roman"/>
                <w:bCs/>
                <w:sz w:val="20"/>
                <w:szCs w:val="20"/>
              </w:rPr>
              <w:fldChar w:fldCharType="begin"/>
            </w:r>
            <w:r w:rsidR="003A5DDD">
              <w:rPr>
                <w:rFonts w:cs="Times New Roman"/>
                <w:bCs/>
                <w:sz w:val="20"/>
                <w:szCs w:val="20"/>
              </w:rPr>
              <w:instrText xml:space="preserve"> ADDIN EN.CITE &lt;EndNote&gt;&lt;Cite&gt;&lt;Author&gt;Omori&lt;/Author&gt;&lt;Year&gt;2017&lt;/Year&gt;&lt;RecNum&gt;19&lt;/RecNum&gt;&lt;DisplayText&gt;(19)&lt;/DisplayText&gt;&lt;record&gt;&lt;rec-number&gt;19&lt;/rec-number&gt;&lt;foreign-keys&gt;&lt;key app="EN" db-id="zpt0pdr0aptpewexa0qp2azutxzddx5900ts" timestamp="1699443008"&gt;19&lt;/key&gt;&lt;/foreign-keys&gt;&lt;ref-type name="Journal Article"&gt;17&lt;/ref-type&gt;&lt;contributors&gt;&lt;authors&gt;&lt;author&gt;Omori, R.&lt;/author&gt;&lt;author&gt;Abu-Raddad, L. J.&lt;/author&gt;&lt;/authors&gt;&lt;/contributors&gt;&lt;auth-address&gt;aDivision of Bioinformatics, Research Center for Zoonosis Control, Hokkaido University, Sapporo, Hokkaido, Japan bInfectious Disease Epidemiology Group, Weill Cornell Medicine, Qatar, Cornell University, Qatar Foundation, Education City, Doha, Qatar cDepartment of Healthcare Policy and Research, Weill Cornell Medicine, Cornell University, New York City, New York, USA dJST, PRESTO, Kawaguchi, Saitama, Japan eCollege of Public Health, Hamad bin Khalifa University, Doha, Qatar.&lt;/auth-address&gt;&lt;titles&gt;&lt;title&gt;Sexual network drivers of HIV and herpes simplex virus type 2 transmission&lt;/title&gt;&lt;secondary-title&gt;AIDS&lt;/secondary-title&gt;&lt;/titles&gt;&lt;periodical&gt;&lt;full-title&gt;AIDS&lt;/full-title&gt;&lt;/periodical&gt;&lt;pages&gt;1721-1732&lt;/pages&gt;&lt;volume&gt;31&lt;/volume&gt;&lt;number&gt;12&lt;/number&gt;&lt;edition&gt;2017/05/18&lt;/edition&gt;&lt;keywords&gt;&lt;keyword&gt;Computer Simulation&lt;/keyword&gt;&lt;keyword&gt;*Disease Transmission, Infectious&lt;/keyword&gt;&lt;keyword&gt;Female&lt;/keyword&gt;&lt;keyword&gt;HIV Infections/epidemiology/*transmission&lt;/keyword&gt;&lt;keyword&gt;Herpes Genitalis/epidemiology/*transmission&lt;/keyword&gt;&lt;keyword&gt;Humans&lt;/keyword&gt;&lt;keyword&gt;Male&lt;/keyword&gt;&lt;keyword&gt;Prevalence&lt;/keyword&gt;&lt;keyword&gt;*Sexual Behavior&lt;/keyword&gt;&lt;/keywords&gt;&lt;dates&gt;&lt;year&gt;2017&lt;/year&gt;&lt;pub-dates&gt;&lt;date&gt;Jul 31&lt;/date&gt;&lt;/pub-dates&gt;&lt;/dates&gt;&lt;isbn&gt;1473-5571 (Electronic)&amp;#xD;0269-9370 (Print)&amp;#xD;0269-9370 (Linking)&lt;/isbn&gt;&lt;accession-num&gt;28514276&lt;/accession-num&gt;&lt;urls&gt;&lt;related-urls&gt;&lt;url&gt;https://www.ncbi.nlm.nih.gov/pubmed/28514276&lt;/url&gt;&lt;/related-urls&gt;&lt;/urls&gt;&lt;custom2&gt;PMC5508852&lt;/custom2&gt;&lt;electronic-resource-num&gt;10.1097/QAD.0000000000001542&lt;/electronic-resource-num&gt;&lt;/record&gt;&lt;/Cite&gt;&lt;/EndNote&gt;</w:instrText>
            </w:r>
            <w:r w:rsidRPr="00F759E9">
              <w:rPr>
                <w:rFonts w:cs="Times New Roman"/>
                <w:bCs/>
                <w:sz w:val="20"/>
                <w:szCs w:val="20"/>
              </w:rPr>
              <w:fldChar w:fldCharType="separate"/>
            </w:r>
            <w:r w:rsidR="00F85EF2">
              <w:rPr>
                <w:rFonts w:cs="Times New Roman"/>
                <w:bCs/>
                <w:noProof/>
                <w:sz w:val="20"/>
                <w:szCs w:val="20"/>
              </w:rPr>
              <w:t>(19)</w:t>
            </w:r>
            <w:r w:rsidRPr="00F759E9">
              <w:rPr>
                <w:rFonts w:cs="Times New Roman"/>
                <w:sz w:val="20"/>
                <w:szCs w:val="20"/>
              </w:rPr>
              <w:fldChar w:fldCharType="end"/>
            </w:r>
          </w:p>
        </w:tc>
      </w:tr>
      <w:tr w:rsidR="005676BF" w:rsidRPr="0005229D" w14:paraId="61DA390D" w14:textId="77777777" w:rsidTr="001F155D">
        <w:trPr>
          <w:trHeight w:val="20"/>
        </w:trPr>
        <w:tc>
          <w:tcPr>
            <w:tcW w:w="2548" w:type="pct"/>
            <w:tcBorders>
              <w:top w:val="nil"/>
              <w:bottom w:val="single" w:sz="2" w:space="0" w:color="auto"/>
            </w:tcBorders>
            <w:shd w:val="clear" w:color="auto" w:fill="auto"/>
          </w:tcPr>
          <w:p w14:paraId="7A8D9B8F" w14:textId="77777777" w:rsidR="005676BF" w:rsidRPr="0005229D" w:rsidRDefault="005676BF" w:rsidP="001F155D">
            <w:pPr>
              <w:ind w:left="337"/>
              <w:contextualSpacing/>
              <w:rPr>
                <w:rFonts w:cs="Times New Roman"/>
                <w:sz w:val="20"/>
                <w:szCs w:val="20"/>
              </w:rPr>
            </w:pPr>
            <w:r w:rsidRPr="0005229D">
              <w:rPr>
                <w:rFonts w:cs="Times New Roman"/>
                <w:sz w:val="20"/>
                <w:szCs w:val="20"/>
              </w:rPr>
              <w:t>Clustering (</w:t>
            </w:r>
            <w:proofErr w:type="spellStart"/>
            <w:r w:rsidRPr="00B435B6">
              <w:rPr>
                <w:rFonts w:cs="Times New Roman"/>
                <w:i/>
                <w:iCs/>
                <w:sz w:val="20"/>
                <w:szCs w:val="20"/>
              </w:rPr>
              <w:t>κ</w:t>
            </w:r>
            <w:r w:rsidRPr="00B435B6">
              <w:rPr>
                <w:rFonts w:cs="Times New Roman"/>
                <w:i/>
                <w:iCs/>
                <w:sz w:val="20"/>
                <w:szCs w:val="20"/>
                <w:vertAlign w:val="subscript"/>
              </w:rPr>
              <w:t>clus</w:t>
            </w:r>
            <w:proofErr w:type="spellEnd"/>
            <w:r w:rsidRPr="0005229D">
              <w:rPr>
                <w:rFonts w:cs="Times New Roman"/>
                <w:sz w:val="20"/>
                <w:szCs w:val="20"/>
              </w:rPr>
              <w:t>)</w:t>
            </w:r>
          </w:p>
        </w:tc>
        <w:tc>
          <w:tcPr>
            <w:tcW w:w="673" w:type="pct"/>
            <w:tcBorders>
              <w:top w:val="nil"/>
              <w:bottom w:val="single" w:sz="2" w:space="0" w:color="auto"/>
            </w:tcBorders>
            <w:shd w:val="clear" w:color="auto" w:fill="auto"/>
          </w:tcPr>
          <w:p w14:paraId="2595B942" w14:textId="77777777" w:rsidR="005676BF" w:rsidRPr="0005229D" w:rsidRDefault="005676BF" w:rsidP="001F155D">
            <w:pPr>
              <w:contextualSpacing/>
              <w:jc w:val="center"/>
              <w:rPr>
                <w:rFonts w:cs="Times New Roman"/>
                <w:sz w:val="20"/>
                <w:szCs w:val="20"/>
              </w:rPr>
            </w:pPr>
            <w:r w:rsidRPr="0005229D">
              <w:rPr>
                <w:rFonts w:cs="Times New Roman"/>
                <w:sz w:val="20"/>
                <w:szCs w:val="20"/>
              </w:rPr>
              <w:t>0.0-20.0</w:t>
            </w:r>
          </w:p>
        </w:tc>
        <w:tc>
          <w:tcPr>
            <w:tcW w:w="1779" w:type="pct"/>
            <w:tcBorders>
              <w:top w:val="nil"/>
              <w:bottom w:val="single" w:sz="2" w:space="0" w:color="auto"/>
            </w:tcBorders>
            <w:shd w:val="clear" w:color="auto" w:fill="auto"/>
          </w:tcPr>
          <w:p w14:paraId="7BF0D9A3" w14:textId="4D0C1876" w:rsidR="005676BF" w:rsidRPr="00F759E9" w:rsidRDefault="005676BF" w:rsidP="001F155D">
            <w:pPr>
              <w:contextualSpacing/>
              <w:rPr>
                <w:rFonts w:cs="Times New Roman"/>
                <w:sz w:val="20"/>
                <w:szCs w:val="20"/>
              </w:rPr>
            </w:pPr>
            <w:r w:rsidRPr="00F759E9">
              <w:rPr>
                <w:rFonts w:cs="Times New Roman"/>
                <w:sz w:val="20"/>
                <w:szCs w:val="20"/>
              </w:rPr>
              <w:t>Representative range to generate wide variation in clustering</w:t>
            </w:r>
            <w:r>
              <w:rPr>
                <w:rFonts w:cs="Times New Roman"/>
                <w:sz w:val="20"/>
                <w:szCs w:val="20"/>
              </w:rPr>
              <w:t xml:space="preserve"> </w:t>
            </w:r>
            <w:r w:rsidRPr="00F759E9">
              <w:rPr>
                <w:rFonts w:cs="Times New Roman"/>
                <w:bCs/>
                <w:sz w:val="20"/>
                <w:szCs w:val="20"/>
              </w:rPr>
              <w:fldChar w:fldCharType="begin"/>
            </w:r>
            <w:r w:rsidR="003A5DDD">
              <w:rPr>
                <w:rFonts w:cs="Times New Roman"/>
                <w:bCs/>
                <w:sz w:val="20"/>
                <w:szCs w:val="20"/>
              </w:rPr>
              <w:instrText xml:space="preserve"> ADDIN EN.CITE &lt;EndNote&gt;&lt;Cite&gt;&lt;Author&gt;Omori&lt;/Author&gt;&lt;Year&gt;2017&lt;/Year&gt;&lt;RecNum&gt;19&lt;/RecNum&gt;&lt;DisplayText&gt;(19)&lt;/DisplayText&gt;&lt;record&gt;&lt;rec-number&gt;19&lt;/rec-number&gt;&lt;foreign-keys&gt;&lt;key app="EN" db-id="zpt0pdr0aptpewexa0qp2azutxzddx5900ts" timestamp="1699443008"&gt;19&lt;/key&gt;&lt;/foreign-keys&gt;&lt;ref-type name="Journal Article"&gt;17&lt;/ref-type&gt;&lt;contributors&gt;&lt;authors&gt;&lt;author&gt;Omori, R.&lt;/author&gt;&lt;author&gt;Abu-Raddad, L. J.&lt;/author&gt;&lt;/authors&gt;&lt;/contributors&gt;&lt;auth-address&gt;aDivision of Bioinformatics, Research Center for Zoonosis Control, Hokkaido University, Sapporo, Hokkaido, Japan bInfectious Disease Epidemiology Group, Weill Cornell Medicine, Qatar, Cornell University, Qatar Foundation, Education City, Doha, Qatar cDepartment of Healthcare Policy and Research, Weill Cornell Medicine, Cornell University, New York City, New York, USA dJST, PRESTO, Kawaguchi, Saitama, Japan eCollege of Public Health, Hamad bin Khalifa University, Doha, Qatar.&lt;/auth-address&gt;&lt;titles&gt;&lt;title&gt;Sexual network drivers of HIV and herpes simplex virus type 2 transmission&lt;/title&gt;&lt;secondary-title&gt;AIDS&lt;/secondary-title&gt;&lt;/titles&gt;&lt;periodical&gt;&lt;full-title&gt;AIDS&lt;/full-title&gt;&lt;/periodical&gt;&lt;pages&gt;1721-1732&lt;/pages&gt;&lt;volume&gt;31&lt;/volume&gt;&lt;number&gt;12&lt;/number&gt;&lt;edition&gt;2017/05/18&lt;/edition&gt;&lt;keywords&gt;&lt;keyword&gt;Computer Simulation&lt;/keyword&gt;&lt;keyword&gt;*Disease Transmission, Infectious&lt;/keyword&gt;&lt;keyword&gt;Female&lt;/keyword&gt;&lt;keyword&gt;HIV Infections/epidemiology/*transmission&lt;/keyword&gt;&lt;keyword&gt;Herpes Genitalis/epidemiology/*transmission&lt;/keyword&gt;&lt;keyword&gt;Humans&lt;/keyword&gt;&lt;keyword&gt;Male&lt;/keyword&gt;&lt;keyword&gt;Prevalence&lt;/keyword&gt;&lt;keyword&gt;*Sexual Behavior&lt;/keyword&gt;&lt;/keywords&gt;&lt;dates&gt;&lt;year&gt;2017&lt;/year&gt;&lt;pub-dates&gt;&lt;date&gt;Jul 31&lt;/date&gt;&lt;/pub-dates&gt;&lt;/dates&gt;&lt;isbn&gt;1473-5571 (Electronic)&amp;#xD;0269-9370 (Print)&amp;#xD;0269-9370 (Linking)&lt;/isbn&gt;&lt;accession-num&gt;28514276&lt;/accession-num&gt;&lt;urls&gt;&lt;related-urls&gt;&lt;url&gt;https://www.ncbi.nlm.nih.gov/pubmed/28514276&lt;/url&gt;&lt;/related-urls&gt;&lt;/urls&gt;&lt;custom2&gt;PMC5508852&lt;/custom2&gt;&lt;electronic-resource-num&gt;10.1097/QAD.0000000000001542&lt;/electronic-resource-num&gt;&lt;/record&gt;&lt;/Cite&gt;&lt;/EndNote&gt;</w:instrText>
            </w:r>
            <w:r w:rsidRPr="00F759E9">
              <w:rPr>
                <w:rFonts w:cs="Times New Roman"/>
                <w:bCs/>
                <w:sz w:val="20"/>
                <w:szCs w:val="20"/>
              </w:rPr>
              <w:fldChar w:fldCharType="separate"/>
            </w:r>
            <w:r w:rsidR="00F85EF2">
              <w:rPr>
                <w:rFonts w:cs="Times New Roman"/>
                <w:bCs/>
                <w:noProof/>
                <w:sz w:val="20"/>
                <w:szCs w:val="20"/>
              </w:rPr>
              <w:t>(19)</w:t>
            </w:r>
            <w:r w:rsidRPr="00F759E9">
              <w:rPr>
                <w:rFonts w:cs="Times New Roman"/>
                <w:sz w:val="20"/>
                <w:szCs w:val="20"/>
              </w:rPr>
              <w:fldChar w:fldCharType="end"/>
            </w:r>
          </w:p>
        </w:tc>
      </w:tr>
      <w:tr w:rsidR="005676BF" w:rsidRPr="0005229D" w14:paraId="292D0C56" w14:textId="77777777" w:rsidTr="001F155D">
        <w:trPr>
          <w:trHeight w:val="20"/>
        </w:trPr>
        <w:tc>
          <w:tcPr>
            <w:tcW w:w="2548" w:type="pct"/>
            <w:tcBorders>
              <w:top w:val="single" w:sz="2" w:space="0" w:color="auto"/>
              <w:bottom w:val="single" w:sz="2" w:space="0" w:color="auto"/>
            </w:tcBorders>
            <w:shd w:val="clear" w:color="auto" w:fill="EEECE1" w:themeFill="background2"/>
          </w:tcPr>
          <w:p w14:paraId="0BCB84DD" w14:textId="77777777" w:rsidR="005676BF" w:rsidRPr="0005229D" w:rsidRDefault="005676BF" w:rsidP="001F155D">
            <w:pPr>
              <w:contextualSpacing/>
              <w:rPr>
                <w:rFonts w:cs="Times New Roman"/>
                <w:b/>
                <w:sz w:val="20"/>
                <w:szCs w:val="20"/>
              </w:rPr>
            </w:pPr>
            <w:r w:rsidRPr="0005229D">
              <w:rPr>
                <w:rFonts w:cs="Times New Roman"/>
                <w:b/>
                <w:sz w:val="20"/>
                <w:szCs w:val="20"/>
              </w:rPr>
              <w:t>Demographic factors</w:t>
            </w:r>
          </w:p>
        </w:tc>
        <w:tc>
          <w:tcPr>
            <w:tcW w:w="673" w:type="pct"/>
            <w:tcBorders>
              <w:top w:val="single" w:sz="2" w:space="0" w:color="auto"/>
              <w:bottom w:val="single" w:sz="2" w:space="0" w:color="auto"/>
            </w:tcBorders>
            <w:shd w:val="clear" w:color="auto" w:fill="EEECE1" w:themeFill="background2"/>
          </w:tcPr>
          <w:p w14:paraId="19B4BD4C" w14:textId="77777777" w:rsidR="005676BF" w:rsidRPr="0005229D" w:rsidRDefault="005676BF" w:rsidP="001F155D">
            <w:pPr>
              <w:contextualSpacing/>
              <w:jc w:val="center"/>
              <w:rPr>
                <w:rFonts w:cs="Times New Roman"/>
                <w:sz w:val="20"/>
                <w:szCs w:val="20"/>
              </w:rPr>
            </w:pPr>
          </w:p>
        </w:tc>
        <w:tc>
          <w:tcPr>
            <w:tcW w:w="1779" w:type="pct"/>
            <w:tcBorders>
              <w:top w:val="single" w:sz="2" w:space="0" w:color="auto"/>
              <w:bottom w:val="single" w:sz="2" w:space="0" w:color="auto"/>
            </w:tcBorders>
            <w:shd w:val="clear" w:color="auto" w:fill="EEECE1" w:themeFill="background2"/>
          </w:tcPr>
          <w:p w14:paraId="45CECA20" w14:textId="77777777" w:rsidR="005676BF" w:rsidRPr="0005229D" w:rsidRDefault="005676BF" w:rsidP="001F155D">
            <w:pPr>
              <w:contextualSpacing/>
              <w:rPr>
                <w:rFonts w:cs="Times New Roman"/>
                <w:sz w:val="20"/>
                <w:szCs w:val="20"/>
              </w:rPr>
            </w:pPr>
          </w:p>
        </w:tc>
      </w:tr>
      <w:tr w:rsidR="005676BF" w:rsidRPr="0005229D" w14:paraId="5D4EF6D5" w14:textId="77777777" w:rsidTr="001F155D">
        <w:trPr>
          <w:trHeight w:val="20"/>
        </w:trPr>
        <w:tc>
          <w:tcPr>
            <w:tcW w:w="2548" w:type="pct"/>
            <w:tcBorders>
              <w:top w:val="single" w:sz="2" w:space="0" w:color="auto"/>
              <w:bottom w:val="nil"/>
            </w:tcBorders>
            <w:shd w:val="clear" w:color="auto" w:fill="auto"/>
          </w:tcPr>
          <w:p w14:paraId="403F097F" w14:textId="77777777" w:rsidR="005676BF" w:rsidRPr="0005229D" w:rsidRDefault="005676BF" w:rsidP="001F155D">
            <w:pPr>
              <w:contextualSpacing/>
              <w:rPr>
                <w:rFonts w:cs="Times New Roman"/>
                <w:sz w:val="20"/>
                <w:szCs w:val="20"/>
              </w:rPr>
            </w:pPr>
            <w:r w:rsidRPr="0005229D">
              <w:rPr>
                <w:rFonts w:cs="Times New Roman"/>
                <w:sz w:val="20"/>
                <w:szCs w:val="20"/>
              </w:rPr>
              <w:t>Natural mortality rate per year</w:t>
            </w:r>
            <w:r>
              <w:rPr>
                <w:rFonts w:cs="Times New Roman"/>
                <w:sz w:val="20"/>
                <w:szCs w:val="20"/>
              </w:rPr>
              <w:t xml:space="preserve"> by age group</w:t>
            </w:r>
          </w:p>
        </w:tc>
        <w:tc>
          <w:tcPr>
            <w:tcW w:w="673" w:type="pct"/>
            <w:tcBorders>
              <w:top w:val="single" w:sz="2" w:space="0" w:color="auto"/>
              <w:bottom w:val="nil"/>
            </w:tcBorders>
            <w:shd w:val="clear" w:color="auto" w:fill="auto"/>
          </w:tcPr>
          <w:p w14:paraId="4D5C2733" w14:textId="77777777" w:rsidR="005676BF" w:rsidRPr="0005229D" w:rsidRDefault="005676BF" w:rsidP="001F155D">
            <w:pPr>
              <w:contextualSpacing/>
              <w:jc w:val="center"/>
              <w:rPr>
                <w:rFonts w:cs="Times New Roman"/>
                <w:sz w:val="20"/>
                <w:szCs w:val="20"/>
              </w:rPr>
            </w:pPr>
          </w:p>
        </w:tc>
        <w:tc>
          <w:tcPr>
            <w:tcW w:w="1779" w:type="pct"/>
            <w:tcBorders>
              <w:top w:val="single" w:sz="2" w:space="0" w:color="auto"/>
              <w:bottom w:val="nil"/>
            </w:tcBorders>
            <w:shd w:val="clear" w:color="auto" w:fill="auto"/>
          </w:tcPr>
          <w:p w14:paraId="6358B61A" w14:textId="77777777" w:rsidR="005676BF" w:rsidRPr="0005229D" w:rsidRDefault="005676BF" w:rsidP="001F155D">
            <w:pPr>
              <w:contextualSpacing/>
              <w:rPr>
                <w:rFonts w:cs="Times New Roman"/>
                <w:sz w:val="20"/>
                <w:szCs w:val="20"/>
              </w:rPr>
            </w:pPr>
          </w:p>
        </w:tc>
      </w:tr>
      <w:tr w:rsidR="005676BF" w:rsidRPr="0005229D" w14:paraId="029E3721" w14:textId="77777777" w:rsidTr="001F155D">
        <w:trPr>
          <w:trHeight w:val="20"/>
        </w:trPr>
        <w:tc>
          <w:tcPr>
            <w:tcW w:w="2548" w:type="pct"/>
            <w:tcBorders>
              <w:top w:val="nil"/>
              <w:bottom w:val="nil"/>
            </w:tcBorders>
            <w:shd w:val="clear" w:color="auto" w:fill="auto"/>
          </w:tcPr>
          <w:p w14:paraId="39603F18" w14:textId="77777777" w:rsidR="005676BF" w:rsidRPr="0005229D" w:rsidRDefault="005676BF" w:rsidP="001F155D">
            <w:pPr>
              <w:ind w:left="337"/>
              <w:contextualSpacing/>
              <w:rPr>
                <w:rFonts w:cs="Times New Roman"/>
                <w:sz w:val="20"/>
                <w:szCs w:val="20"/>
              </w:rPr>
            </w:pPr>
            <w:r w:rsidRPr="0005229D">
              <w:rPr>
                <w:rFonts w:cs="Times New Roman"/>
                <w:sz w:val="20"/>
                <w:szCs w:val="20"/>
              </w:rPr>
              <w:t xml:space="preserve">0-4 years </w:t>
            </w:r>
          </w:p>
        </w:tc>
        <w:tc>
          <w:tcPr>
            <w:tcW w:w="673" w:type="pct"/>
            <w:tcBorders>
              <w:top w:val="nil"/>
              <w:bottom w:val="nil"/>
            </w:tcBorders>
            <w:shd w:val="clear" w:color="auto" w:fill="auto"/>
          </w:tcPr>
          <w:p w14:paraId="3C613CE8" w14:textId="77777777" w:rsidR="005676BF" w:rsidRPr="0005229D" w:rsidRDefault="005676BF" w:rsidP="001F155D">
            <w:pPr>
              <w:contextualSpacing/>
              <w:jc w:val="center"/>
              <w:rPr>
                <w:rFonts w:cs="Times New Roman"/>
                <w:sz w:val="20"/>
                <w:szCs w:val="20"/>
              </w:rPr>
            </w:pPr>
            <w:r w:rsidRPr="0005229D">
              <w:rPr>
                <w:rFonts w:cs="Times New Roman"/>
                <w:sz w:val="20"/>
                <w:szCs w:val="20"/>
              </w:rPr>
              <w:t>0.04</w:t>
            </w:r>
          </w:p>
        </w:tc>
        <w:tc>
          <w:tcPr>
            <w:tcW w:w="1779" w:type="pct"/>
            <w:tcBorders>
              <w:top w:val="nil"/>
              <w:bottom w:val="nil"/>
            </w:tcBorders>
            <w:shd w:val="clear" w:color="auto" w:fill="auto"/>
          </w:tcPr>
          <w:p w14:paraId="796A6B2B" w14:textId="77777777" w:rsidR="005676BF" w:rsidRPr="0005229D" w:rsidRDefault="005676BF" w:rsidP="001F155D">
            <w:pPr>
              <w:contextualSpacing/>
              <w:rPr>
                <w:rFonts w:cs="Times New Roman"/>
                <w:sz w:val="20"/>
                <w:szCs w:val="20"/>
              </w:rPr>
            </w:pPr>
          </w:p>
        </w:tc>
      </w:tr>
      <w:tr w:rsidR="005676BF" w:rsidRPr="0005229D" w14:paraId="63EABCD4" w14:textId="77777777" w:rsidTr="001F155D">
        <w:trPr>
          <w:trHeight w:val="20"/>
        </w:trPr>
        <w:tc>
          <w:tcPr>
            <w:tcW w:w="2548" w:type="pct"/>
            <w:tcBorders>
              <w:top w:val="nil"/>
              <w:bottom w:val="nil"/>
            </w:tcBorders>
            <w:shd w:val="clear" w:color="auto" w:fill="auto"/>
          </w:tcPr>
          <w:p w14:paraId="0AB58CB0" w14:textId="77777777" w:rsidR="005676BF" w:rsidRPr="0005229D" w:rsidRDefault="005676BF" w:rsidP="001F155D">
            <w:pPr>
              <w:ind w:left="337"/>
              <w:contextualSpacing/>
              <w:rPr>
                <w:rFonts w:cs="Times New Roman"/>
                <w:sz w:val="20"/>
                <w:szCs w:val="20"/>
              </w:rPr>
            </w:pPr>
            <w:r w:rsidRPr="0005229D">
              <w:rPr>
                <w:rFonts w:cs="Times New Roman"/>
                <w:sz w:val="20"/>
                <w:szCs w:val="20"/>
              </w:rPr>
              <w:t xml:space="preserve">5-69 years </w:t>
            </w:r>
          </w:p>
        </w:tc>
        <w:tc>
          <w:tcPr>
            <w:tcW w:w="673" w:type="pct"/>
            <w:tcBorders>
              <w:top w:val="nil"/>
              <w:bottom w:val="nil"/>
            </w:tcBorders>
            <w:shd w:val="clear" w:color="auto" w:fill="auto"/>
          </w:tcPr>
          <w:p w14:paraId="71E2E90B" w14:textId="77777777" w:rsidR="005676BF" w:rsidRPr="0005229D" w:rsidRDefault="005676BF" w:rsidP="001F155D">
            <w:pPr>
              <w:contextualSpacing/>
              <w:jc w:val="center"/>
              <w:rPr>
                <w:rFonts w:cs="Times New Roman"/>
                <w:sz w:val="20"/>
                <w:szCs w:val="20"/>
              </w:rPr>
            </w:pPr>
            <w:r w:rsidRPr="0005229D">
              <w:rPr>
                <w:rFonts w:cs="Times New Roman"/>
                <w:sz w:val="20"/>
                <w:szCs w:val="20"/>
              </w:rPr>
              <w:t>0.0026</w:t>
            </w:r>
          </w:p>
        </w:tc>
        <w:tc>
          <w:tcPr>
            <w:tcW w:w="1779" w:type="pct"/>
            <w:tcBorders>
              <w:top w:val="nil"/>
              <w:bottom w:val="nil"/>
            </w:tcBorders>
            <w:shd w:val="clear" w:color="auto" w:fill="auto"/>
          </w:tcPr>
          <w:p w14:paraId="2913492B" w14:textId="77777777" w:rsidR="005676BF" w:rsidRPr="0005229D" w:rsidRDefault="005676BF" w:rsidP="001F155D">
            <w:pPr>
              <w:contextualSpacing/>
              <w:rPr>
                <w:rFonts w:cs="Times New Roman"/>
                <w:sz w:val="20"/>
                <w:szCs w:val="20"/>
              </w:rPr>
            </w:pPr>
          </w:p>
        </w:tc>
      </w:tr>
      <w:tr w:rsidR="005676BF" w:rsidRPr="0005229D" w14:paraId="3E0B8E5B" w14:textId="77777777" w:rsidTr="001F155D">
        <w:trPr>
          <w:trHeight w:val="20"/>
        </w:trPr>
        <w:tc>
          <w:tcPr>
            <w:tcW w:w="2548" w:type="pct"/>
            <w:tcBorders>
              <w:top w:val="nil"/>
              <w:bottom w:val="single" w:sz="4" w:space="0" w:color="auto"/>
            </w:tcBorders>
            <w:shd w:val="clear" w:color="auto" w:fill="auto"/>
          </w:tcPr>
          <w:p w14:paraId="3F5AF26C" w14:textId="77777777" w:rsidR="005676BF" w:rsidRPr="0005229D" w:rsidRDefault="005676BF" w:rsidP="001F155D">
            <w:pPr>
              <w:ind w:left="337"/>
              <w:contextualSpacing/>
              <w:rPr>
                <w:rFonts w:cs="Times New Roman"/>
                <w:sz w:val="20"/>
                <w:szCs w:val="20"/>
              </w:rPr>
            </w:pPr>
            <w:r>
              <w:rPr>
                <w:rFonts w:cs="Times New Roman"/>
                <w:sz w:val="20"/>
                <w:szCs w:val="20"/>
              </w:rPr>
              <w:t>70+ years</w:t>
            </w:r>
          </w:p>
        </w:tc>
        <w:tc>
          <w:tcPr>
            <w:tcW w:w="673" w:type="pct"/>
            <w:tcBorders>
              <w:top w:val="nil"/>
              <w:bottom w:val="single" w:sz="4" w:space="0" w:color="auto"/>
            </w:tcBorders>
            <w:shd w:val="clear" w:color="auto" w:fill="auto"/>
          </w:tcPr>
          <w:p w14:paraId="1F12F82C" w14:textId="77777777" w:rsidR="005676BF" w:rsidRPr="0005229D" w:rsidRDefault="005676BF" w:rsidP="001F155D">
            <w:pPr>
              <w:contextualSpacing/>
              <w:jc w:val="center"/>
              <w:rPr>
                <w:rFonts w:cs="Times New Roman"/>
                <w:sz w:val="20"/>
                <w:szCs w:val="20"/>
              </w:rPr>
            </w:pPr>
            <w:r w:rsidRPr="0005229D">
              <w:rPr>
                <w:rFonts w:cs="Times New Roman"/>
                <w:sz w:val="20"/>
                <w:szCs w:val="20"/>
              </w:rPr>
              <w:t>0.0998</w:t>
            </w:r>
          </w:p>
        </w:tc>
        <w:tc>
          <w:tcPr>
            <w:tcW w:w="1779" w:type="pct"/>
            <w:tcBorders>
              <w:top w:val="nil"/>
              <w:bottom w:val="single" w:sz="4" w:space="0" w:color="auto"/>
            </w:tcBorders>
            <w:shd w:val="clear" w:color="auto" w:fill="auto"/>
          </w:tcPr>
          <w:p w14:paraId="35C768C8" w14:textId="77777777" w:rsidR="005676BF" w:rsidRPr="0005229D" w:rsidRDefault="005676BF" w:rsidP="001F155D">
            <w:pPr>
              <w:contextualSpacing/>
              <w:rPr>
                <w:rFonts w:cs="Times New Roman"/>
                <w:sz w:val="20"/>
                <w:szCs w:val="20"/>
              </w:rPr>
            </w:pPr>
          </w:p>
        </w:tc>
      </w:tr>
    </w:tbl>
    <w:p w14:paraId="5C6120C2" w14:textId="16D0C1DC" w:rsidR="005676BF" w:rsidRDefault="006602B2" w:rsidP="005676BF">
      <w:pPr>
        <w:contextualSpacing/>
        <w:rPr>
          <w:rFonts w:cs="Times New Roman"/>
          <w:sz w:val="16"/>
          <w:szCs w:val="16"/>
        </w:rPr>
      </w:pPr>
      <w:r w:rsidRPr="006602B2">
        <w:rPr>
          <w:rFonts w:cs="Times New Roman"/>
          <w:sz w:val="16"/>
          <w:szCs w:val="16"/>
        </w:rPr>
        <w:t>HIV denotes human immunodeficiency virus; HSV-2, herpes simplex virus type 2</w:t>
      </w:r>
      <w:r w:rsidR="005676BF">
        <w:rPr>
          <w:rFonts w:cs="Times New Roman"/>
          <w:sz w:val="16"/>
          <w:szCs w:val="16"/>
        </w:rPr>
        <w:t>.</w:t>
      </w:r>
    </w:p>
    <w:p w14:paraId="15329B4E" w14:textId="77777777" w:rsidR="005676BF" w:rsidRDefault="005676BF" w:rsidP="005676BF">
      <w:pPr>
        <w:contextualSpacing/>
        <w:rPr>
          <w:rFonts w:cs="Times New Roman"/>
          <w:sz w:val="16"/>
          <w:szCs w:val="16"/>
        </w:rPr>
      </w:pPr>
      <w:r w:rsidRPr="00492C48">
        <w:rPr>
          <w:rFonts w:cs="Times New Roman"/>
          <w:sz w:val="16"/>
          <w:szCs w:val="16"/>
          <w:vertAlign w:val="superscript"/>
        </w:rPr>
        <w:t>*</w:t>
      </w:r>
      <w:r w:rsidRPr="00492C48">
        <w:rPr>
          <w:rFonts w:cs="Times New Roman"/>
          <w:sz w:val="16"/>
          <w:szCs w:val="16"/>
        </w:rPr>
        <w:t>The transmission probability per one anal sex act is determined as the product of HIV transmission probability per coital act for vaginal sex time the HIV cofactor for anal sex transmission.</w:t>
      </w:r>
    </w:p>
    <w:p w14:paraId="517CB73B" w14:textId="0B358AE2" w:rsidR="005676BF" w:rsidRPr="00492C48" w:rsidRDefault="005676BF" w:rsidP="005676BF">
      <w:pPr>
        <w:contextualSpacing/>
        <w:rPr>
          <w:rFonts w:cs="Times New Roman"/>
          <w:sz w:val="16"/>
          <w:szCs w:val="16"/>
        </w:rPr>
      </w:pPr>
      <w:r w:rsidRPr="005B4D34">
        <w:rPr>
          <w:rFonts w:cs="Times New Roman"/>
          <w:sz w:val="16"/>
          <w:szCs w:val="16"/>
          <w:vertAlign w:val="superscript"/>
        </w:rPr>
        <w:t>†</w:t>
      </w:r>
      <w:r>
        <w:rPr>
          <w:rFonts w:cs="Times New Roman"/>
          <w:sz w:val="16"/>
          <w:szCs w:val="16"/>
        </w:rPr>
        <w:t>P</w:t>
      </w:r>
      <w:r w:rsidRPr="000338D6">
        <w:rPr>
          <w:rFonts w:cs="Times New Roman"/>
          <w:sz w:val="16"/>
          <w:szCs w:val="16"/>
        </w:rPr>
        <w:t xml:space="preserve">robability </w:t>
      </w:r>
      <w:r>
        <w:rPr>
          <w:rFonts w:cs="Times New Roman"/>
          <w:sz w:val="16"/>
          <w:szCs w:val="16"/>
        </w:rPr>
        <w:t>of</w:t>
      </w:r>
      <w:r w:rsidRPr="000338D6">
        <w:rPr>
          <w:rFonts w:cs="Times New Roman"/>
          <w:sz w:val="16"/>
          <w:szCs w:val="16"/>
        </w:rPr>
        <w:t xml:space="preserve"> treatment </w:t>
      </w:r>
      <w:r>
        <w:rPr>
          <w:rFonts w:cs="Times New Roman"/>
          <w:sz w:val="16"/>
          <w:szCs w:val="16"/>
        </w:rPr>
        <w:t xml:space="preserve">success was </w:t>
      </w:r>
      <w:r w:rsidRPr="000338D6">
        <w:rPr>
          <w:rFonts w:cs="Times New Roman"/>
          <w:sz w:val="16"/>
          <w:szCs w:val="16"/>
        </w:rPr>
        <w:t>assumed to be</w:t>
      </w:r>
      <w:r>
        <w:rPr>
          <w:rFonts w:cs="Times New Roman"/>
          <w:sz w:val="16"/>
          <w:szCs w:val="16"/>
        </w:rPr>
        <w:t xml:space="preserve"> </w:t>
      </w:r>
      <w:r w:rsidRPr="000338D6">
        <w:rPr>
          <w:rFonts w:cs="Times New Roman"/>
          <w:sz w:val="16"/>
          <w:szCs w:val="16"/>
        </w:rPr>
        <w:t>30% lower for secondary syphilis than for primary syphilis, due to the greater difficulty of</w:t>
      </w:r>
      <w:r>
        <w:rPr>
          <w:rFonts w:cs="Times New Roman"/>
          <w:sz w:val="16"/>
          <w:szCs w:val="16"/>
        </w:rPr>
        <w:t xml:space="preserve"> </w:t>
      </w:r>
      <w:r w:rsidRPr="000338D6">
        <w:rPr>
          <w:rFonts w:cs="Times New Roman"/>
          <w:sz w:val="16"/>
          <w:szCs w:val="16"/>
        </w:rPr>
        <w:t>diagnosing secondary syphilis symptoms and the lower efficacy of penicillin in treating</w:t>
      </w:r>
      <w:r>
        <w:rPr>
          <w:rFonts w:cs="Times New Roman"/>
          <w:sz w:val="16"/>
          <w:szCs w:val="16"/>
        </w:rPr>
        <w:t xml:space="preserve"> </w:t>
      </w:r>
      <w:r w:rsidRPr="000338D6">
        <w:rPr>
          <w:rFonts w:cs="Times New Roman"/>
          <w:sz w:val="16"/>
          <w:szCs w:val="16"/>
        </w:rPr>
        <w:t>syphilis of longer duration</w:t>
      </w:r>
      <w:r>
        <w:rPr>
          <w:rFonts w:cs="Times New Roman"/>
          <w:sz w:val="16"/>
          <w:szCs w:val="16"/>
        </w:rPr>
        <w:t xml:space="preserve"> </w:t>
      </w:r>
      <w:r w:rsidRPr="005B4D34">
        <w:rPr>
          <w:rFonts w:cs="Times New Roman"/>
          <w:sz w:val="16"/>
          <w:szCs w:val="16"/>
        </w:rPr>
        <w:fldChar w:fldCharType="begin">
          <w:fldData xml:space="preserve">PEVuZE5vdGU+PENpdGU+PEF1dGhvcj5Kb2huc29uPC9BdXRob3I+PFllYXI+MjAxNjwvWWVhcj48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</w:fldData>
        </w:fldChar>
      </w:r>
      <w:r w:rsidR="003A5DDD">
        <w:rPr>
          <w:rFonts w:cs="Times New Roman"/>
          <w:sz w:val="16"/>
          <w:szCs w:val="16"/>
        </w:rPr>
        <w:instrText xml:space="preserve"> ADDIN EN.CITE </w:instrText>
      </w:r>
      <w:r w:rsidR="003A5DDD">
        <w:rPr>
          <w:rFonts w:cs="Times New Roman"/>
          <w:sz w:val="16"/>
          <w:szCs w:val="16"/>
        </w:rPr>
        <w:fldChar w:fldCharType="begin">
          <w:fldData xml:space="preserve">PEVuZE5vdGU+PENpdGU+PEF1dGhvcj5Kb2huc29uPC9BdXRob3I+PFllYXI+MjAxNjwvWWVhcj48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</w:fldData>
        </w:fldChar>
      </w:r>
      <w:r w:rsidR="003A5DDD">
        <w:rPr>
          <w:rFonts w:cs="Times New Roman"/>
          <w:sz w:val="16"/>
          <w:szCs w:val="16"/>
        </w:rPr>
        <w:instrText xml:space="preserve"> ADDIN EN.CITE.DATA </w:instrText>
      </w:r>
      <w:r w:rsidR="003A5DDD">
        <w:rPr>
          <w:rFonts w:cs="Times New Roman"/>
          <w:sz w:val="16"/>
          <w:szCs w:val="16"/>
        </w:rPr>
      </w:r>
      <w:r w:rsidR="003A5DDD">
        <w:rPr>
          <w:rFonts w:cs="Times New Roman"/>
          <w:sz w:val="16"/>
          <w:szCs w:val="16"/>
        </w:rPr>
        <w:fldChar w:fldCharType="end"/>
      </w:r>
      <w:r w:rsidRPr="005B4D34">
        <w:rPr>
          <w:rFonts w:cs="Times New Roman"/>
          <w:sz w:val="16"/>
          <w:szCs w:val="16"/>
        </w:rPr>
      </w:r>
      <w:r w:rsidRPr="005B4D34">
        <w:rPr>
          <w:rFonts w:cs="Times New Roman"/>
          <w:sz w:val="16"/>
          <w:szCs w:val="16"/>
        </w:rPr>
        <w:fldChar w:fldCharType="separate"/>
      </w:r>
      <w:r w:rsidR="00F85EF2">
        <w:rPr>
          <w:rFonts w:cs="Times New Roman"/>
          <w:noProof/>
          <w:sz w:val="16"/>
          <w:szCs w:val="16"/>
        </w:rPr>
        <w:t>(13, 17)</w:t>
      </w:r>
      <w:r w:rsidRPr="005B4D34">
        <w:rPr>
          <w:rFonts w:cs="Times New Roman"/>
          <w:sz w:val="16"/>
          <w:szCs w:val="16"/>
        </w:rPr>
        <w:fldChar w:fldCharType="end"/>
      </w:r>
      <w:r>
        <w:rPr>
          <w:rFonts w:cs="Times New Roman"/>
          <w:sz w:val="16"/>
          <w:szCs w:val="16"/>
        </w:rPr>
        <w:t>.</w:t>
      </w:r>
    </w:p>
    <w:p w14:paraId="388E3F9B" w14:textId="77777777" w:rsidR="005676BF" w:rsidRDefault="005676BF" w:rsidP="005676BF">
      <w:pPr>
        <w:rPr>
          <w:rFonts w:cs="Times New Roman"/>
          <w:b/>
          <w:bCs/>
          <w:szCs w:val="24"/>
        </w:rPr>
      </w:pPr>
    </w:p>
    <w:p w14:paraId="442AE9BC" w14:textId="77777777" w:rsidR="005676BF" w:rsidRDefault="005676BF" w:rsidP="005676BF">
      <w:pPr>
        <w:rPr>
          <w:rFonts w:cs="Times New Roman"/>
          <w:b/>
          <w:bCs/>
          <w:szCs w:val="24"/>
        </w:rPr>
      </w:pPr>
      <w:r>
        <w:rPr>
          <w:rFonts w:cs="Times New Roman"/>
          <w:b/>
          <w:bCs/>
          <w:szCs w:val="24"/>
        </w:rPr>
        <w:br w:type="page"/>
      </w:r>
    </w:p>
    <w:p w14:paraId="3D55B5A0" w14:textId="77777777" w:rsidR="005676BF" w:rsidRDefault="005676BF" w:rsidP="005676BF">
      <w:pPr>
        <w:pStyle w:val="Heading1"/>
        <w:rPr>
          <w:rFonts w:eastAsia="SimSun"/>
          <w:b w:val="0"/>
          <w:bCs/>
          <w:lang w:eastAsia="hi-IN" w:bidi="hi-IN"/>
        </w:rPr>
        <w:sectPr w:rsidR="005676BF" w:rsidSect="007A21B5">
          <w:footerReference w:type="default" r:id="rId12"/>
          <w:headerReference w:type="first" r:id="rId13"/>
          <w:pgSz w:w="12240" w:h="15840"/>
          <w:pgMar w:top="1440" w:right="1440" w:bottom="1440" w:left="1440" w:header="720" w:footer="720" w:gutter="0"/>
          <w:cols w:space="720"/>
          <w:titlePg/>
          <w:docGrid w:linePitch="360"/>
        </w:sectPr>
      </w:pPr>
    </w:p>
    <w:p w14:paraId="77A3839D" w14:textId="77777777" w:rsidR="005676BF" w:rsidRPr="0005229D" w:rsidRDefault="005676BF" w:rsidP="006E14E0">
      <w:pPr>
        <w:pStyle w:val="Heading1"/>
        <w:numPr>
          <w:ilvl w:val="0"/>
          <w:numId w:val="0"/>
        </w:numPr>
        <w:spacing w:before="120" w:after="0"/>
        <w:rPr>
          <w:rFonts w:eastAsia="SimSun"/>
          <w:b w:val="0"/>
          <w:bCs/>
          <w:lang w:eastAsia="hi-IN" w:bidi="hi-IN"/>
        </w:rPr>
      </w:pPr>
      <w:bookmarkStart w:id="2" w:name="_Toc145604059"/>
      <w:r w:rsidRPr="0005229D">
        <w:rPr>
          <w:rFonts w:eastAsia="SimSun"/>
          <w:bCs/>
          <w:lang w:eastAsia="hi-IN" w:bidi="hi-IN"/>
        </w:rPr>
        <w:lastRenderedPageBreak/>
        <w:t>Fig</w:t>
      </w:r>
      <w:r>
        <w:rPr>
          <w:rFonts w:eastAsia="SimSun"/>
          <w:bCs/>
          <w:lang w:eastAsia="hi-IN" w:bidi="hi-IN"/>
        </w:rPr>
        <w:t>ure</w:t>
      </w:r>
      <w:r w:rsidRPr="0005229D">
        <w:rPr>
          <w:rFonts w:eastAsia="SimSun"/>
          <w:bCs/>
          <w:lang w:eastAsia="hi-IN" w:bidi="hi-IN"/>
        </w:rPr>
        <w:t xml:space="preserve"> S</w:t>
      </w:r>
      <w:r>
        <w:rPr>
          <w:rFonts w:eastAsia="SimSun"/>
          <w:bCs/>
          <w:lang w:eastAsia="hi-IN" w:bidi="hi-IN"/>
        </w:rPr>
        <w:t>1</w:t>
      </w:r>
      <w:r w:rsidRPr="0005229D">
        <w:rPr>
          <w:rFonts w:eastAsia="SimSun"/>
          <w:bCs/>
          <w:lang w:eastAsia="hi-IN" w:bidi="hi-IN"/>
        </w:rPr>
        <w:t>. Scatterplots depicting the relationship between the prevalences of ever infection for the five STIs across the 500 simulated STI epidemics in the 500 diverse MSM sexual networks.</w:t>
      </w:r>
      <w:bookmarkEnd w:id="2"/>
    </w:p>
    <w:p w14:paraId="56FD1000" w14:textId="4BEC6688" w:rsidR="005676BF" w:rsidRDefault="00DB52CD" w:rsidP="006E14E0">
      <w:pPr>
        <w:spacing w:before="0" w:after="0"/>
        <w:rPr>
          <w:rFonts w:cs="Times New Roman"/>
          <w:b/>
          <w:bCs/>
          <w:szCs w:val="24"/>
        </w:rPr>
      </w:pPr>
      <w:r>
        <w:rPr>
          <w:rFonts w:cs="Times New Roman"/>
          <w:b/>
          <w:bCs/>
          <w:noProof/>
          <w:szCs w:val="24"/>
        </w:rPr>
        <w:drawing>
          <wp:inline distT="0" distB="0" distL="0" distR="0" wp14:anchorId="3070B934" wp14:editId="2AFF6B43">
            <wp:extent cx="6723251" cy="5238344"/>
            <wp:effectExtent l="0" t="0" r="1905" b="635"/>
            <wp:docPr id="16481247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766370" cy="5271940"/>
                    </a:xfrm>
                    <a:prstGeom prst="rect">
                      <a:avLst/>
                    </a:prstGeom>
                    <a:noFill/>
                    <a:ln>
                      <a:noFill/>
                    </a:ln>
                  </pic:spPr>
                </pic:pic>
              </a:graphicData>
            </a:graphic>
          </wp:inline>
        </w:drawing>
      </w:r>
    </w:p>
    <w:p w14:paraId="455BB47B" w14:textId="5CC91A03" w:rsidR="005676BF" w:rsidRPr="0005229D" w:rsidRDefault="006602B2" w:rsidP="006E14E0">
      <w:pPr>
        <w:spacing w:before="0" w:after="0"/>
        <w:rPr>
          <w:rFonts w:eastAsia="Calibri" w:cs="Times New Roman"/>
          <w:sz w:val="16"/>
          <w:szCs w:val="16"/>
        </w:rPr>
      </w:pPr>
      <w:r w:rsidRPr="006602B2">
        <w:rPr>
          <w:rFonts w:cs="Times New Roman"/>
          <w:sz w:val="16"/>
          <w:szCs w:val="16"/>
        </w:rPr>
        <w:t>HIV denotes human immunodeficiency virus; HSV-2, herpes simplex virus type 2</w:t>
      </w:r>
      <w:r w:rsidR="005676BF" w:rsidRPr="0005229D">
        <w:rPr>
          <w:rFonts w:cs="Times New Roman"/>
          <w:sz w:val="16"/>
          <w:szCs w:val="16"/>
        </w:rPr>
        <w:t>; MSM, men who have sex with men; STI, sexually transmitted infection.</w:t>
      </w:r>
    </w:p>
    <w:p w14:paraId="6A279C69" w14:textId="77777777" w:rsidR="005676BF" w:rsidRDefault="005676BF" w:rsidP="00F85EF2">
      <w:pPr>
        <w:spacing w:before="0" w:after="0"/>
        <w:rPr>
          <w:rFonts w:cs="Times New Roman"/>
          <w:b/>
          <w:bCs/>
          <w:szCs w:val="24"/>
        </w:rPr>
        <w:sectPr w:rsidR="005676BF" w:rsidSect="007A21B5">
          <w:pgSz w:w="15840" w:h="12240" w:orient="landscape"/>
          <w:pgMar w:top="1440" w:right="1440" w:bottom="1440" w:left="1440" w:header="720" w:footer="720" w:gutter="0"/>
          <w:cols w:space="720"/>
          <w:docGrid w:linePitch="360"/>
        </w:sectPr>
      </w:pPr>
    </w:p>
    <w:p w14:paraId="6A34B4E2" w14:textId="77777777" w:rsidR="005676BF" w:rsidRPr="005676BF" w:rsidRDefault="005676BF" w:rsidP="005676BF">
      <w:pPr>
        <w:keepNext/>
        <w:keepLines/>
        <w:spacing w:before="0" w:after="0"/>
        <w:outlineLvl w:val="0"/>
        <w:rPr>
          <w:rFonts w:eastAsia="SimSun" w:cs="Times New Roman"/>
          <w:b/>
          <w:bCs/>
          <w:szCs w:val="24"/>
          <w:lang w:eastAsia="hi-IN" w:bidi="hi-IN"/>
        </w:rPr>
      </w:pPr>
      <w:bookmarkStart w:id="3" w:name="_Toc145604060"/>
      <w:r w:rsidRPr="005676BF">
        <w:rPr>
          <w:rFonts w:eastAsia="SimSun" w:cs="Times New Roman"/>
          <w:b/>
          <w:bCs/>
          <w:szCs w:val="24"/>
          <w:lang w:eastAsia="hi-IN" w:bidi="hi-IN"/>
        </w:rPr>
        <w:lastRenderedPageBreak/>
        <w:t>Table S2. Correlations between ever infection prevalences for each pair of STIs, along with their 95% confidence intervals, estimated using A) Spearman's rank correlation coefficient and B) the maximal information coefficient. The correlation coefficients were computed across the 500 simulated STI epidemics in the 500 diverse MSM sexual networks.</w:t>
      </w:r>
      <w:bookmarkEnd w:id="3"/>
    </w:p>
    <w:tbl>
      <w:tblPr>
        <w:tblStyle w:val="TableGrid1"/>
        <w:tblW w:w="5000" w:type="pct"/>
        <w:tblBorders>
          <w:left w:val="none" w:sz="0" w:space="0" w:color="auto"/>
          <w:right w:val="none" w:sz="0" w:space="0" w:color="auto"/>
        </w:tblBorders>
        <w:tblLook w:val="04A0" w:firstRow="1" w:lastRow="0" w:firstColumn="1" w:lastColumn="0" w:noHBand="0" w:noVBand="1"/>
      </w:tblPr>
      <w:tblGrid>
        <w:gridCol w:w="2158"/>
        <w:gridCol w:w="1863"/>
        <w:gridCol w:w="1864"/>
        <w:gridCol w:w="1864"/>
        <w:gridCol w:w="1864"/>
        <w:gridCol w:w="1864"/>
        <w:gridCol w:w="1483"/>
      </w:tblGrid>
      <w:tr w:rsidR="005676BF" w:rsidRPr="005676BF" w14:paraId="47FD8A9C" w14:textId="77777777" w:rsidTr="006602B2">
        <w:tc>
          <w:tcPr>
            <w:tcW w:w="4428" w:type="pct"/>
            <w:gridSpan w:val="6"/>
            <w:tcBorders>
              <w:bottom w:val="single" w:sz="4" w:space="0" w:color="auto"/>
            </w:tcBorders>
          </w:tcPr>
          <w:p w14:paraId="030C3186" w14:textId="77777777" w:rsidR="005676BF" w:rsidRPr="005676BF" w:rsidRDefault="005676BF" w:rsidP="005676BF">
            <w:pPr>
              <w:numPr>
                <w:ilvl w:val="0"/>
                <w:numId w:val="20"/>
              </w:numPr>
              <w:spacing w:before="0" w:after="0"/>
              <w:ind w:left="342"/>
              <w:contextualSpacing/>
              <w:rPr>
                <w:rFonts w:eastAsia="Calibri" w:cs="Times New Roman"/>
                <w:b/>
                <w:bCs/>
                <w:sz w:val="20"/>
                <w:szCs w:val="20"/>
              </w:rPr>
            </w:pPr>
            <w:r w:rsidRPr="005676BF">
              <w:rPr>
                <w:rFonts w:eastAsia="Calibri" w:cs="Times New Roman"/>
                <w:b/>
                <w:bCs/>
                <w:sz w:val="20"/>
                <w:szCs w:val="20"/>
              </w:rPr>
              <w:t>Spearman's rank correlation coefficient (SRCC)</w:t>
            </w:r>
          </w:p>
        </w:tc>
        <w:tc>
          <w:tcPr>
            <w:tcW w:w="572" w:type="pct"/>
            <w:tcBorders>
              <w:bottom w:val="single" w:sz="4" w:space="0" w:color="auto"/>
            </w:tcBorders>
          </w:tcPr>
          <w:p w14:paraId="05D498FB"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Average</w:t>
            </w:r>
          </w:p>
        </w:tc>
      </w:tr>
      <w:tr w:rsidR="005676BF" w:rsidRPr="005676BF" w14:paraId="2F4506EA" w14:textId="77777777" w:rsidTr="006602B2">
        <w:tc>
          <w:tcPr>
            <w:tcW w:w="833" w:type="pct"/>
            <w:tcBorders>
              <w:bottom w:val="single" w:sz="4" w:space="0" w:color="auto"/>
            </w:tcBorders>
          </w:tcPr>
          <w:p w14:paraId="64BB60B2" w14:textId="77777777" w:rsidR="005676BF" w:rsidRPr="005676BF" w:rsidRDefault="005676BF" w:rsidP="005676BF">
            <w:pPr>
              <w:spacing w:before="0" w:after="0"/>
              <w:rPr>
                <w:rFonts w:eastAsia="Calibri" w:cs="Times New Roman"/>
                <w:b/>
                <w:bCs/>
                <w:sz w:val="20"/>
                <w:szCs w:val="20"/>
              </w:rPr>
            </w:pPr>
          </w:p>
        </w:tc>
        <w:tc>
          <w:tcPr>
            <w:tcW w:w="719" w:type="pct"/>
            <w:tcBorders>
              <w:bottom w:val="single" w:sz="4" w:space="0" w:color="auto"/>
            </w:tcBorders>
          </w:tcPr>
          <w:p w14:paraId="1667B7AC"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HIV</w:t>
            </w:r>
          </w:p>
          <w:p w14:paraId="03797C03" w14:textId="28948DA1" w:rsidR="001B3F3B" w:rsidRPr="005676BF" w:rsidRDefault="001B3F3B"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9" w:type="pct"/>
            <w:tcBorders>
              <w:bottom w:val="single" w:sz="4" w:space="0" w:color="auto"/>
            </w:tcBorders>
          </w:tcPr>
          <w:p w14:paraId="067A5521"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HSV-2</w:t>
            </w:r>
          </w:p>
          <w:p w14:paraId="66972F6B" w14:textId="19C0BE28" w:rsidR="001B3F3B" w:rsidRPr="005676BF" w:rsidRDefault="001B3F3B"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9" w:type="pct"/>
            <w:tcBorders>
              <w:bottom w:val="single" w:sz="4" w:space="0" w:color="auto"/>
            </w:tcBorders>
          </w:tcPr>
          <w:p w14:paraId="7132A0DD"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Chlamydia</w:t>
            </w:r>
          </w:p>
          <w:p w14:paraId="5102FBC7" w14:textId="6D25B1A5" w:rsidR="001B3F3B" w:rsidRPr="005676BF" w:rsidRDefault="001B3F3B"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9" w:type="pct"/>
            <w:tcBorders>
              <w:bottom w:val="single" w:sz="4" w:space="0" w:color="auto"/>
            </w:tcBorders>
          </w:tcPr>
          <w:p w14:paraId="5ED7D558"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Gonorrhea</w:t>
            </w:r>
          </w:p>
          <w:p w14:paraId="7A81EE4F" w14:textId="1680DAA5" w:rsidR="001B3F3B" w:rsidRPr="005676BF" w:rsidRDefault="001B3F3B"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9" w:type="pct"/>
            <w:tcBorders>
              <w:bottom w:val="single" w:sz="4" w:space="0" w:color="auto"/>
            </w:tcBorders>
          </w:tcPr>
          <w:p w14:paraId="318F9307"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Syphilis</w:t>
            </w:r>
          </w:p>
          <w:p w14:paraId="65A057EA" w14:textId="666FE074" w:rsidR="001B3F3B" w:rsidRPr="005676BF" w:rsidRDefault="001B3F3B"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572" w:type="pct"/>
            <w:tcBorders>
              <w:bottom w:val="single" w:sz="4" w:space="0" w:color="auto"/>
            </w:tcBorders>
          </w:tcPr>
          <w:p w14:paraId="535998BA"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SRCC</w:t>
            </w:r>
          </w:p>
        </w:tc>
      </w:tr>
      <w:tr w:rsidR="005676BF" w:rsidRPr="005676BF" w14:paraId="58F41E63" w14:textId="77777777" w:rsidTr="006602B2">
        <w:tc>
          <w:tcPr>
            <w:tcW w:w="833" w:type="pct"/>
            <w:tcBorders>
              <w:bottom w:val="dotted" w:sz="4" w:space="0" w:color="auto"/>
            </w:tcBorders>
            <w:vAlign w:val="center"/>
          </w:tcPr>
          <w:p w14:paraId="062715B4"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HIV</w:t>
            </w:r>
          </w:p>
        </w:tc>
        <w:tc>
          <w:tcPr>
            <w:tcW w:w="719" w:type="pct"/>
            <w:tcBorders>
              <w:bottom w:val="dotted" w:sz="4" w:space="0" w:color="auto"/>
            </w:tcBorders>
            <w:shd w:val="clear" w:color="auto" w:fill="D9D9D9"/>
          </w:tcPr>
          <w:p w14:paraId="247853F0" w14:textId="77777777" w:rsidR="005676BF" w:rsidRPr="005676BF" w:rsidRDefault="005676BF" w:rsidP="005676BF">
            <w:pPr>
              <w:spacing w:before="0" w:after="0"/>
              <w:jc w:val="center"/>
              <w:rPr>
                <w:rFonts w:eastAsia="Calibri" w:cs="Times New Roman"/>
                <w:b/>
                <w:bCs/>
                <w:sz w:val="20"/>
                <w:szCs w:val="20"/>
              </w:rPr>
            </w:pPr>
          </w:p>
        </w:tc>
        <w:tc>
          <w:tcPr>
            <w:tcW w:w="719" w:type="pct"/>
            <w:tcBorders>
              <w:bottom w:val="dotted" w:sz="4" w:space="0" w:color="auto"/>
            </w:tcBorders>
          </w:tcPr>
          <w:p w14:paraId="3738E4D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0.66</w:t>
            </w:r>
          </w:p>
          <w:p w14:paraId="1CB01753"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(0.61, 0.70)</w:t>
            </w:r>
          </w:p>
        </w:tc>
        <w:tc>
          <w:tcPr>
            <w:tcW w:w="719" w:type="pct"/>
            <w:tcBorders>
              <w:bottom w:val="dotted" w:sz="4" w:space="0" w:color="auto"/>
            </w:tcBorders>
            <w:vAlign w:val="bottom"/>
          </w:tcPr>
          <w:p w14:paraId="2A7B915D"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0.66 </w:t>
            </w:r>
          </w:p>
          <w:p w14:paraId="618457D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(0.61, 0.71)</w:t>
            </w:r>
          </w:p>
        </w:tc>
        <w:tc>
          <w:tcPr>
            <w:tcW w:w="719" w:type="pct"/>
            <w:tcBorders>
              <w:bottom w:val="dotted" w:sz="4" w:space="0" w:color="auto"/>
            </w:tcBorders>
            <w:vAlign w:val="bottom"/>
          </w:tcPr>
          <w:p w14:paraId="2D2A3EF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0.85 </w:t>
            </w:r>
          </w:p>
          <w:p w14:paraId="48BDCF70"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(0.82, 0.87)</w:t>
            </w:r>
          </w:p>
        </w:tc>
        <w:tc>
          <w:tcPr>
            <w:tcW w:w="719" w:type="pct"/>
            <w:tcBorders>
              <w:bottom w:val="dotted" w:sz="4" w:space="0" w:color="auto"/>
            </w:tcBorders>
            <w:vAlign w:val="bottom"/>
          </w:tcPr>
          <w:p w14:paraId="34CBC96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0.78</w:t>
            </w:r>
          </w:p>
          <w:p w14:paraId="08F9C2AB"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(0.73, 0.82) </w:t>
            </w:r>
          </w:p>
        </w:tc>
        <w:tc>
          <w:tcPr>
            <w:tcW w:w="572" w:type="pct"/>
            <w:tcBorders>
              <w:bottom w:val="dotted" w:sz="4" w:space="0" w:color="auto"/>
            </w:tcBorders>
            <w:vAlign w:val="center"/>
          </w:tcPr>
          <w:p w14:paraId="70ADDC9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0.74</w:t>
            </w:r>
          </w:p>
        </w:tc>
      </w:tr>
      <w:tr w:rsidR="005676BF" w:rsidRPr="005676BF" w14:paraId="18EC8AF9" w14:textId="77777777" w:rsidTr="006602B2">
        <w:tc>
          <w:tcPr>
            <w:tcW w:w="833" w:type="pct"/>
            <w:tcBorders>
              <w:top w:val="dotted" w:sz="4" w:space="0" w:color="auto"/>
              <w:bottom w:val="dotted" w:sz="4" w:space="0" w:color="auto"/>
            </w:tcBorders>
            <w:vAlign w:val="center"/>
          </w:tcPr>
          <w:p w14:paraId="283EA949"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HSV-2</w:t>
            </w:r>
          </w:p>
        </w:tc>
        <w:tc>
          <w:tcPr>
            <w:tcW w:w="719" w:type="pct"/>
            <w:tcBorders>
              <w:top w:val="dotted" w:sz="4" w:space="0" w:color="auto"/>
              <w:bottom w:val="dotted" w:sz="4" w:space="0" w:color="auto"/>
            </w:tcBorders>
          </w:tcPr>
          <w:p w14:paraId="06F12FE3"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0.66</w:t>
            </w:r>
          </w:p>
          <w:p w14:paraId="6DC6CD30"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color w:val="000000"/>
                <w:sz w:val="20"/>
                <w:szCs w:val="20"/>
              </w:rPr>
              <w:t>(0.61, 0.70)</w:t>
            </w:r>
          </w:p>
        </w:tc>
        <w:tc>
          <w:tcPr>
            <w:tcW w:w="719" w:type="pct"/>
            <w:tcBorders>
              <w:top w:val="dotted" w:sz="4" w:space="0" w:color="auto"/>
              <w:bottom w:val="dotted" w:sz="4" w:space="0" w:color="auto"/>
            </w:tcBorders>
            <w:shd w:val="clear" w:color="auto" w:fill="D9D9D9"/>
          </w:tcPr>
          <w:p w14:paraId="7EBA8D57" w14:textId="77777777" w:rsidR="005676BF" w:rsidRPr="005676BF" w:rsidRDefault="005676BF" w:rsidP="005676BF">
            <w:pPr>
              <w:spacing w:before="0" w:after="0"/>
              <w:jc w:val="center"/>
              <w:rPr>
                <w:rFonts w:eastAsia="Calibri" w:cs="Times New Roman"/>
                <w:b/>
                <w:bCs/>
                <w:sz w:val="20"/>
                <w:szCs w:val="20"/>
              </w:rPr>
            </w:pPr>
          </w:p>
        </w:tc>
        <w:tc>
          <w:tcPr>
            <w:tcW w:w="719" w:type="pct"/>
            <w:tcBorders>
              <w:top w:val="dotted" w:sz="4" w:space="0" w:color="auto"/>
              <w:bottom w:val="dotted" w:sz="4" w:space="0" w:color="auto"/>
            </w:tcBorders>
            <w:vAlign w:val="bottom"/>
          </w:tcPr>
          <w:p w14:paraId="55CD39D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0.89 </w:t>
            </w:r>
          </w:p>
          <w:p w14:paraId="3D2FE077"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(0.86, 0.91)</w:t>
            </w:r>
          </w:p>
        </w:tc>
        <w:tc>
          <w:tcPr>
            <w:tcW w:w="719" w:type="pct"/>
            <w:tcBorders>
              <w:top w:val="dotted" w:sz="4" w:space="0" w:color="auto"/>
              <w:bottom w:val="dotted" w:sz="4" w:space="0" w:color="auto"/>
            </w:tcBorders>
            <w:vAlign w:val="bottom"/>
          </w:tcPr>
          <w:p w14:paraId="70C3116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0.85 </w:t>
            </w:r>
          </w:p>
          <w:p w14:paraId="067F133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(0.82, 0.87)</w:t>
            </w:r>
          </w:p>
        </w:tc>
        <w:tc>
          <w:tcPr>
            <w:tcW w:w="719" w:type="pct"/>
            <w:tcBorders>
              <w:top w:val="dotted" w:sz="4" w:space="0" w:color="auto"/>
              <w:bottom w:val="dotted" w:sz="4" w:space="0" w:color="auto"/>
            </w:tcBorders>
            <w:vAlign w:val="bottom"/>
          </w:tcPr>
          <w:p w14:paraId="54107EB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0.62 </w:t>
            </w:r>
          </w:p>
          <w:p w14:paraId="17D92D1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(0.57, 0.68)</w:t>
            </w:r>
          </w:p>
        </w:tc>
        <w:tc>
          <w:tcPr>
            <w:tcW w:w="572" w:type="pct"/>
            <w:tcBorders>
              <w:top w:val="dotted" w:sz="4" w:space="0" w:color="auto"/>
              <w:bottom w:val="dotted" w:sz="4" w:space="0" w:color="auto"/>
            </w:tcBorders>
            <w:vAlign w:val="center"/>
          </w:tcPr>
          <w:p w14:paraId="01A458B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0.76</w:t>
            </w:r>
          </w:p>
        </w:tc>
      </w:tr>
      <w:tr w:rsidR="005676BF" w:rsidRPr="005676BF" w14:paraId="7054EFC3" w14:textId="77777777" w:rsidTr="006602B2">
        <w:tc>
          <w:tcPr>
            <w:tcW w:w="833" w:type="pct"/>
            <w:tcBorders>
              <w:top w:val="dotted" w:sz="4" w:space="0" w:color="auto"/>
              <w:bottom w:val="dotted" w:sz="4" w:space="0" w:color="auto"/>
            </w:tcBorders>
            <w:vAlign w:val="center"/>
          </w:tcPr>
          <w:p w14:paraId="459C3D29"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Chlamydia</w:t>
            </w:r>
          </w:p>
        </w:tc>
        <w:tc>
          <w:tcPr>
            <w:tcW w:w="719" w:type="pct"/>
            <w:tcBorders>
              <w:top w:val="dotted" w:sz="4" w:space="0" w:color="auto"/>
              <w:bottom w:val="dotted" w:sz="4" w:space="0" w:color="auto"/>
            </w:tcBorders>
          </w:tcPr>
          <w:p w14:paraId="15E336E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0.66 </w:t>
            </w:r>
          </w:p>
          <w:p w14:paraId="48BE3EBE"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color w:val="000000"/>
                <w:sz w:val="20"/>
                <w:szCs w:val="20"/>
              </w:rPr>
              <w:t>(0.61, 0.71)</w:t>
            </w:r>
          </w:p>
        </w:tc>
        <w:tc>
          <w:tcPr>
            <w:tcW w:w="719" w:type="pct"/>
            <w:tcBorders>
              <w:top w:val="dotted" w:sz="4" w:space="0" w:color="auto"/>
              <w:bottom w:val="dotted" w:sz="4" w:space="0" w:color="auto"/>
            </w:tcBorders>
          </w:tcPr>
          <w:p w14:paraId="4579DE68"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0.89 </w:t>
            </w:r>
          </w:p>
          <w:p w14:paraId="6F561E62"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(0.86, 0.91)</w:t>
            </w:r>
          </w:p>
        </w:tc>
        <w:tc>
          <w:tcPr>
            <w:tcW w:w="719" w:type="pct"/>
            <w:tcBorders>
              <w:top w:val="dotted" w:sz="4" w:space="0" w:color="auto"/>
              <w:bottom w:val="dotted" w:sz="4" w:space="0" w:color="auto"/>
            </w:tcBorders>
            <w:shd w:val="clear" w:color="auto" w:fill="D9D9D9"/>
          </w:tcPr>
          <w:p w14:paraId="55D8974D" w14:textId="77777777" w:rsidR="005676BF" w:rsidRPr="005676BF" w:rsidRDefault="005676BF" w:rsidP="005676BF">
            <w:pPr>
              <w:spacing w:before="0" w:after="0"/>
              <w:jc w:val="center"/>
              <w:rPr>
                <w:rFonts w:eastAsia="Calibri" w:cs="Times New Roman"/>
                <w:color w:val="000000"/>
                <w:sz w:val="20"/>
                <w:szCs w:val="20"/>
              </w:rPr>
            </w:pPr>
          </w:p>
        </w:tc>
        <w:tc>
          <w:tcPr>
            <w:tcW w:w="719" w:type="pct"/>
            <w:tcBorders>
              <w:top w:val="dotted" w:sz="4" w:space="0" w:color="auto"/>
              <w:bottom w:val="dotted" w:sz="4" w:space="0" w:color="auto"/>
            </w:tcBorders>
          </w:tcPr>
          <w:p w14:paraId="71314EFE"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0.84 </w:t>
            </w:r>
          </w:p>
          <w:p w14:paraId="0BB0674E"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(0.82, 0.87)</w:t>
            </w:r>
          </w:p>
        </w:tc>
        <w:tc>
          <w:tcPr>
            <w:tcW w:w="719" w:type="pct"/>
            <w:tcBorders>
              <w:top w:val="dotted" w:sz="4" w:space="0" w:color="auto"/>
              <w:bottom w:val="dotted" w:sz="4" w:space="0" w:color="auto"/>
            </w:tcBorders>
          </w:tcPr>
          <w:p w14:paraId="0977C6B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0.65</w:t>
            </w:r>
          </w:p>
          <w:p w14:paraId="530F6133"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(0.60, 0.70)</w:t>
            </w:r>
          </w:p>
        </w:tc>
        <w:tc>
          <w:tcPr>
            <w:tcW w:w="572" w:type="pct"/>
            <w:tcBorders>
              <w:top w:val="dotted" w:sz="4" w:space="0" w:color="auto"/>
              <w:bottom w:val="dotted" w:sz="4" w:space="0" w:color="auto"/>
            </w:tcBorders>
            <w:vAlign w:val="center"/>
          </w:tcPr>
          <w:p w14:paraId="1010D1FF"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0.76</w:t>
            </w:r>
          </w:p>
        </w:tc>
      </w:tr>
      <w:tr w:rsidR="005676BF" w:rsidRPr="005676BF" w14:paraId="2D475330" w14:textId="77777777" w:rsidTr="006602B2">
        <w:tc>
          <w:tcPr>
            <w:tcW w:w="833" w:type="pct"/>
            <w:tcBorders>
              <w:top w:val="dotted" w:sz="4" w:space="0" w:color="auto"/>
              <w:bottom w:val="dotted" w:sz="4" w:space="0" w:color="auto"/>
            </w:tcBorders>
            <w:vAlign w:val="center"/>
          </w:tcPr>
          <w:p w14:paraId="057EFAAA"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Gonorrhea</w:t>
            </w:r>
          </w:p>
        </w:tc>
        <w:tc>
          <w:tcPr>
            <w:tcW w:w="719" w:type="pct"/>
            <w:tcBorders>
              <w:top w:val="dotted" w:sz="4" w:space="0" w:color="auto"/>
              <w:bottom w:val="dotted" w:sz="4" w:space="0" w:color="auto"/>
            </w:tcBorders>
          </w:tcPr>
          <w:p w14:paraId="7362F1BE"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0.85 </w:t>
            </w:r>
          </w:p>
          <w:p w14:paraId="35E109C0"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color w:val="000000"/>
                <w:sz w:val="20"/>
                <w:szCs w:val="20"/>
              </w:rPr>
              <w:t>(0.82, 0.87)</w:t>
            </w:r>
          </w:p>
        </w:tc>
        <w:tc>
          <w:tcPr>
            <w:tcW w:w="719" w:type="pct"/>
            <w:tcBorders>
              <w:top w:val="dotted" w:sz="4" w:space="0" w:color="auto"/>
              <w:bottom w:val="dotted" w:sz="4" w:space="0" w:color="auto"/>
            </w:tcBorders>
          </w:tcPr>
          <w:p w14:paraId="153FCAD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0.85 </w:t>
            </w:r>
          </w:p>
          <w:p w14:paraId="4B54730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(0.82, 0.87)</w:t>
            </w:r>
          </w:p>
        </w:tc>
        <w:tc>
          <w:tcPr>
            <w:tcW w:w="719" w:type="pct"/>
            <w:tcBorders>
              <w:top w:val="dotted" w:sz="4" w:space="0" w:color="auto"/>
              <w:bottom w:val="dotted" w:sz="4" w:space="0" w:color="auto"/>
            </w:tcBorders>
          </w:tcPr>
          <w:p w14:paraId="01CD380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0.84</w:t>
            </w:r>
          </w:p>
          <w:p w14:paraId="38EBE4C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(0.82, 0.87)</w:t>
            </w:r>
          </w:p>
        </w:tc>
        <w:tc>
          <w:tcPr>
            <w:tcW w:w="719" w:type="pct"/>
            <w:tcBorders>
              <w:top w:val="dotted" w:sz="4" w:space="0" w:color="auto"/>
              <w:bottom w:val="dotted" w:sz="4" w:space="0" w:color="auto"/>
            </w:tcBorders>
            <w:shd w:val="clear" w:color="auto" w:fill="D9D9D9"/>
          </w:tcPr>
          <w:p w14:paraId="4CB5480B" w14:textId="77777777" w:rsidR="005676BF" w:rsidRPr="005676BF" w:rsidRDefault="005676BF" w:rsidP="005676BF">
            <w:pPr>
              <w:spacing w:before="0" w:after="0"/>
              <w:jc w:val="center"/>
              <w:rPr>
                <w:rFonts w:eastAsia="Calibri" w:cs="Times New Roman"/>
                <w:color w:val="000000"/>
                <w:sz w:val="20"/>
                <w:szCs w:val="20"/>
              </w:rPr>
            </w:pPr>
          </w:p>
        </w:tc>
        <w:tc>
          <w:tcPr>
            <w:tcW w:w="719" w:type="pct"/>
            <w:tcBorders>
              <w:top w:val="dotted" w:sz="4" w:space="0" w:color="auto"/>
              <w:bottom w:val="dotted" w:sz="4" w:space="0" w:color="auto"/>
            </w:tcBorders>
          </w:tcPr>
          <w:p w14:paraId="6199A7F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0.76 </w:t>
            </w:r>
          </w:p>
          <w:p w14:paraId="5ECE4E27"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(0.72, 0.80)</w:t>
            </w:r>
          </w:p>
        </w:tc>
        <w:tc>
          <w:tcPr>
            <w:tcW w:w="572" w:type="pct"/>
            <w:tcBorders>
              <w:top w:val="dotted" w:sz="4" w:space="0" w:color="auto"/>
              <w:bottom w:val="dotted" w:sz="4" w:space="0" w:color="auto"/>
            </w:tcBorders>
            <w:vAlign w:val="center"/>
          </w:tcPr>
          <w:p w14:paraId="2B9925AE"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0.83</w:t>
            </w:r>
          </w:p>
        </w:tc>
      </w:tr>
      <w:tr w:rsidR="005676BF" w:rsidRPr="005676BF" w14:paraId="1FCFD925" w14:textId="77777777" w:rsidTr="006602B2">
        <w:tc>
          <w:tcPr>
            <w:tcW w:w="833" w:type="pct"/>
            <w:tcBorders>
              <w:top w:val="dotted" w:sz="4" w:space="0" w:color="auto"/>
            </w:tcBorders>
            <w:vAlign w:val="center"/>
          </w:tcPr>
          <w:p w14:paraId="244F1D26"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Syphilis</w:t>
            </w:r>
          </w:p>
        </w:tc>
        <w:tc>
          <w:tcPr>
            <w:tcW w:w="719" w:type="pct"/>
            <w:tcBorders>
              <w:top w:val="dotted" w:sz="4" w:space="0" w:color="auto"/>
            </w:tcBorders>
            <w:vAlign w:val="bottom"/>
          </w:tcPr>
          <w:p w14:paraId="0A1E03F0"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0.78</w:t>
            </w:r>
          </w:p>
          <w:p w14:paraId="3C89CC74"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color w:val="000000"/>
                <w:sz w:val="20"/>
                <w:szCs w:val="20"/>
              </w:rPr>
              <w:t>(0.73, 0.82)</w:t>
            </w:r>
          </w:p>
        </w:tc>
        <w:tc>
          <w:tcPr>
            <w:tcW w:w="719" w:type="pct"/>
            <w:tcBorders>
              <w:top w:val="dotted" w:sz="4" w:space="0" w:color="auto"/>
            </w:tcBorders>
            <w:vAlign w:val="bottom"/>
          </w:tcPr>
          <w:p w14:paraId="0D7555CF"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0.62 </w:t>
            </w:r>
          </w:p>
          <w:p w14:paraId="6969AD9B"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color w:val="000000"/>
                <w:sz w:val="20"/>
                <w:szCs w:val="20"/>
              </w:rPr>
              <w:t>(0.57, 0.68)</w:t>
            </w:r>
          </w:p>
        </w:tc>
        <w:tc>
          <w:tcPr>
            <w:tcW w:w="719" w:type="pct"/>
            <w:tcBorders>
              <w:top w:val="dotted" w:sz="4" w:space="0" w:color="auto"/>
            </w:tcBorders>
          </w:tcPr>
          <w:p w14:paraId="1635F11F"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0.65</w:t>
            </w:r>
          </w:p>
          <w:p w14:paraId="2E6FF5A0"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(0.60, 0.70)</w:t>
            </w:r>
          </w:p>
        </w:tc>
        <w:tc>
          <w:tcPr>
            <w:tcW w:w="719" w:type="pct"/>
            <w:tcBorders>
              <w:top w:val="dotted" w:sz="4" w:space="0" w:color="auto"/>
            </w:tcBorders>
          </w:tcPr>
          <w:p w14:paraId="182EB9EB"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0.76 </w:t>
            </w:r>
          </w:p>
          <w:p w14:paraId="539F2817"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(0.72, 0.80)</w:t>
            </w:r>
          </w:p>
        </w:tc>
        <w:tc>
          <w:tcPr>
            <w:tcW w:w="719" w:type="pct"/>
            <w:tcBorders>
              <w:top w:val="dotted" w:sz="4" w:space="0" w:color="auto"/>
            </w:tcBorders>
            <w:shd w:val="clear" w:color="auto" w:fill="D9D9D9"/>
          </w:tcPr>
          <w:p w14:paraId="1BD1CB48" w14:textId="77777777" w:rsidR="005676BF" w:rsidRPr="005676BF" w:rsidRDefault="005676BF" w:rsidP="005676BF">
            <w:pPr>
              <w:spacing w:before="0" w:after="0"/>
              <w:jc w:val="center"/>
              <w:rPr>
                <w:rFonts w:eastAsia="Calibri" w:cs="Times New Roman"/>
                <w:color w:val="000000"/>
                <w:sz w:val="20"/>
                <w:szCs w:val="20"/>
              </w:rPr>
            </w:pPr>
          </w:p>
        </w:tc>
        <w:tc>
          <w:tcPr>
            <w:tcW w:w="572" w:type="pct"/>
            <w:tcBorders>
              <w:top w:val="dotted" w:sz="4" w:space="0" w:color="auto"/>
            </w:tcBorders>
            <w:vAlign w:val="center"/>
          </w:tcPr>
          <w:p w14:paraId="5A70433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0.70</w:t>
            </w:r>
          </w:p>
        </w:tc>
      </w:tr>
      <w:tr w:rsidR="005676BF" w:rsidRPr="005676BF" w14:paraId="7D7E8C9B" w14:textId="77777777" w:rsidTr="001F155D">
        <w:tc>
          <w:tcPr>
            <w:tcW w:w="5000" w:type="pct"/>
            <w:gridSpan w:val="7"/>
            <w:tcBorders>
              <w:top w:val="dotted" w:sz="4" w:space="0" w:color="auto"/>
            </w:tcBorders>
            <w:shd w:val="clear" w:color="auto" w:fill="auto"/>
          </w:tcPr>
          <w:p w14:paraId="03CA2874" w14:textId="77777777" w:rsidR="005676BF" w:rsidRPr="005676BF" w:rsidRDefault="005676BF" w:rsidP="005676BF">
            <w:pPr>
              <w:numPr>
                <w:ilvl w:val="0"/>
                <w:numId w:val="20"/>
              </w:numPr>
              <w:spacing w:before="0" w:after="0"/>
              <w:ind w:left="342"/>
              <w:contextualSpacing/>
              <w:rPr>
                <w:rFonts w:eastAsia="Calibri" w:cs="Times New Roman"/>
                <w:color w:val="000000"/>
                <w:sz w:val="20"/>
                <w:szCs w:val="20"/>
              </w:rPr>
            </w:pPr>
            <w:r w:rsidRPr="005676BF">
              <w:rPr>
                <w:rFonts w:eastAsia="Calibri" w:cs="Times New Roman"/>
                <w:b/>
                <w:bCs/>
                <w:sz w:val="20"/>
                <w:szCs w:val="20"/>
              </w:rPr>
              <w:t>Maximal information coefficient (MIC)</w:t>
            </w:r>
          </w:p>
        </w:tc>
      </w:tr>
      <w:tr w:rsidR="005676BF" w:rsidRPr="005676BF" w14:paraId="46B273D2" w14:textId="77777777" w:rsidTr="006602B2">
        <w:tc>
          <w:tcPr>
            <w:tcW w:w="833" w:type="pct"/>
            <w:tcBorders>
              <w:bottom w:val="single" w:sz="4" w:space="0" w:color="auto"/>
            </w:tcBorders>
          </w:tcPr>
          <w:p w14:paraId="7AE5056D" w14:textId="77777777" w:rsidR="005676BF" w:rsidRPr="005676BF" w:rsidRDefault="005676BF" w:rsidP="005676BF">
            <w:pPr>
              <w:spacing w:before="0" w:after="0"/>
              <w:rPr>
                <w:rFonts w:eastAsia="Calibri" w:cs="Times New Roman"/>
                <w:b/>
                <w:bCs/>
                <w:sz w:val="20"/>
                <w:szCs w:val="20"/>
              </w:rPr>
            </w:pPr>
          </w:p>
        </w:tc>
        <w:tc>
          <w:tcPr>
            <w:tcW w:w="719" w:type="pct"/>
            <w:tcBorders>
              <w:bottom w:val="single" w:sz="4" w:space="0" w:color="auto"/>
            </w:tcBorders>
          </w:tcPr>
          <w:p w14:paraId="6F9F20A2"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HIV</w:t>
            </w:r>
          </w:p>
          <w:p w14:paraId="3F0E0ED3" w14:textId="5D82C8D5" w:rsidR="001B3F3B" w:rsidRPr="005676BF" w:rsidRDefault="001B3F3B"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9" w:type="pct"/>
            <w:tcBorders>
              <w:bottom w:val="single" w:sz="4" w:space="0" w:color="auto"/>
            </w:tcBorders>
          </w:tcPr>
          <w:p w14:paraId="6FEEA9C6"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HSV-2</w:t>
            </w:r>
          </w:p>
          <w:p w14:paraId="195B819B" w14:textId="229D780C" w:rsidR="001B3F3B" w:rsidRPr="005676BF" w:rsidRDefault="001B3F3B"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9" w:type="pct"/>
            <w:tcBorders>
              <w:bottom w:val="single" w:sz="4" w:space="0" w:color="auto"/>
            </w:tcBorders>
          </w:tcPr>
          <w:p w14:paraId="0E2BA410"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Chlamydia</w:t>
            </w:r>
          </w:p>
          <w:p w14:paraId="6687DFB0" w14:textId="62BEA943" w:rsidR="001B3F3B" w:rsidRPr="005676BF" w:rsidRDefault="001B3F3B"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9" w:type="pct"/>
            <w:tcBorders>
              <w:bottom w:val="single" w:sz="4" w:space="0" w:color="auto"/>
            </w:tcBorders>
          </w:tcPr>
          <w:p w14:paraId="0E509AC5"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Gonorrhea</w:t>
            </w:r>
          </w:p>
          <w:p w14:paraId="059D4E9D" w14:textId="052A9F1D" w:rsidR="001B3F3B" w:rsidRPr="005676BF" w:rsidRDefault="001B3F3B"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9" w:type="pct"/>
            <w:tcBorders>
              <w:bottom w:val="single" w:sz="4" w:space="0" w:color="auto"/>
            </w:tcBorders>
          </w:tcPr>
          <w:p w14:paraId="63A4154F"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Syphilis</w:t>
            </w:r>
          </w:p>
          <w:p w14:paraId="7EDD912F" w14:textId="035249A6" w:rsidR="001B3F3B" w:rsidRPr="005676BF" w:rsidRDefault="001B3F3B"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572" w:type="pct"/>
            <w:tcBorders>
              <w:bottom w:val="single" w:sz="4" w:space="0" w:color="auto"/>
            </w:tcBorders>
          </w:tcPr>
          <w:p w14:paraId="1517A21A"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MIC</w:t>
            </w:r>
          </w:p>
        </w:tc>
      </w:tr>
      <w:tr w:rsidR="005676BF" w:rsidRPr="005676BF" w14:paraId="72EB98EC" w14:textId="77777777" w:rsidTr="006602B2">
        <w:tc>
          <w:tcPr>
            <w:tcW w:w="833" w:type="pct"/>
            <w:tcBorders>
              <w:bottom w:val="dotted" w:sz="4" w:space="0" w:color="auto"/>
            </w:tcBorders>
            <w:vAlign w:val="center"/>
          </w:tcPr>
          <w:p w14:paraId="471217DB"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HIV</w:t>
            </w:r>
          </w:p>
        </w:tc>
        <w:tc>
          <w:tcPr>
            <w:tcW w:w="719" w:type="pct"/>
            <w:tcBorders>
              <w:bottom w:val="dotted" w:sz="4" w:space="0" w:color="auto"/>
            </w:tcBorders>
            <w:shd w:val="clear" w:color="auto" w:fill="D9D9D9"/>
          </w:tcPr>
          <w:p w14:paraId="1C29FADC" w14:textId="77777777" w:rsidR="005676BF" w:rsidRPr="005676BF" w:rsidRDefault="005676BF" w:rsidP="005676BF">
            <w:pPr>
              <w:spacing w:before="0" w:after="0"/>
              <w:jc w:val="center"/>
              <w:rPr>
                <w:rFonts w:eastAsia="Calibri" w:cs="Times New Roman"/>
                <w:b/>
                <w:bCs/>
                <w:sz w:val="20"/>
                <w:szCs w:val="20"/>
              </w:rPr>
            </w:pPr>
          </w:p>
        </w:tc>
        <w:tc>
          <w:tcPr>
            <w:tcW w:w="719" w:type="pct"/>
            <w:tcBorders>
              <w:bottom w:val="dotted" w:sz="4" w:space="0" w:color="auto"/>
            </w:tcBorders>
          </w:tcPr>
          <w:p w14:paraId="11899CA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0.67</w:t>
            </w:r>
          </w:p>
          <w:p w14:paraId="674B2DC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(0.58, 0.76)</w:t>
            </w:r>
          </w:p>
        </w:tc>
        <w:tc>
          <w:tcPr>
            <w:tcW w:w="719" w:type="pct"/>
            <w:tcBorders>
              <w:bottom w:val="dotted" w:sz="4" w:space="0" w:color="auto"/>
            </w:tcBorders>
            <w:vAlign w:val="bottom"/>
          </w:tcPr>
          <w:p w14:paraId="4A28CC5E"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0.60 </w:t>
            </w:r>
          </w:p>
          <w:p w14:paraId="1A350326"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(0.53, 0.67)</w:t>
            </w:r>
          </w:p>
        </w:tc>
        <w:tc>
          <w:tcPr>
            <w:tcW w:w="719" w:type="pct"/>
            <w:tcBorders>
              <w:bottom w:val="dotted" w:sz="4" w:space="0" w:color="auto"/>
            </w:tcBorders>
            <w:vAlign w:val="bottom"/>
          </w:tcPr>
          <w:p w14:paraId="7EC689D7"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0.83 </w:t>
            </w:r>
          </w:p>
          <w:p w14:paraId="21A2F06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(0.76, 0.91)</w:t>
            </w:r>
          </w:p>
        </w:tc>
        <w:tc>
          <w:tcPr>
            <w:tcW w:w="719" w:type="pct"/>
            <w:tcBorders>
              <w:bottom w:val="dotted" w:sz="4" w:space="0" w:color="auto"/>
            </w:tcBorders>
            <w:vAlign w:val="bottom"/>
          </w:tcPr>
          <w:p w14:paraId="02EE27B2"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0.72 </w:t>
            </w:r>
          </w:p>
          <w:p w14:paraId="05757D9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(0.66, 0.79)</w:t>
            </w:r>
          </w:p>
        </w:tc>
        <w:tc>
          <w:tcPr>
            <w:tcW w:w="572" w:type="pct"/>
            <w:tcBorders>
              <w:bottom w:val="dotted" w:sz="4" w:space="0" w:color="auto"/>
            </w:tcBorders>
            <w:vAlign w:val="center"/>
          </w:tcPr>
          <w:p w14:paraId="075F6D2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0.71</w:t>
            </w:r>
          </w:p>
        </w:tc>
      </w:tr>
      <w:tr w:rsidR="005676BF" w:rsidRPr="005676BF" w14:paraId="1A1B3E22" w14:textId="77777777" w:rsidTr="006602B2">
        <w:tc>
          <w:tcPr>
            <w:tcW w:w="833" w:type="pct"/>
            <w:tcBorders>
              <w:top w:val="dotted" w:sz="4" w:space="0" w:color="auto"/>
              <w:bottom w:val="dotted" w:sz="4" w:space="0" w:color="auto"/>
            </w:tcBorders>
            <w:vAlign w:val="center"/>
          </w:tcPr>
          <w:p w14:paraId="53567AEA"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HSV-2</w:t>
            </w:r>
          </w:p>
        </w:tc>
        <w:tc>
          <w:tcPr>
            <w:tcW w:w="719" w:type="pct"/>
            <w:tcBorders>
              <w:top w:val="dotted" w:sz="4" w:space="0" w:color="auto"/>
              <w:bottom w:val="dotted" w:sz="4" w:space="0" w:color="auto"/>
            </w:tcBorders>
          </w:tcPr>
          <w:p w14:paraId="37B64C9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0.67</w:t>
            </w:r>
          </w:p>
          <w:p w14:paraId="67A4C758"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color w:val="000000"/>
                <w:sz w:val="20"/>
                <w:szCs w:val="20"/>
              </w:rPr>
              <w:t>(0.58, 0.76)</w:t>
            </w:r>
          </w:p>
        </w:tc>
        <w:tc>
          <w:tcPr>
            <w:tcW w:w="719" w:type="pct"/>
            <w:tcBorders>
              <w:top w:val="dotted" w:sz="4" w:space="0" w:color="auto"/>
              <w:bottom w:val="dotted" w:sz="4" w:space="0" w:color="auto"/>
            </w:tcBorders>
            <w:shd w:val="clear" w:color="auto" w:fill="D9D9D9"/>
          </w:tcPr>
          <w:p w14:paraId="3780654B" w14:textId="77777777" w:rsidR="005676BF" w:rsidRPr="005676BF" w:rsidRDefault="005676BF" w:rsidP="005676BF">
            <w:pPr>
              <w:spacing w:before="0" w:after="0"/>
              <w:jc w:val="center"/>
              <w:rPr>
                <w:rFonts w:eastAsia="Calibri" w:cs="Times New Roman"/>
                <w:b/>
                <w:bCs/>
                <w:sz w:val="20"/>
                <w:szCs w:val="20"/>
              </w:rPr>
            </w:pPr>
          </w:p>
        </w:tc>
        <w:tc>
          <w:tcPr>
            <w:tcW w:w="719" w:type="pct"/>
            <w:tcBorders>
              <w:top w:val="dotted" w:sz="4" w:space="0" w:color="auto"/>
              <w:bottom w:val="dotted" w:sz="4" w:space="0" w:color="auto"/>
            </w:tcBorders>
            <w:vAlign w:val="bottom"/>
          </w:tcPr>
          <w:p w14:paraId="53BABE6B"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0.91 </w:t>
            </w:r>
          </w:p>
          <w:p w14:paraId="3E27F65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(0.84, 0.97)</w:t>
            </w:r>
          </w:p>
        </w:tc>
        <w:tc>
          <w:tcPr>
            <w:tcW w:w="719" w:type="pct"/>
            <w:tcBorders>
              <w:top w:val="dotted" w:sz="4" w:space="0" w:color="auto"/>
              <w:bottom w:val="dotted" w:sz="4" w:space="0" w:color="auto"/>
            </w:tcBorders>
            <w:vAlign w:val="bottom"/>
          </w:tcPr>
          <w:p w14:paraId="1E22884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0.91</w:t>
            </w:r>
          </w:p>
          <w:p w14:paraId="2DD1E9E0"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(0.85, 0.96)</w:t>
            </w:r>
          </w:p>
        </w:tc>
        <w:tc>
          <w:tcPr>
            <w:tcW w:w="719" w:type="pct"/>
            <w:tcBorders>
              <w:top w:val="dotted" w:sz="4" w:space="0" w:color="auto"/>
              <w:bottom w:val="dotted" w:sz="4" w:space="0" w:color="auto"/>
            </w:tcBorders>
            <w:vAlign w:val="bottom"/>
          </w:tcPr>
          <w:p w14:paraId="6905FC0E"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0.64 </w:t>
            </w:r>
          </w:p>
          <w:p w14:paraId="25A3A27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(0.56, 0.71)</w:t>
            </w:r>
          </w:p>
        </w:tc>
        <w:tc>
          <w:tcPr>
            <w:tcW w:w="572" w:type="pct"/>
            <w:tcBorders>
              <w:top w:val="dotted" w:sz="4" w:space="0" w:color="auto"/>
              <w:bottom w:val="dotted" w:sz="4" w:space="0" w:color="auto"/>
            </w:tcBorders>
            <w:vAlign w:val="center"/>
          </w:tcPr>
          <w:p w14:paraId="119B9E7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0.78</w:t>
            </w:r>
          </w:p>
        </w:tc>
      </w:tr>
      <w:tr w:rsidR="005676BF" w:rsidRPr="005676BF" w14:paraId="66F6FEEB" w14:textId="77777777" w:rsidTr="006602B2">
        <w:tc>
          <w:tcPr>
            <w:tcW w:w="833" w:type="pct"/>
            <w:tcBorders>
              <w:top w:val="dotted" w:sz="4" w:space="0" w:color="auto"/>
              <w:bottom w:val="dotted" w:sz="4" w:space="0" w:color="auto"/>
            </w:tcBorders>
            <w:vAlign w:val="center"/>
          </w:tcPr>
          <w:p w14:paraId="222B5E58"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Chlamydia</w:t>
            </w:r>
          </w:p>
        </w:tc>
        <w:tc>
          <w:tcPr>
            <w:tcW w:w="719" w:type="pct"/>
            <w:tcBorders>
              <w:top w:val="dotted" w:sz="4" w:space="0" w:color="auto"/>
              <w:bottom w:val="dotted" w:sz="4" w:space="0" w:color="auto"/>
            </w:tcBorders>
          </w:tcPr>
          <w:p w14:paraId="74CF0E16"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0.60 </w:t>
            </w:r>
          </w:p>
          <w:p w14:paraId="465C641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(0.53, 0.67)</w:t>
            </w:r>
          </w:p>
        </w:tc>
        <w:tc>
          <w:tcPr>
            <w:tcW w:w="719" w:type="pct"/>
            <w:tcBorders>
              <w:top w:val="dotted" w:sz="4" w:space="0" w:color="auto"/>
              <w:bottom w:val="dotted" w:sz="4" w:space="0" w:color="auto"/>
            </w:tcBorders>
          </w:tcPr>
          <w:p w14:paraId="6177C69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0.91 </w:t>
            </w:r>
          </w:p>
          <w:p w14:paraId="4B0AE76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(0.84, 0.97)</w:t>
            </w:r>
          </w:p>
        </w:tc>
        <w:tc>
          <w:tcPr>
            <w:tcW w:w="719" w:type="pct"/>
            <w:tcBorders>
              <w:top w:val="dotted" w:sz="4" w:space="0" w:color="auto"/>
              <w:bottom w:val="dotted" w:sz="4" w:space="0" w:color="auto"/>
            </w:tcBorders>
            <w:shd w:val="clear" w:color="auto" w:fill="D9D9D9"/>
          </w:tcPr>
          <w:p w14:paraId="7C5C0BA4" w14:textId="77777777" w:rsidR="005676BF" w:rsidRPr="005676BF" w:rsidRDefault="005676BF" w:rsidP="005676BF">
            <w:pPr>
              <w:spacing w:before="0" w:after="0"/>
              <w:jc w:val="center"/>
              <w:rPr>
                <w:rFonts w:eastAsia="Calibri" w:cs="Times New Roman"/>
                <w:color w:val="000000"/>
                <w:sz w:val="20"/>
                <w:szCs w:val="20"/>
              </w:rPr>
            </w:pPr>
          </w:p>
        </w:tc>
        <w:tc>
          <w:tcPr>
            <w:tcW w:w="719" w:type="pct"/>
            <w:tcBorders>
              <w:top w:val="dotted" w:sz="4" w:space="0" w:color="auto"/>
              <w:bottom w:val="dotted" w:sz="4" w:space="0" w:color="auto"/>
            </w:tcBorders>
          </w:tcPr>
          <w:p w14:paraId="72379FBE"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0.82 </w:t>
            </w:r>
          </w:p>
          <w:p w14:paraId="5AF81DF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(0.76, 0.87)</w:t>
            </w:r>
          </w:p>
        </w:tc>
        <w:tc>
          <w:tcPr>
            <w:tcW w:w="719" w:type="pct"/>
            <w:tcBorders>
              <w:top w:val="dotted" w:sz="4" w:space="0" w:color="auto"/>
              <w:bottom w:val="dotted" w:sz="4" w:space="0" w:color="auto"/>
            </w:tcBorders>
          </w:tcPr>
          <w:p w14:paraId="7BA20310"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0.60 </w:t>
            </w:r>
          </w:p>
          <w:p w14:paraId="115C6C7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(0.53, 0.67)</w:t>
            </w:r>
          </w:p>
        </w:tc>
        <w:tc>
          <w:tcPr>
            <w:tcW w:w="572" w:type="pct"/>
            <w:tcBorders>
              <w:top w:val="dotted" w:sz="4" w:space="0" w:color="auto"/>
              <w:bottom w:val="dotted" w:sz="4" w:space="0" w:color="auto"/>
            </w:tcBorders>
            <w:vAlign w:val="center"/>
          </w:tcPr>
          <w:p w14:paraId="21B990D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0.73</w:t>
            </w:r>
          </w:p>
        </w:tc>
      </w:tr>
      <w:tr w:rsidR="005676BF" w:rsidRPr="005676BF" w14:paraId="27B00AFA" w14:textId="77777777" w:rsidTr="006602B2">
        <w:tc>
          <w:tcPr>
            <w:tcW w:w="833" w:type="pct"/>
            <w:tcBorders>
              <w:top w:val="dotted" w:sz="4" w:space="0" w:color="auto"/>
              <w:bottom w:val="dotted" w:sz="4" w:space="0" w:color="auto"/>
            </w:tcBorders>
            <w:vAlign w:val="center"/>
          </w:tcPr>
          <w:p w14:paraId="2C9E63A6"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Gonorrhea</w:t>
            </w:r>
          </w:p>
        </w:tc>
        <w:tc>
          <w:tcPr>
            <w:tcW w:w="719" w:type="pct"/>
            <w:tcBorders>
              <w:top w:val="dotted" w:sz="4" w:space="0" w:color="auto"/>
              <w:bottom w:val="dotted" w:sz="4" w:space="0" w:color="auto"/>
            </w:tcBorders>
          </w:tcPr>
          <w:p w14:paraId="5361AED2"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0.83 </w:t>
            </w:r>
          </w:p>
          <w:p w14:paraId="657C8E1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(0.76, 0.91)</w:t>
            </w:r>
          </w:p>
        </w:tc>
        <w:tc>
          <w:tcPr>
            <w:tcW w:w="719" w:type="pct"/>
            <w:tcBorders>
              <w:top w:val="dotted" w:sz="4" w:space="0" w:color="auto"/>
              <w:bottom w:val="dotted" w:sz="4" w:space="0" w:color="auto"/>
            </w:tcBorders>
          </w:tcPr>
          <w:p w14:paraId="76652150"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0.91</w:t>
            </w:r>
          </w:p>
          <w:p w14:paraId="20BBE30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(0.85, 0.96)</w:t>
            </w:r>
          </w:p>
        </w:tc>
        <w:tc>
          <w:tcPr>
            <w:tcW w:w="719" w:type="pct"/>
            <w:tcBorders>
              <w:top w:val="dotted" w:sz="4" w:space="0" w:color="auto"/>
              <w:bottom w:val="dotted" w:sz="4" w:space="0" w:color="auto"/>
            </w:tcBorders>
          </w:tcPr>
          <w:p w14:paraId="6301BC8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0.82 </w:t>
            </w:r>
          </w:p>
          <w:p w14:paraId="54AAE607"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(0.76, 0.87)</w:t>
            </w:r>
          </w:p>
        </w:tc>
        <w:tc>
          <w:tcPr>
            <w:tcW w:w="719" w:type="pct"/>
            <w:tcBorders>
              <w:top w:val="dotted" w:sz="4" w:space="0" w:color="auto"/>
              <w:bottom w:val="dotted" w:sz="4" w:space="0" w:color="auto"/>
            </w:tcBorders>
            <w:shd w:val="clear" w:color="auto" w:fill="D9D9D9"/>
          </w:tcPr>
          <w:p w14:paraId="3B4789F6" w14:textId="77777777" w:rsidR="005676BF" w:rsidRPr="005676BF" w:rsidRDefault="005676BF" w:rsidP="005676BF">
            <w:pPr>
              <w:spacing w:before="0" w:after="0"/>
              <w:jc w:val="center"/>
              <w:rPr>
                <w:rFonts w:eastAsia="Calibri" w:cs="Times New Roman"/>
                <w:color w:val="000000"/>
                <w:sz w:val="20"/>
                <w:szCs w:val="20"/>
              </w:rPr>
            </w:pPr>
          </w:p>
        </w:tc>
        <w:tc>
          <w:tcPr>
            <w:tcW w:w="719" w:type="pct"/>
            <w:tcBorders>
              <w:top w:val="dotted" w:sz="4" w:space="0" w:color="auto"/>
              <w:bottom w:val="dotted" w:sz="4" w:space="0" w:color="auto"/>
            </w:tcBorders>
          </w:tcPr>
          <w:p w14:paraId="42848007"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0.73 </w:t>
            </w:r>
          </w:p>
          <w:p w14:paraId="7030685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(0.63, 0.81)</w:t>
            </w:r>
          </w:p>
        </w:tc>
        <w:tc>
          <w:tcPr>
            <w:tcW w:w="572" w:type="pct"/>
            <w:tcBorders>
              <w:top w:val="dotted" w:sz="4" w:space="0" w:color="auto"/>
              <w:bottom w:val="dotted" w:sz="4" w:space="0" w:color="auto"/>
            </w:tcBorders>
            <w:vAlign w:val="center"/>
          </w:tcPr>
          <w:p w14:paraId="0C1F4BE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0.82</w:t>
            </w:r>
          </w:p>
        </w:tc>
      </w:tr>
      <w:tr w:rsidR="005676BF" w:rsidRPr="005676BF" w14:paraId="53F5ACDF" w14:textId="77777777" w:rsidTr="006602B2">
        <w:tc>
          <w:tcPr>
            <w:tcW w:w="833" w:type="pct"/>
            <w:tcBorders>
              <w:top w:val="dotted" w:sz="4" w:space="0" w:color="auto"/>
            </w:tcBorders>
            <w:vAlign w:val="center"/>
          </w:tcPr>
          <w:p w14:paraId="27A1F0CA"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Syphilis</w:t>
            </w:r>
          </w:p>
        </w:tc>
        <w:tc>
          <w:tcPr>
            <w:tcW w:w="719" w:type="pct"/>
            <w:tcBorders>
              <w:top w:val="dotted" w:sz="4" w:space="0" w:color="auto"/>
            </w:tcBorders>
            <w:vAlign w:val="bottom"/>
          </w:tcPr>
          <w:p w14:paraId="0A9F324E"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0.72 </w:t>
            </w:r>
          </w:p>
          <w:p w14:paraId="1859814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(0.66, 0.79)</w:t>
            </w:r>
          </w:p>
        </w:tc>
        <w:tc>
          <w:tcPr>
            <w:tcW w:w="719" w:type="pct"/>
            <w:tcBorders>
              <w:top w:val="dotted" w:sz="4" w:space="0" w:color="auto"/>
            </w:tcBorders>
          </w:tcPr>
          <w:p w14:paraId="3CC22BD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0.64 </w:t>
            </w:r>
          </w:p>
          <w:p w14:paraId="0018617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(0.56, 0.71)</w:t>
            </w:r>
          </w:p>
        </w:tc>
        <w:tc>
          <w:tcPr>
            <w:tcW w:w="719" w:type="pct"/>
            <w:tcBorders>
              <w:top w:val="dotted" w:sz="4" w:space="0" w:color="auto"/>
            </w:tcBorders>
          </w:tcPr>
          <w:p w14:paraId="425F2ECD"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0.60 </w:t>
            </w:r>
          </w:p>
          <w:p w14:paraId="589346E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(0.53, 0.67)</w:t>
            </w:r>
          </w:p>
        </w:tc>
        <w:tc>
          <w:tcPr>
            <w:tcW w:w="719" w:type="pct"/>
            <w:tcBorders>
              <w:top w:val="dotted" w:sz="4" w:space="0" w:color="auto"/>
            </w:tcBorders>
          </w:tcPr>
          <w:p w14:paraId="251366D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0.73 </w:t>
            </w:r>
          </w:p>
          <w:p w14:paraId="745CB03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(0.63, 0.81)</w:t>
            </w:r>
          </w:p>
        </w:tc>
        <w:tc>
          <w:tcPr>
            <w:tcW w:w="719" w:type="pct"/>
            <w:tcBorders>
              <w:top w:val="dotted" w:sz="4" w:space="0" w:color="auto"/>
            </w:tcBorders>
            <w:shd w:val="clear" w:color="auto" w:fill="D9D9D9"/>
          </w:tcPr>
          <w:p w14:paraId="22E1796A" w14:textId="77777777" w:rsidR="005676BF" w:rsidRPr="005676BF" w:rsidRDefault="005676BF" w:rsidP="005676BF">
            <w:pPr>
              <w:spacing w:before="0" w:after="0"/>
              <w:jc w:val="center"/>
              <w:rPr>
                <w:rFonts w:eastAsia="Calibri" w:cs="Times New Roman"/>
                <w:b/>
                <w:bCs/>
                <w:sz w:val="20"/>
                <w:szCs w:val="20"/>
              </w:rPr>
            </w:pPr>
          </w:p>
        </w:tc>
        <w:tc>
          <w:tcPr>
            <w:tcW w:w="572" w:type="pct"/>
            <w:tcBorders>
              <w:top w:val="dotted" w:sz="4" w:space="0" w:color="auto"/>
            </w:tcBorders>
            <w:vAlign w:val="center"/>
          </w:tcPr>
          <w:p w14:paraId="3EFB90F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0.67</w:t>
            </w:r>
          </w:p>
        </w:tc>
      </w:tr>
    </w:tbl>
    <w:p w14:paraId="12F5CFFD" w14:textId="29F7BB42" w:rsidR="005676BF" w:rsidRPr="005676BF" w:rsidRDefault="001B3F3B" w:rsidP="005676BF">
      <w:pPr>
        <w:spacing w:before="0" w:after="0"/>
        <w:rPr>
          <w:rFonts w:eastAsia="Yu Mincho" w:cs="Times New Roman"/>
          <w:sz w:val="16"/>
          <w:szCs w:val="16"/>
        </w:rPr>
      </w:pPr>
      <w:r w:rsidRPr="001B3F3B">
        <w:rPr>
          <w:rFonts w:eastAsia="Yu Mincho" w:cs="Times New Roman"/>
          <w:sz w:val="16"/>
          <w:szCs w:val="16"/>
        </w:rPr>
        <w:t>CI denotes confidence interval</w:t>
      </w:r>
      <w:r>
        <w:rPr>
          <w:rFonts w:eastAsia="Yu Mincho" w:cs="Times New Roman"/>
          <w:sz w:val="16"/>
          <w:szCs w:val="16"/>
        </w:rPr>
        <w:t xml:space="preserve">; </w:t>
      </w:r>
      <w:r w:rsidR="006602B2" w:rsidRPr="006602B2">
        <w:rPr>
          <w:rFonts w:eastAsia="Yu Mincho" w:cs="Times New Roman"/>
          <w:sz w:val="16"/>
          <w:szCs w:val="16"/>
        </w:rPr>
        <w:t>HIV</w:t>
      </w:r>
      <w:r>
        <w:rPr>
          <w:rFonts w:eastAsia="Yu Mincho" w:cs="Times New Roman"/>
          <w:sz w:val="16"/>
          <w:szCs w:val="16"/>
        </w:rPr>
        <w:t>,</w:t>
      </w:r>
      <w:r w:rsidR="006602B2" w:rsidRPr="006602B2">
        <w:rPr>
          <w:rFonts w:eastAsia="Yu Mincho" w:cs="Times New Roman"/>
          <w:sz w:val="16"/>
          <w:szCs w:val="16"/>
        </w:rPr>
        <w:t xml:space="preserve"> human immunodeficiency virus; HSV-2, herpes simplex virus type 2</w:t>
      </w:r>
      <w:r w:rsidR="005676BF" w:rsidRPr="005676BF">
        <w:rPr>
          <w:rFonts w:eastAsia="Yu Mincho" w:cs="Times New Roman"/>
          <w:sz w:val="16"/>
          <w:szCs w:val="16"/>
        </w:rPr>
        <w:t>; MSM, men who have sex with men; STI, sexually transmitted infection.</w:t>
      </w:r>
    </w:p>
    <w:p w14:paraId="7B38E2BD" w14:textId="77777777" w:rsidR="005676BF" w:rsidRPr="005676BF" w:rsidRDefault="005676BF" w:rsidP="005676BF">
      <w:pPr>
        <w:spacing w:before="0" w:after="0"/>
        <w:rPr>
          <w:rFonts w:ascii="Calibri" w:eastAsia="Calibri" w:hAnsi="Calibri" w:cs="Times New Roman"/>
          <w:szCs w:val="24"/>
        </w:rPr>
      </w:pPr>
    </w:p>
    <w:p w14:paraId="505F77F4" w14:textId="77777777" w:rsidR="005676BF" w:rsidRPr="005676BF" w:rsidRDefault="005676BF" w:rsidP="005676BF">
      <w:pPr>
        <w:spacing w:before="0" w:after="0"/>
        <w:rPr>
          <w:rFonts w:ascii="Calibri" w:eastAsia="Calibri" w:hAnsi="Calibri" w:cs="Times New Roman"/>
          <w:szCs w:val="24"/>
        </w:rPr>
      </w:pPr>
    </w:p>
    <w:p w14:paraId="798998E3" w14:textId="77777777" w:rsidR="005676BF" w:rsidRPr="005676BF" w:rsidRDefault="005676BF" w:rsidP="005676BF">
      <w:pPr>
        <w:spacing w:before="0" w:after="0"/>
        <w:rPr>
          <w:rFonts w:ascii="Calibri" w:eastAsia="Calibri" w:hAnsi="Calibri" w:cs="Times New Roman"/>
          <w:szCs w:val="24"/>
        </w:rPr>
      </w:pPr>
    </w:p>
    <w:p w14:paraId="2EBB4715" w14:textId="77777777" w:rsidR="005676BF" w:rsidRPr="005676BF" w:rsidRDefault="005676BF" w:rsidP="005676BF">
      <w:pPr>
        <w:spacing w:before="0" w:after="0"/>
        <w:rPr>
          <w:rFonts w:ascii="Calibri" w:eastAsia="Calibri" w:hAnsi="Calibri" w:cs="Times New Roman"/>
          <w:szCs w:val="24"/>
        </w:rPr>
      </w:pPr>
    </w:p>
    <w:p w14:paraId="61A2CBF7" w14:textId="77777777" w:rsidR="005676BF" w:rsidRPr="005676BF" w:rsidRDefault="005676BF" w:rsidP="005676BF">
      <w:pPr>
        <w:spacing w:before="0" w:after="0"/>
        <w:rPr>
          <w:rFonts w:ascii="Calibri" w:eastAsia="Calibri" w:hAnsi="Calibri" w:cs="Times New Roman"/>
          <w:szCs w:val="24"/>
        </w:rPr>
        <w:sectPr w:rsidR="005676BF" w:rsidRPr="005676BF" w:rsidSect="007A21B5">
          <w:pgSz w:w="15840" w:h="12240" w:orient="landscape"/>
          <w:pgMar w:top="1440" w:right="1440" w:bottom="1440" w:left="1440" w:header="720" w:footer="720" w:gutter="0"/>
          <w:cols w:space="720"/>
          <w:docGrid w:linePitch="360"/>
        </w:sectPr>
      </w:pPr>
    </w:p>
    <w:p w14:paraId="20C69B14" w14:textId="77777777" w:rsidR="005676BF" w:rsidRPr="005676BF" w:rsidRDefault="005676BF" w:rsidP="005676BF">
      <w:pPr>
        <w:keepNext/>
        <w:keepLines/>
        <w:spacing w:before="0" w:after="0"/>
        <w:outlineLvl w:val="0"/>
        <w:rPr>
          <w:rFonts w:eastAsia="SimSun" w:cs="Times New Roman"/>
          <w:b/>
          <w:bCs/>
          <w:szCs w:val="24"/>
          <w:lang w:eastAsia="hi-IN" w:bidi="hi-IN"/>
        </w:rPr>
      </w:pPr>
      <w:bookmarkStart w:id="4" w:name="_Toc145604061"/>
      <w:r w:rsidRPr="005676BF">
        <w:rPr>
          <w:rFonts w:eastAsia="SimSun" w:cs="Times New Roman"/>
          <w:b/>
          <w:bCs/>
          <w:szCs w:val="24"/>
          <w:lang w:eastAsia="hi-IN" w:bidi="hi-IN"/>
        </w:rPr>
        <w:lastRenderedPageBreak/>
        <w:t xml:space="preserve">Figure S2. Scatterplots </w:t>
      </w:r>
      <w:proofErr w:type="gramStart"/>
      <w:r w:rsidRPr="005676BF">
        <w:rPr>
          <w:rFonts w:eastAsia="SimSun" w:cs="Times New Roman"/>
          <w:b/>
          <w:bCs/>
          <w:szCs w:val="24"/>
          <w:lang w:eastAsia="hi-IN" w:bidi="hi-IN"/>
        </w:rPr>
        <w:t>depicting</w:t>
      </w:r>
      <w:proofErr w:type="gramEnd"/>
      <w:r w:rsidRPr="005676BF">
        <w:rPr>
          <w:rFonts w:eastAsia="SimSun" w:cs="Times New Roman"/>
          <w:b/>
          <w:bCs/>
          <w:szCs w:val="24"/>
          <w:lang w:eastAsia="hi-IN" w:bidi="hi-IN"/>
        </w:rPr>
        <w:t xml:space="preserve"> the relationship between the incidence rates of infection for the five STIs across the 500 simulated STI epidemics in the 500 diverse MSM sexual networks.</w:t>
      </w:r>
      <w:bookmarkEnd w:id="4"/>
    </w:p>
    <w:p w14:paraId="7E380ABB" w14:textId="1FD7A879" w:rsidR="005676BF" w:rsidRPr="005676BF" w:rsidRDefault="00DB52CD" w:rsidP="005676BF">
      <w:pPr>
        <w:spacing w:before="0" w:after="0"/>
        <w:rPr>
          <w:rFonts w:ascii="Calibri" w:eastAsia="Calibri" w:hAnsi="Calibri" w:cs="Times New Roman"/>
          <w:b/>
          <w:bCs/>
          <w:szCs w:val="24"/>
        </w:rPr>
      </w:pPr>
      <w:r>
        <w:rPr>
          <w:rFonts w:ascii="Calibri" w:eastAsia="Calibri" w:hAnsi="Calibri" w:cs="Times New Roman"/>
          <w:b/>
          <w:bCs/>
          <w:noProof/>
          <w:szCs w:val="24"/>
        </w:rPr>
        <w:drawing>
          <wp:inline distT="0" distB="0" distL="0" distR="0" wp14:anchorId="60990148" wp14:editId="19AA03AF">
            <wp:extent cx="6984460" cy="5304531"/>
            <wp:effectExtent l="0" t="0" r="6985" b="0"/>
            <wp:docPr id="117231947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994481" cy="5312142"/>
                    </a:xfrm>
                    <a:prstGeom prst="rect">
                      <a:avLst/>
                    </a:prstGeom>
                    <a:noFill/>
                    <a:ln>
                      <a:noFill/>
                    </a:ln>
                  </pic:spPr>
                </pic:pic>
              </a:graphicData>
            </a:graphic>
          </wp:inline>
        </w:drawing>
      </w:r>
    </w:p>
    <w:p w14:paraId="4700982D" w14:textId="776B9D66" w:rsidR="005676BF" w:rsidRPr="005676BF" w:rsidRDefault="005676BF" w:rsidP="005676BF">
      <w:pPr>
        <w:spacing w:before="0" w:after="0"/>
        <w:rPr>
          <w:rFonts w:eastAsia="Yu Mincho" w:cs="Times New Roman"/>
          <w:sz w:val="16"/>
          <w:szCs w:val="16"/>
        </w:rPr>
      </w:pPr>
      <w:r w:rsidRPr="005676BF">
        <w:rPr>
          <w:rFonts w:ascii="Calibri" w:eastAsia="Calibri" w:hAnsi="Calibri" w:cs="Times New Roman"/>
          <w:b/>
          <w:bCs/>
          <w:szCs w:val="24"/>
        </w:rPr>
        <w:t xml:space="preserve"> </w:t>
      </w:r>
      <w:r w:rsidR="006602B2" w:rsidRPr="006602B2">
        <w:rPr>
          <w:rFonts w:eastAsia="Yu Mincho" w:cs="Times New Roman"/>
          <w:sz w:val="16"/>
          <w:szCs w:val="16"/>
        </w:rPr>
        <w:t>HIV denotes human immunodeficiency virus; HSV-2, herpes simplex virus type 2</w:t>
      </w:r>
      <w:r w:rsidRPr="005676BF">
        <w:rPr>
          <w:rFonts w:eastAsia="Yu Mincho" w:cs="Times New Roman"/>
          <w:sz w:val="16"/>
          <w:szCs w:val="16"/>
        </w:rPr>
        <w:t>; MSM, men who have sex with men; STI, sexually transmitted infection.</w:t>
      </w:r>
    </w:p>
    <w:p w14:paraId="7CDAD414" w14:textId="77777777" w:rsidR="005676BF" w:rsidRPr="005676BF" w:rsidRDefault="005676BF" w:rsidP="005676BF">
      <w:pPr>
        <w:spacing w:before="0" w:after="0"/>
        <w:rPr>
          <w:rFonts w:ascii="Calibri" w:eastAsia="Calibri" w:hAnsi="Calibri" w:cs="Times New Roman"/>
          <w:sz w:val="22"/>
        </w:rPr>
        <w:sectPr w:rsidR="005676BF" w:rsidRPr="005676BF" w:rsidSect="007A21B5">
          <w:pgSz w:w="15840" w:h="12240" w:orient="landscape"/>
          <w:pgMar w:top="1440" w:right="1440" w:bottom="1440" w:left="1440" w:header="720" w:footer="720" w:gutter="0"/>
          <w:cols w:space="720"/>
          <w:docGrid w:linePitch="360"/>
        </w:sectPr>
      </w:pPr>
    </w:p>
    <w:p w14:paraId="4DD280A1" w14:textId="77777777" w:rsidR="005676BF" w:rsidRPr="005676BF" w:rsidRDefault="005676BF" w:rsidP="005676BF">
      <w:pPr>
        <w:keepNext/>
        <w:keepLines/>
        <w:spacing w:before="0" w:after="0"/>
        <w:outlineLvl w:val="0"/>
        <w:rPr>
          <w:rFonts w:eastAsia="SimSun" w:cs="Times New Roman"/>
          <w:b/>
          <w:bCs/>
          <w:szCs w:val="24"/>
          <w:lang w:eastAsia="hi-IN" w:bidi="hi-IN"/>
        </w:rPr>
      </w:pPr>
      <w:bookmarkStart w:id="5" w:name="_Toc145604062"/>
      <w:r w:rsidRPr="005676BF">
        <w:rPr>
          <w:rFonts w:eastAsia="SimSun" w:cs="Times New Roman"/>
          <w:b/>
          <w:bCs/>
          <w:szCs w:val="24"/>
          <w:lang w:eastAsia="hi-IN" w:bidi="hi-IN"/>
        </w:rPr>
        <w:lastRenderedPageBreak/>
        <w:t>Table S3. Correlations between incidence rates of infection for each pair of STIs, along with their 95% confidence intervals, estimated using A) Spearman's rank correlation coefficient and B) the maximal information coefficient. The correlation coefficients were computed across the 500 simulated STI epidemics in the 500 diverse MSM sexual networks.</w:t>
      </w:r>
      <w:bookmarkEnd w:id="5"/>
    </w:p>
    <w:tbl>
      <w:tblPr>
        <w:tblStyle w:val="TableGrid2"/>
        <w:tblW w:w="5000" w:type="pct"/>
        <w:tblBorders>
          <w:left w:val="none" w:sz="0" w:space="0" w:color="auto"/>
          <w:right w:val="none" w:sz="0" w:space="0" w:color="auto"/>
        </w:tblBorders>
        <w:tblLook w:val="04A0" w:firstRow="1" w:lastRow="0" w:firstColumn="1" w:lastColumn="0" w:noHBand="0" w:noVBand="1"/>
      </w:tblPr>
      <w:tblGrid>
        <w:gridCol w:w="2354"/>
        <w:gridCol w:w="1928"/>
        <w:gridCol w:w="1932"/>
        <w:gridCol w:w="1929"/>
        <w:gridCol w:w="1932"/>
        <w:gridCol w:w="1932"/>
        <w:gridCol w:w="1557"/>
      </w:tblGrid>
      <w:tr w:rsidR="005676BF" w:rsidRPr="005676BF" w14:paraId="4A3879DE" w14:textId="77777777" w:rsidTr="001F155D">
        <w:tc>
          <w:tcPr>
            <w:tcW w:w="4426" w:type="pct"/>
            <w:gridSpan w:val="6"/>
            <w:tcBorders>
              <w:bottom w:val="single" w:sz="4" w:space="0" w:color="auto"/>
            </w:tcBorders>
          </w:tcPr>
          <w:p w14:paraId="1F9D8A11" w14:textId="77777777" w:rsidR="005676BF" w:rsidRPr="005676BF" w:rsidRDefault="005676BF" w:rsidP="005676BF">
            <w:pPr>
              <w:numPr>
                <w:ilvl w:val="0"/>
                <w:numId w:val="21"/>
              </w:numPr>
              <w:spacing w:before="0" w:after="0"/>
              <w:ind w:left="345"/>
              <w:contextualSpacing/>
              <w:rPr>
                <w:rFonts w:eastAsia="Calibri" w:cs="Times New Roman"/>
                <w:b/>
                <w:bCs/>
                <w:sz w:val="20"/>
                <w:szCs w:val="20"/>
              </w:rPr>
            </w:pPr>
            <w:r w:rsidRPr="005676BF">
              <w:rPr>
                <w:rFonts w:eastAsia="Calibri" w:cs="Times New Roman"/>
                <w:b/>
                <w:bCs/>
                <w:sz w:val="20"/>
                <w:szCs w:val="20"/>
              </w:rPr>
              <w:t>Spearman's rank correlation coefficient (SRCC)</w:t>
            </w:r>
          </w:p>
        </w:tc>
        <w:tc>
          <w:tcPr>
            <w:tcW w:w="574" w:type="pct"/>
            <w:tcBorders>
              <w:bottom w:val="single" w:sz="4" w:space="0" w:color="auto"/>
            </w:tcBorders>
          </w:tcPr>
          <w:p w14:paraId="79C65F07"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Average</w:t>
            </w:r>
          </w:p>
        </w:tc>
      </w:tr>
      <w:tr w:rsidR="005676BF" w:rsidRPr="005676BF" w14:paraId="01336952" w14:textId="77777777" w:rsidTr="001F155D">
        <w:tc>
          <w:tcPr>
            <w:tcW w:w="868" w:type="pct"/>
            <w:tcBorders>
              <w:bottom w:val="single" w:sz="4" w:space="0" w:color="auto"/>
            </w:tcBorders>
          </w:tcPr>
          <w:p w14:paraId="73A809E5" w14:textId="77777777" w:rsidR="005676BF" w:rsidRPr="005676BF" w:rsidRDefault="005676BF" w:rsidP="005676BF">
            <w:pPr>
              <w:spacing w:before="0" w:after="0"/>
              <w:rPr>
                <w:rFonts w:eastAsia="Calibri" w:cs="Times New Roman"/>
                <w:b/>
                <w:bCs/>
                <w:sz w:val="20"/>
                <w:szCs w:val="20"/>
              </w:rPr>
            </w:pPr>
          </w:p>
        </w:tc>
        <w:tc>
          <w:tcPr>
            <w:tcW w:w="711" w:type="pct"/>
            <w:tcBorders>
              <w:bottom w:val="single" w:sz="4" w:space="0" w:color="auto"/>
            </w:tcBorders>
          </w:tcPr>
          <w:p w14:paraId="4088CBC8"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HIV</w:t>
            </w:r>
          </w:p>
          <w:p w14:paraId="109084A4" w14:textId="3B5E698E" w:rsidR="00292782" w:rsidRPr="005676BF" w:rsidRDefault="00292782"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2" w:type="pct"/>
            <w:tcBorders>
              <w:bottom w:val="single" w:sz="4" w:space="0" w:color="auto"/>
            </w:tcBorders>
          </w:tcPr>
          <w:p w14:paraId="328BDD4E"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HSV-2</w:t>
            </w:r>
          </w:p>
          <w:p w14:paraId="133D312B" w14:textId="1421B6B3" w:rsidR="00292782" w:rsidRPr="005676BF" w:rsidRDefault="00292782"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1" w:type="pct"/>
            <w:tcBorders>
              <w:bottom w:val="single" w:sz="4" w:space="0" w:color="auto"/>
            </w:tcBorders>
          </w:tcPr>
          <w:p w14:paraId="5E2B1647"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Chlamydia</w:t>
            </w:r>
          </w:p>
          <w:p w14:paraId="2D93EAD5" w14:textId="45BEB35D" w:rsidR="00292782" w:rsidRPr="005676BF" w:rsidRDefault="00292782"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2" w:type="pct"/>
            <w:tcBorders>
              <w:bottom w:val="single" w:sz="4" w:space="0" w:color="auto"/>
            </w:tcBorders>
          </w:tcPr>
          <w:p w14:paraId="629191EF"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Gonorrhea</w:t>
            </w:r>
          </w:p>
          <w:p w14:paraId="1EA4A74D" w14:textId="18700C13" w:rsidR="00292782" w:rsidRPr="005676BF" w:rsidRDefault="00292782"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2" w:type="pct"/>
            <w:tcBorders>
              <w:bottom w:val="single" w:sz="4" w:space="0" w:color="auto"/>
            </w:tcBorders>
          </w:tcPr>
          <w:p w14:paraId="19135340"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Syphilis</w:t>
            </w:r>
          </w:p>
          <w:p w14:paraId="2DB2F81C" w14:textId="1ACED90E" w:rsidR="00292782" w:rsidRPr="005676BF" w:rsidRDefault="00292782"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574" w:type="pct"/>
            <w:tcBorders>
              <w:bottom w:val="single" w:sz="4" w:space="0" w:color="auto"/>
            </w:tcBorders>
          </w:tcPr>
          <w:p w14:paraId="45E51A6C"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SRCC</w:t>
            </w:r>
          </w:p>
        </w:tc>
      </w:tr>
      <w:tr w:rsidR="005676BF" w:rsidRPr="005676BF" w14:paraId="18FA108B" w14:textId="77777777" w:rsidTr="001F155D">
        <w:tc>
          <w:tcPr>
            <w:tcW w:w="868" w:type="pct"/>
            <w:tcBorders>
              <w:bottom w:val="dotted" w:sz="4" w:space="0" w:color="auto"/>
            </w:tcBorders>
            <w:vAlign w:val="center"/>
          </w:tcPr>
          <w:p w14:paraId="2C5C183A"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HIV</w:t>
            </w:r>
          </w:p>
        </w:tc>
        <w:tc>
          <w:tcPr>
            <w:tcW w:w="711" w:type="pct"/>
            <w:tcBorders>
              <w:bottom w:val="dotted" w:sz="4" w:space="0" w:color="auto"/>
            </w:tcBorders>
            <w:shd w:val="clear" w:color="auto" w:fill="D9D9D9"/>
          </w:tcPr>
          <w:p w14:paraId="641A2DB4" w14:textId="77777777" w:rsidR="005676BF" w:rsidRPr="005676BF" w:rsidRDefault="005676BF" w:rsidP="005676BF">
            <w:pPr>
              <w:spacing w:before="0" w:after="0"/>
              <w:jc w:val="center"/>
              <w:rPr>
                <w:rFonts w:eastAsia="Calibri" w:cs="Times New Roman"/>
                <w:b/>
                <w:bCs/>
                <w:sz w:val="20"/>
                <w:szCs w:val="20"/>
              </w:rPr>
            </w:pPr>
          </w:p>
        </w:tc>
        <w:tc>
          <w:tcPr>
            <w:tcW w:w="712" w:type="pct"/>
            <w:tcBorders>
              <w:bottom w:val="dotted" w:sz="4" w:space="0" w:color="auto"/>
            </w:tcBorders>
          </w:tcPr>
          <w:p w14:paraId="5B58466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0.75 </w:t>
            </w:r>
          </w:p>
          <w:p w14:paraId="649247F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(0.70, 0.78)</w:t>
            </w:r>
          </w:p>
        </w:tc>
        <w:tc>
          <w:tcPr>
            <w:tcW w:w="711" w:type="pct"/>
            <w:tcBorders>
              <w:bottom w:val="dotted" w:sz="4" w:space="0" w:color="auto"/>
            </w:tcBorders>
            <w:vAlign w:val="bottom"/>
          </w:tcPr>
          <w:p w14:paraId="5ADED6EB"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0.81 </w:t>
            </w:r>
          </w:p>
          <w:p w14:paraId="31E7E49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(0.77, 0.85)</w:t>
            </w:r>
          </w:p>
        </w:tc>
        <w:tc>
          <w:tcPr>
            <w:tcW w:w="712" w:type="pct"/>
            <w:tcBorders>
              <w:bottom w:val="dotted" w:sz="4" w:space="0" w:color="auto"/>
            </w:tcBorders>
            <w:vAlign w:val="bottom"/>
          </w:tcPr>
          <w:p w14:paraId="2838576F"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0.83 </w:t>
            </w:r>
          </w:p>
          <w:p w14:paraId="147EFF1D"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(0.79, 0.87)</w:t>
            </w:r>
          </w:p>
        </w:tc>
        <w:tc>
          <w:tcPr>
            <w:tcW w:w="712" w:type="pct"/>
            <w:tcBorders>
              <w:bottom w:val="dotted" w:sz="4" w:space="0" w:color="auto"/>
            </w:tcBorders>
            <w:vAlign w:val="bottom"/>
          </w:tcPr>
          <w:p w14:paraId="670DC17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0.50 </w:t>
            </w:r>
          </w:p>
          <w:p w14:paraId="15C2F7F3"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(0.42, 0.57) </w:t>
            </w:r>
          </w:p>
        </w:tc>
        <w:tc>
          <w:tcPr>
            <w:tcW w:w="574" w:type="pct"/>
            <w:tcBorders>
              <w:bottom w:val="dotted" w:sz="4" w:space="0" w:color="auto"/>
            </w:tcBorders>
            <w:vAlign w:val="center"/>
          </w:tcPr>
          <w:p w14:paraId="73AEEE5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0.72</w:t>
            </w:r>
          </w:p>
        </w:tc>
      </w:tr>
      <w:tr w:rsidR="005676BF" w:rsidRPr="005676BF" w14:paraId="2E96E009" w14:textId="77777777" w:rsidTr="001F155D">
        <w:tc>
          <w:tcPr>
            <w:tcW w:w="868" w:type="pct"/>
            <w:tcBorders>
              <w:top w:val="dotted" w:sz="4" w:space="0" w:color="auto"/>
              <w:bottom w:val="dotted" w:sz="4" w:space="0" w:color="auto"/>
            </w:tcBorders>
            <w:vAlign w:val="center"/>
          </w:tcPr>
          <w:p w14:paraId="4C595A12"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HSV-2</w:t>
            </w:r>
          </w:p>
        </w:tc>
        <w:tc>
          <w:tcPr>
            <w:tcW w:w="711" w:type="pct"/>
            <w:tcBorders>
              <w:top w:val="dotted" w:sz="4" w:space="0" w:color="auto"/>
              <w:bottom w:val="dotted" w:sz="4" w:space="0" w:color="auto"/>
            </w:tcBorders>
            <w:vAlign w:val="bottom"/>
          </w:tcPr>
          <w:p w14:paraId="1AE13983"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0.75 </w:t>
            </w:r>
          </w:p>
          <w:p w14:paraId="4D68095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(0.70, 0.78)</w:t>
            </w:r>
          </w:p>
        </w:tc>
        <w:tc>
          <w:tcPr>
            <w:tcW w:w="712" w:type="pct"/>
            <w:tcBorders>
              <w:top w:val="dotted" w:sz="4" w:space="0" w:color="auto"/>
              <w:bottom w:val="dotted" w:sz="4" w:space="0" w:color="auto"/>
            </w:tcBorders>
            <w:shd w:val="clear" w:color="auto" w:fill="D9D9D9"/>
          </w:tcPr>
          <w:p w14:paraId="2B3A4124" w14:textId="77777777" w:rsidR="005676BF" w:rsidRPr="005676BF" w:rsidRDefault="005676BF" w:rsidP="005676BF">
            <w:pPr>
              <w:spacing w:before="0" w:after="0"/>
              <w:jc w:val="center"/>
              <w:rPr>
                <w:rFonts w:eastAsia="Calibri" w:cs="Times New Roman"/>
                <w:color w:val="000000"/>
                <w:sz w:val="20"/>
                <w:szCs w:val="20"/>
              </w:rPr>
            </w:pPr>
          </w:p>
        </w:tc>
        <w:tc>
          <w:tcPr>
            <w:tcW w:w="711" w:type="pct"/>
            <w:tcBorders>
              <w:top w:val="dotted" w:sz="4" w:space="0" w:color="auto"/>
              <w:bottom w:val="dotted" w:sz="4" w:space="0" w:color="auto"/>
            </w:tcBorders>
            <w:vAlign w:val="bottom"/>
          </w:tcPr>
          <w:p w14:paraId="74E1DE50"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0.90 </w:t>
            </w:r>
          </w:p>
          <w:p w14:paraId="181A93E8"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(0.88, 0.91)</w:t>
            </w:r>
          </w:p>
        </w:tc>
        <w:tc>
          <w:tcPr>
            <w:tcW w:w="712" w:type="pct"/>
            <w:tcBorders>
              <w:top w:val="dotted" w:sz="4" w:space="0" w:color="auto"/>
              <w:bottom w:val="dotted" w:sz="4" w:space="0" w:color="auto"/>
            </w:tcBorders>
            <w:vAlign w:val="bottom"/>
          </w:tcPr>
          <w:p w14:paraId="4EA8F40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0.81 </w:t>
            </w:r>
          </w:p>
          <w:p w14:paraId="42A6E56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(0.78, 0.84)</w:t>
            </w:r>
          </w:p>
        </w:tc>
        <w:tc>
          <w:tcPr>
            <w:tcW w:w="712" w:type="pct"/>
            <w:tcBorders>
              <w:top w:val="dotted" w:sz="4" w:space="0" w:color="auto"/>
              <w:bottom w:val="dotted" w:sz="4" w:space="0" w:color="auto"/>
            </w:tcBorders>
            <w:vAlign w:val="bottom"/>
          </w:tcPr>
          <w:p w14:paraId="17BC262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0.42 </w:t>
            </w:r>
          </w:p>
          <w:p w14:paraId="28101EF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(0.34, 0.49)</w:t>
            </w:r>
          </w:p>
        </w:tc>
        <w:tc>
          <w:tcPr>
            <w:tcW w:w="574" w:type="pct"/>
            <w:tcBorders>
              <w:top w:val="dotted" w:sz="4" w:space="0" w:color="auto"/>
              <w:bottom w:val="dotted" w:sz="4" w:space="0" w:color="auto"/>
            </w:tcBorders>
            <w:vAlign w:val="center"/>
          </w:tcPr>
          <w:p w14:paraId="0D8125E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0.72</w:t>
            </w:r>
          </w:p>
        </w:tc>
      </w:tr>
      <w:tr w:rsidR="005676BF" w:rsidRPr="005676BF" w14:paraId="7887ECCC" w14:textId="77777777" w:rsidTr="001F155D">
        <w:tc>
          <w:tcPr>
            <w:tcW w:w="868" w:type="pct"/>
            <w:tcBorders>
              <w:top w:val="dotted" w:sz="4" w:space="0" w:color="auto"/>
              <w:bottom w:val="dotted" w:sz="4" w:space="0" w:color="auto"/>
            </w:tcBorders>
            <w:vAlign w:val="center"/>
          </w:tcPr>
          <w:p w14:paraId="6D1D950E"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Chlamydia</w:t>
            </w:r>
          </w:p>
        </w:tc>
        <w:tc>
          <w:tcPr>
            <w:tcW w:w="711" w:type="pct"/>
            <w:tcBorders>
              <w:top w:val="dotted" w:sz="4" w:space="0" w:color="auto"/>
              <w:bottom w:val="dotted" w:sz="4" w:space="0" w:color="auto"/>
            </w:tcBorders>
            <w:vAlign w:val="bottom"/>
          </w:tcPr>
          <w:p w14:paraId="22EC277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0.81 </w:t>
            </w:r>
          </w:p>
          <w:p w14:paraId="58B37B0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(0.77, 0.85)</w:t>
            </w:r>
          </w:p>
        </w:tc>
        <w:tc>
          <w:tcPr>
            <w:tcW w:w="712" w:type="pct"/>
            <w:tcBorders>
              <w:top w:val="dotted" w:sz="4" w:space="0" w:color="auto"/>
              <w:bottom w:val="dotted" w:sz="4" w:space="0" w:color="auto"/>
            </w:tcBorders>
            <w:vAlign w:val="bottom"/>
          </w:tcPr>
          <w:p w14:paraId="7883206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0.90 </w:t>
            </w:r>
          </w:p>
          <w:p w14:paraId="597F8C26"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(0.88, 0.91)</w:t>
            </w:r>
          </w:p>
        </w:tc>
        <w:tc>
          <w:tcPr>
            <w:tcW w:w="711" w:type="pct"/>
            <w:tcBorders>
              <w:top w:val="dotted" w:sz="4" w:space="0" w:color="auto"/>
              <w:bottom w:val="dotted" w:sz="4" w:space="0" w:color="auto"/>
            </w:tcBorders>
            <w:shd w:val="clear" w:color="auto" w:fill="D9D9D9"/>
          </w:tcPr>
          <w:p w14:paraId="0D308193" w14:textId="77777777" w:rsidR="005676BF" w:rsidRPr="005676BF" w:rsidRDefault="005676BF" w:rsidP="005676BF">
            <w:pPr>
              <w:spacing w:before="0" w:after="0"/>
              <w:jc w:val="center"/>
              <w:rPr>
                <w:rFonts w:eastAsia="Calibri" w:cs="Times New Roman"/>
                <w:color w:val="000000"/>
                <w:sz w:val="20"/>
                <w:szCs w:val="20"/>
              </w:rPr>
            </w:pPr>
          </w:p>
        </w:tc>
        <w:tc>
          <w:tcPr>
            <w:tcW w:w="712" w:type="pct"/>
            <w:tcBorders>
              <w:top w:val="dotted" w:sz="4" w:space="0" w:color="auto"/>
              <w:bottom w:val="dotted" w:sz="4" w:space="0" w:color="auto"/>
            </w:tcBorders>
          </w:tcPr>
          <w:p w14:paraId="18E789DF"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0.87 </w:t>
            </w:r>
          </w:p>
          <w:p w14:paraId="05A0DC9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(0.84, 0.89)</w:t>
            </w:r>
          </w:p>
        </w:tc>
        <w:tc>
          <w:tcPr>
            <w:tcW w:w="712" w:type="pct"/>
            <w:tcBorders>
              <w:top w:val="dotted" w:sz="4" w:space="0" w:color="auto"/>
              <w:bottom w:val="dotted" w:sz="4" w:space="0" w:color="auto"/>
            </w:tcBorders>
          </w:tcPr>
          <w:p w14:paraId="073B8FF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0.50 </w:t>
            </w:r>
          </w:p>
          <w:p w14:paraId="130F651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(0.43, 0.57)</w:t>
            </w:r>
          </w:p>
        </w:tc>
        <w:tc>
          <w:tcPr>
            <w:tcW w:w="574" w:type="pct"/>
            <w:tcBorders>
              <w:top w:val="dotted" w:sz="4" w:space="0" w:color="auto"/>
              <w:bottom w:val="dotted" w:sz="4" w:space="0" w:color="auto"/>
            </w:tcBorders>
            <w:vAlign w:val="center"/>
          </w:tcPr>
          <w:p w14:paraId="50A58263"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0.77</w:t>
            </w:r>
          </w:p>
        </w:tc>
      </w:tr>
      <w:tr w:rsidR="005676BF" w:rsidRPr="005676BF" w14:paraId="380679E3" w14:textId="77777777" w:rsidTr="001F155D">
        <w:tc>
          <w:tcPr>
            <w:tcW w:w="868" w:type="pct"/>
            <w:tcBorders>
              <w:top w:val="dotted" w:sz="4" w:space="0" w:color="auto"/>
              <w:bottom w:val="dotted" w:sz="4" w:space="0" w:color="auto"/>
            </w:tcBorders>
            <w:vAlign w:val="center"/>
          </w:tcPr>
          <w:p w14:paraId="11945057"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Gonorrhea</w:t>
            </w:r>
          </w:p>
        </w:tc>
        <w:tc>
          <w:tcPr>
            <w:tcW w:w="711" w:type="pct"/>
            <w:tcBorders>
              <w:top w:val="dotted" w:sz="4" w:space="0" w:color="auto"/>
              <w:bottom w:val="dotted" w:sz="4" w:space="0" w:color="auto"/>
            </w:tcBorders>
            <w:vAlign w:val="bottom"/>
          </w:tcPr>
          <w:p w14:paraId="01DAC166"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0.83 </w:t>
            </w:r>
          </w:p>
          <w:p w14:paraId="403A047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(0.79, 0.87)</w:t>
            </w:r>
          </w:p>
        </w:tc>
        <w:tc>
          <w:tcPr>
            <w:tcW w:w="712" w:type="pct"/>
            <w:tcBorders>
              <w:top w:val="dotted" w:sz="4" w:space="0" w:color="auto"/>
              <w:bottom w:val="dotted" w:sz="4" w:space="0" w:color="auto"/>
            </w:tcBorders>
            <w:vAlign w:val="bottom"/>
          </w:tcPr>
          <w:p w14:paraId="0CCA8C6D"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0.81 </w:t>
            </w:r>
          </w:p>
          <w:p w14:paraId="5179DC62"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(0.78, 0.84)</w:t>
            </w:r>
          </w:p>
        </w:tc>
        <w:tc>
          <w:tcPr>
            <w:tcW w:w="711" w:type="pct"/>
            <w:tcBorders>
              <w:top w:val="dotted" w:sz="4" w:space="0" w:color="auto"/>
              <w:bottom w:val="dotted" w:sz="4" w:space="0" w:color="auto"/>
            </w:tcBorders>
          </w:tcPr>
          <w:p w14:paraId="4B086A93"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0.87 </w:t>
            </w:r>
          </w:p>
          <w:p w14:paraId="1CED747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(0.84, 0.89)</w:t>
            </w:r>
          </w:p>
        </w:tc>
        <w:tc>
          <w:tcPr>
            <w:tcW w:w="712" w:type="pct"/>
            <w:tcBorders>
              <w:top w:val="dotted" w:sz="4" w:space="0" w:color="auto"/>
              <w:bottom w:val="dotted" w:sz="4" w:space="0" w:color="auto"/>
            </w:tcBorders>
            <w:shd w:val="clear" w:color="auto" w:fill="D9D9D9"/>
          </w:tcPr>
          <w:p w14:paraId="5C9A3573" w14:textId="77777777" w:rsidR="005676BF" w:rsidRPr="005676BF" w:rsidRDefault="005676BF" w:rsidP="005676BF">
            <w:pPr>
              <w:spacing w:before="0" w:after="0"/>
              <w:jc w:val="center"/>
              <w:rPr>
                <w:rFonts w:eastAsia="Calibri" w:cs="Times New Roman"/>
                <w:color w:val="000000"/>
                <w:sz w:val="20"/>
                <w:szCs w:val="20"/>
              </w:rPr>
            </w:pPr>
          </w:p>
        </w:tc>
        <w:tc>
          <w:tcPr>
            <w:tcW w:w="712" w:type="pct"/>
            <w:tcBorders>
              <w:top w:val="dotted" w:sz="4" w:space="0" w:color="auto"/>
              <w:bottom w:val="dotted" w:sz="4" w:space="0" w:color="auto"/>
            </w:tcBorders>
          </w:tcPr>
          <w:p w14:paraId="23016168"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0.50 </w:t>
            </w:r>
          </w:p>
          <w:p w14:paraId="0702AA73"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(0.42, 0.58)</w:t>
            </w:r>
          </w:p>
        </w:tc>
        <w:tc>
          <w:tcPr>
            <w:tcW w:w="574" w:type="pct"/>
            <w:tcBorders>
              <w:top w:val="dotted" w:sz="4" w:space="0" w:color="auto"/>
              <w:bottom w:val="dotted" w:sz="4" w:space="0" w:color="auto"/>
            </w:tcBorders>
            <w:vAlign w:val="center"/>
          </w:tcPr>
          <w:p w14:paraId="0C51C530"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0.75</w:t>
            </w:r>
          </w:p>
        </w:tc>
      </w:tr>
      <w:tr w:rsidR="005676BF" w:rsidRPr="005676BF" w14:paraId="79AFB597" w14:textId="77777777" w:rsidTr="001F155D">
        <w:tc>
          <w:tcPr>
            <w:tcW w:w="868" w:type="pct"/>
            <w:tcBorders>
              <w:top w:val="dotted" w:sz="4" w:space="0" w:color="auto"/>
            </w:tcBorders>
            <w:vAlign w:val="center"/>
          </w:tcPr>
          <w:p w14:paraId="6B7EBCD3"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Syphilis</w:t>
            </w:r>
          </w:p>
        </w:tc>
        <w:tc>
          <w:tcPr>
            <w:tcW w:w="711" w:type="pct"/>
            <w:tcBorders>
              <w:top w:val="dotted" w:sz="4" w:space="0" w:color="auto"/>
            </w:tcBorders>
            <w:vAlign w:val="bottom"/>
          </w:tcPr>
          <w:p w14:paraId="781ECFCD"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0.50 </w:t>
            </w:r>
          </w:p>
          <w:p w14:paraId="5116F41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(0.42, 0.57) </w:t>
            </w:r>
          </w:p>
        </w:tc>
        <w:tc>
          <w:tcPr>
            <w:tcW w:w="712" w:type="pct"/>
            <w:tcBorders>
              <w:top w:val="dotted" w:sz="4" w:space="0" w:color="auto"/>
            </w:tcBorders>
            <w:vAlign w:val="bottom"/>
          </w:tcPr>
          <w:p w14:paraId="789E0F1B"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0.42 </w:t>
            </w:r>
          </w:p>
          <w:p w14:paraId="62B6845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(0.34, 0.49)</w:t>
            </w:r>
          </w:p>
        </w:tc>
        <w:tc>
          <w:tcPr>
            <w:tcW w:w="711" w:type="pct"/>
            <w:tcBorders>
              <w:top w:val="dotted" w:sz="4" w:space="0" w:color="auto"/>
            </w:tcBorders>
            <w:vAlign w:val="bottom"/>
          </w:tcPr>
          <w:p w14:paraId="0EFF7EB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0.50 </w:t>
            </w:r>
          </w:p>
          <w:p w14:paraId="7AAD9B3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(0.43, 0.57)</w:t>
            </w:r>
          </w:p>
        </w:tc>
        <w:tc>
          <w:tcPr>
            <w:tcW w:w="712" w:type="pct"/>
            <w:tcBorders>
              <w:top w:val="dotted" w:sz="4" w:space="0" w:color="auto"/>
            </w:tcBorders>
            <w:vAlign w:val="bottom"/>
          </w:tcPr>
          <w:p w14:paraId="712820D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0.50 </w:t>
            </w:r>
          </w:p>
          <w:p w14:paraId="2B8090D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(0.42, 0.58)</w:t>
            </w:r>
          </w:p>
        </w:tc>
        <w:tc>
          <w:tcPr>
            <w:tcW w:w="712" w:type="pct"/>
            <w:tcBorders>
              <w:top w:val="dotted" w:sz="4" w:space="0" w:color="auto"/>
            </w:tcBorders>
            <w:shd w:val="clear" w:color="auto" w:fill="D9D9D9"/>
          </w:tcPr>
          <w:p w14:paraId="7E40DBD2" w14:textId="77777777" w:rsidR="005676BF" w:rsidRPr="005676BF" w:rsidRDefault="005676BF" w:rsidP="005676BF">
            <w:pPr>
              <w:spacing w:before="0" w:after="0"/>
              <w:jc w:val="center"/>
              <w:rPr>
                <w:rFonts w:eastAsia="Calibri" w:cs="Times New Roman"/>
                <w:color w:val="000000"/>
                <w:sz w:val="20"/>
                <w:szCs w:val="20"/>
              </w:rPr>
            </w:pPr>
          </w:p>
        </w:tc>
        <w:tc>
          <w:tcPr>
            <w:tcW w:w="574" w:type="pct"/>
            <w:tcBorders>
              <w:top w:val="dotted" w:sz="4" w:space="0" w:color="auto"/>
            </w:tcBorders>
            <w:vAlign w:val="center"/>
          </w:tcPr>
          <w:p w14:paraId="193DFA1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0.48</w:t>
            </w:r>
          </w:p>
        </w:tc>
      </w:tr>
      <w:tr w:rsidR="005676BF" w:rsidRPr="005676BF" w14:paraId="10BBBCEB" w14:textId="77777777" w:rsidTr="001F155D">
        <w:tc>
          <w:tcPr>
            <w:tcW w:w="5000" w:type="pct"/>
            <w:gridSpan w:val="7"/>
            <w:tcBorders>
              <w:top w:val="dotted" w:sz="4" w:space="0" w:color="auto"/>
            </w:tcBorders>
            <w:shd w:val="clear" w:color="auto" w:fill="auto"/>
          </w:tcPr>
          <w:p w14:paraId="64D66A5F" w14:textId="77777777" w:rsidR="005676BF" w:rsidRPr="005676BF" w:rsidRDefault="005676BF" w:rsidP="005676BF">
            <w:pPr>
              <w:numPr>
                <w:ilvl w:val="0"/>
                <w:numId w:val="21"/>
              </w:numPr>
              <w:spacing w:before="0" w:after="0"/>
              <w:ind w:left="345"/>
              <w:contextualSpacing/>
              <w:rPr>
                <w:rFonts w:eastAsia="Calibri" w:cs="Times New Roman"/>
                <w:color w:val="000000"/>
                <w:sz w:val="20"/>
                <w:szCs w:val="20"/>
              </w:rPr>
            </w:pPr>
            <w:r w:rsidRPr="005676BF">
              <w:rPr>
                <w:rFonts w:eastAsia="Calibri" w:cs="Times New Roman"/>
                <w:b/>
                <w:bCs/>
                <w:sz w:val="20"/>
                <w:szCs w:val="20"/>
              </w:rPr>
              <w:t>Maximal information coefficient (MIC)</w:t>
            </w:r>
          </w:p>
        </w:tc>
      </w:tr>
      <w:tr w:rsidR="005676BF" w:rsidRPr="005676BF" w14:paraId="0AF1925F" w14:textId="77777777" w:rsidTr="001F155D">
        <w:tc>
          <w:tcPr>
            <w:tcW w:w="868" w:type="pct"/>
            <w:tcBorders>
              <w:bottom w:val="single" w:sz="4" w:space="0" w:color="auto"/>
            </w:tcBorders>
          </w:tcPr>
          <w:p w14:paraId="0D4B4742" w14:textId="77777777" w:rsidR="005676BF" w:rsidRPr="005676BF" w:rsidRDefault="005676BF" w:rsidP="005676BF">
            <w:pPr>
              <w:spacing w:before="0" w:after="0"/>
              <w:rPr>
                <w:rFonts w:eastAsia="Calibri" w:cs="Times New Roman"/>
                <w:b/>
                <w:bCs/>
                <w:sz w:val="20"/>
                <w:szCs w:val="20"/>
              </w:rPr>
            </w:pPr>
          </w:p>
        </w:tc>
        <w:tc>
          <w:tcPr>
            <w:tcW w:w="711" w:type="pct"/>
            <w:tcBorders>
              <w:bottom w:val="single" w:sz="4" w:space="0" w:color="auto"/>
            </w:tcBorders>
          </w:tcPr>
          <w:p w14:paraId="42FC9D79"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HIV</w:t>
            </w:r>
          </w:p>
          <w:p w14:paraId="1BF9782F" w14:textId="5FF74917" w:rsidR="00292782" w:rsidRPr="005676BF" w:rsidRDefault="00292782"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2" w:type="pct"/>
            <w:tcBorders>
              <w:bottom w:val="single" w:sz="4" w:space="0" w:color="auto"/>
            </w:tcBorders>
          </w:tcPr>
          <w:p w14:paraId="6F9CCD8C"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HSV-2</w:t>
            </w:r>
          </w:p>
          <w:p w14:paraId="4C84684F" w14:textId="1CFF95D8" w:rsidR="00292782" w:rsidRPr="005676BF" w:rsidRDefault="00292782"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1" w:type="pct"/>
            <w:tcBorders>
              <w:bottom w:val="single" w:sz="4" w:space="0" w:color="auto"/>
            </w:tcBorders>
          </w:tcPr>
          <w:p w14:paraId="633D3017"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Chlamydia</w:t>
            </w:r>
          </w:p>
          <w:p w14:paraId="0EA2723F" w14:textId="45582705" w:rsidR="00292782" w:rsidRPr="005676BF" w:rsidRDefault="00292782"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2" w:type="pct"/>
            <w:tcBorders>
              <w:bottom w:val="single" w:sz="4" w:space="0" w:color="auto"/>
            </w:tcBorders>
          </w:tcPr>
          <w:p w14:paraId="6699CA8B"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Gonorrhea</w:t>
            </w:r>
          </w:p>
          <w:p w14:paraId="0905A2AC" w14:textId="45808DC5" w:rsidR="00292782" w:rsidRPr="005676BF" w:rsidRDefault="00292782"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712" w:type="pct"/>
            <w:tcBorders>
              <w:bottom w:val="single" w:sz="4" w:space="0" w:color="auto"/>
            </w:tcBorders>
          </w:tcPr>
          <w:p w14:paraId="75ED9C81" w14:textId="77777777" w:rsid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Syphilis</w:t>
            </w:r>
          </w:p>
          <w:p w14:paraId="383E5469" w14:textId="23679144" w:rsidR="00292782" w:rsidRPr="005676BF" w:rsidRDefault="00292782" w:rsidP="005676BF">
            <w:pPr>
              <w:spacing w:before="0" w:after="0"/>
              <w:jc w:val="center"/>
              <w:rPr>
                <w:rFonts w:eastAsia="Calibri" w:cs="Times New Roman"/>
                <w:b/>
                <w:bCs/>
                <w:sz w:val="20"/>
                <w:szCs w:val="20"/>
              </w:rPr>
            </w:pPr>
            <w:r w:rsidRPr="00292782">
              <w:rPr>
                <w:rFonts w:eastAsia="Calibri" w:cs="Times New Roman"/>
                <w:b/>
                <w:bCs/>
                <w:sz w:val="20"/>
                <w:szCs w:val="20"/>
              </w:rPr>
              <w:t>(95% CI)</w:t>
            </w:r>
          </w:p>
        </w:tc>
        <w:tc>
          <w:tcPr>
            <w:tcW w:w="574" w:type="pct"/>
            <w:tcBorders>
              <w:bottom w:val="single" w:sz="4" w:space="0" w:color="auto"/>
            </w:tcBorders>
          </w:tcPr>
          <w:p w14:paraId="4A391543"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sz w:val="20"/>
                <w:szCs w:val="20"/>
              </w:rPr>
              <w:t>MIC</w:t>
            </w:r>
          </w:p>
        </w:tc>
      </w:tr>
      <w:tr w:rsidR="005676BF" w:rsidRPr="005676BF" w14:paraId="506B9B1A" w14:textId="77777777" w:rsidTr="001F155D">
        <w:tc>
          <w:tcPr>
            <w:tcW w:w="868" w:type="pct"/>
            <w:tcBorders>
              <w:bottom w:val="dotted" w:sz="4" w:space="0" w:color="auto"/>
            </w:tcBorders>
            <w:vAlign w:val="center"/>
          </w:tcPr>
          <w:p w14:paraId="7088F09E"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HIV</w:t>
            </w:r>
          </w:p>
        </w:tc>
        <w:tc>
          <w:tcPr>
            <w:tcW w:w="711" w:type="pct"/>
            <w:tcBorders>
              <w:bottom w:val="dotted" w:sz="4" w:space="0" w:color="auto"/>
            </w:tcBorders>
            <w:shd w:val="clear" w:color="auto" w:fill="D9D9D9"/>
          </w:tcPr>
          <w:p w14:paraId="5083E0BF" w14:textId="77777777" w:rsidR="005676BF" w:rsidRPr="005676BF" w:rsidRDefault="005676BF" w:rsidP="005676BF">
            <w:pPr>
              <w:spacing w:before="0" w:after="0"/>
              <w:jc w:val="center"/>
              <w:rPr>
                <w:rFonts w:eastAsia="Calibri" w:cs="Times New Roman"/>
                <w:b/>
                <w:bCs/>
                <w:sz w:val="20"/>
                <w:szCs w:val="20"/>
              </w:rPr>
            </w:pPr>
          </w:p>
        </w:tc>
        <w:tc>
          <w:tcPr>
            <w:tcW w:w="712" w:type="pct"/>
            <w:tcBorders>
              <w:bottom w:val="dotted" w:sz="4" w:space="0" w:color="auto"/>
            </w:tcBorders>
          </w:tcPr>
          <w:p w14:paraId="6E51E942"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0.69 </w:t>
            </w:r>
          </w:p>
          <w:p w14:paraId="576E7C1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(0.62, 0.77)</w:t>
            </w:r>
          </w:p>
        </w:tc>
        <w:tc>
          <w:tcPr>
            <w:tcW w:w="711" w:type="pct"/>
            <w:tcBorders>
              <w:bottom w:val="dotted" w:sz="4" w:space="0" w:color="auto"/>
            </w:tcBorders>
            <w:vAlign w:val="bottom"/>
          </w:tcPr>
          <w:p w14:paraId="449A720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0.76 </w:t>
            </w:r>
          </w:p>
          <w:p w14:paraId="7414D51F"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(0.70, 0.83)</w:t>
            </w:r>
          </w:p>
        </w:tc>
        <w:tc>
          <w:tcPr>
            <w:tcW w:w="712" w:type="pct"/>
            <w:tcBorders>
              <w:bottom w:val="dotted" w:sz="4" w:space="0" w:color="auto"/>
            </w:tcBorders>
            <w:vAlign w:val="bottom"/>
          </w:tcPr>
          <w:p w14:paraId="5E410603"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0.80 </w:t>
            </w:r>
          </w:p>
          <w:p w14:paraId="7F9095C0"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(0.75, 0.86)</w:t>
            </w:r>
          </w:p>
        </w:tc>
        <w:tc>
          <w:tcPr>
            <w:tcW w:w="712" w:type="pct"/>
            <w:tcBorders>
              <w:bottom w:val="dotted" w:sz="4" w:space="0" w:color="auto"/>
            </w:tcBorders>
            <w:vAlign w:val="bottom"/>
          </w:tcPr>
          <w:p w14:paraId="68CDDFD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0.37 </w:t>
            </w:r>
          </w:p>
          <w:p w14:paraId="3D10DC9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(0.32, 0.43)</w:t>
            </w:r>
          </w:p>
        </w:tc>
        <w:tc>
          <w:tcPr>
            <w:tcW w:w="574" w:type="pct"/>
            <w:tcBorders>
              <w:bottom w:val="dotted" w:sz="4" w:space="0" w:color="auto"/>
            </w:tcBorders>
            <w:vAlign w:val="center"/>
          </w:tcPr>
          <w:p w14:paraId="4AEBBAD7"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0.66</w:t>
            </w:r>
          </w:p>
        </w:tc>
      </w:tr>
      <w:tr w:rsidR="005676BF" w:rsidRPr="005676BF" w14:paraId="53332A40" w14:textId="77777777" w:rsidTr="001F155D">
        <w:tc>
          <w:tcPr>
            <w:tcW w:w="868" w:type="pct"/>
            <w:tcBorders>
              <w:top w:val="dotted" w:sz="4" w:space="0" w:color="auto"/>
              <w:bottom w:val="dotted" w:sz="4" w:space="0" w:color="auto"/>
            </w:tcBorders>
            <w:vAlign w:val="center"/>
          </w:tcPr>
          <w:p w14:paraId="4B2A1BD9"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HSV-2</w:t>
            </w:r>
          </w:p>
        </w:tc>
        <w:tc>
          <w:tcPr>
            <w:tcW w:w="711" w:type="pct"/>
            <w:tcBorders>
              <w:top w:val="dotted" w:sz="4" w:space="0" w:color="auto"/>
              <w:bottom w:val="dotted" w:sz="4" w:space="0" w:color="auto"/>
            </w:tcBorders>
          </w:tcPr>
          <w:p w14:paraId="297B20C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0.69 </w:t>
            </w:r>
          </w:p>
          <w:p w14:paraId="73A58766"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color w:val="000000"/>
                <w:sz w:val="20"/>
                <w:szCs w:val="20"/>
              </w:rPr>
              <w:t>(0.62, 0.77)</w:t>
            </w:r>
          </w:p>
        </w:tc>
        <w:tc>
          <w:tcPr>
            <w:tcW w:w="712" w:type="pct"/>
            <w:tcBorders>
              <w:top w:val="dotted" w:sz="4" w:space="0" w:color="auto"/>
              <w:bottom w:val="dotted" w:sz="4" w:space="0" w:color="auto"/>
            </w:tcBorders>
            <w:shd w:val="clear" w:color="auto" w:fill="D9D9D9"/>
          </w:tcPr>
          <w:p w14:paraId="30483FBA" w14:textId="77777777" w:rsidR="005676BF" w:rsidRPr="005676BF" w:rsidRDefault="005676BF" w:rsidP="005676BF">
            <w:pPr>
              <w:spacing w:before="0" w:after="0"/>
              <w:jc w:val="center"/>
              <w:rPr>
                <w:rFonts w:eastAsia="Calibri" w:cs="Times New Roman"/>
                <w:color w:val="000000"/>
                <w:sz w:val="20"/>
                <w:szCs w:val="20"/>
              </w:rPr>
            </w:pPr>
          </w:p>
        </w:tc>
        <w:tc>
          <w:tcPr>
            <w:tcW w:w="711" w:type="pct"/>
            <w:tcBorders>
              <w:top w:val="dotted" w:sz="4" w:space="0" w:color="auto"/>
              <w:bottom w:val="dotted" w:sz="4" w:space="0" w:color="auto"/>
            </w:tcBorders>
            <w:vAlign w:val="bottom"/>
          </w:tcPr>
          <w:p w14:paraId="5EC19D28"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0.91 </w:t>
            </w:r>
          </w:p>
          <w:p w14:paraId="44B6F886"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(0.86, 0.95)</w:t>
            </w:r>
          </w:p>
        </w:tc>
        <w:tc>
          <w:tcPr>
            <w:tcW w:w="712" w:type="pct"/>
            <w:tcBorders>
              <w:top w:val="dotted" w:sz="4" w:space="0" w:color="auto"/>
              <w:bottom w:val="dotted" w:sz="4" w:space="0" w:color="auto"/>
            </w:tcBorders>
            <w:vAlign w:val="bottom"/>
          </w:tcPr>
          <w:p w14:paraId="3A69033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0.83 </w:t>
            </w:r>
          </w:p>
          <w:p w14:paraId="69AD73AD"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(0.76, 0.90)</w:t>
            </w:r>
          </w:p>
        </w:tc>
        <w:tc>
          <w:tcPr>
            <w:tcW w:w="712" w:type="pct"/>
            <w:tcBorders>
              <w:top w:val="dotted" w:sz="4" w:space="0" w:color="auto"/>
              <w:bottom w:val="dotted" w:sz="4" w:space="0" w:color="auto"/>
            </w:tcBorders>
            <w:vAlign w:val="bottom"/>
          </w:tcPr>
          <w:p w14:paraId="3E3BA91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0.35 </w:t>
            </w:r>
          </w:p>
          <w:p w14:paraId="11D37B47"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(0.31, 0.39)</w:t>
            </w:r>
          </w:p>
        </w:tc>
        <w:tc>
          <w:tcPr>
            <w:tcW w:w="574" w:type="pct"/>
            <w:tcBorders>
              <w:top w:val="dotted" w:sz="4" w:space="0" w:color="auto"/>
              <w:bottom w:val="dotted" w:sz="4" w:space="0" w:color="auto"/>
            </w:tcBorders>
            <w:vAlign w:val="center"/>
          </w:tcPr>
          <w:p w14:paraId="792D200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0.70</w:t>
            </w:r>
          </w:p>
        </w:tc>
      </w:tr>
      <w:tr w:rsidR="005676BF" w:rsidRPr="005676BF" w14:paraId="303AEDF9" w14:textId="77777777" w:rsidTr="001F155D">
        <w:tc>
          <w:tcPr>
            <w:tcW w:w="868" w:type="pct"/>
            <w:tcBorders>
              <w:top w:val="dotted" w:sz="4" w:space="0" w:color="auto"/>
              <w:bottom w:val="dotted" w:sz="4" w:space="0" w:color="auto"/>
            </w:tcBorders>
            <w:vAlign w:val="center"/>
          </w:tcPr>
          <w:p w14:paraId="6CE8B496"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Chlamydia</w:t>
            </w:r>
          </w:p>
        </w:tc>
        <w:tc>
          <w:tcPr>
            <w:tcW w:w="711" w:type="pct"/>
            <w:tcBorders>
              <w:top w:val="dotted" w:sz="4" w:space="0" w:color="auto"/>
              <w:bottom w:val="dotted" w:sz="4" w:space="0" w:color="auto"/>
            </w:tcBorders>
          </w:tcPr>
          <w:p w14:paraId="3664C87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0.76 </w:t>
            </w:r>
          </w:p>
          <w:p w14:paraId="536A6AE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(0.70, 0.83)</w:t>
            </w:r>
          </w:p>
        </w:tc>
        <w:tc>
          <w:tcPr>
            <w:tcW w:w="712" w:type="pct"/>
            <w:tcBorders>
              <w:top w:val="dotted" w:sz="4" w:space="0" w:color="auto"/>
              <w:bottom w:val="dotted" w:sz="4" w:space="0" w:color="auto"/>
            </w:tcBorders>
          </w:tcPr>
          <w:p w14:paraId="3493B6D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0.91 </w:t>
            </w:r>
          </w:p>
          <w:p w14:paraId="21DA6CA3"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(0.86, 0.95)</w:t>
            </w:r>
          </w:p>
        </w:tc>
        <w:tc>
          <w:tcPr>
            <w:tcW w:w="711" w:type="pct"/>
            <w:tcBorders>
              <w:top w:val="dotted" w:sz="4" w:space="0" w:color="auto"/>
              <w:bottom w:val="dotted" w:sz="4" w:space="0" w:color="auto"/>
            </w:tcBorders>
            <w:shd w:val="clear" w:color="auto" w:fill="D9D9D9"/>
          </w:tcPr>
          <w:p w14:paraId="53867FD5" w14:textId="77777777" w:rsidR="005676BF" w:rsidRPr="005676BF" w:rsidRDefault="005676BF" w:rsidP="005676BF">
            <w:pPr>
              <w:spacing w:before="0" w:after="0"/>
              <w:jc w:val="center"/>
              <w:rPr>
                <w:rFonts w:eastAsia="Calibri" w:cs="Times New Roman"/>
                <w:color w:val="000000"/>
                <w:sz w:val="20"/>
                <w:szCs w:val="20"/>
              </w:rPr>
            </w:pPr>
          </w:p>
        </w:tc>
        <w:tc>
          <w:tcPr>
            <w:tcW w:w="712" w:type="pct"/>
            <w:tcBorders>
              <w:top w:val="dotted" w:sz="4" w:space="0" w:color="auto"/>
              <w:bottom w:val="dotted" w:sz="4" w:space="0" w:color="auto"/>
            </w:tcBorders>
          </w:tcPr>
          <w:p w14:paraId="69E2E75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0.85 </w:t>
            </w:r>
          </w:p>
          <w:p w14:paraId="40D0FF91"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(0.77, 0.91)</w:t>
            </w:r>
          </w:p>
        </w:tc>
        <w:tc>
          <w:tcPr>
            <w:tcW w:w="712" w:type="pct"/>
            <w:tcBorders>
              <w:top w:val="dotted" w:sz="4" w:space="0" w:color="auto"/>
              <w:bottom w:val="dotted" w:sz="4" w:space="0" w:color="auto"/>
            </w:tcBorders>
          </w:tcPr>
          <w:p w14:paraId="2CE94228"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0.40 </w:t>
            </w:r>
          </w:p>
          <w:p w14:paraId="0B9BC24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(0.35, 0.46)</w:t>
            </w:r>
          </w:p>
        </w:tc>
        <w:tc>
          <w:tcPr>
            <w:tcW w:w="574" w:type="pct"/>
            <w:tcBorders>
              <w:top w:val="dotted" w:sz="4" w:space="0" w:color="auto"/>
              <w:bottom w:val="dotted" w:sz="4" w:space="0" w:color="auto"/>
            </w:tcBorders>
            <w:vAlign w:val="center"/>
          </w:tcPr>
          <w:p w14:paraId="717853F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0.73</w:t>
            </w:r>
          </w:p>
        </w:tc>
      </w:tr>
      <w:tr w:rsidR="005676BF" w:rsidRPr="005676BF" w14:paraId="491F7C22" w14:textId="77777777" w:rsidTr="001F155D">
        <w:tc>
          <w:tcPr>
            <w:tcW w:w="868" w:type="pct"/>
            <w:tcBorders>
              <w:top w:val="dotted" w:sz="4" w:space="0" w:color="auto"/>
              <w:bottom w:val="dotted" w:sz="4" w:space="0" w:color="auto"/>
            </w:tcBorders>
            <w:vAlign w:val="center"/>
          </w:tcPr>
          <w:p w14:paraId="5FC83402"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Gonorrhea</w:t>
            </w:r>
          </w:p>
        </w:tc>
        <w:tc>
          <w:tcPr>
            <w:tcW w:w="711" w:type="pct"/>
            <w:tcBorders>
              <w:top w:val="dotted" w:sz="4" w:space="0" w:color="auto"/>
              <w:bottom w:val="dotted" w:sz="4" w:space="0" w:color="auto"/>
            </w:tcBorders>
          </w:tcPr>
          <w:p w14:paraId="1E8026AB"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0.80 </w:t>
            </w:r>
          </w:p>
          <w:p w14:paraId="35581DD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(0.75, 0.86)</w:t>
            </w:r>
          </w:p>
        </w:tc>
        <w:tc>
          <w:tcPr>
            <w:tcW w:w="712" w:type="pct"/>
            <w:tcBorders>
              <w:top w:val="dotted" w:sz="4" w:space="0" w:color="auto"/>
              <w:bottom w:val="dotted" w:sz="4" w:space="0" w:color="auto"/>
            </w:tcBorders>
          </w:tcPr>
          <w:p w14:paraId="107E02B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0.83 </w:t>
            </w:r>
          </w:p>
          <w:p w14:paraId="4D3B3478"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(0.76, 0.90)</w:t>
            </w:r>
          </w:p>
        </w:tc>
        <w:tc>
          <w:tcPr>
            <w:tcW w:w="711" w:type="pct"/>
            <w:tcBorders>
              <w:top w:val="dotted" w:sz="4" w:space="0" w:color="auto"/>
              <w:bottom w:val="dotted" w:sz="4" w:space="0" w:color="auto"/>
            </w:tcBorders>
          </w:tcPr>
          <w:p w14:paraId="7358C173"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0.85 </w:t>
            </w:r>
          </w:p>
          <w:p w14:paraId="2F023B2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(0.77, 0.91)</w:t>
            </w:r>
          </w:p>
        </w:tc>
        <w:tc>
          <w:tcPr>
            <w:tcW w:w="712" w:type="pct"/>
            <w:tcBorders>
              <w:top w:val="dotted" w:sz="4" w:space="0" w:color="auto"/>
              <w:bottom w:val="dotted" w:sz="4" w:space="0" w:color="auto"/>
            </w:tcBorders>
            <w:shd w:val="clear" w:color="auto" w:fill="D9D9D9"/>
          </w:tcPr>
          <w:p w14:paraId="03A45A68" w14:textId="77777777" w:rsidR="005676BF" w:rsidRPr="005676BF" w:rsidRDefault="005676BF" w:rsidP="005676BF">
            <w:pPr>
              <w:spacing w:before="0" w:after="0"/>
              <w:jc w:val="center"/>
              <w:rPr>
                <w:rFonts w:eastAsia="Calibri" w:cs="Times New Roman"/>
                <w:color w:val="000000"/>
                <w:sz w:val="20"/>
                <w:szCs w:val="20"/>
              </w:rPr>
            </w:pPr>
          </w:p>
        </w:tc>
        <w:tc>
          <w:tcPr>
            <w:tcW w:w="712" w:type="pct"/>
            <w:tcBorders>
              <w:top w:val="dotted" w:sz="4" w:space="0" w:color="auto"/>
              <w:bottom w:val="dotted" w:sz="4" w:space="0" w:color="auto"/>
            </w:tcBorders>
          </w:tcPr>
          <w:p w14:paraId="532CF85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0.38 </w:t>
            </w:r>
          </w:p>
          <w:p w14:paraId="7F3FC9B0"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(0.34, 0.44)</w:t>
            </w:r>
          </w:p>
        </w:tc>
        <w:tc>
          <w:tcPr>
            <w:tcW w:w="574" w:type="pct"/>
            <w:tcBorders>
              <w:top w:val="dotted" w:sz="4" w:space="0" w:color="auto"/>
              <w:bottom w:val="dotted" w:sz="4" w:space="0" w:color="auto"/>
            </w:tcBorders>
            <w:vAlign w:val="center"/>
          </w:tcPr>
          <w:p w14:paraId="4D296BF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0.72</w:t>
            </w:r>
          </w:p>
        </w:tc>
      </w:tr>
      <w:tr w:rsidR="005676BF" w:rsidRPr="005676BF" w14:paraId="7E88F595" w14:textId="77777777" w:rsidTr="001F155D">
        <w:tc>
          <w:tcPr>
            <w:tcW w:w="868" w:type="pct"/>
            <w:tcBorders>
              <w:top w:val="dotted" w:sz="4" w:space="0" w:color="auto"/>
            </w:tcBorders>
            <w:vAlign w:val="center"/>
          </w:tcPr>
          <w:p w14:paraId="57E9EDEE" w14:textId="77777777" w:rsidR="005676BF" w:rsidRPr="005676BF" w:rsidRDefault="005676BF" w:rsidP="005676BF">
            <w:pPr>
              <w:spacing w:before="0" w:after="0"/>
              <w:rPr>
                <w:rFonts w:eastAsia="Calibri" w:cs="Times New Roman"/>
                <w:b/>
                <w:bCs/>
                <w:sz w:val="20"/>
                <w:szCs w:val="20"/>
              </w:rPr>
            </w:pPr>
            <w:r w:rsidRPr="005676BF">
              <w:rPr>
                <w:rFonts w:eastAsia="Calibri" w:cs="Times New Roman"/>
                <w:b/>
                <w:bCs/>
                <w:sz w:val="20"/>
                <w:szCs w:val="20"/>
              </w:rPr>
              <w:t>Syphilis</w:t>
            </w:r>
          </w:p>
        </w:tc>
        <w:tc>
          <w:tcPr>
            <w:tcW w:w="711" w:type="pct"/>
            <w:tcBorders>
              <w:top w:val="dotted" w:sz="4" w:space="0" w:color="auto"/>
            </w:tcBorders>
            <w:vAlign w:val="bottom"/>
          </w:tcPr>
          <w:p w14:paraId="4459AB8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0.37 </w:t>
            </w:r>
          </w:p>
          <w:p w14:paraId="3F168C1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(0.32, 0.43)</w:t>
            </w:r>
          </w:p>
        </w:tc>
        <w:tc>
          <w:tcPr>
            <w:tcW w:w="712" w:type="pct"/>
            <w:tcBorders>
              <w:top w:val="dotted" w:sz="4" w:space="0" w:color="auto"/>
            </w:tcBorders>
          </w:tcPr>
          <w:p w14:paraId="5F087E8E"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0.35 </w:t>
            </w:r>
          </w:p>
          <w:p w14:paraId="63EBFCA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(0.31, 0.39)</w:t>
            </w:r>
          </w:p>
        </w:tc>
        <w:tc>
          <w:tcPr>
            <w:tcW w:w="711" w:type="pct"/>
            <w:tcBorders>
              <w:top w:val="dotted" w:sz="4" w:space="0" w:color="auto"/>
            </w:tcBorders>
          </w:tcPr>
          <w:p w14:paraId="6F478DAB"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0.40 </w:t>
            </w:r>
          </w:p>
          <w:p w14:paraId="2712C98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(0.35, 0.46)</w:t>
            </w:r>
          </w:p>
        </w:tc>
        <w:tc>
          <w:tcPr>
            <w:tcW w:w="712" w:type="pct"/>
            <w:tcBorders>
              <w:top w:val="dotted" w:sz="4" w:space="0" w:color="auto"/>
            </w:tcBorders>
          </w:tcPr>
          <w:p w14:paraId="16C9921D"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 xml:space="preserve">0.38 </w:t>
            </w:r>
          </w:p>
          <w:p w14:paraId="4DF72F1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(0.34, 0.44)</w:t>
            </w:r>
          </w:p>
        </w:tc>
        <w:tc>
          <w:tcPr>
            <w:tcW w:w="712" w:type="pct"/>
            <w:tcBorders>
              <w:top w:val="dotted" w:sz="4" w:space="0" w:color="auto"/>
            </w:tcBorders>
            <w:shd w:val="clear" w:color="auto" w:fill="D9D9D9"/>
          </w:tcPr>
          <w:p w14:paraId="1ED73771" w14:textId="77777777" w:rsidR="005676BF" w:rsidRPr="005676BF" w:rsidRDefault="005676BF" w:rsidP="005676BF">
            <w:pPr>
              <w:spacing w:before="0" w:after="0"/>
              <w:jc w:val="center"/>
              <w:rPr>
                <w:rFonts w:eastAsia="Calibri" w:cs="Times New Roman"/>
                <w:b/>
                <w:bCs/>
                <w:sz w:val="20"/>
                <w:szCs w:val="20"/>
              </w:rPr>
            </w:pPr>
          </w:p>
        </w:tc>
        <w:tc>
          <w:tcPr>
            <w:tcW w:w="574" w:type="pct"/>
            <w:tcBorders>
              <w:top w:val="dotted" w:sz="4" w:space="0" w:color="auto"/>
            </w:tcBorders>
            <w:vAlign w:val="center"/>
          </w:tcPr>
          <w:p w14:paraId="41769D9A"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0.38</w:t>
            </w:r>
          </w:p>
        </w:tc>
      </w:tr>
    </w:tbl>
    <w:p w14:paraId="674250C2" w14:textId="7CCEEB6F" w:rsidR="005676BF" w:rsidRPr="005676BF" w:rsidRDefault="001B3F3B" w:rsidP="005676BF">
      <w:pPr>
        <w:spacing w:before="0" w:after="0"/>
        <w:rPr>
          <w:rFonts w:eastAsia="Calibri" w:cs="Times New Roman"/>
          <w:sz w:val="16"/>
          <w:szCs w:val="16"/>
        </w:rPr>
      </w:pPr>
      <w:r w:rsidRPr="001B3F3B">
        <w:rPr>
          <w:rFonts w:eastAsia="Yu Mincho" w:cs="Times New Roman"/>
          <w:sz w:val="16"/>
          <w:szCs w:val="16"/>
        </w:rPr>
        <w:t>CI denotes confidence interval</w:t>
      </w:r>
      <w:r>
        <w:rPr>
          <w:rFonts w:eastAsia="Yu Mincho" w:cs="Times New Roman"/>
          <w:sz w:val="16"/>
          <w:szCs w:val="16"/>
        </w:rPr>
        <w:t xml:space="preserve">; </w:t>
      </w:r>
      <w:r w:rsidRPr="006602B2">
        <w:rPr>
          <w:rFonts w:eastAsia="Yu Mincho" w:cs="Times New Roman"/>
          <w:sz w:val="16"/>
          <w:szCs w:val="16"/>
        </w:rPr>
        <w:t>HIV</w:t>
      </w:r>
      <w:r>
        <w:rPr>
          <w:rFonts w:eastAsia="Yu Mincho" w:cs="Times New Roman"/>
          <w:sz w:val="16"/>
          <w:szCs w:val="16"/>
        </w:rPr>
        <w:t>,</w:t>
      </w:r>
      <w:r w:rsidRPr="006602B2">
        <w:rPr>
          <w:rFonts w:eastAsia="Yu Mincho" w:cs="Times New Roman"/>
          <w:sz w:val="16"/>
          <w:szCs w:val="16"/>
        </w:rPr>
        <w:t xml:space="preserve"> human immunodeficiency virus</w:t>
      </w:r>
      <w:r w:rsidR="006602B2" w:rsidRPr="006602B2">
        <w:rPr>
          <w:rFonts w:eastAsia="Yu Mincho" w:cs="Times New Roman"/>
          <w:sz w:val="16"/>
          <w:szCs w:val="16"/>
        </w:rPr>
        <w:t>; HSV-2, herpes simplex virus type 2</w:t>
      </w:r>
      <w:r w:rsidR="005676BF" w:rsidRPr="005676BF">
        <w:rPr>
          <w:rFonts w:eastAsia="Yu Mincho" w:cs="Times New Roman"/>
          <w:sz w:val="16"/>
          <w:szCs w:val="16"/>
        </w:rPr>
        <w:t>; MSM, men who have sex with men; STI, sexually transmitted infection.</w:t>
      </w:r>
    </w:p>
    <w:p w14:paraId="76211796" w14:textId="77777777" w:rsidR="005676BF" w:rsidRPr="005676BF" w:rsidRDefault="005676BF" w:rsidP="005676BF">
      <w:pPr>
        <w:spacing w:before="0" w:after="0"/>
        <w:rPr>
          <w:rFonts w:ascii="Calibri" w:eastAsia="Calibri" w:hAnsi="Calibri" w:cs="Times New Roman"/>
          <w:szCs w:val="24"/>
        </w:rPr>
      </w:pPr>
    </w:p>
    <w:p w14:paraId="6E92D205" w14:textId="77777777" w:rsidR="005676BF" w:rsidRPr="005676BF" w:rsidRDefault="005676BF" w:rsidP="005676BF">
      <w:pPr>
        <w:spacing w:before="0" w:after="0"/>
        <w:rPr>
          <w:rFonts w:ascii="Calibri" w:eastAsia="Calibri" w:hAnsi="Calibri" w:cs="Times New Roman"/>
          <w:szCs w:val="24"/>
        </w:rPr>
      </w:pPr>
    </w:p>
    <w:p w14:paraId="119005D3" w14:textId="77777777" w:rsidR="005676BF" w:rsidRPr="005676BF" w:rsidRDefault="005676BF" w:rsidP="005676BF">
      <w:pPr>
        <w:spacing w:before="0" w:after="0"/>
        <w:rPr>
          <w:rFonts w:ascii="Calibri" w:eastAsia="Calibri" w:hAnsi="Calibri" w:cs="Times New Roman"/>
          <w:szCs w:val="24"/>
        </w:rPr>
      </w:pPr>
    </w:p>
    <w:p w14:paraId="1C24D952" w14:textId="4CB1E3A6" w:rsidR="005676BF" w:rsidRDefault="005676BF">
      <w:pPr>
        <w:spacing w:before="0" w:after="200" w:line="276" w:lineRule="auto"/>
        <w:rPr>
          <w:rFonts w:eastAsia="Times New Roman" w:cs="Times New Roman"/>
          <w:szCs w:val="24"/>
          <w:lang w:val="en-GB" w:eastAsia="en-GB"/>
        </w:rPr>
      </w:pPr>
      <w:r>
        <w:rPr>
          <w:rFonts w:eastAsia="Times New Roman" w:cs="Times New Roman"/>
          <w:szCs w:val="24"/>
          <w:lang w:val="en-GB" w:eastAsia="en-GB"/>
        </w:rPr>
        <w:br w:type="page"/>
      </w:r>
    </w:p>
    <w:p w14:paraId="7E33F36B" w14:textId="77777777" w:rsidR="005676BF" w:rsidRDefault="005676BF" w:rsidP="005676BF">
      <w:pPr>
        <w:spacing w:before="100" w:beforeAutospacing="1" w:after="100" w:afterAutospacing="1"/>
        <w:jc w:val="both"/>
        <w:rPr>
          <w:rFonts w:eastAsia="Times New Roman" w:cs="Times New Roman"/>
          <w:szCs w:val="24"/>
          <w:lang w:val="en-GB" w:eastAsia="en-GB"/>
        </w:rPr>
        <w:sectPr w:rsidR="005676BF" w:rsidSect="007A21B5">
          <w:headerReference w:type="even" r:id="rId16"/>
          <w:footerReference w:type="even" r:id="rId17"/>
          <w:footerReference w:type="default" r:id="rId18"/>
          <w:headerReference w:type="first" r:id="rId19"/>
          <w:pgSz w:w="15840" w:h="12240" w:orient="landscape"/>
          <w:pgMar w:top="1282" w:right="1138" w:bottom="1181" w:left="1138" w:header="720" w:footer="720" w:gutter="0"/>
          <w:cols w:space="720"/>
          <w:docGrid w:linePitch="360"/>
        </w:sectPr>
      </w:pPr>
    </w:p>
    <w:p w14:paraId="36A68F73" w14:textId="77777777" w:rsidR="005676BF" w:rsidRPr="005676BF" w:rsidRDefault="005676BF" w:rsidP="005676BF">
      <w:pPr>
        <w:keepNext/>
        <w:keepLines/>
        <w:spacing w:before="0" w:after="0"/>
        <w:outlineLvl w:val="0"/>
        <w:rPr>
          <w:rFonts w:eastAsia="SimSun" w:cs="Times New Roman"/>
          <w:b/>
          <w:bCs/>
          <w:szCs w:val="24"/>
          <w:lang w:eastAsia="hi-IN" w:bidi="hi-IN"/>
        </w:rPr>
      </w:pPr>
      <w:bookmarkStart w:id="6" w:name="_Toc145604063"/>
      <w:r w:rsidRPr="005676BF">
        <w:rPr>
          <w:rFonts w:eastAsia="SimSun" w:cs="Times New Roman"/>
          <w:b/>
          <w:bCs/>
          <w:szCs w:val="24"/>
          <w:lang w:eastAsia="hi-IN" w:bidi="hi-IN"/>
        </w:rPr>
        <w:lastRenderedPageBreak/>
        <w:t xml:space="preserve">Table S4. Distribution of mean proportion of the population with no, one, two, three, four, and five </w:t>
      </w:r>
      <w:proofErr w:type="gramStart"/>
      <w:r w:rsidRPr="005676BF">
        <w:rPr>
          <w:rFonts w:eastAsia="SimSun" w:cs="Times New Roman"/>
          <w:b/>
          <w:bCs/>
          <w:szCs w:val="24"/>
          <w:lang w:eastAsia="hi-IN" w:bidi="hi-IN"/>
        </w:rPr>
        <w:t>specific</w:t>
      </w:r>
      <w:proofErr w:type="gramEnd"/>
      <w:r w:rsidRPr="005676BF">
        <w:rPr>
          <w:rFonts w:eastAsia="SimSun" w:cs="Times New Roman"/>
          <w:b/>
          <w:bCs/>
          <w:szCs w:val="24"/>
          <w:lang w:eastAsia="hi-IN" w:bidi="hi-IN"/>
        </w:rPr>
        <w:t xml:space="preserve"> concurrent STI infections across the 500 simulated STI epidemics in the 500 diverse MSM sexual networks. Infection presence is denoted by '1' and absence by '0'.</w:t>
      </w:r>
      <w:bookmarkEnd w:id="6"/>
    </w:p>
    <w:tbl>
      <w:tblPr>
        <w:tblStyle w:val="TableGrid3"/>
        <w:tblW w:w="0" w:type="auto"/>
        <w:tblBorders>
          <w:left w:val="none" w:sz="0" w:space="0" w:color="auto"/>
          <w:right w:val="none" w:sz="0" w:space="0" w:color="auto"/>
        </w:tblBorders>
        <w:tblLook w:val="04A0" w:firstRow="1" w:lastRow="0" w:firstColumn="1" w:lastColumn="0" w:noHBand="0" w:noVBand="1"/>
      </w:tblPr>
      <w:tblGrid>
        <w:gridCol w:w="1511"/>
        <w:gridCol w:w="1511"/>
        <w:gridCol w:w="1511"/>
        <w:gridCol w:w="1511"/>
        <w:gridCol w:w="1511"/>
        <w:gridCol w:w="1795"/>
      </w:tblGrid>
      <w:tr w:rsidR="005676BF" w:rsidRPr="005676BF" w14:paraId="6B2C92BF" w14:textId="77777777" w:rsidTr="001F155D">
        <w:trPr>
          <w:trHeight w:val="288"/>
        </w:trPr>
        <w:tc>
          <w:tcPr>
            <w:tcW w:w="1511" w:type="dxa"/>
            <w:tcBorders>
              <w:bottom w:val="single" w:sz="4" w:space="0" w:color="auto"/>
            </w:tcBorders>
            <w:vAlign w:val="center"/>
          </w:tcPr>
          <w:p w14:paraId="2EDA11D5"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color w:val="000000"/>
                <w:sz w:val="20"/>
                <w:szCs w:val="20"/>
              </w:rPr>
              <w:t>HIV</w:t>
            </w:r>
          </w:p>
        </w:tc>
        <w:tc>
          <w:tcPr>
            <w:tcW w:w="1511" w:type="dxa"/>
            <w:tcBorders>
              <w:bottom w:val="single" w:sz="4" w:space="0" w:color="auto"/>
            </w:tcBorders>
            <w:vAlign w:val="center"/>
          </w:tcPr>
          <w:p w14:paraId="7EEAF729"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color w:val="000000"/>
                <w:sz w:val="20"/>
                <w:szCs w:val="20"/>
              </w:rPr>
              <w:t>HSV-2</w:t>
            </w:r>
          </w:p>
        </w:tc>
        <w:tc>
          <w:tcPr>
            <w:tcW w:w="1511" w:type="dxa"/>
            <w:tcBorders>
              <w:bottom w:val="single" w:sz="4" w:space="0" w:color="auto"/>
            </w:tcBorders>
            <w:vAlign w:val="center"/>
          </w:tcPr>
          <w:p w14:paraId="1718D77C"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color w:val="000000"/>
                <w:sz w:val="20"/>
                <w:szCs w:val="20"/>
              </w:rPr>
              <w:t>Chlamydia</w:t>
            </w:r>
          </w:p>
        </w:tc>
        <w:tc>
          <w:tcPr>
            <w:tcW w:w="1511" w:type="dxa"/>
            <w:tcBorders>
              <w:bottom w:val="single" w:sz="4" w:space="0" w:color="auto"/>
            </w:tcBorders>
            <w:vAlign w:val="center"/>
          </w:tcPr>
          <w:p w14:paraId="2F0F5FA1"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color w:val="000000"/>
                <w:sz w:val="20"/>
                <w:szCs w:val="20"/>
              </w:rPr>
              <w:t>Gonorrhea</w:t>
            </w:r>
          </w:p>
        </w:tc>
        <w:tc>
          <w:tcPr>
            <w:tcW w:w="1511" w:type="dxa"/>
            <w:tcBorders>
              <w:bottom w:val="single" w:sz="4" w:space="0" w:color="auto"/>
            </w:tcBorders>
            <w:vAlign w:val="center"/>
          </w:tcPr>
          <w:p w14:paraId="7BD46413" w14:textId="77777777" w:rsidR="005676BF" w:rsidRPr="005676BF" w:rsidRDefault="005676BF" w:rsidP="005676BF">
            <w:pPr>
              <w:spacing w:before="0" w:after="0"/>
              <w:jc w:val="center"/>
              <w:rPr>
                <w:rFonts w:eastAsia="Calibri" w:cs="Times New Roman"/>
                <w:b/>
                <w:bCs/>
                <w:color w:val="000000"/>
                <w:sz w:val="20"/>
                <w:szCs w:val="20"/>
              </w:rPr>
            </w:pPr>
            <w:r w:rsidRPr="005676BF">
              <w:rPr>
                <w:rFonts w:eastAsia="Calibri" w:cs="Times New Roman"/>
                <w:b/>
                <w:bCs/>
                <w:color w:val="000000"/>
                <w:sz w:val="20"/>
                <w:szCs w:val="20"/>
              </w:rPr>
              <w:t>Syphilis</w:t>
            </w:r>
          </w:p>
        </w:tc>
        <w:tc>
          <w:tcPr>
            <w:tcW w:w="1795" w:type="dxa"/>
            <w:tcBorders>
              <w:bottom w:val="single" w:sz="4" w:space="0" w:color="auto"/>
            </w:tcBorders>
            <w:vAlign w:val="center"/>
          </w:tcPr>
          <w:p w14:paraId="1E101CC6" w14:textId="77777777" w:rsidR="005676BF" w:rsidRPr="005676BF" w:rsidRDefault="005676BF" w:rsidP="005676BF">
            <w:pPr>
              <w:spacing w:before="0" w:after="0"/>
              <w:jc w:val="center"/>
              <w:rPr>
                <w:rFonts w:eastAsia="Calibri" w:cs="Times New Roman"/>
                <w:b/>
                <w:bCs/>
                <w:color w:val="000000"/>
                <w:sz w:val="20"/>
                <w:szCs w:val="20"/>
              </w:rPr>
            </w:pPr>
            <w:r w:rsidRPr="005676BF">
              <w:rPr>
                <w:rFonts w:eastAsia="Calibri" w:cs="Times New Roman"/>
                <w:b/>
                <w:bCs/>
                <w:color w:val="000000"/>
                <w:sz w:val="20"/>
                <w:szCs w:val="20"/>
              </w:rPr>
              <w:t>Proportion (in %)</w:t>
            </w:r>
          </w:p>
        </w:tc>
      </w:tr>
      <w:tr w:rsidR="005676BF" w:rsidRPr="005676BF" w14:paraId="7B9CE766" w14:textId="77777777" w:rsidTr="001F155D">
        <w:trPr>
          <w:trHeight w:val="288"/>
        </w:trPr>
        <w:tc>
          <w:tcPr>
            <w:tcW w:w="1511" w:type="dxa"/>
            <w:tcBorders>
              <w:bottom w:val="dotted" w:sz="4" w:space="0" w:color="auto"/>
            </w:tcBorders>
            <w:vAlign w:val="center"/>
          </w:tcPr>
          <w:p w14:paraId="280699C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bottom w:val="dotted" w:sz="4" w:space="0" w:color="auto"/>
            </w:tcBorders>
            <w:vAlign w:val="center"/>
          </w:tcPr>
          <w:p w14:paraId="204652D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bottom w:val="dotted" w:sz="4" w:space="0" w:color="auto"/>
            </w:tcBorders>
            <w:vAlign w:val="center"/>
          </w:tcPr>
          <w:p w14:paraId="44E3E88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bottom w:val="dotted" w:sz="4" w:space="0" w:color="auto"/>
            </w:tcBorders>
            <w:vAlign w:val="center"/>
          </w:tcPr>
          <w:p w14:paraId="765B68C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bottom w:val="dotted" w:sz="4" w:space="0" w:color="auto"/>
            </w:tcBorders>
            <w:vAlign w:val="center"/>
          </w:tcPr>
          <w:p w14:paraId="2BCF011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bottom w:val="dotted" w:sz="4" w:space="0" w:color="auto"/>
            </w:tcBorders>
            <w:vAlign w:val="center"/>
          </w:tcPr>
          <w:p w14:paraId="3F6AB48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48.56</w:t>
            </w:r>
          </w:p>
        </w:tc>
      </w:tr>
      <w:tr w:rsidR="005676BF" w:rsidRPr="005676BF" w14:paraId="2DCB6E6E" w14:textId="77777777" w:rsidTr="001F155D">
        <w:trPr>
          <w:trHeight w:val="288"/>
        </w:trPr>
        <w:tc>
          <w:tcPr>
            <w:tcW w:w="1511" w:type="dxa"/>
            <w:tcBorders>
              <w:top w:val="dotted" w:sz="4" w:space="0" w:color="auto"/>
              <w:bottom w:val="dotted" w:sz="4" w:space="0" w:color="auto"/>
            </w:tcBorders>
            <w:vAlign w:val="center"/>
          </w:tcPr>
          <w:p w14:paraId="4D66290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3406D1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9A722F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BF53C5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A19A56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74EC718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0.90</w:t>
            </w:r>
          </w:p>
        </w:tc>
      </w:tr>
      <w:tr w:rsidR="005676BF" w:rsidRPr="005676BF" w14:paraId="0EBEA93D" w14:textId="77777777" w:rsidTr="001F155D">
        <w:trPr>
          <w:trHeight w:val="288"/>
        </w:trPr>
        <w:tc>
          <w:tcPr>
            <w:tcW w:w="1511" w:type="dxa"/>
            <w:tcBorders>
              <w:top w:val="dotted" w:sz="4" w:space="0" w:color="auto"/>
              <w:bottom w:val="dotted" w:sz="4" w:space="0" w:color="auto"/>
            </w:tcBorders>
            <w:vAlign w:val="center"/>
          </w:tcPr>
          <w:p w14:paraId="70584282"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4FC592F"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FF61F89"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024C535"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DAE2E17"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3E2AE5CC"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0.75</w:t>
            </w:r>
          </w:p>
        </w:tc>
      </w:tr>
      <w:tr w:rsidR="005676BF" w:rsidRPr="005676BF" w14:paraId="5C929178" w14:textId="77777777" w:rsidTr="001F155D">
        <w:trPr>
          <w:trHeight w:val="288"/>
        </w:trPr>
        <w:tc>
          <w:tcPr>
            <w:tcW w:w="1511" w:type="dxa"/>
            <w:tcBorders>
              <w:top w:val="dotted" w:sz="4" w:space="0" w:color="auto"/>
              <w:bottom w:val="dotted" w:sz="4" w:space="0" w:color="auto"/>
            </w:tcBorders>
            <w:vAlign w:val="center"/>
          </w:tcPr>
          <w:p w14:paraId="436F52B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20C604B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7B0859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A022E9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0C292A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037FE57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4.03</w:t>
            </w:r>
          </w:p>
        </w:tc>
      </w:tr>
      <w:tr w:rsidR="005676BF" w:rsidRPr="005676BF" w14:paraId="1CE6888D" w14:textId="77777777" w:rsidTr="001F155D">
        <w:trPr>
          <w:trHeight w:val="288"/>
        </w:trPr>
        <w:tc>
          <w:tcPr>
            <w:tcW w:w="1511" w:type="dxa"/>
            <w:tcBorders>
              <w:top w:val="dotted" w:sz="4" w:space="0" w:color="auto"/>
              <w:bottom w:val="dotted" w:sz="4" w:space="0" w:color="auto"/>
            </w:tcBorders>
            <w:vAlign w:val="center"/>
          </w:tcPr>
          <w:p w14:paraId="7DE38BD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1D79DDB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73B073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E91F95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211674D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758C27F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29.11</w:t>
            </w:r>
          </w:p>
        </w:tc>
      </w:tr>
      <w:tr w:rsidR="005676BF" w:rsidRPr="005676BF" w14:paraId="281E6834" w14:textId="77777777" w:rsidTr="001F155D">
        <w:trPr>
          <w:trHeight w:val="288"/>
        </w:trPr>
        <w:tc>
          <w:tcPr>
            <w:tcW w:w="1511" w:type="dxa"/>
            <w:tcBorders>
              <w:top w:val="dotted" w:sz="4" w:space="0" w:color="auto"/>
              <w:bottom w:val="dotted" w:sz="4" w:space="0" w:color="auto"/>
            </w:tcBorders>
            <w:vAlign w:val="center"/>
          </w:tcPr>
          <w:p w14:paraId="53113DE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7806EA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520FAA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D3D465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2C057B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27F2C93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2.91</w:t>
            </w:r>
          </w:p>
        </w:tc>
      </w:tr>
      <w:tr w:rsidR="005676BF" w:rsidRPr="005676BF" w14:paraId="0BC950D9" w14:textId="77777777" w:rsidTr="001F155D">
        <w:trPr>
          <w:trHeight w:val="288"/>
        </w:trPr>
        <w:tc>
          <w:tcPr>
            <w:tcW w:w="1511" w:type="dxa"/>
            <w:tcBorders>
              <w:top w:val="dotted" w:sz="4" w:space="0" w:color="auto"/>
              <w:bottom w:val="dotted" w:sz="4" w:space="0" w:color="auto"/>
            </w:tcBorders>
            <w:vAlign w:val="center"/>
          </w:tcPr>
          <w:p w14:paraId="31904AD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794CE1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2B2041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3254D79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BE00D9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5D75D06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0.16</w:t>
            </w:r>
          </w:p>
        </w:tc>
      </w:tr>
      <w:tr w:rsidR="005676BF" w:rsidRPr="005676BF" w14:paraId="752F6F17" w14:textId="77777777" w:rsidTr="001F155D">
        <w:trPr>
          <w:trHeight w:val="288"/>
        </w:trPr>
        <w:tc>
          <w:tcPr>
            <w:tcW w:w="1511" w:type="dxa"/>
            <w:tcBorders>
              <w:top w:val="dotted" w:sz="4" w:space="0" w:color="auto"/>
              <w:bottom w:val="dotted" w:sz="4" w:space="0" w:color="auto"/>
            </w:tcBorders>
            <w:vAlign w:val="center"/>
          </w:tcPr>
          <w:p w14:paraId="452F3C3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027053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3FF0D8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AB5EC7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03EADC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4F9DD63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0.07</w:t>
            </w:r>
          </w:p>
        </w:tc>
      </w:tr>
      <w:tr w:rsidR="005676BF" w:rsidRPr="005676BF" w14:paraId="104BB2F8" w14:textId="77777777" w:rsidTr="001F155D">
        <w:trPr>
          <w:trHeight w:val="288"/>
        </w:trPr>
        <w:tc>
          <w:tcPr>
            <w:tcW w:w="1511" w:type="dxa"/>
            <w:tcBorders>
              <w:top w:val="dotted" w:sz="4" w:space="0" w:color="auto"/>
              <w:bottom w:val="dotted" w:sz="4" w:space="0" w:color="auto"/>
            </w:tcBorders>
            <w:vAlign w:val="center"/>
          </w:tcPr>
          <w:p w14:paraId="37C5BC4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7D460BC"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98FD29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D8E602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A0B1FE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47D34D5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0.21</w:t>
            </w:r>
          </w:p>
        </w:tc>
      </w:tr>
      <w:tr w:rsidR="005676BF" w:rsidRPr="005676BF" w14:paraId="396A579A" w14:textId="77777777" w:rsidTr="001F155D">
        <w:trPr>
          <w:trHeight w:val="288"/>
        </w:trPr>
        <w:tc>
          <w:tcPr>
            <w:tcW w:w="1511" w:type="dxa"/>
            <w:tcBorders>
              <w:top w:val="dotted" w:sz="4" w:space="0" w:color="auto"/>
              <w:bottom w:val="dotted" w:sz="4" w:space="0" w:color="auto"/>
            </w:tcBorders>
            <w:vAlign w:val="center"/>
          </w:tcPr>
          <w:p w14:paraId="431D80D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DE4095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0478E5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242CBF3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3B003A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728A299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1.27</w:t>
            </w:r>
          </w:p>
        </w:tc>
      </w:tr>
      <w:tr w:rsidR="005676BF" w:rsidRPr="005676BF" w14:paraId="0EA9C178" w14:textId="77777777" w:rsidTr="001F155D">
        <w:trPr>
          <w:trHeight w:val="288"/>
        </w:trPr>
        <w:tc>
          <w:tcPr>
            <w:tcW w:w="1511" w:type="dxa"/>
            <w:tcBorders>
              <w:top w:val="dotted" w:sz="4" w:space="0" w:color="auto"/>
              <w:bottom w:val="dotted" w:sz="4" w:space="0" w:color="auto"/>
            </w:tcBorders>
            <w:vAlign w:val="center"/>
          </w:tcPr>
          <w:p w14:paraId="3FAF8F6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D1C4D4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1CEBE1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35E816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B95E24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201632D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2.05</w:t>
            </w:r>
          </w:p>
        </w:tc>
      </w:tr>
      <w:tr w:rsidR="005676BF" w:rsidRPr="005676BF" w14:paraId="016F7B3B" w14:textId="77777777" w:rsidTr="001F155D">
        <w:trPr>
          <w:trHeight w:val="288"/>
        </w:trPr>
        <w:tc>
          <w:tcPr>
            <w:tcW w:w="1511" w:type="dxa"/>
            <w:tcBorders>
              <w:top w:val="dotted" w:sz="4" w:space="0" w:color="auto"/>
              <w:bottom w:val="dotted" w:sz="4" w:space="0" w:color="auto"/>
            </w:tcBorders>
            <w:vAlign w:val="center"/>
          </w:tcPr>
          <w:p w14:paraId="216FDE2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BA9610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BFCC0A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A77C8D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05FE75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5A3A161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0.69</w:t>
            </w:r>
          </w:p>
        </w:tc>
      </w:tr>
      <w:tr w:rsidR="005676BF" w:rsidRPr="005676BF" w14:paraId="59CCB27C" w14:textId="77777777" w:rsidTr="001F155D">
        <w:trPr>
          <w:trHeight w:val="288"/>
        </w:trPr>
        <w:tc>
          <w:tcPr>
            <w:tcW w:w="1511" w:type="dxa"/>
            <w:tcBorders>
              <w:top w:val="dotted" w:sz="4" w:space="0" w:color="auto"/>
              <w:bottom w:val="dotted" w:sz="4" w:space="0" w:color="auto"/>
            </w:tcBorders>
            <w:vAlign w:val="center"/>
          </w:tcPr>
          <w:p w14:paraId="2CD7435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93FA10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911338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23F31AE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05B43B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0841A7B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0.47</w:t>
            </w:r>
          </w:p>
        </w:tc>
      </w:tr>
      <w:tr w:rsidR="005676BF" w:rsidRPr="005676BF" w14:paraId="55FEAAE4" w14:textId="77777777" w:rsidTr="001F155D">
        <w:trPr>
          <w:trHeight w:val="288"/>
        </w:trPr>
        <w:tc>
          <w:tcPr>
            <w:tcW w:w="1511" w:type="dxa"/>
            <w:tcBorders>
              <w:top w:val="dotted" w:sz="4" w:space="0" w:color="auto"/>
              <w:bottom w:val="dotted" w:sz="4" w:space="0" w:color="auto"/>
            </w:tcBorders>
            <w:vAlign w:val="center"/>
          </w:tcPr>
          <w:p w14:paraId="1CE81B1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F62EA6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0C6ACE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0E525E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1EC5AB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5361477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0.40</w:t>
            </w:r>
          </w:p>
        </w:tc>
      </w:tr>
      <w:tr w:rsidR="005676BF" w:rsidRPr="005676BF" w14:paraId="4DCEDE48" w14:textId="77777777" w:rsidTr="001F155D">
        <w:trPr>
          <w:trHeight w:val="288"/>
        </w:trPr>
        <w:tc>
          <w:tcPr>
            <w:tcW w:w="1511" w:type="dxa"/>
            <w:tcBorders>
              <w:top w:val="dotted" w:sz="4" w:space="0" w:color="auto"/>
              <w:bottom w:val="dotted" w:sz="4" w:space="0" w:color="auto"/>
            </w:tcBorders>
            <w:vAlign w:val="center"/>
          </w:tcPr>
          <w:p w14:paraId="25EEDBC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772FB5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1206D4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40E0E2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A408B8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0934E8A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0.21</w:t>
            </w:r>
          </w:p>
        </w:tc>
      </w:tr>
      <w:tr w:rsidR="005676BF" w:rsidRPr="005676BF" w14:paraId="467EF600" w14:textId="77777777" w:rsidTr="001F155D">
        <w:trPr>
          <w:trHeight w:val="288"/>
        </w:trPr>
        <w:tc>
          <w:tcPr>
            <w:tcW w:w="1511" w:type="dxa"/>
            <w:tcBorders>
              <w:top w:val="dotted" w:sz="4" w:space="0" w:color="auto"/>
              <w:bottom w:val="dotted" w:sz="4" w:space="0" w:color="auto"/>
            </w:tcBorders>
            <w:vAlign w:val="center"/>
          </w:tcPr>
          <w:p w14:paraId="14325B2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ADFCFB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72FA20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968A42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E6EB81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289A677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5.57</w:t>
            </w:r>
          </w:p>
        </w:tc>
      </w:tr>
      <w:tr w:rsidR="005676BF" w:rsidRPr="005676BF" w14:paraId="2F677908" w14:textId="77777777" w:rsidTr="001F155D">
        <w:trPr>
          <w:trHeight w:val="288"/>
        </w:trPr>
        <w:tc>
          <w:tcPr>
            <w:tcW w:w="1511" w:type="dxa"/>
            <w:tcBorders>
              <w:top w:val="dotted" w:sz="4" w:space="0" w:color="auto"/>
              <w:bottom w:val="dotted" w:sz="4" w:space="0" w:color="auto"/>
            </w:tcBorders>
            <w:vAlign w:val="center"/>
          </w:tcPr>
          <w:p w14:paraId="0FB02E5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4EDF53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7E4979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797813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A444E1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49752DB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0.02</w:t>
            </w:r>
          </w:p>
        </w:tc>
      </w:tr>
      <w:tr w:rsidR="005676BF" w:rsidRPr="005676BF" w14:paraId="2E506194" w14:textId="77777777" w:rsidTr="001F155D">
        <w:trPr>
          <w:trHeight w:val="288"/>
        </w:trPr>
        <w:tc>
          <w:tcPr>
            <w:tcW w:w="1511" w:type="dxa"/>
            <w:tcBorders>
              <w:top w:val="dotted" w:sz="4" w:space="0" w:color="auto"/>
              <w:bottom w:val="dotted" w:sz="4" w:space="0" w:color="auto"/>
            </w:tcBorders>
            <w:vAlign w:val="center"/>
          </w:tcPr>
          <w:p w14:paraId="2F9B008C"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870D02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AED509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D39791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0E71EB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6D92A85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0.14</w:t>
            </w:r>
          </w:p>
        </w:tc>
      </w:tr>
      <w:tr w:rsidR="005676BF" w:rsidRPr="005676BF" w14:paraId="14A58968" w14:textId="77777777" w:rsidTr="001F155D">
        <w:trPr>
          <w:trHeight w:val="288"/>
        </w:trPr>
        <w:tc>
          <w:tcPr>
            <w:tcW w:w="1511" w:type="dxa"/>
            <w:tcBorders>
              <w:top w:val="dotted" w:sz="4" w:space="0" w:color="auto"/>
              <w:bottom w:val="dotted" w:sz="4" w:space="0" w:color="auto"/>
            </w:tcBorders>
            <w:vAlign w:val="center"/>
          </w:tcPr>
          <w:p w14:paraId="5CBC341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B285C6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66ED9A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59FBE0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C49991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3E81CD1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0.09</w:t>
            </w:r>
          </w:p>
        </w:tc>
      </w:tr>
      <w:tr w:rsidR="005676BF" w:rsidRPr="005676BF" w14:paraId="5386BFDF" w14:textId="77777777" w:rsidTr="001F155D">
        <w:trPr>
          <w:trHeight w:val="288"/>
        </w:trPr>
        <w:tc>
          <w:tcPr>
            <w:tcW w:w="1511" w:type="dxa"/>
            <w:tcBorders>
              <w:top w:val="dotted" w:sz="4" w:space="0" w:color="auto"/>
              <w:bottom w:val="dotted" w:sz="4" w:space="0" w:color="auto"/>
            </w:tcBorders>
            <w:vAlign w:val="center"/>
          </w:tcPr>
          <w:p w14:paraId="2D95080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962366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7CD23C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3E2120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2DBACF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0086EEE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0.10</w:t>
            </w:r>
          </w:p>
        </w:tc>
      </w:tr>
      <w:tr w:rsidR="005676BF" w:rsidRPr="005676BF" w14:paraId="0F7FDD32" w14:textId="77777777" w:rsidTr="001F155D">
        <w:trPr>
          <w:trHeight w:val="288"/>
        </w:trPr>
        <w:tc>
          <w:tcPr>
            <w:tcW w:w="1511" w:type="dxa"/>
            <w:tcBorders>
              <w:top w:val="dotted" w:sz="4" w:space="0" w:color="auto"/>
              <w:bottom w:val="dotted" w:sz="4" w:space="0" w:color="auto"/>
            </w:tcBorders>
            <w:vAlign w:val="center"/>
          </w:tcPr>
          <w:p w14:paraId="737BA63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9A3F62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227FBB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2F1178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620E47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46E9B98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0.06</w:t>
            </w:r>
          </w:p>
        </w:tc>
      </w:tr>
      <w:tr w:rsidR="005676BF" w:rsidRPr="005676BF" w14:paraId="7C8FF9C3" w14:textId="77777777" w:rsidTr="001F155D">
        <w:trPr>
          <w:trHeight w:val="288"/>
        </w:trPr>
        <w:tc>
          <w:tcPr>
            <w:tcW w:w="1511" w:type="dxa"/>
            <w:tcBorders>
              <w:top w:val="dotted" w:sz="4" w:space="0" w:color="auto"/>
              <w:bottom w:val="dotted" w:sz="4" w:space="0" w:color="auto"/>
            </w:tcBorders>
            <w:vAlign w:val="center"/>
          </w:tcPr>
          <w:p w14:paraId="3755768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4B09E5C"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6B82BA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26F85A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B67254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4F0E8EF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0.05</w:t>
            </w:r>
          </w:p>
        </w:tc>
      </w:tr>
      <w:tr w:rsidR="005676BF" w:rsidRPr="005676BF" w14:paraId="6C6FC291" w14:textId="77777777" w:rsidTr="001F155D">
        <w:trPr>
          <w:trHeight w:val="288"/>
        </w:trPr>
        <w:tc>
          <w:tcPr>
            <w:tcW w:w="1511" w:type="dxa"/>
            <w:tcBorders>
              <w:top w:val="dotted" w:sz="4" w:space="0" w:color="auto"/>
              <w:bottom w:val="dotted" w:sz="4" w:space="0" w:color="auto"/>
            </w:tcBorders>
            <w:vAlign w:val="center"/>
          </w:tcPr>
          <w:p w14:paraId="3A6DB21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D55E6C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382887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1BA8EA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CFF90C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63631D8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0.04</w:t>
            </w:r>
          </w:p>
        </w:tc>
      </w:tr>
      <w:tr w:rsidR="005676BF" w:rsidRPr="005676BF" w14:paraId="27F3EA19" w14:textId="77777777" w:rsidTr="001F155D">
        <w:trPr>
          <w:trHeight w:val="288"/>
        </w:trPr>
        <w:tc>
          <w:tcPr>
            <w:tcW w:w="1511" w:type="dxa"/>
            <w:tcBorders>
              <w:top w:val="dotted" w:sz="4" w:space="0" w:color="auto"/>
              <w:bottom w:val="dotted" w:sz="4" w:space="0" w:color="auto"/>
            </w:tcBorders>
            <w:vAlign w:val="center"/>
          </w:tcPr>
          <w:p w14:paraId="1688135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D59A76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378BF6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A531B3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1472C1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02739A5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1.01</w:t>
            </w:r>
          </w:p>
        </w:tc>
      </w:tr>
      <w:tr w:rsidR="005676BF" w:rsidRPr="005676BF" w14:paraId="05316A92" w14:textId="77777777" w:rsidTr="001F155D">
        <w:trPr>
          <w:trHeight w:val="288"/>
        </w:trPr>
        <w:tc>
          <w:tcPr>
            <w:tcW w:w="1511" w:type="dxa"/>
            <w:tcBorders>
              <w:top w:val="dotted" w:sz="4" w:space="0" w:color="auto"/>
              <w:bottom w:val="dotted" w:sz="4" w:space="0" w:color="auto"/>
            </w:tcBorders>
            <w:vAlign w:val="center"/>
          </w:tcPr>
          <w:p w14:paraId="53687E4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AC229C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35CAE23C"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355F13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3128CA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09AB218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0.54</w:t>
            </w:r>
          </w:p>
        </w:tc>
      </w:tr>
      <w:tr w:rsidR="005676BF" w:rsidRPr="005676BF" w14:paraId="21D509A8" w14:textId="77777777" w:rsidTr="001F155D">
        <w:trPr>
          <w:trHeight w:val="288"/>
        </w:trPr>
        <w:tc>
          <w:tcPr>
            <w:tcW w:w="1511" w:type="dxa"/>
            <w:tcBorders>
              <w:top w:val="dotted" w:sz="4" w:space="0" w:color="auto"/>
              <w:bottom w:val="dotted" w:sz="4" w:space="0" w:color="auto"/>
            </w:tcBorders>
            <w:vAlign w:val="center"/>
          </w:tcPr>
          <w:p w14:paraId="53D21D8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3EC4CB7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EBE903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FB03F3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776E12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26A84E6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0.32</w:t>
            </w:r>
          </w:p>
        </w:tc>
      </w:tr>
      <w:tr w:rsidR="005676BF" w:rsidRPr="005676BF" w14:paraId="4B79CAB4" w14:textId="77777777" w:rsidTr="001F155D">
        <w:trPr>
          <w:trHeight w:val="288"/>
        </w:trPr>
        <w:tc>
          <w:tcPr>
            <w:tcW w:w="1511" w:type="dxa"/>
            <w:tcBorders>
              <w:top w:val="dotted" w:sz="4" w:space="0" w:color="auto"/>
              <w:bottom w:val="dotted" w:sz="4" w:space="0" w:color="auto"/>
            </w:tcBorders>
            <w:vAlign w:val="center"/>
          </w:tcPr>
          <w:p w14:paraId="04E0410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2A2AAE7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272C7D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868818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C3EFC4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4760110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0.01</w:t>
            </w:r>
          </w:p>
        </w:tc>
      </w:tr>
      <w:tr w:rsidR="005676BF" w:rsidRPr="005676BF" w14:paraId="3089CB09" w14:textId="77777777" w:rsidTr="001F155D">
        <w:trPr>
          <w:trHeight w:val="288"/>
        </w:trPr>
        <w:tc>
          <w:tcPr>
            <w:tcW w:w="1511" w:type="dxa"/>
            <w:tcBorders>
              <w:top w:val="dotted" w:sz="4" w:space="0" w:color="auto"/>
              <w:bottom w:val="dotted" w:sz="4" w:space="0" w:color="auto"/>
            </w:tcBorders>
            <w:vAlign w:val="center"/>
          </w:tcPr>
          <w:p w14:paraId="1A6225B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24DE4E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15247D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C9A83C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EBE5B7C"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07C876F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0.01</w:t>
            </w:r>
          </w:p>
        </w:tc>
      </w:tr>
      <w:tr w:rsidR="005676BF" w:rsidRPr="005676BF" w14:paraId="7CE4C2A7" w14:textId="77777777" w:rsidTr="001F155D">
        <w:trPr>
          <w:trHeight w:val="288"/>
        </w:trPr>
        <w:tc>
          <w:tcPr>
            <w:tcW w:w="1511" w:type="dxa"/>
            <w:tcBorders>
              <w:top w:val="dotted" w:sz="4" w:space="0" w:color="auto"/>
              <w:bottom w:val="dotted" w:sz="4" w:space="0" w:color="auto"/>
            </w:tcBorders>
            <w:vAlign w:val="center"/>
          </w:tcPr>
          <w:p w14:paraId="313EED2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61D366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39BC041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CF528C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429B53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2F19692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0.11</w:t>
            </w:r>
          </w:p>
        </w:tc>
      </w:tr>
      <w:tr w:rsidR="005676BF" w:rsidRPr="005676BF" w14:paraId="2D94EC02" w14:textId="77777777" w:rsidTr="001F155D">
        <w:trPr>
          <w:trHeight w:val="288"/>
        </w:trPr>
        <w:tc>
          <w:tcPr>
            <w:tcW w:w="1511" w:type="dxa"/>
            <w:tcBorders>
              <w:top w:val="dotted" w:sz="4" w:space="0" w:color="auto"/>
              <w:bottom w:val="dotted" w:sz="4" w:space="0" w:color="auto"/>
            </w:tcBorders>
            <w:vAlign w:val="center"/>
          </w:tcPr>
          <w:p w14:paraId="6F0C82A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DFDB9A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9C82C4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2F57C69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56A28B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64A874C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0.09</w:t>
            </w:r>
          </w:p>
        </w:tc>
      </w:tr>
      <w:tr w:rsidR="005676BF" w:rsidRPr="005676BF" w14:paraId="076D6F7C" w14:textId="77777777" w:rsidTr="001F155D">
        <w:trPr>
          <w:trHeight w:val="288"/>
        </w:trPr>
        <w:tc>
          <w:tcPr>
            <w:tcW w:w="1511" w:type="dxa"/>
            <w:tcBorders>
              <w:top w:val="dotted" w:sz="4" w:space="0" w:color="auto"/>
              <w:bottom w:val="dotted" w:sz="4" w:space="0" w:color="auto"/>
            </w:tcBorders>
            <w:vAlign w:val="center"/>
          </w:tcPr>
          <w:p w14:paraId="452EC9E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F04F0E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B9A67B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D88DDB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6AED5C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1C4B14E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0.05</w:t>
            </w:r>
          </w:p>
        </w:tc>
      </w:tr>
      <w:tr w:rsidR="005676BF" w:rsidRPr="005676BF" w14:paraId="37D2387E" w14:textId="77777777" w:rsidTr="001F155D">
        <w:trPr>
          <w:trHeight w:val="288"/>
        </w:trPr>
        <w:tc>
          <w:tcPr>
            <w:tcW w:w="1511" w:type="dxa"/>
            <w:tcBorders>
              <w:top w:val="dotted" w:sz="4" w:space="0" w:color="auto"/>
            </w:tcBorders>
            <w:vAlign w:val="center"/>
          </w:tcPr>
          <w:p w14:paraId="0C5A96C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tcBorders>
            <w:vAlign w:val="center"/>
          </w:tcPr>
          <w:p w14:paraId="0A581D8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tcBorders>
            <w:vAlign w:val="center"/>
          </w:tcPr>
          <w:p w14:paraId="717087F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tcBorders>
            <w:vAlign w:val="center"/>
          </w:tcPr>
          <w:p w14:paraId="051D387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tcBorders>
            <w:vAlign w:val="center"/>
          </w:tcPr>
          <w:p w14:paraId="4D0B30E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tcBorders>
            <w:vAlign w:val="center"/>
          </w:tcPr>
          <w:p w14:paraId="4160C0D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0.01</w:t>
            </w:r>
          </w:p>
        </w:tc>
      </w:tr>
    </w:tbl>
    <w:p w14:paraId="16CE0B73" w14:textId="6EE9CC30" w:rsidR="005676BF" w:rsidRPr="005676BF" w:rsidRDefault="006602B2" w:rsidP="005676BF">
      <w:pPr>
        <w:spacing w:before="0" w:after="0"/>
        <w:rPr>
          <w:rFonts w:eastAsia="Calibri" w:cs="Times New Roman"/>
          <w:sz w:val="16"/>
          <w:szCs w:val="16"/>
        </w:rPr>
      </w:pPr>
      <w:r w:rsidRPr="006602B2">
        <w:rPr>
          <w:rFonts w:eastAsia="Yu Mincho" w:cs="Times New Roman"/>
          <w:sz w:val="16"/>
          <w:szCs w:val="16"/>
        </w:rPr>
        <w:t>HIV denotes human immunodeficiency virus; HSV-2, herpes simplex virus type 2</w:t>
      </w:r>
      <w:r w:rsidR="005676BF" w:rsidRPr="005676BF">
        <w:rPr>
          <w:rFonts w:eastAsia="Yu Mincho" w:cs="Times New Roman"/>
          <w:sz w:val="16"/>
          <w:szCs w:val="16"/>
        </w:rPr>
        <w:t>; MSM, men who have sex with men; STI, sexually transmitted infection.</w:t>
      </w:r>
    </w:p>
    <w:p w14:paraId="7999EDCD" w14:textId="77777777" w:rsidR="005676BF" w:rsidRPr="005676BF" w:rsidRDefault="005676BF" w:rsidP="005676BF">
      <w:pPr>
        <w:spacing w:before="0" w:after="0"/>
        <w:rPr>
          <w:rFonts w:ascii="Calibri" w:eastAsia="Calibri" w:hAnsi="Calibri" w:cs="Times New Roman"/>
          <w:sz w:val="22"/>
        </w:rPr>
      </w:pPr>
      <w:r w:rsidRPr="005676BF">
        <w:rPr>
          <w:rFonts w:ascii="Calibri" w:eastAsia="Calibri" w:hAnsi="Calibri" w:cs="Times New Roman"/>
          <w:sz w:val="22"/>
        </w:rPr>
        <w:br w:type="page"/>
      </w:r>
    </w:p>
    <w:p w14:paraId="7DA506A1" w14:textId="77777777" w:rsidR="005676BF" w:rsidRPr="005676BF" w:rsidRDefault="005676BF" w:rsidP="005676BF">
      <w:pPr>
        <w:keepNext/>
        <w:keepLines/>
        <w:spacing w:before="0" w:after="0"/>
        <w:outlineLvl w:val="0"/>
        <w:rPr>
          <w:rFonts w:eastAsia="SimSun" w:cs="Times New Roman"/>
          <w:b/>
          <w:bCs/>
          <w:szCs w:val="24"/>
          <w:lang w:eastAsia="hi-IN" w:bidi="hi-IN"/>
        </w:rPr>
      </w:pPr>
      <w:bookmarkStart w:id="7" w:name="_Toc145604064"/>
      <w:r w:rsidRPr="005676BF">
        <w:rPr>
          <w:rFonts w:eastAsia="SimSun" w:cs="Times New Roman"/>
          <w:b/>
          <w:bCs/>
          <w:szCs w:val="24"/>
          <w:lang w:eastAsia="hi-IN" w:bidi="hi-IN"/>
        </w:rPr>
        <w:lastRenderedPageBreak/>
        <w:t xml:space="preserve">Table S5. Distribution of mean proportion of the population with no, one, two, three, four, and five </w:t>
      </w:r>
      <w:proofErr w:type="gramStart"/>
      <w:r w:rsidRPr="005676BF">
        <w:rPr>
          <w:rFonts w:eastAsia="SimSun" w:cs="Times New Roman"/>
          <w:b/>
          <w:bCs/>
          <w:szCs w:val="24"/>
          <w:lang w:eastAsia="hi-IN" w:bidi="hi-IN"/>
        </w:rPr>
        <w:t>specific</w:t>
      </w:r>
      <w:proofErr w:type="gramEnd"/>
      <w:r w:rsidRPr="005676BF">
        <w:rPr>
          <w:rFonts w:eastAsia="SimSun" w:cs="Times New Roman"/>
          <w:b/>
          <w:bCs/>
          <w:szCs w:val="24"/>
          <w:lang w:eastAsia="hi-IN" w:bidi="hi-IN"/>
        </w:rPr>
        <w:t xml:space="preserve"> ever STI infections across the 500 simulated STI epidemics in the 500 diverse MSM sexual networks. Infection presence is denoted by '1' and absence by '0'.</w:t>
      </w:r>
      <w:bookmarkEnd w:id="7"/>
    </w:p>
    <w:tbl>
      <w:tblPr>
        <w:tblStyle w:val="TableGrid4"/>
        <w:tblW w:w="0" w:type="auto"/>
        <w:tblBorders>
          <w:left w:val="none" w:sz="0" w:space="0" w:color="auto"/>
          <w:right w:val="none" w:sz="0" w:space="0" w:color="auto"/>
        </w:tblBorders>
        <w:tblLook w:val="04A0" w:firstRow="1" w:lastRow="0" w:firstColumn="1" w:lastColumn="0" w:noHBand="0" w:noVBand="1"/>
      </w:tblPr>
      <w:tblGrid>
        <w:gridCol w:w="1511"/>
        <w:gridCol w:w="1511"/>
        <w:gridCol w:w="1511"/>
        <w:gridCol w:w="1511"/>
        <w:gridCol w:w="1511"/>
        <w:gridCol w:w="1795"/>
      </w:tblGrid>
      <w:tr w:rsidR="005676BF" w:rsidRPr="005676BF" w14:paraId="1AB4A912" w14:textId="77777777" w:rsidTr="001F155D">
        <w:trPr>
          <w:trHeight w:val="288"/>
        </w:trPr>
        <w:tc>
          <w:tcPr>
            <w:tcW w:w="1511" w:type="dxa"/>
            <w:tcBorders>
              <w:bottom w:val="single" w:sz="4" w:space="0" w:color="auto"/>
            </w:tcBorders>
            <w:vAlign w:val="center"/>
          </w:tcPr>
          <w:p w14:paraId="3EFC4F5E"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color w:val="000000"/>
                <w:sz w:val="20"/>
                <w:szCs w:val="20"/>
              </w:rPr>
              <w:t>HIV</w:t>
            </w:r>
          </w:p>
        </w:tc>
        <w:tc>
          <w:tcPr>
            <w:tcW w:w="1511" w:type="dxa"/>
            <w:tcBorders>
              <w:bottom w:val="single" w:sz="4" w:space="0" w:color="auto"/>
            </w:tcBorders>
            <w:vAlign w:val="center"/>
          </w:tcPr>
          <w:p w14:paraId="707D8CCE"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color w:val="000000"/>
                <w:sz w:val="20"/>
                <w:szCs w:val="20"/>
              </w:rPr>
              <w:t>HSV-2</w:t>
            </w:r>
          </w:p>
        </w:tc>
        <w:tc>
          <w:tcPr>
            <w:tcW w:w="1511" w:type="dxa"/>
            <w:tcBorders>
              <w:bottom w:val="single" w:sz="4" w:space="0" w:color="auto"/>
            </w:tcBorders>
            <w:vAlign w:val="center"/>
          </w:tcPr>
          <w:p w14:paraId="1B8FBBDD"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color w:val="000000"/>
                <w:sz w:val="20"/>
                <w:szCs w:val="20"/>
              </w:rPr>
              <w:t>Chlamydia</w:t>
            </w:r>
          </w:p>
        </w:tc>
        <w:tc>
          <w:tcPr>
            <w:tcW w:w="1511" w:type="dxa"/>
            <w:tcBorders>
              <w:bottom w:val="single" w:sz="4" w:space="0" w:color="auto"/>
            </w:tcBorders>
            <w:vAlign w:val="center"/>
          </w:tcPr>
          <w:p w14:paraId="7426DF07" w14:textId="77777777" w:rsidR="005676BF" w:rsidRPr="005676BF" w:rsidRDefault="005676BF" w:rsidP="005676BF">
            <w:pPr>
              <w:spacing w:before="0" w:after="0"/>
              <w:jc w:val="center"/>
              <w:rPr>
                <w:rFonts w:eastAsia="Calibri" w:cs="Times New Roman"/>
                <w:b/>
                <w:bCs/>
                <w:sz w:val="20"/>
                <w:szCs w:val="20"/>
              </w:rPr>
            </w:pPr>
            <w:r w:rsidRPr="005676BF">
              <w:rPr>
                <w:rFonts w:eastAsia="Calibri" w:cs="Times New Roman"/>
                <w:b/>
                <w:bCs/>
                <w:color w:val="000000"/>
                <w:sz w:val="20"/>
                <w:szCs w:val="20"/>
              </w:rPr>
              <w:t>Gonorrhea</w:t>
            </w:r>
          </w:p>
        </w:tc>
        <w:tc>
          <w:tcPr>
            <w:tcW w:w="1511" w:type="dxa"/>
            <w:tcBorders>
              <w:bottom w:val="single" w:sz="4" w:space="0" w:color="auto"/>
            </w:tcBorders>
            <w:vAlign w:val="center"/>
          </w:tcPr>
          <w:p w14:paraId="12471644" w14:textId="77777777" w:rsidR="005676BF" w:rsidRPr="005676BF" w:rsidRDefault="005676BF" w:rsidP="005676BF">
            <w:pPr>
              <w:spacing w:before="0" w:after="0"/>
              <w:jc w:val="center"/>
              <w:rPr>
                <w:rFonts w:eastAsia="Calibri" w:cs="Times New Roman"/>
                <w:b/>
                <w:bCs/>
                <w:color w:val="000000"/>
                <w:sz w:val="20"/>
                <w:szCs w:val="20"/>
              </w:rPr>
            </w:pPr>
            <w:r w:rsidRPr="005676BF">
              <w:rPr>
                <w:rFonts w:eastAsia="Calibri" w:cs="Times New Roman"/>
                <w:b/>
                <w:bCs/>
                <w:color w:val="000000"/>
                <w:sz w:val="20"/>
                <w:szCs w:val="20"/>
              </w:rPr>
              <w:t>Syphilis</w:t>
            </w:r>
          </w:p>
        </w:tc>
        <w:tc>
          <w:tcPr>
            <w:tcW w:w="1795" w:type="dxa"/>
            <w:tcBorders>
              <w:bottom w:val="single" w:sz="4" w:space="0" w:color="auto"/>
            </w:tcBorders>
            <w:vAlign w:val="center"/>
          </w:tcPr>
          <w:p w14:paraId="4C2DF8F5" w14:textId="77777777" w:rsidR="005676BF" w:rsidRPr="005676BF" w:rsidRDefault="005676BF" w:rsidP="005676BF">
            <w:pPr>
              <w:spacing w:before="0" w:after="0"/>
              <w:jc w:val="center"/>
              <w:rPr>
                <w:rFonts w:eastAsia="Calibri" w:cs="Times New Roman"/>
                <w:b/>
                <w:bCs/>
                <w:color w:val="000000"/>
                <w:sz w:val="20"/>
                <w:szCs w:val="20"/>
              </w:rPr>
            </w:pPr>
            <w:r w:rsidRPr="005676BF">
              <w:rPr>
                <w:rFonts w:eastAsia="Calibri" w:cs="Times New Roman"/>
                <w:b/>
                <w:bCs/>
                <w:color w:val="000000"/>
                <w:sz w:val="20"/>
                <w:szCs w:val="20"/>
              </w:rPr>
              <w:t>Proportion (in %)</w:t>
            </w:r>
          </w:p>
        </w:tc>
      </w:tr>
      <w:tr w:rsidR="005676BF" w:rsidRPr="005676BF" w14:paraId="300E95C4" w14:textId="77777777" w:rsidTr="001F155D">
        <w:trPr>
          <w:trHeight w:val="288"/>
        </w:trPr>
        <w:tc>
          <w:tcPr>
            <w:tcW w:w="1511" w:type="dxa"/>
            <w:tcBorders>
              <w:bottom w:val="dotted" w:sz="4" w:space="0" w:color="auto"/>
            </w:tcBorders>
            <w:vAlign w:val="center"/>
          </w:tcPr>
          <w:p w14:paraId="1FC6D7C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bottom w:val="dotted" w:sz="4" w:space="0" w:color="auto"/>
            </w:tcBorders>
            <w:vAlign w:val="center"/>
          </w:tcPr>
          <w:p w14:paraId="2A4FD42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bottom w:val="dotted" w:sz="4" w:space="0" w:color="auto"/>
            </w:tcBorders>
            <w:vAlign w:val="center"/>
          </w:tcPr>
          <w:p w14:paraId="538A386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bottom w:val="dotted" w:sz="4" w:space="0" w:color="auto"/>
            </w:tcBorders>
            <w:vAlign w:val="center"/>
          </w:tcPr>
          <w:p w14:paraId="78A3952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bottom w:val="dotted" w:sz="4" w:space="0" w:color="auto"/>
            </w:tcBorders>
            <w:vAlign w:val="center"/>
          </w:tcPr>
          <w:p w14:paraId="369DADB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bottom w:val="dotted" w:sz="4" w:space="0" w:color="auto"/>
            </w:tcBorders>
            <w:vAlign w:val="center"/>
          </w:tcPr>
          <w:p w14:paraId="5A1D45E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13.64</w:t>
            </w:r>
          </w:p>
        </w:tc>
      </w:tr>
      <w:tr w:rsidR="005676BF" w:rsidRPr="005676BF" w14:paraId="29D6ADB3" w14:textId="77777777" w:rsidTr="001F155D">
        <w:trPr>
          <w:trHeight w:val="288"/>
        </w:trPr>
        <w:tc>
          <w:tcPr>
            <w:tcW w:w="1511" w:type="dxa"/>
            <w:tcBorders>
              <w:top w:val="dotted" w:sz="4" w:space="0" w:color="auto"/>
              <w:bottom w:val="dotted" w:sz="4" w:space="0" w:color="auto"/>
            </w:tcBorders>
            <w:vAlign w:val="center"/>
          </w:tcPr>
          <w:p w14:paraId="3A944F8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6BCBBC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17C75D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EC0B96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296770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7160CE4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0.18</w:t>
            </w:r>
          </w:p>
        </w:tc>
      </w:tr>
      <w:tr w:rsidR="005676BF" w:rsidRPr="005676BF" w14:paraId="1A02B56C" w14:textId="77777777" w:rsidTr="001F155D">
        <w:trPr>
          <w:trHeight w:val="288"/>
        </w:trPr>
        <w:tc>
          <w:tcPr>
            <w:tcW w:w="1511" w:type="dxa"/>
            <w:tcBorders>
              <w:top w:val="dotted" w:sz="4" w:space="0" w:color="auto"/>
              <w:bottom w:val="dotted" w:sz="4" w:space="0" w:color="auto"/>
            </w:tcBorders>
            <w:vAlign w:val="center"/>
          </w:tcPr>
          <w:p w14:paraId="2BD26426"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158E18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9D06B62"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1BB44DB2"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F1556E4" w14:textId="77777777" w:rsidR="005676BF" w:rsidRPr="005676BF" w:rsidRDefault="005676BF" w:rsidP="005676BF">
            <w:pPr>
              <w:spacing w:before="0" w:after="0"/>
              <w:jc w:val="center"/>
              <w:rPr>
                <w:rFonts w:eastAsia="Calibri" w:cs="Times New Roman"/>
                <w:color w:val="000000"/>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20B34FA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1.04</w:t>
            </w:r>
          </w:p>
        </w:tc>
      </w:tr>
      <w:tr w:rsidR="005676BF" w:rsidRPr="005676BF" w14:paraId="1EE5FC3C" w14:textId="77777777" w:rsidTr="001F155D">
        <w:trPr>
          <w:trHeight w:val="288"/>
        </w:trPr>
        <w:tc>
          <w:tcPr>
            <w:tcW w:w="1511" w:type="dxa"/>
            <w:tcBorders>
              <w:top w:val="dotted" w:sz="4" w:space="0" w:color="auto"/>
              <w:bottom w:val="dotted" w:sz="4" w:space="0" w:color="auto"/>
            </w:tcBorders>
            <w:vAlign w:val="center"/>
          </w:tcPr>
          <w:p w14:paraId="74F6B33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746540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2012143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09E57F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5A2BF8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4F9B966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19.09</w:t>
            </w:r>
          </w:p>
        </w:tc>
      </w:tr>
      <w:tr w:rsidR="005676BF" w:rsidRPr="005676BF" w14:paraId="4A917474" w14:textId="77777777" w:rsidTr="001F155D">
        <w:trPr>
          <w:trHeight w:val="288"/>
        </w:trPr>
        <w:tc>
          <w:tcPr>
            <w:tcW w:w="1511" w:type="dxa"/>
            <w:tcBorders>
              <w:top w:val="dotted" w:sz="4" w:space="0" w:color="auto"/>
              <w:bottom w:val="dotted" w:sz="4" w:space="0" w:color="auto"/>
            </w:tcBorders>
            <w:vAlign w:val="center"/>
          </w:tcPr>
          <w:p w14:paraId="780A453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D0E2A6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37D2F3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48A537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9B0ABF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69C1CAE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0.64</w:t>
            </w:r>
          </w:p>
        </w:tc>
      </w:tr>
      <w:tr w:rsidR="005676BF" w:rsidRPr="005676BF" w14:paraId="02566808" w14:textId="77777777" w:rsidTr="001F155D">
        <w:trPr>
          <w:trHeight w:val="288"/>
        </w:trPr>
        <w:tc>
          <w:tcPr>
            <w:tcW w:w="1511" w:type="dxa"/>
            <w:tcBorders>
              <w:top w:val="dotted" w:sz="4" w:space="0" w:color="auto"/>
              <w:bottom w:val="dotted" w:sz="4" w:space="0" w:color="auto"/>
            </w:tcBorders>
            <w:vAlign w:val="center"/>
          </w:tcPr>
          <w:p w14:paraId="492D67F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DFB840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5047A3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7D2B93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A17AC1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29321B8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0.09</w:t>
            </w:r>
          </w:p>
        </w:tc>
      </w:tr>
      <w:tr w:rsidR="005676BF" w:rsidRPr="005676BF" w14:paraId="450E5156" w14:textId="77777777" w:rsidTr="001F155D">
        <w:trPr>
          <w:trHeight w:val="288"/>
        </w:trPr>
        <w:tc>
          <w:tcPr>
            <w:tcW w:w="1511" w:type="dxa"/>
            <w:tcBorders>
              <w:top w:val="dotted" w:sz="4" w:space="0" w:color="auto"/>
              <w:bottom w:val="dotted" w:sz="4" w:space="0" w:color="auto"/>
            </w:tcBorders>
            <w:vAlign w:val="center"/>
          </w:tcPr>
          <w:p w14:paraId="47E19C8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53F960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36C76D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3181B8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EE5DD5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3368584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0.76</w:t>
            </w:r>
          </w:p>
        </w:tc>
      </w:tr>
      <w:tr w:rsidR="005676BF" w:rsidRPr="005676BF" w14:paraId="41F5D4B0" w14:textId="77777777" w:rsidTr="001F155D">
        <w:trPr>
          <w:trHeight w:val="288"/>
        </w:trPr>
        <w:tc>
          <w:tcPr>
            <w:tcW w:w="1511" w:type="dxa"/>
            <w:tcBorders>
              <w:top w:val="dotted" w:sz="4" w:space="0" w:color="auto"/>
              <w:bottom w:val="dotted" w:sz="4" w:space="0" w:color="auto"/>
            </w:tcBorders>
            <w:vAlign w:val="center"/>
          </w:tcPr>
          <w:p w14:paraId="5153320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FB2EB9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E04F0C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E95AB9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EE429D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1225749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0.06</w:t>
            </w:r>
          </w:p>
        </w:tc>
      </w:tr>
      <w:tr w:rsidR="005676BF" w:rsidRPr="005676BF" w14:paraId="3C0F0752" w14:textId="77777777" w:rsidTr="001F155D">
        <w:trPr>
          <w:trHeight w:val="288"/>
        </w:trPr>
        <w:tc>
          <w:tcPr>
            <w:tcW w:w="1511" w:type="dxa"/>
            <w:tcBorders>
              <w:top w:val="dotted" w:sz="4" w:space="0" w:color="auto"/>
              <w:bottom w:val="dotted" w:sz="4" w:space="0" w:color="auto"/>
            </w:tcBorders>
            <w:vAlign w:val="center"/>
          </w:tcPr>
          <w:p w14:paraId="0EED410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EE3676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502C26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5E9613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542FC0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15CB873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15.68</w:t>
            </w:r>
          </w:p>
        </w:tc>
      </w:tr>
      <w:tr w:rsidR="005676BF" w:rsidRPr="005676BF" w14:paraId="6273EFDA" w14:textId="77777777" w:rsidTr="001F155D">
        <w:trPr>
          <w:trHeight w:val="288"/>
        </w:trPr>
        <w:tc>
          <w:tcPr>
            <w:tcW w:w="1511" w:type="dxa"/>
            <w:tcBorders>
              <w:top w:val="dotted" w:sz="4" w:space="0" w:color="auto"/>
              <w:bottom w:val="dotted" w:sz="4" w:space="0" w:color="auto"/>
            </w:tcBorders>
            <w:vAlign w:val="center"/>
          </w:tcPr>
          <w:p w14:paraId="2798B36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28281FE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65BFF4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25D79B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7137EC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51F2961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0.01</w:t>
            </w:r>
          </w:p>
        </w:tc>
      </w:tr>
      <w:tr w:rsidR="005676BF" w:rsidRPr="005676BF" w14:paraId="1F5AE1E2" w14:textId="77777777" w:rsidTr="001F155D">
        <w:trPr>
          <w:trHeight w:val="288"/>
        </w:trPr>
        <w:tc>
          <w:tcPr>
            <w:tcW w:w="1511" w:type="dxa"/>
            <w:tcBorders>
              <w:top w:val="dotted" w:sz="4" w:space="0" w:color="auto"/>
              <w:bottom w:val="dotted" w:sz="4" w:space="0" w:color="auto"/>
            </w:tcBorders>
            <w:vAlign w:val="center"/>
          </w:tcPr>
          <w:p w14:paraId="14C56AB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49AE2B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4F94FB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B73FE6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BF407B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6BD9D8B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5.79</w:t>
            </w:r>
          </w:p>
        </w:tc>
      </w:tr>
      <w:tr w:rsidR="005676BF" w:rsidRPr="005676BF" w14:paraId="676DE4CB" w14:textId="77777777" w:rsidTr="001F155D">
        <w:trPr>
          <w:trHeight w:val="288"/>
        </w:trPr>
        <w:tc>
          <w:tcPr>
            <w:tcW w:w="1511" w:type="dxa"/>
            <w:tcBorders>
              <w:top w:val="dotted" w:sz="4" w:space="0" w:color="auto"/>
              <w:bottom w:val="dotted" w:sz="4" w:space="0" w:color="auto"/>
            </w:tcBorders>
            <w:vAlign w:val="center"/>
          </w:tcPr>
          <w:p w14:paraId="7C985E0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C5B7AC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C82B88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1DEEEE5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23A2F6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3D39A4A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0.18</w:t>
            </w:r>
          </w:p>
        </w:tc>
      </w:tr>
      <w:tr w:rsidR="005676BF" w:rsidRPr="005676BF" w14:paraId="26231EEE" w14:textId="77777777" w:rsidTr="001F155D">
        <w:trPr>
          <w:trHeight w:val="288"/>
        </w:trPr>
        <w:tc>
          <w:tcPr>
            <w:tcW w:w="1511" w:type="dxa"/>
            <w:tcBorders>
              <w:top w:val="dotted" w:sz="4" w:space="0" w:color="auto"/>
              <w:bottom w:val="dotted" w:sz="4" w:space="0" w:color="auto"/>
            </w:tcBorders>
            <w:vAlign w:val="center"/>
          </w:tcPr>
          <w:p w14:paraId="7DEF28F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B02A6A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FC02D5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A9704F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EA66CB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01A4B0E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0.00</w:t>
            </w:r>
          </w:p>
        </w:tc>
      </w:tr>
      <w:tr w:rsidR="005676BF" w:rsidRPr="005676BF" w14:paraId="064F434F" w14:textId="77777777" w:rsidTr="001F155D">
        <w:trPr>
          <w:trHeight w:val="288"/>
        </w:trPr>
        <w:tc>
          <w:tcPr>
            <w:tcW w:w="1511" w:type="dxa"/>
            <w:tcBorders>
              <w:top w:val="dotted" w:sz="4" w:space="0" w:color="auto"/>
              <w:bottom w:val="dotted" w:sz="4" w:space="0" w:color="auto"/>
            </w:tcBorders>
            <w:vAlign w:val="center"/>
          </w:tcPr>
          <w:p w14:paraId="2C664CD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B9F3BF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6CC897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FC1D5A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A2EF99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072A8C2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0.34</w:t>
            </w:r>
          </w:p>
        </w:tc>
      </w:tr>
      <w:tr w:rsidR="005676BF" w:rsidRPr="005676BF" w14:paraId="6A3CFD3C" w14:textId="77777777" w:rsidTr="001F155D">
        <w:trPr>
          <w:trHeight w:val="288"/>
        </w:trPr>
        <w:tc>
          <w:tcPr>
            <w:tcW w:w="1511" w:type="dxa"/>
            <w:tcBorders>
              <w:top w:val="dotted" w:sz="4" w:space="0" w:color="auto"/>
              <w:bottom w:val="dotted" w:sz="4" w:space="0" w:color="auto"/>
            </w:tcBorders>
            <w:vAlign w:val="center"/>
          </w:tcPr>
          <w:p w14:paraId="29D5D55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B66217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81E377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A43497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3265532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74332C7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0.04</w:t>
            </w:r>
          </w:p>
        </w:tc>
      </w:tr>
      <w:tr w:rsidR="005676BF" w:rsidRPr="005676BF" w14:paraId="40CF6670" w14:textId="77777777" w:rsidTr="001F155D">
        <w:trPr>
          <w:trHeight w:val="288"/>
        </w:trPr>
        <w:tc>
          <w:tcPr>
            <w:tcW w:w="1511" w:type="dxa"/>
            <w:tcBorders>
              <w:top w:val="dotted" w:sz="4" w:space="0" w:color="auto"/>
              <w:bottom w:val="dotted" w:sz="4" w:space="0" w:color="auto"/>
            </w:tcBorders>
            <w:vAlign w:val="center"/>
          </w:tcPr>
          <w:p w14:paraId="40CBCF5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5DD658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98D366C"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96DBE8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2330D1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3B8A399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0.01</w:t>
            </w:r>
          </w:p>
        </w:tc>
      </w:tr>
      <w:tr w:rsidR="005676BF" w:rsidRPr="005676BF" w14:paraId="4030D520" w14:textId="77777777" w:rsidTr="001F155D">
        <w:trPr>
          <w:trHeight w:val="288"/>
        </w:trPr>
        <w:tc>
          <w:tcPr>
            <w:tcW w:w="1511" w:type="dxa"/>
            <w:tcBorders>
              <w:top w:val="dotted" w:sz="4" w:space="0" w:color="auto"/>
              <w:bottom w:val="dotted" w:sz="4" w:space="0" w:color="auto"/>
            </w:tcBorders>
            <w:vAlign w:val="center"/>
          </w:tcPr>
          <w:p w14:paraId="6F99ACB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583634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C85B98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12B0BD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B721FD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543CEBD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4.27</w:t>
            </w:r>
          </w:p>
        </w:tc>
      </w:tr>
      <w:tr w:rsidR="005676BF" w:rsidRPr="005676BF" w14:paraId="53EE8DA6" w14:textId="77777777" w:rsidTr="001F155D">
        <w:trPr>
          <w:trHeight w:val="288"/>
        </w:trPr>
        <w:tc>
          <w:tcPr>
            <w:tcW w:w="1511" w:type="dxa"/>
            <w:tcBorders>
              <w:top w:val="dotted" w:sz="4" w:space="0" w:color="auto"/>
              <w:bottom w:val="dotted" w:sz="4" w:space="0" w:color="auto"/>
            </w:tcBorders>
            <w:vAlign w:val="center"/>
          </w:tcPr>
          <w:p w14:paraId="2C6CF8A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B8CECB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8615F6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A96AEB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1B88AD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0FB2A84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0.35</w:t>
            </w:r>
          </w:p>
        </w:tc>
      </w:tr>
      <w:tr w:rsidR="005676BF" w:rsidRPr="005676BF" w14:paraId="5D16009B" w14:textId="77777777" w:rsidTr="001F155D">
        <w:trPr>
          <w:trHeight w:val="288"/>
        </w:trPr>
        <w:tc>
          <w:tcPr>
            <w:tcW w:w="1511" w:type="dxa"/>
            <w:tcBorders>
              <w:top w:val="dotted" w:sz="4" w:space="0" w:color="auto"/>
              <w:bottom w:val="dotted" w:sz="4" w:space="0" w:color="auto"/>
            </w:tcBorders>
            <w:vAlign w:val="center"/>
          </w:tcPr>
          <w:p w14:paraId="01BCFBB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A10555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FA7ED7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184DB17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79D135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5FFBE1E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0.01</w:t>
            </w:r>
          </w:p>
        </w:tc>
      </w:tr>
      <w:tr w:rsidR="005676BF" w:rsidRPr="005676BF" w14:paraId="376C3CD7" w14:textId="77777777" w:rsidTr="001F155D">
        <w:trPr>
          <w:trHeight w:val="288"/>
        </w:trPr>
        <w:tc>
          <w:tcPr>
            <w:tcW w:w="1511" w:type="dxa"/>
            <w:tcBorders>
              <w:top w:val="dotted" w:sz="4" w:space="0" w:color="auto"/>
              <w:bottom w:val="dotted" w:sz="4" w:space="0" w:color="auto"/>
            </w:tcBorders>
            <w:vAlign w:val="center"/>
          </w:tcPr>
          <w:p w14:paraId="3022222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28854F4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D3FC64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32A5E64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17F5DB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2E3B63B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17.73</w:t>
            </w:r>
          </w:p>
        </w:tc>
      </w:tr>
      <w:tr w:rsidR="005676BF" w:rsidRPr="005676BF" w14:paraId="4039575A" w14:textId="77777777" w:rsidTr="001F155D">
        <w:trPr>
          <w:trHeight w:val="288"/>
        </w:trPr>
        <w:tc>
          <w:tcPr>
            <w:tcW w:w="1511" w:type="dxa"/>
            <w:tcBorders>
              <w:top w:val="dotted" w:sz="4" w:space="0" w:color="auto"/>
              <w:bottom w:val="dotted" w:sz="4" w:space="0" w:color="auto"/>
            </w:tcBorders>
            <w:vAlign w:val="center"/>
          </w:tcPr>
          <w:p w14:paraId="4E66DF2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B8B5C8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C69182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36CFA49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6E9552C"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5075548C"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0.03</w:t>
            </w:r>
          </w:p>
        </w:tc>
      </w:tr>
      <w:tr w:rsidR="005676BF" w:rsidRPr="005676BF" w14:paraId="150A5FD8" w14:textId="77777777" w:rsidTr="001F155D">
        <w:trPr>
          <w:trHeight w:val="288"/>
        </w:trPr>
        <w:tc>
          <w:tcPr>
            <w:tcW w:w="1511" w:type="dxa"/>
            <w:tcBorders>
              <w:top w:val="dotted" w:sz="4" w:space="0" w:color="auto"/>
              <w:bottom w:val="dotted" w:sz="4" w:space="0" w:color="auto"/>
            </w:tcBorders>
            <w:vAlign w:val="center"/>
          </w:tcPr>
          <w:p w14:paraId="72D8DF0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4F0E66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28C32B8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269791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3563C4C"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1E53EF2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0.01</w:t>
            </w:r>
          </w:p>
        </w:tc>
      </w:tr>
      <w:tr w:rsidR="005676BF" w:rsidRPr="005676BF" w14:paraId="3779C1B7" w14:textId="77777777" w:rsidTr="001F155D">
        <w:trPr>
          <w:trHeight w:val="288"/>
        </w:trPr>
        <w:tc>
          <w:tcPr>
            <w:tcW w:w="1511" w:type="dxa"/>
            <w:tcBorders>
              <w:top w:val="dotted" w:sz="4" w:space="0" w:color="auto"/>
              <w:bottom w:val="dotted" w:sz="4" w:space="0" w:color="auto"/>
            </w:tcBorders>
            <w:vAlign w:val="center"/>
          </w:tcPr>
          <w:p w14:paraId="4A0BAF8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3D5A4BAD"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4C16001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30D6C5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3500EE4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7FC158D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1.73</w:t>
            </w:r>
          </w:p>
        </w:tc>
      </w:tr>
      <w:tr w:rsidR="005676BF" w:rsidRPr="005676BF" w14:paraId="1F15227D" w14:textId="77777777" w:rsidTr="001F155D">
        <w:trPr>
          <w:trHeight w:val="288"/>
        </w:trPr>
        <w:tc>
          <w:tcPr>
            <w:tcW w:w="1511" w:type="dxa"/>
            <w:tcBorders>
              <w:top w:val="dotted" w:sz="4" w:space="0" w:color="auto"/>
              <w:bottom w:val="dotted" w:sz="4" w:space="0" w:color="auto"/>
            </w:tcBorders>
            <w:vAlign w:val="center"/>
          </w:tcPr>
          <w:p w14:paraId="5509575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268272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0B2E3C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9D81BC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72ADC79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0FCF4EF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0.00</w:t>
            </w:r>
          </w:p>
        </w:tc>
      </w:tr>
      <w:tr w:rsidR="005676BF" w:rsidRPr="005676BF" w14:paraId="0112705A" w14:textId="77777777" w:rsidTr="001F155D">
        <w:trPr>
          <w:trHeight w:val="288"/>
        </w:trPr>
        <w:tc>
          <w:tcPr>
            <w:tcW w:w="1511" w:type="dxa"/>
            <w:tcBorders>
              <w:top w:val="dotted" w:sz="4" w:space="0" w:color="auto"/>
              <w:bottom w:val="dotted" w:sz="4" w:space="0" w:color="auto"/>
            </w:tcBorders>
            <w:vAlign w:val="center"/>
          </w:tcPr>
          <w:p w14:paraId="08D8D73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1C4857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B3FDF3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C6356C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A046B8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769D069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0.14</w:t>
            </w:r>
          </w:p>
        </w:tc>
      </w:tr>
      <w:tr w:rsidR="005676BF" w:rsidRPr="005676BF" w14:paraId="00B07373" w14:textId="77777777" w:rsidTr="001F155D">
        <w:trPr>
          <w:trHeight w:val="288"/>
        </w:trPr>
        <w:tc>
          <w:tcPr>
            <w:tcW w:w="1511" w:type="dxa"/>
            <w:tcBorders>
              <w:top w:val="dotted" w:sz="4" w:space="0" w:color="auto"/>
              <w:bottom w:val="dotted" w:sz="4" w:space="0" w:color="auto"/>
            </w:tcBorders>
            <w:vAlign w:val="center"/>
          </w:tcPr>
          <w:p w14:paraId="3B6CE7A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5C003CB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02673F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2E3B1CF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CD270C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203DDF6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0.01</w:t>
            </w:r>
          </w:p>
        </w:tc>
      </w:tr>
      <w:tr w:rsidR="005676BF" w:rsidRPr="005676BF" w14:paraId="749EB4F5" w14:textId="77777777" w:rsidTr="001F155D">
        <w:trPr>
          <w:trHeight w:val="288"/>
        </w:trPr>
        <w:tc>
          <w:tcPr>
            <w:tcW w:w="1511" w:type="dxa"/>
            <w:tcBorders>
              <w:top w:val="dotted" w:sz="4" w:space="0" w:color="auto"/>
              <w:bottom w:val="dotted" w:sz="4" w:space="0" w:color="auto"/>
            </w:tcBorders>
            <w:vAlign w:val="center"/>
          </w:tcPr>
          <w:p w14:paraId="0C49AE0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01A57B8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44802E70"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48258B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7923FE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60A9FEB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8.73</w:t>
            </w:r>
          </w:p>
        </w:tc>
      </w:tr>
      <w:tr w:rsidR="005676BF" w:rsidRPr="005676BF" w14:paraId="6BFB7B9A" w14:textId="77777777" w:rsidTr="001F155D">
        <w:trPr>
          <w:trHeight w:val="288"/>
        </w:trPr>
        <w:tc>
          <w:tcPr>
            <w:tcW w:w="1511" w:type="dxa"/>
            <w:tcBorders>
              <w:top w:val="dotted" w:sz="4" w:space="0" w:color="auto"/>
              <w:bottom w:val="dotted" w:sz="4" w:space="0" w:color="auto"/>
            </w:tcBorders>
            <w:vAlign w:val="center"/>
          </w:tcPr>
          <w:p w14:paraId="0791177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43DD87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33A63BD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B51EB6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0C017B8"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445AD71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1.91</w:t>
            </w:r>
          </w:p>
        </w:tc>
      </w:tr>
      <w:tr w:rsidR="005676BF" w:rsidRPr="005676BF" w14:paraId="71E298A1" w14:textId="77777777" w:rsidTr="001F155D">
        <w:trPr>
          <w:trHeight w:val="288"/>
        </w:trPr>
        <w:tc>
          <w:tcPr>
            <w:tcW w:w="1511" w:type="dxa"/>
            <w:tcBorders>
              <w:top w:val="dotted" w:sz="4" w:space="0" w:color="auto"/>
              <w:bottom w:val="dotted" w:sz="4" w:space="0" w:color="auto"/>
            </w:tcBorders>
            <w:vAlign w:val="center"/>
          </w:tcPr>
          <w:p w14:paraId="29C1BDC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089963D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F98EB7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88D96A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5AD8A86E"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44C26D2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0.01</w:t>
            </w:r>
          </w:p>
        </w:tc>
      </w:tr>
      <w:tr w:rsidR="005676BF" w:rsidRPr="005676BF" w14:paraId="2DE244CB" w14:textId="77777777" w:rsidTr="001F155D">
        <w:trPr>
          <w:trHeight w:val="288"/>
        </w:trPr>
        <w:tc>
          <w:tcPr>
            <w:tcW w:w="1511" w:type="dxa"/>
            <w:tcBorders>
              <w:top w:val="dotted" w:sz="4" w:space="0" w:color="auto"/>
              <w:bottom w:val="dotted" w:sz="4" w:space="0" w:color="auto"/>
            </w:tcBorders>
            <w:vAlign w:val="center"/>
          </w:tcPr>
          <w:p w14:paraId="1D06576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754725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1DB29473"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511" w:type="dxa"/>
            <w:tcBorders>
              <w:top w:val="dotted" w:sz="4" w:space="0" w:color="auto"/>
              <w:bottom w:val="dotted" w:sz="4" w:space="0" w:color="auto"/>
            </w:tcBorders>
            <w:vAlign w:val="center"/>
          </w:tcPr>
          <w:p w14:paraId="66F5BF64"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7CBC415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bottom w:val="dotted" w:sz="4" w:space="0" w:color="auto"/>
            </w:tcBorders>
            <w:vAlign w:val="center"/>
          </w:tcPr>
          <w:p w14:paraId="5D234A3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0.00</w:t>
            </w:r>
          </w:p>
        </w:tc>
      </w:tr>
      <w:tr w:rsidR="005676BF" w:rsidRPr="005676BF" w14:paraId="4FB6836A" w14:textId="77777777" w:rsidTr="001F155D">
        <w:trPr>
          <w:trHeight w:val="288"/>
        </w:trPr>
        <w:tc>
          <w:tcPr>
            <w:tcW w:w="1511" w:type="dxa"/>
            <w:tcBorders>
              <w:top w:val="dotted" w:sz="4" w:space="0" w:color="auto"/>
              <w:bottom w:val="dotted" w:sz="4" w:space="0" w:color="auto"/>
            </w:tcBorders>
            <w:vAlign w:val="center"/>
          </w:tcPr>
          <w:p w14:paraId="5C75F769"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34A164EA"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EA942D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2E7535A7"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bottom w:val="dotted" w:sz="4" w:space="0" w:color="auto"/>
            </w:tcBorders>
            <w:vAlign w:val="center"/>
          </w:tcPr>
          <w:p w14:paraId="6198067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0</w:t>
            </w:r>
          </w:p>
        </w:tc>
        <w:tc>
          <w:tcPr>
            <w:tcW w:w="1795" w:type="dxa"/>
            <w:tcBorders>
              <w:top w:val="dotted" w:sz="4" w:space="0" w:color="auto"/>
              <w:bottom w:val="dotted" w:sz="4" w:space="0" w:color="auto"/>
            </w:tcBorders>
            <w:vAlign w:val="center"/>
          </w:tcPr>
          <w:p w14:paraId="203C9896"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2.70</w:t>
            </w:r>
          </w:p>
        </w:tc>
      </w:tr>
      <w:tr w:rsidR="005676BF" w:rsidRPr="005676BF" w14:paraId="1C6E8988" w14:textId="77777777" w:rsidTr="001F155D">
        <w:trPr>
          <w:trHeight w:val="288"/>
        </w:trPr>
        <w:tc>
          <w:tcPr>
            <w:tcW w:w="1511" w:type="dxa"/>
            <w:tcBorders>
              <w:top w:val="dotted" w:sz="4" w:space="0" w:color="auto"/>
            </w:tcBorders>
            <w:vAlign w:val="center"/>
          </w:tcPr>
          <w:p w14:paraId="27DC59F1"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tcBorders>
            <w:vAlign w:val="center"/>
          </w:tcPr>
          <w:p w14:paraId="4B73439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tcBorders>
            <w:vAlign w:val="center"/>
          </w:tcPr>
          <w:p w14:paraId="1FF61922"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tcBorders>
            <w:vAlign w:val="center"/>
          </w:tcPr>
          <w:p w14:paraId="3F2EF62F"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511" w:type="dxa"/>
            <w:tcBorders>
              <w:top w:val="dotted" w:sz="4" w:space="0" w:color="auto"/>
            </w:tcBorders>
            <w:vAlign w:val="center"/>
          </w:tcPr>
          <w:p w14:paraId="07A731D5"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color w:val="000000"/>
                <w:sz w:val="20"/>
                <w:szCs w:val="20"/>
              </w:rPr>
              <w:t>1</w:t>
            </w:r>
          </w:p>
        </w:tc>
        <w:tc>
          <w:tcPr>
            <w:tcW w:w="1795" w:type="dxa"/>
            <w:tcBorders>
              <w:top w:val="dotted" w:sz="4" w:space="0" w:color="auto"/>
            </w:tcBorders>
            <w:vAlign w:val="center"/>
          </w:tcPr>
          <w:p w14:paraId="342F7A2B" w14:textId="77777777" w:rsidR="005676BF" w:rsidRPr="005676BF" w:rsidRDefault="005676BF" w:rsidP="005676BF">
            <w:pPr>
              <w:spacing w:before="0" w:after="0"/>
              <w:jc w:val="center"/>
              <w:rPr>
                <w:rFonts w:eastAsia="Calibri" w:cs="Times New Roman"/>
                <w:sz w:val="20"/>
                <w:szCs w:val="20"/>
              </w:rPr>
            </w:pPr>
            <w:r w:rsidRPr="005676BF">
              <w:rPr>
                <w:rFonts w:eastAsia="Calibri" w:cs="Times New Roman"/>
                <w:sz w:val="20"/>
                <w:szCs w:val="20"/>
              </w:rPr>
              <w:t>4.82</w:t>
            </w:r>
          </w:p>
        </w:tc>
      </w:tr>
    </w:tbl>
    <w:p w14:paraId="579EEBF0" w14:textId="1A4B43D4" w:rsidR="005676BF" w:rsidRPr="005676BF" w:rsidRDefault="006602B2" w:rsidP="005676BF">
      <w:pPr>
        <w:spacing w:before="0" w:after="0"/>
        <w:rPr>
          <w:rFonts w:eastAsia="Yu Mincho" w:cs="Times New Roman"/>
          <w:sz w:val="16"/>
          <w:szCs w:val="16"/>
        </w:rPr>
      </w:pPr>
      <w:r w:rsidRPr="006602B2">
        <w:rPr>
          <w:rFonts w:eastAsia="Yu Mincho" w:cs="Times New Roman"/>
          <w:sz w:val="16"/>
          <w:szCs w:val="16"/>
        </w:rPr>
        <w:t>HIV denotes human immunodeficiency virus; HSV-2, herpes simplex virus type 2</w:t>
      </w:r>
      <w:r w:rsidR="005676BF" w:rsidRPr="005676BF">
        <w:rPr>
          <w:rFonts w:eastAsia="Yu Mincho" w:cs="Times New Roman"/>
          <w:sz w:val="16"/>
          <w:szCs w:val="16"/>
        </w:rPr>
        <w:t>; MSM, men who have sex with men; STI, sexually transmitted infection.</w:t>
      </w:r>
    </w:p>
    <w:p w14:paraId="06CE459C" w14:textId="77777777" w:rsidR="005676BF" w:rsidRPr="005676BF" w:rsidRDefault="005676BF" w:rsidP="005676BF">
      <w:pPr>
        <w:spacing w:before="0" w:after="0"/>
        <w:rPr>
          <w:rFonts w:ascii="Calibri" w:eastAsia="Calibri" w:hAnsi="Calibri" w:cs="Times New Roman"/>
          <w:sz w:val="22"/>
        </w:rPr>
      </w:pPr>
      <w:r w:rsidRPr="005676BF">
        <w:rPr>
          <w:rFonts w:ascii="Calibri" w:eastAsia="Calibri" w:hAnsi="Calibri" w:cs="Times New Roman"/>
          <w:sz w:val="22"/>
        </w:rPr>
        <w:br w:type="page"/>
      </w:r>
    </w:p>
    <w:p w14:paraId="2D10B42F" w14:textId="77777777" w:rsidR="005676BF" w:rsidRDefault="005676BF" w:rsidP="003A5DDD">
      <w:pPr>
        <w:keepNext/>
        <w:keepLines/>
        <w:spacing w:before="0" w:after="0"/>
        <w:outlineLvl w:val="0"/>
        <w:rPr>
          <w:rFonts w:eastAsia="SimSun" w:cs="Times New Roman"/>
          <w:b/>
          <w:bCs/>
          <w:szCs w:val="24"/>
          <w:lang w:eastAsia="hi-IN" w:bidi="hi-IN"/>
        </w:rPr>
      </w:pPr>
      <w:bookmarkStart w:id="8" w:name="_Toc145604065"/>
      <w:r w:rsidRPr="005676BF">
        <w:rPr>
          <w:rFonts w:eastAsia="SimSun" w:cs="Times New Roman"/>
          <w:b/>
          <w:bCs/>
          <w:szCs w:val="24"/>
          <w:lang w:eastAsia="hi-IN" w:bidi="hi-IN"/>
        </w:rPr>
        <w:lastRenderedPageBreak/>
        <w:t>References</w:t>
      </w:r>
      <w:bookmarkEnd w:id="8"/>
    </w:p>
    <w:p w14:paraId="6CB7873B" w14:textId="77777777" w:rsidR="003F3DD8" w:rsidRPr="005676BF" w:rsidRDefault="003F3DD8" w:rsidP="003A5DDD">
      <w:pPr>
        <w:keepNext/>
        <w:keepLines/>
        <w:spacing w:before="0" w:after="0"/>
        <w:outlineLvl w:val="0"/>
        <w:rPr>
          <w:rFonts w:eastAsia="SimSun" w:cs="Times New Roman"/>
          <w:b/>
          <w:bCs/>
          <w:szCs w:val="24"/>
          <w:lang w:eastAsia="hi-IN" w:bidi="hi-IN"/>
        </w:rPr>
      </w:pPr>
    </w:p>
    <w:p w14:paraId="37B076D3" w14:textId="77777777" w:rsidR="003A5DDD" w:rsidRPr="003A5DDD" w:rsidRDefault="003A5DDD" w:rsidP="003A5DDD">
      <w:pPr>
        <w:spacing w:before="0" w:after="0"/>
        <w:rPr>
          <w:rFonts w:eastAsia="Calibri" w:cs="Times New Roman"/>
          <w:noProof/>
        </w:rPr>
      </w:pPr>
      <w:r w:rsidRPr="003A5DDD">
        <w:rPr>
          <w:rFonts w:eastAsia="Calibri" w:cs="Times New Roman"/>
          <w:b/>
          <w:bCs/>
          <w:noProof/>
          <w:szCs w:val="24"/>
        </w:rPr>
        <w:fldChar w:fldCharType="begin"/>
      </w:r>
      <w:r w:rsidRPr="003A5DDD">
        <w:rPr>
          <w:rFonts w:eastAsia="Calibri" w:cs="Times New Roman"/>
          <w:b/>
          <w:bCs/>
          <w:noProof/>
          <w:szCs w:val="24"/>
        </w:rPr>
        <w:instrText xml:space="preserve"> ADDIN EN.REFLIST </w:instrText>
      </w:r>
      <w:r w:rsidRPr="003A5DDD">
        <w:rPr>
          <w:rFonts w:eastAsia="Calibri" w:cs="Times New Roman"/>
          <w:b/>
          <w:bCs/>
          <w:noProof/>
          <w:szCs w:val="24"/>
        </w:rPr>
        <w:fldChar w:fldCharType="separate"/>
      </w:r>
      <w:r w:rsidRPr="003A5DDD">
        <w:rPr>
          <w:rFonts w:eastAsia="Calibri" w:cs="Times New Roman"/>
          <w:noProof/>
        </w:rPr>
        <w:t>1. Wawer MJ, Gray RH, Sewankambo NK, Serwadda D, Li X, Laeyendecker O, Kiwanuka N, Kigozi G, Kiddugavu M, Lutalo T, Nalugoda F, Wabwire-Mangen F, Meehan MP, Quinn TC. Rates of HIV-1 transmission per coital act, by stage of HIV-1 infection, in Rakai, Uganda. J Infect Dis. 2005 May 1;191(9):1403-9. Cited in: Pubmed; PMID 15809897.</w:t>
      </w:r>
    </w:p>
    <w:p w14:paraId="07CB5153" w14:textId="77777777" w:rsidR="003A5DDD" w:rsidRPr="003A5DDD" w:rsidRDefault="003A5DDD" w:rsidP="003A5DDD">
      <w:pPr>
        <w:spacing w:before="0" w:after="0"/>
        <w:rPr>
          <w:rFonts w:eastAsia="Calibri" w:cs="Times New Roman"/>
          <w:noProof/>
        </w:rPr>
      </w:pPr>
    </w:p>
    <w:p w14:paraId="1DFB9A5F" w14:textId="77777777" w:rsidR="003A5DDD" w:rsidRPr="003A5DDD" w:rsidRDefault="003A5DDD" w:rsidP="003A5DDD">
      <w:pPr>
        <w:spacing w:before="0" w:after="0"/>
        <w:rPr>
          <w:rFonts w:eastAsia="Calibri" w:cs="Times New Roman"/>
          <w:noProof/>
        </w:rPr>
      </w:pPr>
      <w:r w:rsidRPr="003A5DDD">
        <w:rPr>
          <w:rFonts w:eastAsia="Calibri" w:cs="Times New Roman"/>
          <w:noProof/>
        </w:rPr>
        <w:t>2. Pinkerton SD. Probability of HIV transmission during acute infection in Rakai, Uganda. AIDS Behav. 2008 Sep;12(5):677-84. eng. Epub 2007/12/08. doi:10.1007/s10461-007-9329-1. Cited in: Pubmed; PMID 18064559.</w:t>
      </w:r>
    </w:p>
    <w:p w14:paraId="585DF159" w14:textId="77777777" w:rsidR="003A5DDD" w:rsidRPr="003A5DDD" w:rsidRDefault="003A5DDD" w:rsidP="003A5DDD">
      <w:pPr>
        <w:spacing w:before="0" w:after="0"/>
        <w:rPr>
          <w:rFonts w:eastAsia="Calibri" w:cs="Times New Roman"/>
          <w:noProof/>
        </w:rPr>
      </w:pPr>
    </w:p>
    <w:p w14:paraId="2700BE12" w14:textId="77777777" w:rsidR="003A5DDD" w:rsidRPr="003A5DDD" w:rsidRDefault="003A5DDD" w:rsidP="003A5DDD">
      <w:pPr>
        <w:spacing w:before="0" w:after="0"/>
        <w:rPr>
          <w:rFonts w:eastAsia="Calibri" w:cs="Times New Roman"/>
          <w:noProof/>
        </w:rPr>
      </w:pPr>
      <w:r w:rsidRPr="003A5DDD">
        <w:rPr>
          <w:rFonts w:eastAsia="Calibri" w:cs="Times New Roman"/>
          <w:noProof/>
        </w:rPr>
        <w:t>3. Hollingsworth TD, Anderson RM, Fraser C. HIV-1 transmission, by stage of infection. J Infect Dis. 2008 Sep 1;198(5):687-93. eng. Epub 2008/07/30. doi:10.1086/590501. Cited in: Pubmed; PMID 18662132.</w:t>
      </w:r>
    </w:p>
    <w:p w14:paraId="6288911A" w14:textId="77777777" w:rsidR="003A5DDD" w:rsidRPr="003A5DDD" w:rsidRDefault="003A5DDD" w:rsidP="003A5DDD">
      <w:pPr>
        <w:spacing w:before="0" w:after="0"/>
        <w:rPr>
          <w:rFonts w:eastAsia="Calibri" w:cs="Times New Roman"/>
          <w:noProof/>
        </w:rPr>
      </w:pPr>
    </w:p>
    <w:p w14:paraId="2C33871C" w14:textId="77777777" w:rsidR="003A5DDD" w:rsidRPr="003A5DDD" w:rsidRDefault="003A5DDD" w:rsidP="003A5DDD">
      <w:pPr>
        <w:spacing w:before="0" w:after="0"/>
        <w:rPr>
          <w:rFonts w:eastAsia="Calibri" w:cs="Times New Roman"/>
          <w:noProof/>
        </w:rPr>
      </w:pPr>
      <w:r w:rsidRPr="003A5DDD">
        <w:rPr>
          <w:rFonts w:eastAsia="Calibri" w:cs="Times New Roman"/>
          <w:noProof/>
        </w:rPr>
        <w:t>4. Abu-Raddad LJ, Longini IM, Jr. No HIV stage is dominant in driving the HIV epidemic in sub-Saharan Africa. AIDS. 2008 May 31;22(9):1055-61. Epub 2008/06/04. doi:10.1097/QAD.0b013e3282f8af84. Cited in: Pubmed; PMID 18520349.</w:t>
      </w:r>
    </w:p>
    <w:p w14:paraId="4FD30FE4" w14:textId="77777777" w:rsidR="003A5DDD" w:rsidRPr="003A5DDD" w:rsidRDefault="003A5DDD" w:rsidP="003A5DDD">
      <w:pPr>
        <w:spacing w:before="0" w:after="0"/>
        <w:rPr>
          <w:rFonts w:eastAsia="Calibri" w:cs="Times New Roman"/>
          <w:noProof/>
        </w:rPr>
      </w:pPr>
    </w:p>
    <w:p w14:paraId="6F158C0C" w14:textId="77777777" w:rsidR="003A5DDD" w:rsidRPr="003A5DDD" w:rsidRDefault="003A5DDD" w:rsidP="003A5DDD">
      <w:pPr>
        <w:spacing w:before="0" w:after="0"/>
        <w:rPr>
          <w:rFonts w:eastAsia="Calibri" w:cs="Times New Roman"/>
          <w:noProof/>
        </w:rPr>
      </w:pPr>
      <w:r w:rsidRPr="003A5DDD">
        <w:rPr>
          <w:rFonts w:eastAsia="Calibri" w:cs="Times New Roman"/>
          <w:noProof/>
        </w:rPr>
        <w:t>5. Baggaley RF, White RG, Boily MC. HIV transmission risk through anal intercourse: systematic review, meta-analysis and implications for HIV prevention. Int J Epidemiol. 2010 Aug;39(4):1048-63. Epub 2010/04/22. doi:10.1093/ije/dyq057. Cited in: Pubmed; PMID 20406794.</w:t>
      </w:r>
    </w:p>
    <w:p w14:paraId="28AA899E" w14:textId="77777777" w:rsidR="003A5DDD" w:rsidRPr="003A5DDD" w:rsidRDefault="003A5DDD" w:rsidP="003A5DDD">
      <w:pPr>
        <w:spacing w:before="0" w:after="0"/>
        <w:rPr>
          <w:rFonts w:eastAsia="Calibri" w:cs="Times New Roman"/>
          <w:noProof/>
        </w:rPr>
      </w:pPr>
    </w:p>
    <w:p w14:paraId="316E438C" w14:textId="77777777" w:rsidR="003A5DDD" w:rsidRPr="003A5DDD" w:rsidRDefault="003A5DDD" w:rsidP="003A5DDD">
      <w:pPr>
        <w:spacing w:before="0" w:after="0"/>
        <w:rPr>
          <w:rFonts w:eastAsia="Calibri" w:cs="Times New Roman"/>
          <w:noProof/>
        </w:rPr>
      </w:pPr>
      <w:r w:rsidRPr="003A5DDD">
        <w:rPr>
          <w:rFonts w:eastAsia="Calibri" w:cs="Times New Roman"/>
          <w:noProof/>
        </w:rPr>
        <w:t>6. Patel P, Borkowf CB, Brooks JT, Lasry A, Lansky A, Mermin J. Estimating per-act HIV transmission risk: a systematic review. AIDS. 2014 Jun 19;28(10):1509-19. Epub 2014/05/09. doi:10.1097/QAD.0000000000000298. Cited in: Pubmed; PMID 24809629.</w:t>
      </w:r>
    </w:p>
    <w:p w14:paraId="6E2220D5" w14:textId="77777777" w:rsidR="003A5DDD" w:rsidRPr="003A5DDD" w:rsidRDefault="003A5DDD" w:rsidP="003A5DDD">
      <w:pPr>
        <w:spacing w:before="0" w:after="0"/>
        <w:rPr>
          <w:rFonts w:eastAsia="Calibri" w:cs="Times New Roman"/>
          <w:noProof/>
        </w:rPr>
      </w:pPr>
    </w:p>
    <w:p w14:paraId="2E527674" w14:textId="77777777" w:rsidR="003A5DDD" w:rsidRPr="003A5DDD" w:rsidRDefault="003A5DDD" w:rsidP="003A5DDD">
      <w:pPr>
        <w:spacing w:before="0" w:after="0"/>
        <w:rPr>
          <w:rFonts w:eastAsia="Calibri" w:cs="Times New Roman"/>
          <w:noProof/>
        </w:rPr>
      </w:pPr>
      <w:r w:rsidRPr="003A5DDD">
        <w:rPr>
          <w:rFonts w:eastAsia="Calibri" w:cs="Times New Roman"/>
          <w:noProof/>
        </w:rPr>
        <w:t>7. Morgan D, Whitworth J. The natural history of HIV-1 infection in Africa. Nat Med. 2001 Feb;7(2):143-5. Cited in: Pubmed; PMID 11175832.</w:t>
      </w:r>
    </w:p>
    <w:p w14:paraId="2C970959" w14:textId="77777777" w:rsidR="003A5DDD" w:rsidRPr="003A5DDD" w:rsidRDefault="003A5DDD" w:rsidP="003A5DDD">
      <w:pPr>
        <w:spacing w:before="0" w:after="0"/>
        <w:rPr>
          <w:rFonts w:eastAsia="Calibri" w:cs="Times New Roman"/>
          <w:noProof/>
        </w:rPr>
      </w:pPr>
    </w:p>
    <w:p w14:paraId="394E6091" w14:textId="77777777" w:rsidR="003A5DDD" w:rsidRPr="003A5DDD" w:rsidRDefault="003A5DDD" w:rsidP="003A5DDD">
      <w:pPr>
        <w:spacing w:before="0" w:after="0"/>
        <w:rPr>
          <w:rFonts w:eastAsia="Calibri" w:cs="Times New Roman"/>
          <w:noProof/>
        </w:rPr>
      </w:pPr>
      <w:r w:rsidRPr="003A5DDD">
        <w:rPr>
          <w:rFonts w:eastAsia="Calibri" w:cs="Times New Roman"/>
          <w:noProof/>
        </w:rPr>
        <w:t>8. UNAIDS. UNAIDS Reference Group on Estimates, Modelling and Projections. 2007.</w:t>
      </w:r>
    </w:p>
    <w:p w14:paraId="0EDB6E39" w14:textId="77777777" w:rsidR="003A5DDD" w:rsidRPr="003A5DDD" w:rsidRDefault="003A5DDD" w:rsidP="003A5DDD">
      <w:pPr>
        <w:spacing w:before="0" w:after="0"/>
        <w:rPr>
          <w:rFonts w:eastAsia="Calibri" w:cs="Times New Roman"/>
          <w:noProof/>
        </w:rPr>
      </w:pPr>
    </w:p>
    <w:p w14:paraId="1320487E" w14:textId="77777777" w:rsidR="003A5DDD" w:rsidRPr="003A5DDD" w:rsidRDefault="003A5DDD" w:rsidP="003A5DDD">
      <w:pPr>
        <w:spacing w:before="0" w:after="0"/>
        <w:rPr>
          <w:rFonts w:eastAsia="Calibri" w:cs="Times New Roman"/>
          <w:noProof/>
        </w:rPr>
      </w:pPr>
      <w:r w:rsidRPr="003A5DDD">
        <w:rPr>
          <w:rFonts w:eastAsia="Calibri" w:cs="Times New Roman"/>
          <w:noProof/>
        </w:rPr>
        <w:t>9. Abu-Raddad LJ, Magaret AS, Celum C, Wald A, Longini IM, Jr., Self SG, Corey L. Genital herpes has played a more important role than any other sexually transmitted infection in driving HIV prevalence in Africa. PLoS One. 2008 May 21;3(5):e2230. Epub 2008/05/22. doi:10.1371/journal.pone.0002230. Cited in: Pubmed; PMID 18493617.</w:t>
      </w:r>
    </w:p>
    <w:p w14:paraId="5889BDB3" w14:textId="77777777" w:rsidR="003A5DDD" w:rsidRPr="003A5DDD" w:rsidRDefault="003A5DDD" w:rsidP="003A5DDD">
      <w:pPr>
        <w:spacing w:before="0" w:after="0"/>
        <w:rPr>
          <w:rFonts w:eastAsia="Calibri" w:cs="Times New Roman"/>
          <w:noProof/>
        </w:rPr>
      </w:pPr>
    </w:p>
    <w:p w14:paraId="373F5126" w14:textId="77777777" w:rsidR="003A5DDD" w:rsidRPr="003A5DDD" w:rsidRDefault="003A5DDD" w:rsidP="003A5DDD">
      <w:pPr>
        <w:spacing w:before="0" w:after="0"/>
        <w:rPr>
          <w:rFonts w:eastAsia="Calibri" w:cs="Times New Roman"/>
          <w:noProof/>
        </w:rPr>
      </w:pPr>
      <w:r w:rsidRPr="003A5DDD">
        <w:rPr>
          <w:rFonts w:eastAsia="Calibri" w:cs="Times New Roman"/>
          <w:noProof/>
        </w:rPr>
        <w:t>10. Mark KE, Wald A, Magaret AS, Selke S, Olin L, Huang ML, Corey L. Rapidly cleared episodes of herpes simplex virus reactivation in immunocompetent adults. J Infect Dis. 2008 Oct 15;198(8):1141-9. eng. Epub 2008/09/12. doi:10.1086/591913. Cited in: Pubmed; PMID 18783315.</w:t>
      </w:r>
    </w:p>
    <w:p w14:paraId="1318DF79" w14:textId="77777777" w:rsidR="003A5DDD" w:rsidRPr="003A5DDD" w:rsidRDefault="003A5DDD" w:rsidP="003A5DDD">
      <w:pPr>
        <w:spacing w:before="0" w:after="0"/>
        <w:rPr>
          <w:rFonts w:eastAsia="Calibri" w:cs="Times New Roman"/>
          <w:noProof/>
        </w:rPr>
      </w:pPr>
    </w:p>
    <w:p w14:paraId="3C41CF11" w14:textId="77777777" w:rsidR="003A5DDD" w:rsidRPr="003A5DDD" w:rsidRDefault="003A5DDD" w:rsidP="003A5DDD">
      <w:pPr>
        <w:spacing w:before="0" w:after="0"/>
        <w:rPr>
          <w:rFonts w:eastAsia="Calibri" w:cs="Times New Roman"/>
          <w:noProof/>
        </w:rPr>
      </w:pPr>
      <w:r w:rsidRPr="003A5DDD">
        <w:rPr>
          <w:rFonts w:eastAsia="Calibri" w:cs="Times New Roman"/>
          <w:noProof/>
        </w:rPr>
        <w:t>11. Xiridou M, Vriend HJ, Lugner AK, Wallinga J, Fennema JS, Prins JM, Geerlings SE, Rijnders BJ, Prins M, de Vries HJ, Postma MJ, van Veen MG, Schim van der Loeff MF, van der Sande MA. Modelling the impact of chlamydia screening on the transmission of HIV among men who have sex with men. BMC Infect Dis. 2013 Sep 18;13:436. Epub 2013/09/21. doi:10.1186/1471-2334-13-436. Cited in: Pubmed; PMID 24047261.</w:t>
      </w:r>
    </w:p>
    <w:p w14:paraId="43B19C29" w14:textId="77777777" w:rsidR="003A5DDD" w:rsidRPr="003A5DDD" w:rsidRDefault="003A5DDD" w:rsidP="003A5DDD">
      <w:pPr>
        <w:spacing w:before="0" w:after="0"/>
        <w:rPr>
          <w:rFonts w:eastAsia="Calibri" w:cs="Times New Roman"/>
          <w:noProof/>
        </w:rPr>
      </w:pPr>
    </w:p>
    <w:p w14:paraId="0FC0BAB2" w14:textId="77777777" w:rsidR="003A5DDD" w:rsidRPr="003A5DDD" w:rsidRDefault="003A5DDD" w:rsidP="003A5DDD">
      <w:pPr>
        <w:spacing w:before="0" w:after="0"/>
        <w:rPr>
          <w:rFonts w:eastAsia="Calibri" w:cs="Times New Roman"/>
          <w:noProof/>
        </w:rPr>
      </w:pPr>
      <w:r w:rsidRPr="003A5DDD">
        <w:rPr>
          <w:rFonts w:eastAsia="Calibri" w:cs="Times New Roman"/>
          <w:noProof/>
        </w:rPr>
        <w:lastRenderedPageBreak/>
        <w:t>12. Jenness SM, Weiss KM, Goodreau SM, Gift T, Chesson H, Hoover KW, Smith DK, Liu AY, Sullivan PS, Rosenberg ES. Incidence of Gonorrhea and Chlamydia Following Human Immunodeficiency Virus Preexposure Prophylaxis Among Men Who Have Sex With Men: A Modeling Study. Clin Infect Dis. 2017 Sep 1;65(5):712-718. Epub 2017/05/16. doi:10.1093/cid/cix439. Cited in: Pubmed; PMID 28505240.</w:t>
      </w:r>
    </w:p>
    <w:p w14:paraId="6FC7046B" w14:textId="77777777" w:rsidR="003A5DDD" w:rsidRPr="003A5DDD" w:rsidRDefault="003A5DDD" w:rsidP="003A5DDD">
      <w:pPr>
        <w:spacing w:before="0" w:after="0"/>
        <w:rPr>
          <w:rFonts w:eastAsia="Calibri" w:cs="Times New Roman"/>
          <w:noProof/>
        </w:rPr>
      </w:pPr>
    </w:p>
    <w:p w14:paraId="41018132" w14:textId="77777777" w:rsidR="003A5DDD" w:rsidRPr="003A5DDD" w:rsidRDefault="003A5DDD" w:rsidP="003A5DDD">
      <w:pPr>
        <w:spacing w:before="0" w:after="0"/>
        <w:rPr>
          <w:rFonts w:eastAsia="Calibri" w:cs="Times New Roman"/>
          <w:noProof/>
        </w:rPr>
      </w:pPr>
      <w:r w:rsidRPr="003A5DDD">
        <w:rPr>
          <w:rFonts w:eastAsia="Calibri" w:cs="Times New Roman"/>
          <w:noProof/>
        </w:rPr>
        <w:t>13. Johnson LF, Geffen N. A Comparison of Two Mathematical Modeling Frameworks for Evaluating Sexually Transmitted Infection Epidemiology. Sex Transm Dis. 2016 Mar;43(3):139-46. doi:10.1097/OLQ.0000000000000412. Cited in: Pubmed; PMID 26859800.</w:t>
      </w:r>
    </w:p>
    <w:p w14:paraId="71C62C9C" w14:textId="77777777" w:rsidR="003A5DDD" w:rsidRPr="003A5DDD" w:rsidRDefault="003A5DDD" w:rsidP="003A5DDD">
      <w:pPr>
        <w:spacing w:before="0" w:after="0"/>
        <w:rPr>
          <w:rFonts w:eastAsia="Calibri" w:cs="Times New Roman"/>
          <w:noProof/>
        </w:rPr>
      </w:pPr>
    </w:p>
    <w:p w14:paraId="5AAA4785" w14:textId="77777777" w:rsidR="003A5DDD" w:rsidRPr="003A5DDD" w:rsidRDefault="003A5DDD" w:rsidP="003A5DDD">
      <w:pPr>
        <w:spacing w:before="0" w:after="0"/>
        <w:rPr>
          <w:rFonts w:eastAsia="Calibri" w:cs="Times New Roman"/>
          <w:noProof/>
        </w:rPr>
      </w:pPr>
      <w:r w:rsidRPr="003A5DDD">
        <w:rPr>
          <w:rFonts w:eastAsia="Calibri" w:cs="Times New Roman"/>
          <w:noProof/>
        </w:rPr>
        <w:t>14. Zhang L, Regan DG, Chow EPF, Gambhir M, Cornelisse V, Grulich A, Ong J, Lewis DA, Hocking J, Fairley CK. Neisseria gonorrhoeae Transmission Among Men Who Have Sex With Men: An Anatomical Site-Specific Mathematical Model Evaluating the Potential Preventive Impact of Mouthwash. Sex Transm Dis. 2017 Oct;44(10):586-592. Epub 2017/09/07. doi:10.1097/OLQ.0000000000000661. Cited in: Pubmed; PMID 28876289.</w:t>
      </w:r>
    </w:p>
    <w:p w14:paraId="5186940E" w14:textId="77777777" w:rsidR="003A5DDD" w:rsidRPr="003A5DDD" w:rsidRDefault="003A5DDD" w:rsidP="003A5DDD">
      <w:pPr>
        <w:spacing w:before="0" w:after="0"/>
        <w:rPr>
          <w:rFonts w:eastAsia="Calibri" w:cs="Times New Roman"/>
          <w:noProof/>
        </w:rPr>
      </w:pPr>
    </w:p>
    <w:p w14:paraId="32EAB5A7" w14:textId="77777777" w:rsidR="003A5DDD" w:rsidRPr="003A5DDD" w:rsidRDefault="003A5DDD" w:rsidP="003A5DDD">
      <w:pPr>
        <w:spacing w:before="0" w:after="0"/>
        <w:rPr>
          <w:rFonts w:eastAsia="Calibri" w:cs="Times New Roman"/>
          <w:noProof/>
        </w:rPr>
      </w:pPr>
      <w:r w:rsidRPr="003A5DDD">
        <w:rPr>
          <w:rFonts w:eastAsia="Calibri" w:cs="Times New Roman"/>
          <w:noProof/>
        </w:rPr>
        <w:t>15. Rowley J, Vander Hoorn S, Korenromp E, Low N, Unemo M, Abu-Raddad LJ, Chico RM, Smolak A, Newman L, Gottlieb S. Chlamydia, gonorrhoea, trichomoniasis and syphilis: global prevalence and incidence estimates, 2016. Bulletin of the World Health Organization. 2019;97(8):548.</w:t>
      </w:r>
    </w:p>
    <w:p w14:paraId="714795F7" w14:textId="77777777" w:rsidR="003A5DDD" w:rsidRPr="003A5DDD" w:rsidRDefault="003A5DDD" w:rsidP="003A5DDD">
      <w:pPr>
        <w:spacing w:before="0" w:after="0"/>
        <w:rPr>
          <w:rFonts w:eastAsia="Calibri" w:cs="Times New Roman"/>
          <w:noProof/>
        </w:rPr>
      </w:pPr>
    </w:p>
    <w:p w14:paraId="62511DD0" w14:textId="77777777" w:rsidR="003A5DDD" w:rsidRPr="003A5DDD" w:rsidRDefault="003A5DDD" w:rsidP="003A5DDD">
      <w:pPr>
        <w:spacing w:before="0" w:after="0"/>
        <w:rPr>
          <w:rFonts w:eastAsia="Calibri" w:cs="Times New Roman"/>
          <w:noProof/>
        </w:rPr>
      </w:pPr>
      <w:r w:rsidRPr="003A5DDD">
        <w:rPr>
          <w:rFonts w:eastAsia="Calibri" w:cs="Times New Roman"/>
          <w:noProof/>
        </w:rPr>
        <w:t>16. Newman L, Rowley J, Vander Hoorn S, Wijesooriya NS, Unemo M, Low N, Stevens G, Gottlieb S, Kiarie J, Temmerman M. Global estimates of the prevalence and incidence of four curable sexually transmitted infections in 2012 based on systematic review and global reporting. PloS one. 2015;10(12):e0143304.</w:t>
      </w:r>
    </w:p>
    <w:p w14:paraId="5CF1A2C8" w14:textId="77777777" w:rsidR="003A5DDD" w:rsidRPr="003A5DDD" w:rsidRDefault="003A5DDD" w:rsidP="003A5DDD">
      <w:pPr>
        <w:spacing w:before="0" w:after="0"/>
        <w:rPr>
          <w:rFonts w:eastAsia="Calibri" w:cs="Times New Roman"/>
          <w:noProof/>
        </w:rPr>
      </w:pPr>
    </w:p>
    <w:p w14:paraId="3CFEB3EA" w14:textId="77777777" w:rsidR="003A5DDD" w:rsidRPr="003A5DDD" w:rsidRDefault="003A5DDD" w:rsidP="003A5DDD">
      <w:pPr>
        <w:spacing w:before="0" w:after="0"/>
        <w:rPr>
          <w:rFonts w:eastAsia="Calibri" w:cs="Times New Roman"/>
          <w:noProof/>
        </w:rPr>
      </w:pPr>
      <w:r w:rsidRPr="003A5DDD">
        <w:rPr>
          <w:rFonts w:eastAsia="Calibri" w:cs="Times New Roman"/>
          <w:noProof/>
        </w:rPr>
        <w:t>17. Ganesan A, Mesner O, Okulicz JF, O'Bryan T, Deiss RG, Lalani T, Whitman TJ, Weintrob AC, Macalino G, Agan BK, Infectious Disease Clinical Research Program HIVSTIWG. A single dose of benzathine penicillin G is as effective as multiple doses of benzathine penicillin G for the treatment of HIV-infected persons with early syphilis. Clin Infect Dis. 2015 Feb 15;60(4):653-60. Epub 2014/11/13. doi:10.1093/cid/ciu888. Cited in: Pubmed; PMID 25389249.</w:t>
      </w:r>
    </w:p>
    <w:p w14:paraId="1248E902" w14:textId="77777777" w:rsidR="003A5DDD" w:rsidRPr="003A5DDD" w:rsidRDefault="003A5DDD" w:rsidP="003A5DDD">
      <w:pPr>
        <w:spacing w:before="0" w:after="0"/>
        <w:rPr>
          <w:rFonts w:eastAsia="Calibri" w:cs="Times New Roman"/>
          <w:noProof/>
        </w:rPr>
      </w:pPr>
    </w:p>
    <w:p w14:paraId="121FB2C4" w14:textId="77777777" w:rsidR="003A5DDD" w:rsidRPr="003A5DDD" w:rsidRDefault="003A5DDD" w:rsidP="003A5DDD">
      <w:pPr>
        <w:spacing w:before="0" w:after="0"/>
        <w:rPr>
          <w:rFonts w:eastAsia="Calibri" w:cs="Times New Roman"/>
          <w:noProof/>
        </w:rPr>
      </w:pPr>
      <w:r w:rsidRPr="003A5DDD">
        <w:rPr>
          <w:rFonts w:eastAsia="Calibri" w:cs="Times New Roman"/>
          <w:noProof/>
        </w:rPr>
        <w:t xml:space="preserve">18. MEASURE DHS. Demographic and health surveys. Calverton: ICF Macro; May 19. Available from: </w:t>
      </w:r>
      <w:hyperlink r:id="rId20" w:history="1">
        <w:r w:rsidRPr="003A5DDD">
          <w:rPr>
            <w:rFonts w:eastAsia="Calibri" w:cs="Times New Roman"/>
            <w:noProof/>
            <w:color w:val="0563C1"/>
            <w:u w:val="single"/>
          </w:rPr>
          <w:t>http://www.measuredhs.com/</w:t>
        </w:r>
      </w:hyperlink>
      <w:r w:rsidRPr="003A5DDD">
        <w:rPr>
          <w:rFonts w:eastAsia="Calibri" w:cs="Times New Roman"/>
          <w:noProof/>
        </w:rPr>
        <w:t>.</w:t>
      </w:r>
    </w:p>
    <w:p w14:paraId="6519D627" w14:textId="77777777" w:rsidR="003A5DDD" w:rsidRPr="003A5DDD" w:rsidRDefault="003A5DDD" w:rsidP="003A5DDD">
      <w:pPr>
        <w:spacing w:before="0" w:after="0"/>
        <w:rPr>
          <w:rFonts w:eastAsia="Calibri" w:cs="Times New Roman"/>
          <w:noProof/>
        </w:rPr>
      </w:pPr>
    </w:p>
    <w:p w14:paraId="2B3984EA" w14:textId="77777777" w:rsidR="003A5DDD" w:rsidRPr="003A5DDD" w:rsidRDefault="003A5DDD" w:rsidP="003A5DDD">
      <w:pPr>
        <w:spacing w:before="0" w:after="0"/>
        <w:rPr>
          <w:rFonts w:eastAsia="Calibri" w:cs="Times New Roman"/>
          <w:noProof/>
        </w:rPr>
      </w:pPr>
      <w:r w:rsidRPr="003A5DDD">
        <w:rPr>
          <w:rFonts w:eastAsia="Calibri" w:cs="Times New Roman"/>
          <w:noProof/>
        </w:rPr>
        <w:t>19. Omori R, Abu-Raddad LJ. Sexual network drivers of HIV and herpes simplex virus type 2 transmission. AIDS. 2017 Jul 31;31(12):1721-1732. Epub 2017/05/18. doi:10.1097/QAD.0000000000001542. Cited in: Pubmed; PMID 28514276.</w:t>
      </w:r>
    </w:p>
    <w:p w14:paraId="58ACCA51" w14:textId="77777777" w:rsidR="003A5DDD" w:rsidRPr="003A5DDD" w:rsidRDefault="003A5DDD" w:rsidP="003A5DDD">
      <w:pPr>
        <w:spacing w:before="0" w:after="0"/>
        <w:rPr>
          <w:rFonts w:eastAsia="Calibri" w:cs="Times New Roman"/>
          <w:noProof/>
        </w:rPr>
      </w:pPr>
    </w:p>
    <w:p w14:paraId="77DA5FF0" w14:textId="77777777" w:rsidR="003A5DDD" w:rsidRPr="003A5DDD" w:rsidRDefault="003A5DDD" w:rsidP="003A5DDD">
      <w:pPr>
        <w:spacing w:before="0" w:after="0"/>
        <w:rPr>
          <w:rFonts w:eastAsia="Calibri" w:cs="Times New Roman"/>
          <w:noProof/>
        </w:rPr>
      </w:pPr>
      <w:r w:rsidRPr="003A5DDD">
        <w:rPr>
          <w:rFonts w:eastAsia="Calibri" w:cs="Times New Roman"/>
          <w:noProof/>
        </w:rPr>
        <w:t>20. Abu-Raddad LJ, Longini Jr IM. No HIV stage is dominant in driving the HIV epidemic in sub-Saharan Africa. Aids. 2008;22(9):1055-1061.</w:t>
      </w:r>
    </w:p>
    <w:p w14:paraId="0F9F6437" w14:textId="77777777" w:rsidR="003A5DDD" w:rsidRPr="003A5DDD" w:rsidRDefault="003A5DDD" w:rsidP="003A5DDD">
      <w:pPr>
        <w:spacing w:before="0" w:after="0"/>
        <w:rPr>
          <w:rFonts w:eastAsia="Calibri" w:cs="Times New Roman"/>
          <w:noProof/>
        </w:rPr>
      </w:pPr>
    </w:p>
    <w:p w14:paraId="70D4465A" w14:textId="77777777" w:rsidR="003A5DDD" w:rsidRPr="003A5DDD" w:rsidRDefault="003A5DDD" w:rsidP="003A5DDD">
      <w:pPr>
        <w:spacing w:before="0" w:after="0"/>
        <w:rPr>
          <w:rFonts w:eastAsia="Calibri" w:cs="Times New Roman"/>
          <w:noProof/>
        </w:rPr>
      </w:pPr>
      <w:r w:rsidRPr="003A5DDD">
        <w:rPr>
          <w:rFonts w:eastAsia="Calibri" w:cs="Times New Roman"/>
          <w:noProof/>
        </w:rPr>
        <w:t>21. Awad SF, Abu-Raddad LJ. Could there have been substantial declines in sexual risk behavior across sub-Saharan Africa in the mid-1990s? [Peer-reviewed study]. Epidemics. 2014 9//;8(0):9-17. doi:</w:t>
      </w:r>
      <w:hyperlink r:id="rId21" w:history="1">
        <w:r w:rsidRPr="003A5DDD">
          <w:rPr>
            <w:rFonts w:eastAsia="Calibri" w:cs="Times New Roman"/>
            <w:noProof/>
            <w:color w:val="0563C1"/>
            <w:u w:val="single"/>
          </w:rPr>
          <w:t>http://dx.doi.org/10.1016/j.epidem.2014.06.001</w:t>
        </w:r>
      </w:hyperlink>
      <w:r w:rsidRPr="003A5DDD">
        <w:rPr>
          <w:rFonts w:eastAsia="Calibri" w:cs="Times New Roman"/>
          <w:noProof/>
        </w:rPr>
        <w:t>.</w:t>
      </w:r>
    </w:p>
    <w:p w14:paraId="1A9BE9A0" w14:textId="77777777" w:rsidR="003A5DDD" w:rsidRPr="003A5DDD" w:rsidRDefault="003A5DDD" w:rsidP="003A5DDD">
      <w:pPr>
        <w:spacing w:before="0" w:after="0"/>
        <w:rPr>
          <w:rFonts w:eastAsia="Calibri" w:cs="Times New Roman"/>
          <w:noProof/>
        </w:rPr>
      </w:pPr>
    </w:p>
    <w:p w14:paraId="58F1AED1" w14:textId="4D251829" w:rsidR="00DE23E8" w:rsidRPr="00AC7F2C" w:rsidRDefault="003A5DDD" w:rsidP="00AC7F2C">
      <w:pPr>
        <w:spacing w:before="0" w:after="0"/>
        <w:rPr>
          <w:rFonts w:ascii="Calibri" w:eastAsia="Calibri" w:hAnsi="Calibri" w:cs="Times New Roman"/>
          <w:b/>
          <w:bCs/>
          <w:szCs w:val="24"/>
        </w:rPr>
      </w:pPr>
      <w:r w:rsidRPr="003A5DDD">
        <w:rPr>
          <w:rFonts w:eastAsia="Calibri" w:cs="Times New Roman"/>
          <w:noProof/>
        </w:rPr>
        <w:t xml:space="preserve">22. Omori R, Chemaitelly H, Abu-Raddad LJ. Dynamics of non-cohabiting sex partnering in sub-Saharan Africa: a modelling study with implications for HIV transmission. Sex Transm Infect. 2015 </w:t>
      </w:r>
      <w:r w:rsidRPr="003A5DDD">
        <w:rPr>
          <w:rFonts w:eastAsia="Calibri" w:cs="Times New Roman"/>
          <w:noProof/>
        </w:rPr>
        <w:lastRenderedPageBreak/>
        <w:t>Sep;91(6):451-7. Epub 2015/03/10. doi:10.1136/sextrans-2014-051925. Cited in: Pubmed; PMID 25746040.</w:t>
      </w:r>
      <w:r w:rsidRPr="003A5DDD">
        <w:rPr>
          <w:rFonts w:ascii="Calibri" w:eastAsia="Calibri" w:hAnsi="Calibri" w:cs="Times New Roman"/>
          <w:b/>
          <w:bCs/>
          <w:szCs w:val="24"/>
        </w:rPr>
        <w:fldChar w:fldCharType="end"/>
      </w:r>
    </w:p>
    <w:sectPr w:rsidR="00DE23E8" w:rsidRPr="00AC7F2C" w:rsidSect="007A21B5">
      <w:pgSz w:w="12240" w:h="15840"/>
      <w:pgMar w:top="1138" w:right="1181" w:bottom="1138" w:left="128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F7EF57" w14:textId="77777777" w:rsidR="007A21B5" w:rsidRDefault="007A21B5" w:rsidP="00117666">
      <w:pPr>
        <w:spacing w:after="0"/>
      </w:pPr>
      <w:r>
        <w:separator/>
      </w:r>
    </w:p>
  </w:endnote>
  <w:endnote w:type="continuationSeparator" w:id="0">
    <w:p w14:paraId="3E41BF8B" w14:textId="77777777" w:rsidR="007A21B5" w:rsidRDefault="007A21B5" w:rsidP="0011766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58106642"/>
      <w:docPartObj>
        <w:docPartGallery w:val="Page Numbers (Bottom of Page)"/>
        <w:docPartUnique/>
      </w:docPartObj>
    </w:sdtPr>
    <w:sdtEndPr>
      <w:rPr>
        <w:noProof/>
      </w:rPr>
    </w:sdtEndPr>
    <w:sdtContent>
      <w:p w14:paraId="2E78AB27" w14:textId="54934928" w:rsidR="00F85EF2" w:rsidRDefault="00F85EF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A0FAB0B" w14:textId="77777777" w:rsidR="005676BF" w:rsidRDefault="005676B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B28" w14:textId="77777777" w:rsidR="00F1221C" w:rsidRPr="00577C4C" w:rsidRDefault="00C52A7B">
    <w:pPr>
      <w:rPr>
        <w:color w:val="C00000"/>
        <w:szCs w:val="24"/>
      </w:rPr>
    </w:pPr>
    <w:r>
      <w:rPr>
        <w:noProof/>
        <w:lang w:val="en-GB" w:eastAsia="en-GB"/>
      </w:rPr>
      <mc:AlternateContent>
        <mc:Choice Requires="wps">
          <w:drawing>
            <wp:anchor distT="0" distB="0" distL="114300" distR="114300" simplePos="0" relativeHeight="251659264" behindDoc="0" locked="0" layoutInCell="1" allowOverlap="1" wp14:anchorId="00A152CD" wp14:editId="47F23114">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4D054D26" w14:textId="77777777" w:rsidR="00F1221C" w:rsidRPr="005676BF" w:rsidRDefault="00C52A7B">
                          <w:pPr>
                            <w:jc w:val="right"/>
                            <w:rPr>
                              <w:color w:val="000000"/>
                              <w:szCs w:val="40"/>
                            </w:rPr>
                          </w:pPr>
                          <w:r w:rsidRPr="005676BF">
                            <w:rPr>
                              <w:color w:val="000000"/>
                              <w:szCs w:val="40"/>
                            </w:rPr>
                            <w:fldChar w:fldCharType="begin"/>
                          </w:r>
                          <w:r w:rsidRPr="005676BF">
                            <w:rPr>
                              <w:color w:val="000000"/>
                              <w:szCs w:val="40"/>
                            </w:rPr>
                            <w:instrText xml:space="preserve"> PAGE  \* Arabic  \* MERGEFORMAT </w:instrText>
                          </w:r>
                          <w:r w:rsidRPr="005676BF">
                            <w:rPr>
                              <w:color w:val="000000"/>
                              <w:szCs w:val="40"/>
                            </w:rPr>
                            <w:fldChar w:fldCharType="separate"/>
                          </w:r>
                          <w:r w:rsidR="002B4A57" w:rsidRPr="005676BF">
                            <w:rPr>
                              <w:noProof/>
                              <w:color w:val="000000"/>
                              <w:szCs w:val="40"/>
                            </w:rPr>
                            <w:t>2</w:t>
                          </w:r>
                          <w:r w:rsidRPr="005676BF">
                            <w:rPr>
                              <w:color w:val="000000"/>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00A152CD" id="_x0000_t202" coordsize="21600,21600" o:spt="202" path="m,l,21600r21600,l21600,xe">
              <v:stroke joinstyle="miter"/>
              <v:path gradientshapeok="t" o:connecttype="rect"/>
            </v:shapetype>
            <v:shape id="Text Box 1" o:spid="_x0000_s1026" type="#_x0000_t202" style="position:absolute;margin-left:67.6pt;margin-top:0;width:118.8pt;height:31.15pt;z-index:251659264;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" filled="f" stroked="f" strokeweight=".5pt">
              <v:textbox style="mso-fit-shape-to-text:t">
                <w:txbxContent>
                  <w:p w14:paraId="4D054D26" w14:textId="77777777" w:rsidR="00F1221C" w:rsidRPr="005676BF" w:rsidRDefault="00C52A7B">
                    <w:pPr>
                      <w:jc w:val="right"/>
                      <w:rPr>
                        <w:color w:val="000000"/>
                        <w:szCs w:val="40"/>
                      </w:rPr>
                    </w:pPr>
                    <w:r w:rsidRPr="005676BF">
                      <w:rPr>
                        <w:color w:val="000000"/>
                        <w:szCs w:val="40"/>
                      </w:rPr>
                      <w:fldChar w:fldCharType="begin"/>
                    </w:r>
                    <w:r w:rsidRPr="005676BF">
                      <w:rPr>
                        <w:color w:val="000000"/>
                        <w:szCs w:val="40"/>
                      </w:rPr>
                      <w:instrText xml:space="preserve"> PAGE  \* Arabic  \* MERGEFORMAT </w:instrText>
                    </w:r>
                    <w:r w:rsidRPr="005676BF">
                      <w:rPr>
                        <w:color w:val="000000"/>
                        <w:szCs w:val="40"/>
                      </w:rPr>
                      <w:fldChar w:fldCharType="separate"/>
                    </w:r>
                    <w:r w:rsidR="002B4A57" w:rsidRPr="005676BF">
                      <w:rPr>
                        <w:noProof/>
                        <w:color w:val="000000"/>
                        <w:szCs w:val="40"/>
                      </w:rPr>
                      <w:t>2</w:t>
                    </w:r>
                    <w:r w:rsidRPr="005676BF">
                      <w:rPr>
                        <w:color w:val="000000"/>
                        <w:szCs w:val="40"/>
                      </w:rPr>
                      <w:fldChar w:fldCharType="end"/>
                    </w:r>
                  </w:p>
                </w:txbxContent>
              </v:textbox>
              <w10:wrap anchorx="margin" anchory="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2FF27" w14:textId="77777777" w:rsidR="00F1221C" w:rsidRPr="00577C4C" w:rsidRDefault="00C52A7B">
    <w:pPr>
      <w:rPr>
        <w:b/>
        <w:sz w:val="20"/>
        <w:szCs w:val="24"/>
      </w:rPr>
    </w:pPr>
    <w:r>
      <w:rPr>
        <w:noProof/>
        <w:lang w:val="en-GB" w:eastAsia="en-GB"/>
      </w:rPr>
      <mc:AlternateContent>
        <mc:Choice Requires="wps">
          <w:drawing>
            <wp:anchor distT="0" distB="0" distL="114300" distR="114300" simplePos="0" relativeHeight="251646976" behindDoc="0" locked="0" layoutInCell="1" allowOverlap="1" wp14:anchorId="3151A55C" wp14:editId="2441783D">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085E15EB" w14:textId="77777777" w:rsidR="00F1221C" w:rsidRPr="005676BF" w:rsidRDefault="00C52A7B">
                          <w:pPr>
                            <w:jc w:val="right"/>
                            <w:rPr>
                              <w:color w:val="000000"/>
                              <w:szCs w:val="40"/>
                            </w:rPr>
                          </w:pPr>
                          <w:r w:rsidRPr="005676BF">
                            <w:rPr>
                              <w:color w:val="000000"/>
                              <w:szCs w:val="40"/>
                            </w:rPr>
                            <w:fldChar w:fldCharType="begin"/>
                          </w:r>
                          <w:r w:rsidRPr="005676BF">
                            <w:rPr>
                              <w:color w:val="000000"/>
                              <w:szCs w:val="40"/>
                            </w:rPr>
                            <w:instrText xml:space="preserve"> PAGE  \* Arabic  \* MERGEFORMAT </w:instrText>
                          </w:r>
                          <w:r w:rsidRPr="005676BF">
                            <w:rPr>
                              <w:color w:val="000000"/>
                              <w:szCs w:val="40"/>
                            </w:rPr>
                            <w:fldChar w:fldCharType="separate"/>
                          </w:r>
                          <w:r w:rsidR="00994A3D" w:rsidRPr="005676BF">
                            <w:rPr>
                              <w:noProof/>
                              <w:color w:val="000000"/>
                              <w:szCs w:val="40"/>
                            </w:rPr>
                            <w:t>3</w:t>
                          </w:r>
                          <w:r w:rsidRPr="005676BF">
                            <w:rPr>
                              <w:color w:val="000000"/>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3151A55C" id="_x0000_t202" coordsize="21600,21600" o:spt="202" path="m,l,21600r21600,l21600,xe">
              <v:stroke joinstyle="miter"/>
              <v:path gradientshapeok="t" o:connecttype="rect"/>
            </v:shapetype>
            <v:shape id="Text Box 56" o:spid="_x0000_s1027" type="#_x0000_t202" style="position:absolute;margin-left:67.6pt;margin-top:0;width:118.8pt;height:31.15pt;z-index:25164697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" filled="f" stroked="f" strokeweight=".5pt">
              <v:textbox style="mso-fit-shape-to-text:t">
                <w:txbxContent>
                  <w:p w14:paraId="085E15EB" w14:textId="77777777" w:rsidR="00F1221C" w:rsidRPr="005676BF" w:rsidRDefault="00C52A7B">
                    <w:pPr>
                      <w:jc w:val="right"/>
                      <w:rPr>
                        <w:color w:val="000000"/>
                        <w:szCs w:val="40"/>
                      </w:rPr>
                    </w:pPr>
                    <w:r w:rsidRPr="005676BF">
                      <w:rPr>
                        <w:color w:val="000000"/>
                        <w:szCs w:val="40"/>
                      </w:rPr>
                      <w:fldChar w:fldCharType="begin"/>
                    </w:r>
                    <w:r w:rsidRPr="005676BF">
                      <w:rPr>
                        <w:color w:val="000000"/>
                        <w:szCs w:val="40"/>
                      </w:rPr>
                      <w:instrText xml:space="preserve"> PAGE  \* Arabic  \* MERGEFORMAT </w:instrText>
                    </w:r>
                    <w:r w:rsidRPr="005676BF">
                      <w:rPr>
                        <w:color w:val="000000"/>
                        <w:szCs w:val="40"/>
                      </w:rPr>
                      <w:fldChar w:fldCharType="separate"/>
                    </w:r>
                    <w:r w:rsidR="00994A3D" w:rsidRPr="005676BF">
                      <w:rPr>
                        <w:noProof/>
                        <w:color w:val="000000"/>
                        <w:szCs w:val="40"/>
                      </w:rPr>
                      <w:t>3</w:t>
                    </w:r>
                    <w:r w:rsidRPr="005676BF">
                      <w:rPr>
                        <w:color w:val="000000"/>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EEEB5E" w14:textId="77777777" w:rsidR="007A21B5" w:rsidRDefault="007A21B5" w:rsidP="00117666">
      <w:pPr>
        <w:spacing w:after="0"/>
      </w:pPr>
      <w:r>
        <w:separator/>
      </w:r>
    </w:p>
  </w:footnote>
  <w:footnote w:type="continuationSeparator" w:id="0">
    <w:p w14:paraId="01B37B49" w14:textId="77777777" w:rsidR="007A21B5" w:rsidRDefault="007A21B5" w:rsidP="0011766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1B12D" w14:textId="5E72AEE1" w:rsidR="00CF7B16" w:rsidRDefault="00CF7B16">
    <w:pPr>
      <w:pStyle w:val="Header"/>
    </w:pPr>
    <w:r w:rsidRPr="005A1D84">
      <w:rPr>
        <w:noProof/>
        <w:color w:val="A6A6A6" w:themeColor="background1" w:themeShade="A6"/>
        <w:lang w:val="en-GB" w:eastAsia="en-GB"/>
      </w:rPr>
      <w:drawing>
        <wp:inline distT="0" distB="0" distL="0" distR="0" wp14:anchorId="70ABE625" wp14:editId="0DA915AD">
          <wp:extent cx="1382534" cy="497091"/>
          <wp:effectExtent l="0" t="0" r="0" b="0"/>
          <wp:docPr id="228464130" name="Picture 228464130"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4909" cy="551877"/>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31EDBA" w14:textId="77777777" w:rsidR="00F1221C" w:rsidRPr="009151AA" w:rsidRDefault="00C52A7B">
    <w:pPr>
      <w:rPr>
        <w:rFonts w:cs="Times New Roman"/>
      </w:rPr>
    </w:pPr>
    <w:r w:rsidRPr="009151AA">
      <w:rPr>
        <w:rFonts w:cs="Times New Roman"/>
      </w:rPr>
      <w:ptab w:relativeTo="margin" w:alignment="center" w:leader="none"/>
    </w:r>
    <w:r w:rsidRPr="009151AA">
      <w:rPr>
        <w:rFonts w:cs="Times New Roman"/>
      </w:rPr>
      <w:ptab w:relativeTo="margin" w:alignment="right" w:leader="none"/>
    </w:r>
    <w:r w:rsidR="001549D3" w:rsidRPr="009151AA">
      <w:rPr>
        <w:rFonts w:cs="Times New Roman"/>
      </w:rPr>
      <w:t>Supplementary Material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711A5B" w14:textId="77777777" w:rsidR="00F1221C" w:rsidRDefault="0093429D" w:rsidP="0093429D">
    <w:r w:rsidRPr="005676BF">
      <w:rPr>
        <w:b/>
        <w:noProof/>
        <w:color w:val="A6A6A6"/>
        <w:lang w:val="en-GB" w:eastAsia="en-GB"/>
      </w:rPr>
      <w:drawing>
        <wp:inline distT="0" distB="0" distL="0" distR="0" wp14:anchorId="7EAE9060" wp14:editId="09E5B960">
          <wp:extent cx="1382534" cy="497091"/>
          <wp:effectExtent l="0" t="0" r="0" b="0"/>
          <wp:docPr id="1571785926" name="Picture 1571785926"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4909" cy="551877"/>
                  </a:xfrm>
                  <a:prstGeom prst="rect">
                    <a:avLst/>
                  </a:prstGeom>
                  <a:noFill/>
                  <a:ln>
                    <a:noFill/>
                  </a:ln>
                </pic:spPr>
              </pic:pic>
            </a:graphicData>
          </a:graphic>
        </wp:inline>
      </w:drawing>
    </w:r>
    <w:r w:rsidR="00C52A7B" w:rsidRPr="007E3148">
      <w:rPr>
        <w:b/>
      </w:rPr>
      <w:ptab w:relativeTo="margin" w:alignment="center" w:leader="none"/>
    </w:r>
    <w:r w:rsidR="00C52A7B">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B7666"/>
    <w:multiLevelType w:val="multilevel"/>
    <w:tmpl w:val="615EAD26"/>
    <w:lvl w:ilvl="0">
      <w:start w:val="1"/>
      <w:numFmt w:val="decimal"/>
      <w:lvlText w:val="%1."/>
      <w:lvlJc w:val="left"/>
      <w:pPr>
        <w:ind w:left="0" w:firstLine="0"/>
      </w:pPr>
      <w:rPr>
        <w:rFonts w:hint="default"/>
        <w:b/>
        <w:lang w:val="en-GB"/>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ascii="Times New Roman" w:hAnsi="Times New Roman" w:hint="default"/>
        <w:b/>
        <w:i w:val="0"/>
        <w:sz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C0601A"/>
    <w:multiLevelType w:val="multilevel"/>
    <w:tmpl w:val="2D740DBE"/>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pStyle w:val="Heading3"/>
      <w:lvlText w:val="%1.%2.%3"/>
      <w:lvlJc w:val="left"/>
      <w:pPr>
        <w:tabs>
          <w:tab w:val="num" w:pos="567"/>
        </w:tabs>
        <w:ind w:left="567" w:hanging="567"/>
      </w:pPr>
      <w:rPr>
        <w:rFonts w:hint="default"/>
      </w:rPr>
    </w:lvl>
    <w:lvl w:ilvl="3">
      <w:start w:val="1"/>
      <w:numFmt w:val="decimal"/>
      <w:pStyle w:val="Heading4"/>
      <w:lvlText w:val="%1.%2.%3.%4"/>
      <w:lvlJc w:val="left"/>
      <w:pPr>
        <w:tabs>
          <w:tab w:val="num" w:pos="567"/>
        </w:tabs>
        <w:ind w:left="567" w:hanging="567"/>
      </w:pPr>
      <w:rPr>
        <w:rFonts w:hint="default"/>
      </w:rPr>
    </w:lvl>
    <w:lvl w:ilvl="4">
      <w:start w:val="1"/>
      <w:numFmt w:val="decimal"/>
      <w:pStyle w:val="Heading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3" w15:restartNumberingAfterBreak="0">
    <w:nsid w:val="225305B5"/>
    <w:multiLevelType w:val="hybridMultilevel"/>
    <w:tmpl w:val="4F8C24FA"/>
    <w:lvl w:ilvl="0" w:tplc="A9DCD718">
      <w:start w:val="1"/>
      <w:numFmt w:val="bullet"/>
      <w:pStyle w:val="ListParagraph"/>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24A74D94"/>
    <w:multiLevelType w:val="hybridMultilevel"/>
    <w:tmpl w:val="5344E8E2"/>
    <w:lvl w:ilvl="0" w:tplc="BAC80092">
      <w:start w:val="1"/>
      <w:numFmt w:val="upperLetter"/>
      <w:lvlText w:val="%1)"/>
      <w:lvlJc w:val="left"/>
      <w:pPr>
        <w:ind w:left="720" w:hanging="360"/>
      </w:pPr>
      <w:rPr>
        <w:rFonts w:hint="default"/>
        <w:b/>
        <w:bC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CF66DA6"/>
    <w:multiLevelType w:val="hybridMultilevel"/>
    <w:tmpl w:val="5344E8E2"/>
    <w:lvl w:ilvl="0" w:tplc="FFFFFFFF">
      <w:start w:val="1"/>
      <w:numFmt w:val="upperLetter"/>
      <w:lvlText w:val="%1)"/>
      <w:lvlJc w:val="left"/>
      <w:pPr>
        <w:ind w:left="720" w:hanging="360"/>
      </w:pPr>
      <w:rPr>
        <w:rFonts w:hint="default"/>
        <w:b/>
        <w:bCs/>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A173C1D"/>
    <w:multiLevelType w:val="multilevel"/>
    <w:tmpl w:val="61DCC3B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num w:numId="1" w16cid:durableId="1821115517">
    <w:abstractNumId w:val="0"/>
  </w:num>
  <w:num w:numId="2" w16cid:durableId="1683165481">
    <w:abstractNumId w:val="6"/>
  </w:num>
  <w:num w:numId="3" w16cid:durableId="615480040">
    <w:abstractNumId w:val="1"/>
  </w:num>
  <w:num w:numId="4" w16cid:durableId="1566183234">
    <w:abstractNumId w:val="7"/>
  </w:num>
  <w:num w:numId="5" w16cid:durableId="180770276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159223692">
    <w:abstractNumId w:val="3"/>
  </w:num>
  <w:num w:numId="7" w16cid:durableId="1359550598">
    <w:abstractNumId w:val="8"/>
  </w:num>
  <w:num w:numId="8" w16cid:durableId="1559510671">
    <w:abstractNumId w:val="8"/>
  </w:num>
  <w:num w:numId="9" w16cid:durableId="1734543462">
    <w:abstractNumId w:val="8"/>
  </w:num>
  <w:num w:numId="10" w16cid:durableId="708839681">
    <w:abstractNumId w:val="8"/>
  </w:num>
  <w:num w:numId="11" w16cid:durableId="2046978920">
    <w:abstractNumId w:val="8"/>
  </w:num>
  <w:num w:numId="12" w16cid:durableId="2124614653">
    <w:abstractNumId w:val="8"/>
  </w:num>
  <w:num w:numId="13" w16cid:durableId="150105246">
    <w:abstractNumId w:val="3"/>
  </w:num>
  <w:num w:numId="14" w16cid:durableId="515769853">
    <w:abstractNumId w:val="2"/>
  </w:num>
  <w:num w:numId="15" w16cid:durableId="1753046014">
    <w:abstractNumId w:val="2"/>
  </w:num>
  <w:num w:numId="16" w16cid:durableId="665939894">
    <w:abstractNumId w:val="2"/>
  </w:num>
  <w:num w:numId="17" w16cid:durableId="2078749421">
    <w:abstractNumId w:val="2"/>
  </w:num>
  <w:num w:numId="18" w16cid:durableId="825047625">
    <w:abstractNumId w:val="2"/>
  </w:num>
  <w:num w:numId="19" w16cid:durableId="803810417">
    <w:abstractNumId w:val="2"/>
  </w:num>
  <w:num w:numId="20" w16cid:durableId="1681195975">
    <w:abstractNumId w:val="4"/>
  </w:num>
  <w:num w:numId="21" w16cid:durableId="146835527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Layout" w:val="&lt;ENLayout&gt;&lt;Style&gt;Frontiers in Public Health&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pt0pdr0aptpewexa0qp2azutxzddx5900ts&quot;&gt;STI SM&lt;record-ids&gt;&lt;item&gt;1&lt;/item&gt;&lt;item&gt;2&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record-ids&gt;&lt;/item&gt;&lt;/Libraries&gt;"/>
  </w:docVars>
  <w:rsids>
    <w:rsidRoot w:val="00803D24"/>
    <w:rsid w:val="0001436A"/>
    <w:rsid w:val="00034304"/>
    <w:rsid w:val="00035434"/>
    <w:rsid w:val="00052A14"/>
    <w:rsid w:val="00077D53"/>
    <w:rsid w:val="00105FD9"/>
    <w:rsid w:val="00117666"/>
    <w:rsid w:val="001549D3"/>
    <w:rsid w:val="00160065"/>
    <w:rsid w:val="001716A3"/>
    <w:rsid w:val="00177D84"/>
    <w:rsid w:val="00187E11"/>
    <w:rsid w:val="001B3F3B"/>
    <w:rsid w:val="00267D18"/>
    <w:rsid w:val="002868E2"/>
    <w:rsid w:val="002869C3"/>
    <w:rsid w:val="00292782"/>
    <w:rsid w:val="002936E4"/>
    <w:rsid w:val="002B4A57"/>
    <w:rsid w:val="002C74CA"/>
    <w:rsid w:val="002E5E33"/>
    <w:rsid w:val="003544FB"/>
    <w:rsid w:val="003A5DDD"/>
    <w:rsid w:val="003D2D47"/>
    <w:rsid w:val="003D2F2D"/>
    <w:rsid w:val="003E1F62"/>
    <w:rsid w:val="003F3DD8"/>
    <w:rsid w:val="00401590"/>
    <w:rsid w:val="00437DE8"/>
    <w:rsid w:val="00447801"/>
    <w:rsid w:val="00452882"/>
    <w:rsid w:val="00452E9C"/>
    <w:rsid w:val="004735C8"/>
    <w:rsid w:val="004961FF"/>
    <w:rsid w:val="00517A89"/>
    <w:rsid w:val="005250F2"/>
    <w:rsid w:val="005676BF"/>
    <w:rsid w:val="00593EEA"/>
    <w:rsid w:val="005A5EEE"/>
    <w:rsid w:val="00625225"/>
    <w:rsid w:val="006375C7"/>
    <w:rsid w:val="00654E8F"/>
    <w:rsid w:val="006602B2"/>
    <w:rsid w:val="00660D05"/>
    <w:rsid w:val="006820B1"/>
    <w:rsid w:val="006B7D14"/>
    <w:rsid w:val="006E14E0"/>
    <w:rsid w:val="006E4F72"/>
    <w:rsid w:val="00701727"/>
    <w:rsid w:val="0070566C"/>
    <w:rsid w:val="00714C50"/>
    <w:rsid w:val="00725A7D"/>
    <w:rsid w:val="007501BE"/>
    <w:rsid w:val="00790BB3"/>
    <w:rsid w:val="007A21B5"/>
    <w:rsid w:val="007B5964"/>
    <w:rsid w:val="007C206C"/>
    <w:rsid w:val="00803D24"/>
    <w:rsid w:val="00817DD6"/>
    <w:rsid w:val="00885156"/>
    <w:rsid w:val="008C2303"/>
    <w:rsid w:val="009151AA"/>
    <w:rsid w:val="0093429D"/>
    <w:rsid w:val="00943573"/>
    <w:rsid w:val="00970F7D"/>
    <w:rsid w:val="00994A3D"/>
    <w:rsid w:val="009C2B12"/>
    <w:rsid w:val="009C70F3"/>
    <w:rsid w:val="00A174D9"/>
    <w:rsid w:val="00A425A2"/>
    <w:rsid w:val="00A569CD"/>
    <w:rsid w:val="00A844CB"/>
    <w:rsid w:val="00AB5EE2"/>
    <w:rsid w:val="00AB6715"/>
    <w:rsid w:val="00AC7F2C"/>
    <w:rsid w:val="00B1671E"/>
    <w:rsid w:val="00B25EB8"/>
    <w:rsid w:val="00B354E1"/>
    <w:rsid w:val="00B37F4D"/>
    <w:rsid w:val="00B62575"/>
    <w:rsid w:val="00C52A7B"/>
    <w:rsid w:val="00C56BAF"/>
    <w:rsid w:val="00C679AA"/>
    <w:rsid w:val="00C75972"/>
    <w:rsid w:val="00CC0A3A"/>
    <w:rsid w:val="00CD066B"/>
    <w:rsid w:val="00CE4FEE"/>
    <w:rsid w:val="00CF7B16"/>
    <w:rsid w:val="00D21504"/>
    <w:rsid w:val="00DB52CD"/>
    <w:rsid w:val="00DB59C3"/>
    <w:rsid w:val="00DC259A"/>
    <w:rsid w:val="00DE23E8"/>
    <w:rsid w:val="00E41984"/>
    <w:rsid w:val="00E52377"/>
    <w:rsid w:val="00E64E17"/>
    <w:rsid w:val="00E74966"/>
    <w:rsid w:val="00E866C9"/>
    <w:rsid w:val="00EA3D3C"/>
    <w:rsid w:val="00F0575F"/>
    <w:rsid w:val="00F1221C"/>
    <w:rsid w:val="00F46900"/>
    <w:rsid w:val="00F5095E"/>
    <w:rsid w:val="00F61D89"/>
    <w:rsid w:val="00F73FBF"/>
    <w:rsid w:val="00F85EF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4487BD"/>
  <w15:docId w15:val="{133E554D-C33E-435D-A5BC-605DF70AEA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6715"/>
    <w:pPr>
      <w:spacing w:before="120" w:after="240" w:line="240" w:lineRule="auto"/>
    </w:pPr>
    <w:rPr>
      <w:rFonts w:ascii="Times New Roman" w:hAnsi="Times New Roman"/>
      <w:sz w:val="24"/>
    </w:rPr>
  </w:style>
  <w:style w:type="paragraph" w:styleId="Heading1">
    <w:name w:val="heading 1"/>
    <w:basedOn w:val="ListParagraph"/>
    <w:next w:val="Normal"/>
    <w:link w:val="Heading1Char"/>
    <w:uiPriority w:val="2"/>
    <w:qFormat/>
    <w:rsid w:val="00AB6715"/>
    <w:pPr>
      <w:numPr>
        <w:numId w:val="19"/>
      </w:numPr>
      <w:spacing w:before="240"/>
      <w:contextualSpacing w:val="0"/>
      <w:outlineLvl w:val="0"/>
    </w:pPr>
    <w:rPr>
      <w:b/>
    </w:rPr>
  </w:style>
  <w:style w:type="paragraph" w:styleId="Heading2">
    <w:name w:val="heading 2"/>
    <w:basedOn w:val="Heading1"/>
    <w:next w:val="Normal"/>
    <w:link w:val="Heading2Char"/>
    <w:uiPriority w:val="2"/>
    <w:qFormat/>
    <w:rsid w:val="00AB6715"/>
    <w:pPr>
      <w:numPr>
        <w:ilvl w:val="1"/>
      </w:numPr>
      <w:spacing w:after="200"/>
      <w:outlineLvl w:val="1"/>
    </w:pPr>
  </w:style>
  <w:style w:type="paragraph" w:styleId="Heading3">
    <w:name w:val="heading 3"/>
    <w:basedOn w:val="Normal"/>
    <w:next w:val="Normal"/>
    <w:link w:val="Heading3Char"/>
    <w:uiPriority w:val="2"/>
    <w:qFormat/>
    <w:rsid w:val="00AB6715"/>
    <w:pPr>
      <w:keepNext/>
      <w:keepLines/>
      <w:numPr>
        <w:ilvl w:val="2"/>
        <w:numId w:val="19"/>
      </w:numPr>
      <w:spacing w:before="40" w:after="120"/>
      <w:outlineLvl w:val="2"/>
    </w:pPr>
    <w:rPr>
      <w:rFonts w:eastAsiaTheme="majorEastAsia" w:cstheme="majorBidi"/>
      <w:b/>
      <w:szCs w:val="24"/>
    </w:rPr>
  </w:style>
  <w:style w:type="paragraph" w:styleId="Heading4">
    <w:name w:val="heading 4"/>
    <w:basedOn w:val="Heading3"/>
    <w:next w:val="Normal"/>
    <w:link w:val="Heading4Char"/>
    <w:uiPriority w:val="2"/>
    <w:qFormat/>
    <w:rsid w:val="00AB6715"/>
    <w:pPr>
      <w:numPr>
        <w:ilvl w:val="3"/>
      </w:numPr>
      <w:outlineLvl w:val="3"/>
    </w:pPr>
    <w:rPr>
      <w:iCs/>
    </w:rPr>
  </w:style>
  <w:style w:type="paragraph" w:styleId="Heading5">
    <w:name w:val="heading 5"/>
    <w:basedOn w:val="Heading4"/>
    <w:next w:val="Normal"/>
    <w:link w:val="Heading5Char"/>
    <w:uiPriority w:val="2"/>
    <w:qFormat/>
    <w:rsid w:val="00AB6715"/>
    <w:pPr>
      <w:numPr>
        <w:ilvl w:val="4"/>
      </w:numPr>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2"/>
    <w:rsid w:val="00AB6715"/>
    <w:rPr>
      <w:rFonts w:ascii="Times New Roman" w:eastAsia="Cambria" w:hAnsi="Times New Roman" w:cs="Times New Roman"/>
      <w:b/>
      <w:sz w:val="24"/>
      <w:szCs w:val="24"/>
    </w:rPr>
  </w:style>
  <w:style w:type="character" w:customStyle="1" w:styleId="Heading2Char">
    <w:name w:val="Heading 2 Char"/>
    <w:basedOn w:val="DefaultParagraphFont"/>
    <w:link w:val="Heading2"/>
    <w:uiPriority w:val="2"/>
    <w:rsid w:val="00AB6715"/>
    <w:rPr>
      <w:rFonts w:ascii="Times New Roman" w:eastAsia="Cambria" w:hAnsi="Times New Roman" w:cs="Times New Roman"/>
      <w:b/>
      <w:sz w:val="24"/>
      <w:szCs w:val="24"/>
    </w:rPr>
  </w:style>
  <w:style w:type="paragraph" w:styleId="Subtitle">
    <w:name w:val="Subtitle"/>
    <w:basedOn w:val="Normal"/>
    <w:next w:val="Normal"/>
    <w:link w:val="SubtitleChar"/>
    <w:uiPriority w:val="99"/>
    <w:unhideWhenUsed/>
    <w:qFormat/>
    <w:rsid w:val="00AB6715"/>
    <w:pPr>
      <w:spacing w:before="240"/>
    </w:pPr>
    <w:rPr>
      <w:rFonts w:cs="Times New Roman"/>
      <w:b/>
      <w:szCs w:val="24"/>
    </w:rPr>
  </w:style>
  <w:style w:type="character" w:customStyle="1" w:styleId="SubtitleChar">
    <w:name w:val="Subtitle Char"/>
    <w:basedOn w:val="DefaultParagraphFont"/>
    <w:link w:val="Subtitle"/>
    <w:uiPriority w:val="99"/>
    <w:rsid w:val="00AB6715"/>
    <w:rPr>
      <w:rFonts w:ascii="Times New Roman" w:hAnsi="Times New Roman" w:cs="Times New Roman"/>
      <w:b/>
      <w:sz w:val="24"/>
      <w:szCs w:val="24"/>
    </w:rPr>
  </w:style>
  <w:style w:type="paragraph" w:customStyle="1" w:styleId="AuthorList">
    <w:name w:val="Author List"/>
    <w:aliases w:val="Keywords,Abstract"/>
    <w:basedOn w:val="Subtitle"/>
    <w:next w:val="Normal"/>
    <w:uiPriority w:val="1"/>
    <w:qFormat/>
    <w:rsid w:val="00AB6715"/>
  </w:style>
  <w:style w:type="paragraph" w:styleId="BalloonText">
    <w:name w:val="Balloon Text"/>
    <w:basedOn w:val="Normal"/>
    <w:link w:val="BalloonTextChar"/>
    <w:uiPriority w:val="99"/>
    <w:semiHidden/>
    <w:unhideWhenUsed/>
    <w:rsid w:val="00AB6715"/>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B6715"/>
    <w:rPr>
      <w:rFonts w:ascii="Tahoma" w:hAnsi="Tahoma" w:cs="Tahoma"/>
      <w:sz w:val="16"/>
      <w:szCs w:val="16"/>
    </w:rPr>
  </w:style>
  <w:style w:type="character" w:styleId="BookTitle">
    <w:name w:val="Book Title"/>
    <w:basedOn w:val="DefaultParagraphFont"/>
    <w:uiPriority w:val="33"/>
    <w:qFormat/>
    <w:rsid w:val="00AB6715"/>
    <w:rPr>
      <w:rFonts w:ascii="Times New Roman" w:hAnsi="Times New Roman"/>
      <w:b/>
      <w:bCs/>
      <w:i/>
      <w:iCs/>
      <w:spacing w:val="5"/>
    </w:rPr>
  </w:style>
  <w:style w:type="paragraph" w:styleId="Caption">
    <w:name w:val="caption"/>
    <w:basedOn w:val="Normal"/>
    <w:next w:val="NoSpacing"/>
    <w:uiPriority w:val="35"/>
    <w:unhideWhenUsed/>
    <w:qFormat/>
    <w:rsid w:val="00AB6715"/>
    <w:pPr>
      <w:keepNext/>
    </w:pPr>
    <w:rPr>
      <w:rFonts w:cs="Times New Roman"/>
      <w:b/>
      <w:bCs/>
      <w:szCs w:val="24"/>
    </w:rPr>
  </w:style>
  <w:style w:type="paragraph" w:styleId="NoSpacing">
    <w:name w:val="No Spacing"/>
    <w:uiPriority w:val="99"/>
    <w:unhideWhenUsed/>
    <w:qFormat/>
    <w:rsid w:val="00AB6715"/>
    <w:pPr>
      <w:spacing w:after="0" w:line="240" w:lineRule="auto"/>
    </w:pPr>
    <w:rPr>
      <w:rFonts w:ascii="Times New Roman" w:hAnsi="Times New Roman"/>
      <w:sz w:val="24"/>
    </w:rPr>
  </w:style>
  <w:style w:type="character" w:styleId="CommentReference">
    <w:name w:val="annotation reference"/>
    <w:basedOn w:val="DefaultParagraphFont"/>
    <w:uiPriority w:val="99"/>
    <w:semiHidden/>
    <w:unhideWhenUsed/>
    <w:rsid w:val="00AB6715"/>
    <w:rPr>
      <w:sz w:val="16"/>
      <w:szCs w:val="16"/>
    </w:rPr>
  </w:style>
  <w:style w:type="paragraph" w:styleId="CommentText">
    <w:name w:val="annotation text"/>
    <w:basedOn w:val="Normal"/>
    <w:link w:val="CommentTextChar"/>
    <w:uiPriority w:val="99"/>
    <w:semiHidden/>
    <w:unhideWhenUsed/>
    <w:rsid w:val="00AB6715"/>
    <w:rPr>
      <w:sz w:val="20"/>
      <w:szCs w:val="20"/>
    </w:rPr>
  </w:style>
  <w:style w:type="character" w:customStyle="1" w:styleId="CommentTextChar">
    <w:name w:val="Comment Text Char"/>
    <w:basedOn w:val="DefaultParagraphFont"/>
    <w:link w:val="CommentText"/>
    <w:uiPriority w:val="99"/>
    <w:semiHidden/>
    <w:rsid w:val="00AB6715"/>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AB6715"/>
    <w:rPr>
      <w:b/>
      <w:bCs/>
    </w:rPr>
  </w:style>
  <w:style w:type="character" w:customStyle="1" w:styleId="CommentSubjectChar">
    <w:name w:val="Comment Subject Char"/>
    <w:basedOn w:val="CommentTextChar"/>
    <w:link w:val="CommentSubject"/>
    <w:uiPriority w:val="99"/>
    <w:semiHidden/>
    <w:rsid w:val="00AB6715"/>
    <w:rPr>
      <w:rFonts w:ascii="Times New Roman" w:hAnsi="Times New Roman"/>
      <w:b/>
      <w:bCs/>
      <w:sz w:val="20"/>
      <w:szCs w:val="20"/>
    </w:rPr>
  </w:style>
  <w:style w:type="character" w:styleId="Emphasis">
    <w:name w:val="Emphasis"/>
    <w:basedOn w:val="DefaultParagraphFont"/>
    <w:uiPriority w:val="20"/>
    <w:qFormat/>
    <w:rsid w:val="00AB6715"/>
    <w:rPr>
      <w:rFonts w:ascii="Times New Roman" w:hAnsi="Times New Roman"/>
      <w:i/>
      <w:iCs/>
    </w:rPr>
  </w:style>
  <w:style w:type="character" w:styleId="EndnoteReference">
    <w:name w:val="endnote reference"/>
    <w:basedOn w:val="DefaultParagraphFont"/>
    <w:uiPriority w:val="99"/>
    <w:semiHidden/>
    <w:unhideWhenUsed/>
    <w:rsid w:val="00AB6715"/>
    <w:rPr>
      <w:vertAlign w:val="superscript"/>
    </w:rPr>
  </w:style>
  <w:style w:type="paragraph" w:styleId="EndnoteText">
    <w:name w:val="endnote text"/>
    <w:basedOn w:val="Normal"/>
    <w:link w:val="EndnoteTextChar"/>
    <w:uiPriority w:val="99"/>
    <w:semiHidden/>
    <w:unhideWhenUsed/>
    <w:rsid w:val="00AB6715"/>
    <w:pPr>
      <w:spacing w:after="0"/>
    </w:pPr>
    <w:rPr>
      <w:sz w:val="20"/>
      <w:szCs w:val="20"/>
    </w:rPr>
  </w:style>
  <w:style w:type="character" w:customStyle="1" w:styleId="EndnoteTextChar">
    <w:name w:val="Endnote Text Char"/>
    <w:basedOn w:val="DefaultParagraphFont"/>
    <w:link w:val="EndnoteText"/>
    <w:uiPriority w:val="99"/>
    <w:semiHidden/>
    <w:rsid w:val="00AB6715"/>
    <w:rPr>
      <w:rFonts w:ascii="Times New Roman" w:hAnsi="Times New Roman"/>
      <w:sz w:val="20"/>
      <w:szCs w:val="20"/>
    </w:rPr>
  </w:style>
  <w:style w:type="character" w:styleId="FollowedHyperlink">
    <w:name w:val="FollowedHyperlink"/>
    <w:basedOn w:val="DefaultParagraphFont"/>
    <w:uiPriority w:val="99"/>
    <w:semiHidden/>
    <w:unhideWhenUsed/>
    <w:rsid w:val="00AB6715"/>
    <w:rPr>
      <w:color w:val="800080" w:themeColor="followedHyperlink"/>
      <w:u w:val="single"/>
    </w:rPr>
  </w:style>
  <w:style w:type="paragraph" w:styleId="Footer">
    <w:name w:val="footer"/>
    <w:basedOn w:val="Normal"/>
    <w:link w:val="FooterChar"/>
    <w:uiPriority w:val="99"/>
    <w:unhideWhenUsed/>
    <w:rsid w:val="00AB6715"/>
    <w:pPr>
      <w:tabs>
        <w:tab w:val="center" w:pos="4844"/>
        <w:tab w:val="right" w:pos="9689"/>
      </w:tabs>
      <w:spacing w:after="0"/>
    </w:pPr>
  </w:style>
  <w:style w:type="character" w:customStyle="1" w:styleId="FooterChar">
    <w:name w:val="Footer Char"/>
    <w:basedOn w:val="DefaultParagraphFont"/>
    <w:link w:val="Footer"/>
    <w:uiPriority w:val="99"/>
    <w:rsid w:val="00AB6715"/>
    <w:rPr>
      <w:rFonts w:ascii="Times New Roman" w:hAnsi="Times New Roman"/>
      <w:sz w:val="24"/>
    </w:rPr>
  </w:style>
  <w:style w:type="character" w:styleId="FootnoteReference">
    <w:name w:val="footnote reference"/>
    <w:basedOn w:val="DefaultParagraphFont"/>
    <w:uiPriority w:val="99"/>
    <w:semiHidden/>
    <w:unhideWhenUsed/>
    <w:rsid w:val="00AB6715"/>
    <w:rPr>
      <w:vertAlign w:val="superscript"/>
    </w:rPr>
  </w:style>
  <w:style w:type="paragraph" w:styleId="FootnoteText">
    <w:name w:val="footnote text"/>
    <w:basedOn w:val="Normal"/>
    <w:link w:val="FootnoteTextChar"/>
    <w:uiPriority w:val="99"/>
    <w:semiHidden/>
    <w:unhideWhenUsed/>
    <w:rsid w:val="00AB6715"/>
    <w:pPr>
      <w:spacing w:after="0"/>
    </w:pPr>
    <w:rPr>
      <w:sz w:val="20"/>
      <w:szCs w:val="20"/>
    </w:rPr>
  </w:style>
  <w:style w:type="character" w:customStyle="1" w:styleId="FootnoteTextChar">
    <w:name w:val="Footnote Text Char"/>
    <w:basedOn w:val="DefaultParagraphFont"/>
    <w:link w:val="FootnoteText"/>
    <w:uiPriority w:val="99"/>
    <w:semiHidden/>
    <w:rsid w:val="00AB6715"/>
    <w:rPr>
      <w:rFonts w:ascii="Times New Roman" w:hAnsi="Times New Roman"/>
      <w:sz w:val="20"/>
      <w:szCs w:val="20"/>
    </w:rPr>
  </w:style>
  <w:style w:type="paragraph" w:styleId="Header">
    <w:name w:val="header"/>
    <w:basedOn w:val="Normal"/>
    <w:link w:val="HeaderChar"/>
    <w:uiPriority w:val="99"/>
    <w:unhideWhenUsed/>
    <w:rsid w:val="00AB6715"/>
    <w:pPr>
      <w:tabs>
        <w:tab w:val="center" w:pos="4844"/>
        <w:tab w:val="right" w:pos="9689"/>
      </w:tabs>
    </w:pPr>
    <w:rPr>
      <w:b/>
    </w:rPr>
  </w:style>
  <w:style w:type="character" w:customStyle="1" w:styleId="HeaderChar">
    <w:name w:val="Header Char"/>
    <w:basedOn w:val="DefaultParagraphFont"/>
    <w:link w:val="Header"/>
    <w:uiPriority w:val="99"/>
    <w:rsid w:val="00AB6715"/>
    <w:rPr>
      <w:rFonts w:ascii="Times New Roman" w:hAnsi="Times New Roman"/>
      <w:b/>
      <w:sz w:val="24"/>
    </w:rPr>
  </w:style>
  <w:style w:type="paragraph" w:styleId="ListParagraph">
    <w:name w:val="List Paragraph"/>
    <w:basedOn w:val="Normal"/>
    <w:uiPriority w:val="3"/>
    <w:qFormat/>
    <w:rsid w:val="00AB6715"/>
    <w:pPr>
      <w:numPr>
        <w:numId w:val="13"/>
      </w:numPr>
      <w:contextualSpacing/>
    </w:pPr>
    <w:rPr>
      <w:rFonts w:eastAsia="Cambria" w:cs="Times New Roman"/>
      <w:szCs w:val="24"/>
    </w:rPr>
  </w:style>
  <w:style w:type="numbering" w:customStyle="1" w:styleId="Headings">
    <w:name w:val="Headings"/>
    <w:uiPriority w:val="99"/>
    <w:rsid w:val="00AB6715"/>
    <w:pPr>
      <w:numPr>
        <w:numId w:val="14"/>
      </w:numPr>
    </w:pPr>
  </w:style>
  <w:style w:type="character" w:styleId="Hyperlink">
    <w:name w:val="Hyperlink"/>
    <w:basedOn w:val="DefaultParagraphFont"/>
    <w:uiPriority w:val="99"/>
    <w:unhideWhenUsed/>
    <w:rsid w:val="00AB6715"/>
    <w:rPr>
      <w:color w:val="0000FF"/>
      <w:u w:val="single"/>
    </w:rPr>
  </w:style>
  <w:style w:type="character" w:styleId="IntenseEmphasis">
    <w:name w:val="Intense Emphasis"/>
    <w:basedOn w:val="DefaultParagraphFont"/>
    <w:uiPriority w:val="21"/>
    <w:unhideWhenUsed/>
    <w:rsid w:val="00AB6715"/>
    <w:rPr>
      <w:rFonts w:ascii="Times New Roman" w:hAnsi="Times New Roman"/>
      <w:i/>
      <w:iCs/>
      <w:color w:val="auto"/>
    </w:rPr>
  </w:style>
  <w:style w:type="character" w:styleId="IntenseReference">
    <w:name w:val="Intense Reference"/>
    <w:basedOn w:val="DefaultParagraphFont"/>
    <w:uiPriority w:val="32"/>
    <w:qFormat/>
    <w:rsid w:val="00AB6715"/>
    <w:rPr>
      <w:b/>
      <w:bCs/>
      <w:smallCaps/>
      <w:color w:val="auto"/>
      <w:spacing w:val="5"/>
    </w:rPr>
  </w:style>
  <w:style w:type="character" w:styleId="LineNumber">
    <w:name w:val="line number"/>
    <w:basedOn w:val="DefaultParagraphFont"/>
    <w:uiPriority w:val="99"/>
    <w:semiHidden/>
    <w:unhideWhenUsed/>
    <w:rsid w:val="00AB6715"/>
  </w:style>
  <w:style w:type="character" w:customStyle="1" w:styleId="Heading3Char">
    <w:name w:val="Heading 3 Char"/>
    <w:basedOn w:val="DefaultParagraphFont"/>
    <w:link w:val="Heading3"/>
    <w:uiPriority w:val="2"/>
    <w:rsid w:val="00AB6715"/>
    <w:rPr>
      <w:rFonts w:ascii="Times New Roman" w:eastAsiaTheme="majorEastAsia" w:hAnsi="Times New Roman" w:cstheme="majorBidi"/>
      <w:b/>
      <w:sz w:val="24"/>
      <w:szCs w:val="24"/>
    </w:rPr>
  </w:style>
  <w:style w:type="character" w:customStyle="1" w:styleId="Heading4Char">
    <w:name w:val="Heading 4 Char"/>
    <w:basedOn w:val="DefaultParagraphFont"/>
    <w:link w:val="Heading4"/>
    <w:uiPriority w:val="2"/>
    <w:rsid w:val="00AB6715"/>
    <w:rPr>
      <w:rFonts w:ascii="Times New Roman" w:eastAsiaTheme="majorEastAsia" w:hAnsi="Times New Roman" w:cstheme="majorBidi"/>
      <w:b/>
      <w:iCs/>
      <w:sz w:val="24"/>
      <w:szCs w:val="24"/>
    </w:rPr>
  </w:style>
  <w:style w:type="character" w:customStyle="1" w:styleId="Heading5Char">
    <w:name w:val="Heading 5 Char"/>
    <w:basedOn w:val="DefaultParagraphFont"/>
    <w:link w:val="Heading5"/>
    <w:uiPriority w:val="2"/>
    <w:rsid w:val="00AB6715"/>
    <w:rPr>
      <w:rFonts w:ascii="Times New Roman" w:eastAsiaTheme="majorEastAsia" w:hAnsi="Times New Roman" w:cstheme="majorBidi"/>
      <w:b/>
      <w:iCs/>
      <w:sz w:val="24"/>
      <w:szCs w:val="24"/>
    </w:rPr>
  </w:style>
  <w:style w:type="paragraph" w:styleId="NormalWeb">
    <w:name w:val="Normal (Web)"/>
    <w:basedOn w:val="Normal"/>
    <w:uiPriority w:val="99"/>
    <w:unhideWhenUsed/>
    <w:rsid w:val="00AB6715"/>
    <w:pPr>
      <w:spacing w:before="100" w:beforeAutospacing="1" w:after="100" w:afterAutospacing="1"/>
    </w:pPr>
    <w:rPr>
      <w:rFonts w:eastAsia="Times New Roman" w:cs="Times New Roman"/>
      <w:szCs w:val="24"/>
    </w:rPr>
  </w:style>
  <w:style w:type="paragraph" w:styleId="Quote">
    <w:name w:val="Quote"/>
    <w:basedOn w:val="Normal"/>
    <w:next w:val="Normal"/>
    <w:link w:val="QuoteChar"/>
    <w:uiPriority w:val="29"/>
    <w:qFormat/>
    <w:rsid w:val="00AB671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AB6715"/>
    <w:rPr>
      <w:rFonts w:ascii="Times New Roman" w:hAnsi="Times New Roman"/>
      <w:i/>
      <w:iCs/>
      <w:color w:val="404040" w:themeColor="text1" w:themeTint="BF"/>
      <w:sz w:val="24"/>
    </w:rPr>
  </w:style>
  <w:style w:type="character" w:styleId="Strong">
    <w:name w:val="Strong"/>
    <w:basedOn w:val="DefaultParagraphFont"/>
    <w:uiPriority w:val="22"/>
    <w:qFormat/>
    <w:rsid w:val="00AB6715"/>
    <w:rPr>
      <w:rFonts w:ascii="Times New Roman" w:hAnsi="Times New Roman"/>
      <w:b/>
      <w:bCs/>
    </w:rPr>
  </w:style>
  <w:style w:type="character" w:styleId="SubtleEmphasis">
    <w:name w:val="Subtle Emphasis"/>
    <w:basedOn w:val="DefaultParagraphFont"/>
    <w:uiPriority w:val="19"/>
    <w:qFormat/>
    <w:rsid w:val="00AB6715"/>
    <w:rPr>
      <w:rFonts w:ascii="Times New Roman" w:hAnsi="Times New Roman"/>
      <w:i/>
      <w:iCs/>
      <w:color w:val="404040" w:themeColor="text1" w:themeTint="BF"/>
    </w:rPr>
  </w:style>
  <w:style w:type="table" w:styleId="TableGrid">
    <w:name w:val="Table Grid"/>
    <w:basedOn w:val="TableNormal"/>
    <w:uiPriority w:val="39"/>
    <w:rsid w:val="00AB6715"/>
    <w:pPr>
      <w:spacing w:after="0" w:line="240" w:lineRule="auto"/>
    </w:pPr>
    <w:rPr>
      <w:rFonts w:asciiTheme="majorHAnsi" w:hAnsiTheme="maj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qFormat/>
    <w:rsid w:val="00AB6715"/>
    <w:pPr>
      <w:suppressLineNumbers/>
      <w:spacing w:before="240" w:after="360"/>
      <w:jc w:val="center"/>
    </w:pPr>
    <w:rPr>
      <w:rFonts w:cs="Times New Roman"/>
      <w:b/>
      <w:sz w:val="32"/>
      <w:szCs w:val="32"/>
    </w:rPr>
  </w:style>
  <w:style w:type="character" w:customStyle="1" w:styleId="TitleChar">
    <w:name w:val="Title Char"/>
    <w:basedOn w:val="DefaultParagraphFont"/>
    <w:link w:val="Title"/>
    <w:rsid w:val="00AB6715"/>
    <w:rPr>
      <w:rFonts w:ascii="Times New Roman" w:hAnsi="Times New Roman" w:cs="Times New Roman"/>
      <w:b/>
      <w:sz w:val="32"/>
      <w:szCs w:val="32"/>
    </w:rPr>
  </w:style>
  <w:style w:type="paragraph" w:customStyle="1" w:styleId="SupplementaryMaterial">
    <w:name w:val="Supplementary Material"/>
    <w:basedOn w:val="Title"/>
    <w:next w:val="Title"/>
    <w:qFormat/>
    <w:rsid w:val="0001436A"/>
    <w:pPr>
      <w:spacing w:after="120"/>
    </w:pPr>
    <w:rPr>
      <w:i/>
    </w:rPr>
  </w:style>
  <w:style w:type="paragraph" w:styleId="Revision">
    <w:name w:val="Revision"/>
    <w:hidden/>
    <w:uiPriority w:val="99"/>
    <w:semiHidden/>
    <w:rsid w:val="00803D24"/>
    <w:pPr>
      <w:spacing w:after="0" w:line="240" w:lineRule="auto"/>
    </w:pPr>
    <w:rPr>
      <w:rFonts w:ascii="Times New Roman" w:hAnsi="Times New Roman"/>
      <w:sz w:val="24"/>
    </w:rPr>
  </w:style>
  <w:style w:type="paragraph" w:styleId="TOCHeading">
    <w:name w:val="TOC Heading"/>
    <w:basedOn w:val="Heading1"/>
    <w:next w:val="Normal"/>
    <w:uiPriority w:val="39"/>
    <w:unhideWhenUsed/>
    <w:qFormat/>
    <w:rsid w:val="005676BF"/>
    <w:pPr>
      <w:keepNext/>
      <w:keepLines/>
      <w:numPr>
        <w:numId w:val="0"/>
      </w:numPr>
      <w:spacing w:after="0" w:line="259" w:lineRule="auto"/>
      <w:outlineLvl w:val="9"/>
    </w:pPr>
    <w:rPr>
      <w:rFonts w:asciiTheme="majorHAnsi" w:eastAsiaTheme="majorEastAsia" w:hAnsiTheme="majorHAnsi" w:cstheme="majorBidi"/>
      <w:b w:val="0"/>
      <w:color w:val="365F91" w:themeColor="accent1" w:themeShade="BF"/>
      <w:sz w:val="32"/>
      <w:szCs w:val="32"/>
    </w:rPr>
  </w:style>
  <w:style w:type="paragraph" w:styleId="TOC2">
    <w:name w:val="toc 2"/>
    <w:basedOn w:val="Normal"/>
    <w:next w:val="Normal"/>
    <w:autoRedefine/>
    <w:uiPriority w:val="39"/>
    <w:unhideWhenUsed/>
    <w:rsid w:val="005676BF"/>
    <w:pPr>
      <w:spacing w:before="0" w:after="100" w:line="259" w:lineRule="auto"/>
      <w:ind w:left="220"/>
    </w:pPr>
    <w:rPr>
      <w:rFonts w:asciiTheme="minorHAnsi" w:eastAsiaTheme="minorEastAsia" w:hAnsiTheme="minorHAnsi" w:cs="Times New Roman"/>
      <w:sz w:val="22"/>
    </w:rPr>
  </w:style>
  <w:style w:type="paragraph" w:styleId="TOC1">
    <w:name w:val="toc 1"/>
    <w:basedOn w:val="Normal"/>
    <w:next w:val="Normal"/>
    <w:autoRedefine/>
    <w:uiPriority w:val="39"/>
    <w:unhideWhenUsed/>
    <w:rsid w:val="005676BF"/>
    <w:pPr>
      <w:spacing w:before="0" w:after="100" w:line="259" w:lineRule="auto"/>
    </w:pPr>
    <w:rPr>
      <w:rFonts w:asciiTheme="minorHAnsi" w:eastAsiaTheme="minorEastAsia" w:hAnsiTheme="minorHAnsi" w:cs="Times New Roman"/>
      <w:sz w:val="22"/>
    </w:rPr>
  </w:style>
  <w:style w:type="paragraph" w:styleId="TOC3">
    <w:name w:val="toc 3"/>
    <w:basedOn w:val="Normal"/>
    <w:next w:val="Normal"/>
    <w:autoRedefine/>
    <w:uiPriority w:val="39"/>
    <w:unhideWhenUsed/>
    <w:rsid w:val="005676BF"/>
    <w:pPr>
      <w:spacing w:before="0" w:after="100" w:line="259" w:lineRule="auto"/>
      <w:ind w:left="440"/>
    </w:pPr>
    <w:rPr>
      <w:rFonts w:asciiTheme="minorHAnsi" w:eastAsiaTheme="minorEastAsia" w:hAnsiTheme="minorHAnsi" w:cs="Times New Roman"/>
      <w:sz w:val="22"/>
    </w:rPr>
  </w:style>
  <w:style w:type="table" w:customStyle="1" w:styleId="TableGrid1">
    <w:name w:val="Table Grid1"/>
    <w:basedOn w:val="TableNormal"/>
    <w:next w:val="TableGrid"/>
    <w:uiPriority w:val="39"/>
    <w:rsid w:val="005676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5676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5676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5676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F85EF2"/>
    <w:pPr>
      <w:spacing w:after="0"/>
      <w:jc w:val="center"/>
    </w:pPr>
    <w:rPr>
      <w:rFonts w:cs="Times New Roman"/>
      <w:noProof/>
    </w:rPr>
  </w:style>
  <w:style w:type="character" w:customStyle="1" w:styleId="EndNoteBibliographyTitleChar">
    <w:name w:val="EndNote Bibliography Title Char"/>
    <w:basedOn w:val="DefaultParagraphFont"/>
    <w:link w:val="EndNoteBibliographyTitle"/>
    <w:rsid w:val="00F85EF2"/>
    <w:rPr>
      <w:rFonts w:ascii="Times New Roman" w:hAnsi="Times New Roman" w:cs="Times New Roman"/>
      <w:noProof/>
      <w:sz w:val="24"/>
    </w:rPr>
  </w:style>
  <w:style w:type="paragraph" w:customStyle="1" w:styleId="EndNoteBibliography">
    <w:name w:val="EndNote Bibliography"/>
    <w:basedOn w:val="Normal"/>
    <w:link w:val="EndNoteBibliographyChar"/>
    <w:rsid w:val="00F85EF2"/>
    <w:rPr>
      <w:rFonts w:cs="Times New Roman"/>
      <w:noProof/>
    </w:rPr>
  </w:style>
  <w:style w:type="character" w:customStyle="1" w:styleId="EndNoteBibliographyChar">
    <w:name w:val="EndNote Bibliography Char"/>
    <w:basedOn w:val="DefaultParagraphFont"/>
    <w:link w:val="EndNoteBibliography"/>
    <w:rsid w:val="00F85EF2"/>
    <w:rPr>
      <w:rFonts w:ascii="Times New Roman" w:hAnsi="Times New Roman" w:cs="Times New Roman"/>
      <w:noProof/>
      <w:sz w:val="24"/>
    </w:rPr>
  </w:style>
  <w:style w:type="character" w:styleId="UnresolvedMention">
    <w:name w:val="Unresolved Mention"/>
    <w:basedOn w:val="DefaultParagraphFont"/>
    <w:uiPriority w:val="99"/>
    <w:semiHidden/>
    <w:unhideWhenUsed/>
    <w:rsid w:val="00F85EF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366873">
      <w:bodyDiv w:val="1"/>
      <w:marLeft w:val="0"/>
      <w:marRight w:val="0"/>
      <w:marTop w:val="0"/>
      <w:marBottom w:val="0"/>
      <w:divBdr>
        <w:top w:val="none" w:sz="0" w:space="0" w:color="auto"/>
        <w:left w:val="none" w:sz="0" w:space="0" w:color="auto"/>
        <w:bottom w:val="none" w:sz="0" w:space="0" w:color="auto"/>
        <w:right w:val="none" w:sz="0" w:space="0" w:color="auto"/>
      </w:divBdr>
    </w:div>
    <w:div w:id="1513912243">
      <w:bodyDiv w:val="1"/>
      <w:marLeft w:val="0"/>
      <w:marRight w:val="0"/>
      <w:marTop w:val="0"/>
      <w:marBottom w:val="0"/>
      <w:divBdr>
        <w:top w:val="none" w:sz="0" w:space="0" w:color="auto"/>
        <w:left w:val="none" w:sz="0" w:space="0" w:color="auto"/>
        <w:bottom w:val="none" w:sz="0" w:space="0" w:color="auto"/>
        <w:right w:val="none" w:sz="0" w:space="0" w:color="auto"/>
      </w:divBdr>
    </w:div>
    <w:div w:id="1606427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dx.doi.org/10.1016/j.epidem.2014.06.001" TargetMode="Externa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yperlink" Target="http://www.measuredhs.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3.tiff"/><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tiff"/><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nnah.eccles\OneDrive%20-%20Frontiers%20Media%20SA\Documents\Latex%20work\Sep%202022_link%20updates\Supplementary_Materi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6445AF306EBB441B7A6158762C40D43" ma:contentTypeVersion="28" ma:contentTypeDescription="Create a new document." ma:contentTypeScope="" ma:versionID="885ac53139f20652f850277d10459b85">
  <xsd:schema xmlns:xsd="http://www.w3.org/2001/XMLSchema" xmlns:xs="http://www.w3.org/2001/XMLSchema" xmlns:p="http://schemas.microsoft.com/office/2006/metadata/properties" xmlns:ns2="26005759-6815-4540-b8ea-913958d74f23" xmlns:ns3="970c08f3-bdc0-46be-888b-e62464d9f78c" targetNamespace="http://schemas.microsoft.com/office/2006/metadata/properties" ma:root="true" ma:fieldsID="b20dbcea35cbef169bcf39aab5233ab6" ns2:_="" ns3:_="">
    <xsd:import namespace="26005759-6815-4540-b8ea-913958d74f23"/>
    <xsd:import namespace="970c08f3-bdc0-46be-888b-e62464d9f78c"/>
    <xsd:element name="properties">
      <xsd:complexType>
        <xsd:sequence>
          <xsd:element name="documentManagement">
            <xsd:complexType>
              <xsd:all>
                <xsd:element ref="ns2:_dlc_DocIdUrl" minOccurs="0"/>
                <xsd:element ref="ns2:_dlc_DocId"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Status" minOccurs="0"/>
                <xsd:element ref="ns3:Lead" minOccurs="0"/>
                <xsd:element ref="ns3:Description" minOccurs="0"/>
                <xsd:element ref="ns3:_Flow_SignoffStatus" minOccurs="0"/>
                <xsd:element ref="ns3:MediaServiceOCR" minOccurs="0"/>
                <xsd:element ref="ns3:MediaServiceGenerationTime" minOccurs="0"/>
                <xsd:element ref="ns3:MediaServiceEventHashCode" minOccurs="0"/>
                <xsd:element ref="ns3:MediaServiceLoca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005759-6815-4540-b8ea-913958d74f23" elementFormDefault="qualified">
    <xsd:import namespace="http://schemas.microsoft.com/office/2006/documentManagement/types"/>
    <xsd:import namespace="http://schemas.microsoft.com/office/infopath/2007/PartnerControls"/>
    <xsd:element name="_dlc_DocIdUrl" ma:index="2"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 ma:index="7" nillable="true" ma:displayName="Document ID Value" ma:description="The value of the document ID assigned to this item." ma:hidden="true" ma:internalName="_dlc_DocId" ma:readOnly="false">
      <xsd:simpleType>
        <xsd:restriction base="dms:Text"/>
      </xsd:simpleType>
    </xsd:element>
    <xsd:element name="_dlc_DocIdPersistId" ma:index="9" nillable="true" ma:displayName="Persist ID" ma:description="Keep ID on add." ma:hidden="true" ma:internalName="_dlc_DocIdPersistId" ma:readOnly="false">
      <xsd:simpleType>
        <xsd:restriction base="dms:Boolean"/>
      </xsd:simpleType>
    </xsd:element>
    <xsd:element name="SharedWithUsers" ma:index="14"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hidden="true" ma:internalName="SharedWithDetails" ma:readOnly="true">
      <xsd:simpleType>
        <xsd:restriction base="dms:Note"/>
      </xsd:simpleType>
    </xsd:element>
    <xsd:element name="TaxCatchAll" ma:index="29" nillable="true" ma:displayName="Taxonomy Catch All Column" ma:hidden="true" ma:list="{43fa7804-5c1f-47ca-a814-a80f2ff05ca7}" ma:internalName="TaxCatchAll" ma:showField="CatchAllData" ma:web="26005759-6815-4540-b8ea-913958d74f2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70c08f3-bdc0-46be-888b-e62464d9f78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hidden="true" ma:internalName="MediaServiceKeyPoints" ma:readOnly="true">
      <xsd:simpleType>
        <xsd:restriction base="dms:Note"/>
      </xsd:simpleType>
    </xsd:element>
    <xsd:element name="MediaServiceDateTaken" ma:index="16" nillable="true" ma:displayName="MediaServiceDateTaken" ma:hidden="true" ma:internalName="MediaServiceDateTaken" ma:readOnly="true">
      <xsd:simpleType>
        <xsd:restriction base="dms:Text"/>
      </xsd:simpleType>
    </xsd:element>
    <xsd:element name="Status" ma:index="18" nillable="true" ma:displayName="Status" ma:default="New" ma:description="Archive function" ma:format="Dropdown" ma:internalName="Status">
      <xsd:simpleType>
        <xsd:restriction base="dms:Choice">
          <xsd:enumeration value="New"/>
          <xsd:enumeration value="Ongoing"/>
          <xsd:enumeration value="Finished"/>
        </xsd:restriction>
      </xsd:simpleType>
    </xsd:element>
    <xsd:element name="Lead" ma:index="19" nillable="true" ma:displayName="Lead" ma:format="Dropdown" ma:list="UserInfo" ma:SharePointGroup="0" ma:internalName="Lead">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escription" ma:index="20" nillable="true" ma:displayName="Description" ma:format="Dropdown" ma:internalName="Description">
      <xsd:simpleType>
        <xsd:restriction base="dms:Note">
          <xsd:maxLength value="255"/>
        </xsd:restriction>
      </xsd:simpleType>
    </xsd:element>
    <xsd:element name="_Flow_SignoffStatus" ma:index="21" nillable="true" ma:displayName="Sign-off status" ma:internalName="Sign_x002d_off_x0020_status">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Location" ma:index="25" nillable="true" ma:displayName="Location" ma:internalName="MediaServiceLocation" ma:readOnly="true">
      <xsd:simpleType>
        <xsd:restriction base="dms:Text"/>
      </xsd:simpleType>
    </xsd:element>
    <xsd:element name="MediaLengthInSeconds" ma:index="26" nillable="true" ma:displayName="Length (seconds)" ma:internalName="MediaLengthInSeconds" ma:readOnly="true">
      <xsd:simpleType>
        <xsd:restriction base="dms:Unknown"/>
      </xsd:simpleType>
    </xsd:element>
    <xsd:element name="lcf76f155ced4ddcb4097134ff3c332f" ma:index="28" nillable="true" ma:taxonomy="true" ma:internalName="lcf76f155ced4ddcb4097134ff3c332f" ma:taxonomyFieldName="MediaServiceImageTags" ma:displayName="Image Tags" ma:readOnly="false" ma:fieldId="{5cf76f15-5ced-4ddc-b409-7134ff3c332f}" ma:taxonomyMulti="true" ma:sspId="465d274b-74f9-43c9-a5ca-fb7fe75b76de"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CHICAGO.XSL" StyleName="Chicago"/>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_dlc_DocId xmlns="26005759-6815-4540-b8ea-913958d74f23">FRONDOC-1086935359-10119</_dlc_DocId>
    <_dlc_DocIdUrl xmlns="26005759-6815-4540-b8ea-913958d74f23">
      <Url>https://frontiersin.sharepoint.com/Publishing/PubOps/Production/_layouts/15/DocIdRedir.aspx?ID=FRONDOC-1086935359-10119</Url>
      <Description>FRONDOC-1086935359-10119</Description>
    </_dlc_DocIdUrl>
    <_dlc_DocIdPersistId xmlns="26005759-6815-4540-b8ea-913958d74f23">false</_dlc_DocIdPersistId>
    <Description xmlns="970c08f3-bdc0-46be-888b-e62464d9f78c" xsi:nil="true"/>
    <Lead xmlns="970c08f3-bdc0-46be-888b-e62464d9f78c">
      <UserInfo>
        <DisplayName/>
        <AccountId xsi:nil="true"/>
        <AccountType/>
      </UserInfo>
    </Lead>
    <Status xmlns="970c08f3-bdc0-46be-888b-e62464d9f78c">New</Status>
    <_Flow_SignoffStatus xmlns="970c08f3-bdc0-46be-888b-e62464d9f78c" xsi:nil="true"/>
    <SharedWithUsers xmlns="26005759-6815-4540-b8ea-913958d74f23">
      <UserInfo>
        <DisplayName/>
        <AccountId xsi:nil="true"/>
        <AccountType/>
      </UserInfo>
    </SharedWithUsers>
    <lcf76f155ced4ddcb4097134ff3c332f xmlns="970c08f3-bdc0-46be-888b-e62464d9f78c">
      <Terms xmlns="http://schemas.microsoft.com/office/infopath/2007/PartnerControls"/>
    </lcf76f155ced4ddcb4097134ff3c332f>
    <TaxCatchAll xmlns="26005759-6815-4540-b8ea-913958d74f23" xsi:nil="true"/>
  </documentManagement>
</p:properties>
</file>

<file path=customXml/itemProps1.xml><?xml version="1.0" encoding="utf-8"?>
<ds:datastoreItem xmlns:ds="http://schemas.openxmlformats.org/officeDocument/2006/customXml" ds:itemID="{A3D4929F-83D0-432F-8F82-6D4423C25F5E}">
  <ds:schemaRefs>
    <ds:schemaRef ds:uri="http://schemas.microsoft.com/sharepoint/v3/contenttype/forms"/>
  </ds:schemaRefs>
</ds:datastoreItem>
</file>

<file path=customXml/itemProps2.xml><?xml version="1.0" encoding="utf-8"?>
<ds:datastoreItem xmlns:ds="http://schemas.openxmlformats.org/officeDocument/2006/customXml" ds:itemID="{DFF441E3-103C-4487-877D-08CD22337C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005759-6815-4540-b8ea-913958d74f23"/>
    <ds:schemaRef ds:uri="970c08f3-bdc0-46be-888b-e62464d9f7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4314AF-3C36-4C2C-B599-40A76C6FFFC1}">
  <ds:schemaRefs>
    <ds:schemaRef ds:uri="http://schemas.openxmlformats.org/officeDocument/2006/bibliography"/>
  </ds:schemaRefs>
</ds:datastoreItem>
</file>

<file path=customXml/itemProps4.xml><?xml version="1.0" encoding="utf-8"?>
<ds:datastoreItem xmlns:ds="http://schemas.openxmlformats.org/officeDocument/2006/customXml" ds:itemID="{2558679B-78FB-42CD-A1EA-A99096AF5568}">
  <ds:schemaRefs>
    <ds:schemaRef ds:uri="http://schemas.microsoft.com/sharepoint/events"/>
  </ds:schemaRefs>
</ds:datastoreItem>
</file>

<file path=customXml/itemProps5.xml><?xml version="1.0" encoding="utf-8"?>
<ds:datastoreItem xmlns:ds="http://schemas.openxmlformats.org/officeDocument/2006/customXml" ds:itemID="{4B2E0E22-D442-4EBE-AAA2-EDC8871E7B41}">
  <ds:schemaRefs>
    <ds:schemaRef ds:uri="http://schemas.microsoft.com/office/2006/metadata/properties"/>
    <ds:schemaRef ds:uri="http://schemas.microsoft.com/office/infopath/2007/PartnerControls"/>
    <ds:schemaRef ds:uri="26005759-6815-4540-b8ea-913958d74f23"/>
    <ds:schemaRef ds:uri="970c08f3-bdc0-46be-888b-e62464d9f78c"/>
  </ds:schemaRefs>
</ds:datastoreItem>
</file>

<file path=docProps/app.xml><?xml version="1.0" encoding="utf-8"?>
<Properties xmlns="http://schemas.openxmlformats.org/officeDocument/2006/extended-properties" xmlns:vt="http://schemas.openxmlformats.org/officeDocument/2006/docPropsVTypes">
  <Template>Supplementary_Material</Template>
  <TotalTime>0</TotalTime>
  <Pages>12</Pages>
  <Words>10091</Words>
  <Characters>57521</Characters>
  <Application>Microsoft Office Word</Application>
  <DocSecurity>0</DocSecurity>
  <Lines>479</Lines>
  <Paragraphs>134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Frontiers</dc:creator>
  <cp:lastModifiedBy>Laith Jamal Abu Raddad</cp:lastModifiedBy>
  <cp:revision>3</cp:revision>
  <cp:lastPrinted>2013-10-03T12:51:00Z</cp:lastPrinted>
  <dcterms:created xsi:type="dcterms:W3CDTF">2024-02-10T11:37:00Z</dcterms:created>
  <dcterms:modified xsi:type="dcterms:W3CDTF">2024-02-10T11:37:00Z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0x01010026445AF306EBB441B7A6158762C40D43</vt:lpwstr>
  </property>
  <property fmtid="{D5CDD505-2E9C-101B-9397-08002B2CF9AE}" pid="3" name="_dlc_DocIdItemGuid">
    <vt:lpwstr>f82bb101-9b00-462e-af01-9a0e7ec06274</vt:lpwstr>
  </property>
  <property fmtid="{D5CDD505-2E9C-101B-9397-08002B2CF9AE}" pid="4" name="Order">
    <vt:r8>1011900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MediaServiceImageTags">
    <vt:lpwstr/>
  </property>
</Properties>
</file>