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1Light"/>
        <w:tblW w:w="5151" w:type="pct"/>
        <w:tblLook w:val="0420" w:firstRow="1" w:lastRow="0" w:firstColumn="0" w:lastColumn="0" w:noHBand="0" w:noVBand="1"/>
      </w:tblPr>
      <w:tblGrid>
        <w:gridCol w:w="2547"/>
        <w:gridCol w:w="7372"/>
      </w:tblGrid>
      <w:tr w:rsidR="005F362A" w:rsidRPr="00322435" w14:paraId="5F76B4EF" w14:textId="77777777" w:rsidTr="005F362A">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203D01B1" w14:textId="7811A37E" w:rsidR="005F362A" w:rsidRPr="004C5376" w:rsidRDefault="005F362A" w:rsidP="004C5376">
            <w:pPr>
              <w:pStyle w:val="TableText"/>
              <w:jc w:val="center"/>
              <w:rPr>
                <w:rFonts w:asciiTheme="minorHAnsi" w:hAnsiTheme="minorHAnsi" w:cstheme="minorHAnsi"/>
                <w:sz w:val="22"/>
              </w:rPr>
            </w:pPr>
            <w:r w:rsidRPr="004C5376">
              <w:rPr>
                <w:rFonts w:asciiTheme="minorHAnsi" w:hAnsiTheme="minorHAnsi" w:cstheme="minorHAnsi"/>
                <w:sz w:val="22"/>
              </w:rPr>
              <w:t>FINAL QUALITATIVE ANALYSIS CODEBOOK</w:t>
            </w:r>
          </w:p>
        </w:tc>
      </w:tr>
      <w:tr w:rsidR="005F362A" w:rsidRPr="005F362A" w14:paraId="404DCE5B" w14:textId="77777777" w:rsidTr="005F362A">
        <w:tc>
          <w:tcPr>
            <w:tcW w:w="1284" w:type="pct"/>
          </w:tcPr>
          <w:p w14:paraId="599CEA8B" w14:textId="4D3E5DB2" w:rsidR="005F362A" w:rsidRPr="005F362A" w:rsidRDefault="005F362A" w:rsidP="00A30D56">
            <w:pPr>
              <w:pStyle w:val="TableText"/>
              <w:rPr>
                <w:rFonts w:asciiTheme="minorHAnsi" w:hAnsiTheme="minorHAnsi" w:cstheme="minorHAnsi"/>
                <w:b/>
                <w:bCs/>
                <w:szCs w:val="20"/>
              </w:rPr>
            </w:pPr>
            <w:r w:rsidRPr="005F362A">
              <w:rPr>
                <w:rFonts w:asciiTheme="minorHAnsi" w:hAnsiTheme="minorHAnsi" w:cstheme="minorHAnsi"/>
                <w:b/>
                <w:bCs/>
                <w:szCs w:val="20"/>
              </w:rPr>
              <w:t>Theme or Code Name</w:t>
            </w:r>
          </w:p>
        </w:tc>
        <w:tc>
          <w:tcPr>
            <w:tcW w:w="3716" w:type="pct"/>
          </w:tcPr>
          <w:p w14:paraId="73DEAADD" w14:textId="77777777" w:rsidR="005F362A" w:rsidRPr="005F362A" w:rsidRDefault="005F362A" w:rsidP="00A30D56">
            <w:pPr>
              <w:pStyle w:val="TableText"/>
              <w:rPr>
                <w:rFonts w:asciiTheme="minorHAnsi" w:hAnsiTheme="minorHAnsi" w:cstheme="minorHAnsi"/>
                <w:b/>
                <w:bCs/>
                <w:szCs w:val="20"/>
              </w:rPr>
            </w:pPr>
            <w:r w:rsidRPr="005F362A">
              <w:rPr>
                <w:rFonts w:asciiTheme="minorHAnsi" w:hAnsiTheme="minorHAnsi" w:cstheme="minorHAnsi"/>
                <w:b/>
                <w:bCs/>
                <w:szCs w:val="20"/>
              </w:rPr>
              <w:t>Description</w:t>
            </w:r>
          </w:p>
        </w:tc>
      </w:tr>
      <w:tr w:rsidR="005F362A" w:rsidRPr="00322435" w14:paraId="223DDEDD" w14:textId="77777777" w:rsidTr="005F362A">
        <w:tc>
          <w:tcPr>
            <w:tcW w:w="1284" w:type="pct"/>
          </w:tcPr>
          <w:p w14:paraId="03F24C75" w14:textId="77777777" w:rsidR="005F362A" w:rsidRPr="005F362A" w:rsidRDefault="005F362A" w:rsidP="00A30D56">
            <w:pPr>
              <w:pStyle w:val="TableText"/>
              <w:rPr>
                <w:rFonts w:asciiTheme="minorHAnsi" w:hAnsiTheme="minorHAnsi" w:cstheme="minorHAnsi"/>
                <w:b/>
                <w:bCs/>
                <w:szCs w:val="20"/>
              </w:rPr>
            </w:pPr>
            <w:r w:rsidRPr="000448A7">
              <w:rPr>
                <w:rFonts w:asciiTheme="minorHAnsi" w:hAnsiTheme="minorHAnsi" w:cstheme="minorHAnsi"/>
                <w:b/>
                <w:bCs/>
                <w:color w:val="0070C0"/>
                <w:szCs w:val="20"/>
              </w:rPr>
              <w:t>ARGUMENTATION</w:t>
            </w:r>
          </w:p>
        </w:tc>
        <w:tc>
          <w:tcPr>
            <w:tcW w:w="3716" w:type="pct"/>
          </w:tcPr>
          <w:p w14:paraId="016BDE5A" w14:textId="080B79F6"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This theme captures comments by students</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which show </w:t>
            </w:r>
            <w:r w:rsidR="00905931">
              <w:rPr>
                <w:rFonts w:asciiTheme="minorHAnsi" w:hAnsiTheme="minorHAnsi" w:cstheme="minorHAnsi"/>
                <w:sz w:val="18"/>
                <w:szCs w:val="18"/>
              </w:rPr>
              <w:t xml:space="preserve">an </w:t>
            </w:r>
            <w:r w:rsidRPr="004C5376">
              <w:rPr>
                <w:rFonts w:asciiTheme="minorHAnsi" w:hAnsiTheme="minorHAnsi" w:cstheme="minorHAnsi"/>
                <w:sz w:val="18"/>
                <w:szCs w:val="18"/>
              </w:rPr>
              <w:t xml:space="preserve">understanding </w:t>
            </w:r>
            <w:r w:rsidR="00905931">
              <w:rPr>
                <w:rFonts w:asciiTheme="minorHAnsi" w:hAnsiTheme="minorHAnsi" w:cstheme="minorHAnsi"/>
                <w:sz w:val="18"/>
                <w:szCs w:val="18"/>
              </w:rPr>
              <w:t>of</w:t>
            </w:r>
            <w:r w:rsidRPr="004C5376">
              <w:rPr>
                <w:rFonts w:asciiTheme="minorHAnsi" w:hAnsiTheme="minorHAnsi" w:cstheme="minorHAnsi"/>
                <w:sz w:val="18"/>
                <w:szCs w:val="18"/>
              </w:rPr>
              <w:t xml:space="preserve"> the genre expectations of argument writing</w:t>
            </w:r>
            <w:r w:rsidR="00905931">
              <w:rPr>
                <w:rFonts w:asciiTheme="minorHAnsi" w:hAnsiTheme="minorHAnsi" w:cstheme="minorHAnsi"/>
                <w:sz w:val="18"/>
                <w:szCs w:val="18"/>
              </w:rPr>
              <w:t>.</w:t>
            </w:r>
          </w:p>
        </w:tc>
      </w:tr>
      <w:tr w:rsidR="005F362A" w:rsidRPr="00322435" w14:paraId="67465E2A" w14:textId="77777777" w:rsidTr="005F362A">
        <w:tc>
          <w:tcPr>
            <w:tcW w:w="1284" w:type="pct"/>
          </w:tcPr>
          <w:p w14:paraId="3A9B98A8"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Argument and Counter-argument</w:t>
            </w:r>
          </w:p>
        </w:tc>
        <w:tc>
          <w:tcPr>
            <w:tcW w:w="3716" w:type="pct"/>
          </w:tcPr>
          <w:p w14:paraId="7E3C383C"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concepts of arguments, points, counter-points, rebuttals, comparisons and contrasts</w:t>
            </w:r>
          </w:p>
        </w:tc>
      </w:tr>
      <w:tr w:rsidR="005F362A" w:rsidRPr="00322435" w14:paraId="173B0FB4" w14:textId="77777777" w:rsidTr="005F362A">
        <w:tc>
          <w:tcPr>
            <w:tcW w:w="1284" w:type="pct"/>
          </w:tcPr>
          <w:p w14:paraId="11976194"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Emotional Appeal</w:t>
            </w:r>
          </w:p>
        </w:tc>
        <w:tc>
          <w:tcPr>
            <w:tcW w:w="3716" w:type="pct"/>
          </w:tcPr>
          <w:p w14:paraId="778728F4" w14:textId="3B527B81"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refer to the use or avoidance of emotive language or emotional content in </w:t>
            </w:r>
            <w:r w:rsidR="00905931">
              <w:rPr>
                <w:rFonts w:asciiTheme="minorHAnsi" w:hAnsiTheme="minorHAnsi" w:cstheme="minorHAnsi"/>
                <w:sz w:val="18"/>
                <w:szCs w:val="18"/>
              </w:rPr>
              <w:t xml:space="preserve">an </w:t>
            </w:r>
            <w:r w:rsidRPr="004C5376">
              <w:rPr>
                <w:rFonts w:asciiTheme="minorHAnsi" w:hAnsiTheme="minorHAnsi" w:cstheme="minorHAnsi"/>
                <w:sz w:val="18"/>
                <w:szCs w:val="18"/>
              </w:rPr>
              <w:t>argument</w:t>
            </w:r>
          </w:p>
        </w:tc>
      </w:tr>
      <w:tr w:rsidR="005F362A" w:rsidRPr="00322435" w14:paraId="6BADA8F8" w14:textId="77777777" w:rsidTr="005F362A">
        <w:tc>
          <w:tcPr>
            <w:tcW w:w="1284" w:type="pct"/>
          </w:tcPr>
          <w:p w14:paraId="4FD637FE"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Evidence and Examples</w:t>
            </w:r>
          </w:p>
        </w:tc>
        <w:tc>
          <w:tcPr>
            <w:tcW w:w="3716" w:type="pct"/>
          </w:tcPr>
          <w:p w14:paraId="682EEFAD" w14:textId="6658D2FC"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use of evidence and examples without reference to the metadiscoursal features of evidentials or code glosses.  Includes explanations.</w:t>
            </w:r>
          </w:p>
        </w:tc>
      </w:tr>
      <w:tr w:rsidR="005F362A" w:rsidRPr="00322435" w14:paraId="1D886526" w14:textId="77777777" w:rsidTr="005F362A">
        <w:tc>
          <w:tcPr>
            <w:tcW w:w="1284" w:type="pct"/>
          </w:tcPr>
          <w:p w14:paraId="00382C3B" w14:textId="7E39A794"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Focus on content and ideas</w:t>
            </w:r>
            <w:r w:rsidR="00905931">
              <w:rPr>
                <w:rFonts w:asciiTheme="minorHAnsi" w:hAnsiTheme="minorHAnsi" w:cstheme="minorHAnsi"/>
                <w:b/>
                <w:bCs/>
                <w:i/>
                <w:iCs/>
                <w:szCs w:val="20"/>
              </w:rPr>
              <w:t>.</w:t>
            </w:r>
          </w:p>
        </w:tc>
        <w:tc>
          <w:tcPr>
            <w:tcW w:w="3716" w:type="pct"/>
          </w:tcPr>
          <w:p w14:paraId="060589E9"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on argument writing which relate more to the knowledge, ideas and content of the argument (such as personal experience).  This includes comments on reading sources and researching ideas and information for the essay.</w:t>
            </w:r>
          </w:p>
        </w:tc>
      </w:tr>
      <w:tr w:rsidR="005F362A" w:rsidRPr="00322435" w14:paraId="1702E1D8" w14:textId="77777777" w:rsidTr="005F362A">
        <w:tc>
          <w:tcPr>
            <w:tcW w:w="1284" w:type="pct"/>
          </w:tcPr>
          <w:p w14:paraId="149D18D1"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Formality and Informality</w:t>
            </w:r>
          </w:p>
        </w:tc>
        <w:tc>
          <w:tcPr>
            <w:tcW w:w="3716" w:type="pct"/>
          </w:tcPr>
          <w:p w14:paraId="69CDCB73" w14:textId="7DEE91A4"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t>
            </w:r>
            <w:r w:rsidR="00905931">
              <w:rPr>
                <w:rFonts w:asciiTheme="minorHAnsi" w:hAnsiTheme="minorHAnsi" w:cstheme="minorHAnsi"/>
                <w:sz w:val="18"/>
                <w:szCs w:val="18"/>
              </w:rPr>
              <w:t>that</w:t>
            </w:r>
            <w:r w:rsidRPr="004C5376">
              <w:rPr>
                <w:rFonts w:asciiTheme="minorHAnsi" w:hAnsiTheme="minorHAnsi" w:cstheme="minorHAnsi"/>
                <w:sz w:val="18"/>
                <w:szCs w:val="18"/>
              </w:rPr>
              <w:t xml:space="preserve"> refer to the use of formal and/or informal language in </w:t>
            </w:r>
            <w:r w:rsidR="00905931">
              <w:rPr>
                <w:rFonts w:asciiTheme="minorHAnsi" w:hAnsiTheme="minorHAnsi" w:cstheme="minorHAnsi"/>
                <w:sz w:val="18"/>
                <w:szCs w:val="18"/>
              </w:rPr>
              <w:t xml:space="preserve">an </w:t>
            </w:r>
            <w:r w:rsidRPr="004C5376">
              <w:rPr>
                <w:rFonts w:asciiTheme="minorHAnsi" w:hAnsiTheme="minorHAnsi" w:cstheme="minorHAnsi"/>
                <w:sz w:val="18"/>
                <w:szCs w:val="18"/>
              </w:rPr>
              <w:t>argument</w:t>
            </w:r>
          </w:p>
        </w:tc>
      </w:tr>
      <w:tr w:rsidR="005F362A" w:rsidRPr="00322435" w14:paraId="748AE987" w14:textId="77777777" w:rsidTr="005F362A">
        <w:tc>
          <w:tcPr>
            <w:tcW w:w="1284" w:type="pct"/>
          </w:tcPr>
          <w:p w14:paraId="649EDC34"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Rhetorical Features of Argument</w:t>
            </w:r>
          </w:p>
        </w:tc>
        <w:tc>
          <w:tcPr>
            <w:tcW w:w="3716" w:type="pct"/>
          </w:tcPr>
          <w:p w14:paraId="3D72B4B2" w14:textId="61966D5F"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rhetorical devices such as hyperbole</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repetition</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figurative language</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etc</w:t>
            </w:r>
            <w:r w:rsidR="00905931">
              <w:rPr>
                <w:rFonts w:asciiTheme="minorHAnsi" w:hAnsiTheme="minorHAnsi" w:cstheme="minorHAnsi"/>
                <w:sz w:val="18"/>
                <w:szCs w:val="18"/>
              </w:rPr>
              <w:t>.</w:t>
            </w:r>
          </w:p>
        </w:tc>
      </w:tr>
      <w:tr w:rsidR="005F362A" w:rsidRPr="00322435" w14:paraId="4D8E655B" w14:textId="77777777" w:rsidTr="005F362A">
        <w:tc>
          <w:tcPr>
            <w:tcW w:w="1284" w:type="pct"/>
          </w:tcPr>
          <w:p w14:paraId="102DCA38"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Textual Organisation</w:t>
            </w:r>
          </w:p>
        </w:tc>
        <w:tc>
          <w:tcPr>
            <w:tcW w:w="3716" w:type="pct"/>
          </w:tcPr>
          <w:p w14:paraId="47B388A8" w14:textId="03DADC14"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show </w:t>
            </w:r>
            <w:r w:rsidR="00905931">
              <w:rPr>
                <w:rFonts w:asciiTheme="minorHAnsi" w:hAnsiTheme="minorHAnsi" w:cstheme="minorHAnsi"/>
                <w:sz w:val="18"/>
                <w:szCs w:val="18"/>
              </w:rPr>
              <w:t xml:space="preserve">an </w:t>
            </w:r>
            <w:r w:rsidRPr="004C5376">
              <w:rPr>
                <w:rFonts w:asciiTheme="minorHAnsi" w:hAnsiTheme="minorHAnsi" w:cstheme="minorHAnsi"/>
                <w:sz w:val="18"/>
                <w:szCs w:val="18"/>
              </w:rPr>
              <w:t xml:space="preserve">understanding of the linguistic organisation of argument at </w:t>
            </w:r>
            <w:r w:rsidR="00905931">
              <w:rPr>
                <w:rFonts w:asciiTheme="minorHAnsi" w:hAnsiTheme="minorHAnsi" w:cstheme="minorHAnsi"/>
                <w:sz w:val="18"/>
                <w:szCs w:val="18"/>
              </w:rPr>
              <w:t xml:space="preserve">the </w:t>
            </w:r>
            <w:r w:rsidRPr="004C5376">
              <w:rPr>
                <w:rFonts w:asciiTheme="minorHAnsi" w:hAnsiTheme="minorHAnsi" w:cstheme="minorHAnsi"/>
                <w:sz w:val="18"/>
                <w:szCs w:val="18"/>
              </w:rPr>
              <w:t xml:space="preserve">text level, including </w:t>
            </w:r>
            <w:r w:rsidR="00905931">
              <w:rPr>
                <w:rFonts w:asciiTheme="minorHAnsi" w:hAnsiTheme="minorHAnsi" w:cstheme="minorHAnsi"/>
                <w:sz w:val="18"/>
                <w:szCs w:val="18"/>
              </w:rPr>
              <w:t xml:space="preserve">a </w:t>
            </w:r>
            <w:r w:rsidRPr="004C5376">
              <w:rPr>
                <w:rFonts w:asciiTheme="minorHAnsi" w:hAnsiTheme="minorHAnsi" w:cstheme="minorHAnsi"/>
                <w:sz w:val="18"/>
                <w:szCs w:val="18"/>
              </w:rPr>
              <w:t>thesis statement, introduction, or conclusion</w:t>
            </w:r>
          </w:p>
        </w:tc>
      </w:tr>
      <w:tr w:rsidR="005F362A" w:rsidRPr="00322435" w14:paraId="5384D45A" w14:textId="77777777" w:rsidTr="005F362A">
        <w:tc>
          <w:tcPr>
            <w:tcW w:w="1284" w:type="pct"/>
          </w:tcPr>
          <w:p w14:paraId="6AD3231B" w14:textId="77777777" w:rsidR="005F362A" w:rsidRPr="000448A7" w:rsidRDefault="005F362A" w:rsidP="00A30D56">
            <w:pPr>
              <w:pStyle w:val="TableText"/>
              <w:rPr>
                <w:rFonts w:asciiTheme="minorHAnsi" w:hAnsiTheme="minorHAnsi" w:cstheme="minorHAnsi"/>
                <w:b/>
                <w:bCs/>
                <w:color w:val="0070C0"/>
                <w:szCs w:val="20"/>
              </w:rPr>
            </w:pPr>
            <w:r w:rsidRPr="000448A7">
              <w:rPr>
                <w:rFonts w:asciiTheme="minorHAnsi" w:hAnsiTheme="minorHAnsi" w:cstheme="minorHAnsi"/>
                <w:b/>
                <w:bCs/>
                <w:color w:val="0070C0"/>
                <w:szCs w:val="20"/>
              </w:rPr>
              <w:t>POSITION OF THE WRITER</w:t>
            </w:r>
          </w:p>
        </w:tc>
        <w:tc>
          <w:tcPr>
            <w:tcW w:w="3716" w:type="pct"/>
          </w:tcPr>
          <w:p w14:paraId="40F6B4DA"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relate to the writer taking up an objective or a subjective stance, or expressing their own opinion or viewpoint.</w:t>
            </w:r>
          </w:p>
        </w:tc>
      </w:tr>
      <w:tr w:rsidR="005F362A" w:rsidRPr="00322435" w14:paraId="3DF958D0" w14:textId="77777777" w:rsidTr="005F362A">
        <w:tc>
          <w:tcPr>
            <w:tcW w:w="1284" w:type="pct"/>
          </w:tcPr>
          <w:p w14:paraId="29D373A3"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Avoiding Expressing an Opinion</w:t>
            </w:r>
          </w:p>
        </w:tc>
        <w:tc>
          <w:tcPr>
            <w:tcW w:w="3716" w:type="pct"/>
          </w:tcPr>
          <w:p w14:paraId="3008001E" w14:textId="04DEE170"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refer to avoiding communication </w:t>
            </w:r>
            <w:r w:rsidR="00905931">
              <w:rPr>
                <w:rFonts w:asciiTheme="minorHAnsi" w:hAnsiTheme="minorHAnsi" w:cstheme="minorHAnsi"/>
                <w:sz w:val="18"/>
                <w:szCs w:val="18"/>
              </w:rPr>
              <w:t xml:space="preserve">of </w:t>
            </w:r>
            <w:r w:rsidRPr="004C5376">
              <w:rPr>
                <w:rFonts w:asciiTheme="minorHAnsi" w:hAnsiTheme="minorHAnsi" w:cstheme="minorHAnsi"/>
                <w:sz w:val="18"/>
                <w:szCs w:val="18"/>
              </w:rPr>
              <w:t>a point of view or an opinion</w:t>
            </w:r>
          </w:p>
        </w:tc>
      </w:tr>
      <w:tr w:rsidR="005F362A" w:rsidRPr="00322435" w14:paraId="5C72EF7E" w14:textId="77777777" w:rsidTr="005F362A">
        <w:tc>
          <w:tcPr>
            <w:tcW w:w="1284" w:type="pct"/>
          </w:tcPr>
          <w:p w14:paraId="21D0FC34"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Being Objective</w:t>
            </w:r>
          </w:p>
        </w:tc>
        <w:tc>
          <w:tcPr>
            <w:tcW w:w="3716" w:type="pct"/>
          </w:tcPr>
          <w:p w14:paraId="69682C28"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express the importance of being objective in argument and using facts</w:t>
            </w:r>
          </w:p>
        </w:tc>
      </w:tr>
      <w:tr w:rsidR="005F362A" w:rsidRPr="00322435" w14:paraId="028C02DC" w14:textId="77777777" w:rsidTr="005F362A">
        <w:tc>
          <w:tcPr>
            <w:tcW w:w="1284" w:type="pct"/>
          </w:tcPr>
          <w:p w14:paraId="405AA35E"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Communicating Different Viewpoints</w:t>
            </w:r>
          </w:p>
        </w:tc>
        <w:tc>
          <w:tcPr>
            <w:tcW w:w="3716" w:type="pct"/>
          </w:tcPr>
          <w:p w14:paraId="703A2AE2"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indicate that the writer shows two or more sides to an argument</w:t>
            </w:r>
          </w:p>
        </w:tc>
      </w:tr>
      <w:tr w:rsidR="005F362A" w:rsidRPr="00322435" w14:paraId="70D69838" w14:textId="77777777" w:rsidTr="005F362A">
        <w:tc>
          <w:tcPr>
            <w:tcW w:w="1284" w:type="pct"/>
          </w:tcPr>
          <w:p w14:paraId="505674FB"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Expressing an Opinion</w:t>
            </w:r>
          </w:p>
        </w:tc>
        <w:tc>
          <w:tcPr>
            <w:tcW w:w="3716" w:type="pct"/>
          </w:tcPr>
          <w:p w14:paraId="1FD2B0D5"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writer communicating their opinion or point of view in the essay</w:t>
            </w:r>
          </w:p>
        </w:tc>
      </w:tr>
      <w:tr w:rsidR="005F362A" w:rsidRPr="00322435" w14:paraId="48C0272B" w14:textId="77777777" w:rsidTr="005F362A">
        <w:tc>
          <w:tcPr>
            <w:tcW w:w="1284" w:type="pct"/>
          </w:tcPr>
          <w:p w14:paraId="739A8910"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Where viewpoint is expressed</w:t>
            </w:r>
          </w:p>
        </w:tc>
        <w:tc>
          <w:tcPr>
            <w:tcW w:w="3716" w:type="pct"/>
          </w:tcPr>
          <w:p w14:paraId="0A891A3C"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References which explain where in an argument the writer's point of view can be expressed</w:t>
            </w:r>
          </w:p>
        </w:tc>
      </w:tr>
      <w:tr w:rsidR="005F362A" w:rsidRPr="00322435" w14:paraId="63AEE682" w14:textId="77777777" w:rsidTr="005F362A">
        <w:tc>
          <w:tcPr>
            <w:tcW w:w="1284" w:type="pct"/>
          </w:tcPr>
          <w:p w14:paraId="0EAB7F61" w14:textId="77777777" w:rsidR="005F362A" w:rsidRPr="000448A7" w:rsidRDefault="005F362A" w:rsidP="00A30D56">
            <w:pPr>
              <w:pStyle w:val="TableText"/>
              <w:rPr>
                <w:rFonts w:asciiTheme="minorHAnsi" w:hAnsiTheme="minorHAnsi" w:cstheme="minorHAnsi"/>
                <w:b/>
                <w:bCs/>
                <w:color w:val="0070C0"/>
                <w:szCs w:val="20"/>
              </w:rPr>
            </w:pPr>
            <w:r w:rsidRPr="000448A7">
              <w:rPr>
                <w:rFonts w:asciiTheme="minorHAnsi" w:hAnsiTheme="minorHAnsi" w:cstheme="minorHAnsi"/>
                <w:b/>
                <w:bCs/>
                <w:color w:val="0070C0"/>
                <w:szCs w:val="20"/>
              </w:rPr>
              <w:t>READER AWARENESS</w:t>
            </w:r>
          </w:p>
        </w:tc>
        <w:tc>
          <w:tcPr>
            <w:tcW w:w="3716" w:type="pct"/>
          </w:tcPr>
          <w:p w14:paraId="64426F26" w14:textId="0B94099C"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show awareness of the reader and how writing needs to accommodate </w:t>
            </w:r>
            <w:r w:rsidR="00905931">
              <w:rPr>
                <w:rFonts w:asciiTheme="minorHAnsi" w:hAnsiTheme="minorHAnsi" w:cstheme="minorHAnsi"/>
                <w:sz w:val="18"/>
                <w:szCs w:val="18"/>
              </w:rPr>
              <w:t xml:space="preserve">the </w:t>
            </w:r>
            <w:r w:rsidRPr="004C5376">
              <w:rPr>
                <w:rFonts w:asciiTheme="minorHAnsi" w:hAnsiTheme="minorHAnsi" w:cstheme="minorHAnsi"/>
                <w:sz w:val="18"/>
                <w:szCs w:val="18"/>
              </w:rPr>
              <w:t>reader</w:t>
            </w:r>
            <w:r w:rsidR="00905931">
              <w:rPr>
                <w:rFonts w:asciiTheme="minorHAnsi" w:hAnsiTheme="minorHAnsi" w:cstheme="minorHAnsi"/>
                <w:sz w:val="18"/>
                <w:szCs w:val="18"/>
              </w:rPr>
              <w:t>'s</w:t>
            </w:r>
            <w:r w:rsidRPr="004C5376">
              <w:rPr>
                <w:rFonts w:asciiTheme="minorHAnsi" w:hAnsiTheme="minorHAnsi" w:cstheme="minorHAnsi"/>
                <w:sz w:val="18"/>
                <w:szCs w:val="18"/>
              </w:rPr>
              <w:t xml:space="preserve"> needs</w:t>
            </w:r>
          </w:p>
        </w:tc>
      </w:tr>
      <w:tr w:rsidR="005F362A" w:rsidRPr="00322435" w14:paraId="7ED4621C" w14:textId="77777777" w:rsidTr="005F362A">
        <w:tc>
          <w:tcPr>
            <w:tcW w:w="1284" w:type="pct"/>
          </w:tcPr>
          <w:p w14:paraId="47CE0409"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Clarity for the Reader</w:t>
            </w:r>
          </w:p>
        </w:tc>
        <w:tc>
          <w:tcPr>
            <w:tcW w:w="3716" w:type="pct"/>
          </w:tcPr>
          <w:p w14:paraId="457D9BF2" w14:textId="71209F81"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reflect the need to support the reader </w:t>
            </w:r>
            <w:r w:rsidR="00905931">
              <w:rPr>
                <w:rFonts w:asciiTheme="minorHAnsi" w:hAnsiTheme="minorHAnsi" w:cstheme="minorHAnsi"/>
                <w:sz w:val="18"/>
                <w:szCs w:val="18"/>
              </w:rPr>
              <w:t>by</w:t>
            </w:r>
            <w:r w:rsidRPr="004C5376">
              <w:rPr>
                <w:rFonts w:asciiTheme="minorHAnsi" w:hAnsiTheme="minorHAnsi" w:cstheme="minorHAnsi"/>
                <w:sz w:val="18"/>
                <w:szCs w:val="18"/>
              </w:rPr>
              <w:t xml:space="preserve"> being clear about points and arguments</w:t>
            </w:r>
          </w:p>
        </w:tc>
      </w:tr>
      <w:tr w:rsidR="005F362A" w:rsidRPr="00322435" w14:paraId="2008A694" w14:textId="77777777" w:rsidTr="005F362A">
        <w:tc>
          <w:tcPr>
            <w:tcW w:w="1284" w:type="pct"/>
          </w:tcPr>
          <w:p w14:paraId="34C4CC27"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Engaging the Reader</w:t>
            </w:r>
          </w:p>
        </w:tc>
        <w:tc>
          <w:tcPr>
            <w:tcW w:w="3716" w:type="pct"/>
          </w:tcPr>
          <w:p w14:paraId="7CD8B0EE"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express a need to engage the reader by attracting their attention, or making things interesting for them.</w:t>
            </w:r>
          </w:p>
        </w:tc>
      </w:tr>
      <w:tr w:rsidR="005F362A" w:rsidRPr="00322435" w14:paraId="0A3DB4F2" w14:textId="77777777" w:rsidTr="005F362A">
        <w:tc>
          <w:tcPr>
            <w:tcW w:w="1284" w:type="pct"/>
          </w:tcPr>
          <w:p w14:paraId="06EB4905"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Implied Reader</w:t>
            </w:r>
          </w:p>
        </w:tc>
        <w:tc>
          <w:tcPr>
            <w:tcW w:w="3716" w:type="pct"/>
          </w:tcPr>
          <w:p w14:paraId="0B5D02B6"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explain the writer's perception of the implied reader</w:t>
            </w:r>
          </w:p>
        </w:tc>
      </w:tr>
      <w:tr w:rsidR="005F362A" w:rsidRPr="00322435" w14:paraId="1F56214C" w14:textId="77777777" w:rsidTr="005F362A">
        <w:tc>
          <w:tcPr>
            <w:tcW w:w="1284" w:type="pct"/>
          </w:tcPr>
          <w:p w14:paraId="7C535D8F"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Third Person Voice</w:t>
            </w:r>
          </w:p>
        </w:tc>
        <w:tc>
          <w:tcPr>
            <w:tcW w:w="3716" w:type="pct"/>
          </w:tcPr>
          <w:p w14:paraId="25393940"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use of the third person to address a general reader</w:t>
            </w:r>
          </w:p>
        </w:tc>
      </w:tr>
      <w:tr w:rsidR="005F362A" w:rsidRPr="00322435" w14:paraId="667EE512" w14:textId="77777777" w:rsidTr="005F362A">
        <w:tc>
          <w:tcPr>
            <w:tcW w:w="1284" w:type="pct"/>
          </w:tcPr>
          <w:p w14:paraId="46481A4E" w14:textId="64D25E8A" w:rsidR="005F362A" w:rsidRPr="000448A7" w:rsidRDefault="000448A7" w:rsidP="00A30D56">
            <w:pPr>
              <w:pStyle w:val="TableText"/>
              <w:rPr>
                <w:rFonts w:asciiTheme="minorHAnsi" w:hAnsiTheme="minorHAnsi" w:cstheme="minorHAnsi"/>
                <w:b/>
                <w:bCs/>
                <w:szCs w:val="20"/>
              </w:rPr>
            </w:pPr>
            <w:r w:rsidRPr="000448A7">
              <w:rPr>
                <w:rFonts w:asciiTheme="minorHAnsi" w:hAnsiTheme="minorHAnsi" w:cstheme="minorHAnsi"/>
                <w:b/>
                <w:bCs/>
                <w:szCs w:val="20"/>
              </w:rPr>
              <w:t>The Role of Teachers</w:t>
            </w:r>
          </w:p>
        </w:tc>
        <w:tc>
          <w:tcPr>
            <w:tcW w:w="3716" w:type="pct"/>
          </w:tcPr>
          <w:p w14:paraId="5725F6EE"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relate to learning or experiences derived from teachers</w:t>
            </w:r>
          </w:p>
        </w:tc>
      </w:tr>
      <w:tr w:rsidR="005F362A" w:rsidRPr="00322435" w14:paraId="12F2669C" w14:textId="77777777" w:rsidTr="005F362A">
        <w:tc>
          <w:tcPr>
            <w:tcW w:w="1284" w:type="pct"/>
          </w:tcPr>
          <w:p w14:paraId="2D26D0DC" w14:textId="070AAB96" w:rsidR="005F362A" w:rsidRPr="000448A7" w:rsidRDefault="000448A7" w:rsidP="00A30D56">
            <w:pPr>
              <w:pStyle w:val="TableText"/>
              <w:rPr>
                <w:rFonts w:asciiTheme="minorHAnsi" w:hAnsiTheme="minorHAnsi" w:cstheme="minorHAnsi"/>
                <w:b/>
                <w:bCs/>
                <w:color w:val="0070C0"/>
                <w:szCs w:val="20"/>
              </w:rPr>
            </w:pPr>
            <w:r w:rsidRPr="000448A7">
              <w:rPr>
                <w:rFonts w:asciiTheme="minorHAnsi" w:hAnsiTheme="minorHAnsi" w:cstheme="minorHAnsi"/>
                <w:b/>
                <w:bCs/>
                <w:color w:val="0070C0"/>
                <w:szCs w:val="20"/>
              </w:rPr>
              <w:t>WRITER PERSPECTIVES ON THEIR OWN WRITING</w:t>
            </w:r>
          </w:p>
        </w:tc>
        <w:tc>
          <w:tcPr>
            <w:tcW w:w="3716" w:type="pct"/>
          </w:tcPr>
          <w:p w14:paraId="45276249"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relate to the student's sense of competence as a writer (in L1 or L2), including the challenges and difficulties they face.  </w:t>
            </w:r>
          </w:p>
        </w:tc>
      </w:tr>
      <w:tr w:rsidR="005F362A" w:rsidRPr="00322435" w14:paraId="7E16778D" w14:textId="77777777" w:rsidTr="005F362A">
        <w:tc>
          <w:tcPr>
            <w:tcW w:w="1284" w:type="pct"/>
          </w:tcPr>
          <w:p w14:paraId="78572B36"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Arabic influencing English</w:t>
            </w:r>
          </w:p>
        </w:tc>
        <w:tc>
          <w:tcPr>
            <w:tcW w:w="3716" w:type="pct"/>
          </w:tcPr>
          <w:p w14:paraId="4321ADD4" w14:textId="7876FD62"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indicate linguistic knowledge from Arabic </w:t>
            </w:r>
            <w:r w:rsidR="00905931">
              <w:rPr>
                <w:rFonts w:asciiTheme="minorHAnsi" w:hAnsiTheme="minorHAnsi" w:cstheme="minorHAnsi"/>
                <w:sz w:val="18"/>
                <w:szCs w:val="18"/>
              </w:rPr>
              <w:t>are</w:t>
            </w:r>
            <w:r w:rsidRPr="004C5376">
              <w:rPr>
                <w:rFonts w:asciiTheme="minorHAnsi" w:hAnsiTheme="minorHAnsi" w:cstheme="minorHAnsi"/>
                <w:sz w:val="18"/>
                <w:szCs w:val="18"/>
              </w:rPr>
              <w:t xml:space="preserve"> used when writing English argument</w:t>
            </w:r>
            <w:r w:rsidR="00905931">
              <w:rPr>
                <w:rFonts w:asciiTheme="minorHAnsi" w:hAnsiTheme="minorHAnsi" w:cstheme="minorHAnsi"/>
                <w:sz w:val="18"/>
                <w:szCs w:val="18"/>
              </w:rPr>
              <w:t>s</w:t>
            </w:r>
            <w:r w:rsidRPr="004C5376">
              <w:rPr>
                <w:rFonts w:asciiTheme="minorHAnsi" w:hAnsiTheme="minorHAnsi" w:cstheme="minorHAnsi"/>
                <w:sz w:val="18"/>
                <w:szCs w:val="18"/>
              </w:rPr>
              <w:t>.</w:t>
            </w:r>
          </w:p>
        </w:tc>
      </w:tr>
      <w:tr w:rsidR="005F362A" w:rsidRPr="00322435" w14:paraId="5A9629CE" w14:textId="77777777" w:rsidTr="005F362A">
        <w:tc>
          <w:tcPr>
            <w:tcW w:w="1284" w:type="pct"/>
          </w:tcPr>
          <w:p w14:paraId="3EF55EC0"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Challenges in Writing</w:t>
            </w:r>
          </w:p>
        </w:tc>
        <w:tc>
          <w:tcPr>
            <w:tcW w:w="3716" w:type="pct"/>
          </w:tcPr>
          <w:p w14:paraId="6640AF69"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express the difficulties students face when writing, either in English or Arabic.  </w:t>
            </w:r>
          </w:p>
        </w:tc>
      </w:tr>
      <w:tr w:rsidR="005F362A" w:rsidRPr="00322435" w14:paraId="271C5AC1" w14:textId="77777777" w:rsidTr="005F362A">
        <w:tc>
          <w:tcPr>
            <w:tcW w:w="1284" w:type="pct"/>
          </w:tcPr>
          <w:p w14:paraId="4DCEBBCC" w14:textId="44E65894"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 xml:space="preserve">Concern about </w:t>
            </w:r>
            <w:r w:rsidR="00905931">
              <w:rPr>
                <w:rFonts w:asciiTheme="minorHAnsi" w:hAnsiTheme="minorHAnsi" w:cstheme="minorHAnsi"/>
                <w:b/>
                <w:bCs/>
                <w:i/>
                <w:iCs/>
                <w:szCs w:val="20"/>
              </w:rPr>
              <w:t xml:space="preserve">the </w:t>
            </w:r>
            <w:r w:rsidRPr="005F362A">
              <w:rPr>
                <w:rFonts w:asciiTheme="minorHAnsi" w:hAnsiTheme="minorHAnsi" w:cstheme="minorHAnsi"/>
                <w:b/>
                <w:bCs/>
                <w:i/>
                <w:iCs/>
                <w:szCs w:val="20"/>
              </w:rPr>
              <w:t>standard of writing</w:t>
            </w:r>
          </w:p>
        </w:tc>
        <w:tc>
          <w:tcPr>
            <w:tcW w:w="3716" w:type="pct"/>
          </w:tcPr>
          <w:p w14:paraId="0F075389"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express concerns or anxieties about the quality of their written English or Arabic</w:t>
            </w:r>
          </w:p>
        </w:tc>
      </w:tr>
      <w:tr w:rsidR="005F362A" w:rsidRPr="00322435" w14:paraId="6A9A0A8D" w14:textId="77777777" w:rsidTr="005F362A">
        <w:tc>
          <w:tcPr>
            <w:tcW w:w="1284" w:type="pct"/>
          </w:tcPr>
          <w:p w14:paraId="05D2697F"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Difference between Arabic and English</w:t>
            </w:r>
          </w:p>
        </w:tc>
        <w:tc>
          <w:tcPr>
            <w:tcW w:w="3716" w:type="pct"/>
          </w:tcPr>
          <w:p w14:paraId="7425D645" w14:textId="697EEA10"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relate to student perceptions of the differences between Arabic and English or no difference</w:t>
            </w:r>
          </w:p>
        </w:tc>
      </w:tr>
      <w:tr w:rsidR="005F362A" w:rsidRPr="00322435" w14:paraId="380BC0F4" w14:textId="77777777" w:rsidTr="005F362A">
        <w:tc>
          <w:tcPr>
            <w:tcW w:w="1284" w:type="pct"/>
          </w:tcPr>
          <w:p w14:paraId="3293BC3C"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English Influencing Arabic</w:t>
            </w:r>
          </w:p>
        </w:tc>
        <w:tc>
          <w:tcPr>
            <w:tcW w:w="3716" w:type="pct"/>
          </w:tcPr>
          <w:p w14:paraId="68A90AAF" w14:textId="26C78479"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indicate linguistic knowledge from English </w:t>
            </w:r>
            <w:r w:rsidR="00905931">
              <w:rPr>
                <w:rFonts w:asciiTheme="minorHAnsi" w:hAnsiTheme="minorHAnsi" w:cstheme="minorHAnsi"/>
                <w:sz w:val="18"/>
                <w:szCs w:val="18"/>
              </w:rPr>
              <w:t>are</w:t>
            </w:r>
            <w:r w:rsidRPr="004C5376">
              <w:rPr>
                <w:rFonts w:asciiTheme="minorHAnsi" w:hAnsiTheme="minorHAnsi" w:cstheme="minorHAnsi"/>
                <w:sz w:val="18"/>
                <w:szCs w:val="18"/>
              </w:rPr>
              <w:t xml:space="preserve"> used when writing Arabic argument</w:t>
            </w:r>
            <w:r w:rsidR="00905931">
              <w:rPr>
                <w:rFonts w:asciiTheme="minorHAnsi" w:hAnsiTheme="minorHAnsi" w:cstheme="minorHAnsi"/>
                <w:sz w:val="18"/>
                <w:szCs w:val="18"/>
              </w:rPr>
              <w:t>s</w:t>
            </w:r>
            <w:r w:rsidRPr="004C5376">
              <w:rPr>
                <w:rFonts w:asciiTheme="minorHAnsi" w:hAnsiTheme="minorHAnsi" w:cstheme="minorHAnsi"/>
                <w:sz w:val="18"/>
                <w:szCs w:val="18"/>
              </w:rPr>
              <w:t>.</w:t>
            </w:r>
          </w:p>
        </w:tc>
      </w:tr>
      <w:tr w:rsidR="005F362A" w:rsidRPr="00322435" w14:paraId="0E68D5E6" w14:textId="77777777" w:rsidTr="005F362A">
        <w:tc>
          <w:tcPr>
            <w:tcW w:w="1284" w:type="pct"/>
          </w:tcPr>
          <w:p w14:paraId="35F62144" w14:textId="77777777" w:rsidR="005F362A" w:rsidRPr="005F362A" w:rsidRDefault="005F362A" w:rsidP="00A30D56">
            <w:pPr>
              <w:pStyle w:val="TableText"/>
              <w:rPr>
                <w:rFonts w:asciiTheme="minorHAnsi" w:hAnsiTheme="minorHAnsi" w:cstheme="minorHAnsi"/>
                <w:b/>
                <w:bCs/>
                <w:szCs w:val="20"/>
              </w:rPr>
            </w:pPr>
            <w:r w:rsidRPr="000448A7">
              <w:rPr>
                <w:rFonts w:asciiTheme="minorHAnsi" w:hAnsiTheme="minorHAnsi" w:cstheme="minorHAnsi"/>
                <w:b/>
                <w:bCs/>
                <w:color w:val="0070C0"/>
                <w:szCs w:val="20"/>
              </w:rPr>
              <w:t>WRITING</w:t>
            </w:r>
          </w:p>
        </w:tc>
        <w:tc>
          <w:tcPr>
            <w:tcW w:w="3716" w:type="pct"/>
          </w:tcPr>
          <w:p w14:paraId="3E66F243" w14:textId="215B881A"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 xml:space="preserve">Comments which express </w:t>
            </w:r>
            <w:r w:rsidR="00905931">
              <w:rPr>
                <w:rFonts w:asciiTheme="minorHAnsi" w:hAnsiTheme="minorHAnsi" w:cstheme="minorHAnsi"/>
                <w:sz w:val="18"/>
                <w:szCs w:val="18"/>
              </w:rPr>
              <w:t xml:space="preserve">a </w:t>
            </w:r>
            <w:r w:rsidRPr="004C5376">
              <w:rPr>
                <w:rFonts w:asciiTheme="minorHAnsi" w:hAnsiTheme="minorHAnsi" w:cstheme="minorHAnsi"/>
                <w:sz w:val="18"/>
                <w:szCs w:val="18"/>
              </w:rPr>
              <w:t xml:space="preserve">metalinguistic understanding </w:t>
            </w:r>
            <w:r w:rsidR="00905931">
              <w:rPr>
                <w:rFonts w:asciiTheme="minorHAnsi" w:hAnsiTheme="minorHAnsi" w:cstheme="minorHAnsi"/>
                <w:sz w:val="18"/>
                <w:szCs w:val="18"/>
              </w:rPr>
              <w:t>of</w:t>
            </w:r>
            <w:r w:rsidRPr="004C5376">
              <w:rPr>
                <w:rFonts w:asciiTheme="minorHAnsi" w:hAnsiTheme="minorHAnsi" w:cstheme="minorHAnsi"/>
                <w:sz w:val="18"/>
                <w:szCs w:val="18"/>
              </w:rPr>
              <w:t xml:space="preserve"> writing in general</w:t>
            </w:r>
          </w:p>
        </w:tc>
      </w:tr>
      <w:tr w:rsidR="005F362A" w:rsidRPr="00322435" w14:paraId="6AEB7762" w14:textId="77777777" w:rsidTr="005F362A">
        <w:tc>
          <w:tcPr>
            <w:tcW w:w="1284" w:type="pct"/>
          </w:tcPr>
          <w:p w14:paraId="66E29F0F"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Influence of Reading</w:t>
            </w:r>
          </w:p>
        </w:tc>
        <w:tc>
          <w:tcPr>
            <w:tcW w:w="3716" w:type="pct"/>
          </w:tcPr>
          <w:p w14:paraId="1EFCFFBB" w14:textId="69B11292"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how reading has helped with ideas or understanding the text type</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or references to not reading.</w:t>
            </w:r>
          </w:p>
        </w:tc>
      </w:tr>
      <w:tr w:rsidR="005F362A" w:rsidRPr="00322435" w14:paraId="06D99A64" w14:textId="77777777" w:rsidTr="005F362A">
        <w:tc>
          <w:tcPr>
            <w:tcW w:w="1284" w:type="pct"/>
          </w:tcPr>
          <w:p w14:paraId="664FCB42"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Paragraphing</w:t>
            </w:r>
          </w:p>
        </w:tc>
        <w:tc>
          <w:tcPr>
            <w:tcW w:w="3716" w:type="pct"/>
          </w:tcPr>
          <w:p w14:paraId="1E35891B"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paragraphing demands of argument writing</w:t>
            </w:r>
          </w:p>
        </w:tc>
      </w:tr>
      <w:tr w:rsidR="005F362A" w:rsidRPr="00322435" w14:paraId="28E144D8" w14:textId="77777777" w:rsidTr="005F362A">
        <w:tc>
          <w:tcPr>
            <w:tcW w:w="1284" w:type="pct"/>
          </w:tcPr>
          <w:p w14:paraId="6504B00A"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Punctuation</w:t>
            </w:r>
          </w:p>
        </w:tc>
        <w:tc>
          <w:tcPr>
            <w:tcW w:w="3716" w:type="pct"/>
          </w:tcPr>
          <w:p w14:paraId="7FE254EF"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student thinking about punctuation and its usage.</w:t>
            </w:r>
          </w:p>
        </w:tc>
      </w:tr>
      <w:tr w:rsidR="005F362A" w:rsidRPr="00322435" w14:paraId="3BA91AD5" w14:textId="77777777" w:rsidTr="005F362A">
        <w:tc>
          <w:tcPr>
            <w:tcW w:w="1284" w:type="pct"/>
          </w:tcPr>
          <w:p w14:paraId="651ADB39"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Revision</w:t>
            </w:r>
          </w:p>
        </w:tc>
        <w:tc>
          <w:tcPr>
            <w:tcW w:w="3716" w:type="pct"/>
          </w:tcPr>
          <w:p w14:paraId="525901DB" w14:textId="77777777"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the revision of writing and the nature of changes made</w:t>
            </w:r>
          </w:p>
        </w:tc>
      </w:tr>
      <w:tr w:rsidR="005F362A" w:rsidRPr="00322435" w14:paraId="6E712778" w14:textId="77777777" w:rsidTr="005F362A">
        <w:tc>
          <w:tcPr>
            <w:tcW w:w="1284" w:type="pct"/>
          </w:tcPr>
          <w:p w14:paraId="617722E9"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Text Layout</w:t>
            </w:r>
          </w:p>
        </w:tc>
        <w:tc>
          <w:tcPr>
            <w:tcW w:w="3716" w:type="pct"/>
          </w:tcPr>
          <w:p w14:paraId="32833410" w14:textId="1019750A"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refer to visual aspects of text layout</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such as the use of bullet points, diagrams </w:t>
            </w:r>
            <w:r w:rsidR="00905931">
              <w:rPr>
                <w:rFonts w:asciiTheme="minorHAnsi" w:hAnsiTheme="minorHAnsi" w:cstheme="minorHAnsi"/>
                <w:sz w:val="18"/>
                <w:szCs w:val="18"/>
              </w:rPr>
              <w:t>…</w:t>
            </w:r>
            <w:r w:rsidRPr="004C5376">
              <w:rPr>
                <w:rFonts w:asciiTheme="minorHAnsi" w:hAnsiTheme="minorHAnsi" w:cstheme="minorHAnsi"/>
                <w:sz w:val="18"/>
                <w:szCs w:val="18"/>
              </w:rPr>
              <w:t>etc.</w:t>
            </w:r>
          </w:p>
        </w:tc>
      </w:tr>
      <w:tr w:rsidR="005F362A" w:rsidRPr="00322435" w14:paraId="41194013" w14:textId="77777777" w:rsidTr="005F362A">
        <w:tc>
          <w:tcPr>
            <w:tcW w:w="1284" w:type="pct"/>
          </w:tcPr>
          <w:p w14:paraId="060428C0" w14:textId="77777777" w:rsidR="005F362A" w:rsidRPr="005F362A" w:rsidRDefault="005F362A" w:rsidP="005F362A">
            <w:pPr>
              <w:pStyle w:val="TableText"/>
              <w:ind w:left="26"/>
              <w:rPr>
                <w:rFonts w:asciiTheme="minorHAnsi" w:hAnsiTheme="minorHAnsi" w:cstheme="minorHAnsi"/>
                <w:b/>
                <w:bCs/>
                <w:i/>
                <w:iCs/>
                <w:szCs w:val="20"/>
              </w:rPr>
            </w:pPr>
            <w:r w:rsidRPr="005F362A">
              <w:rPr>
                <w:rFonts w:asciiTheme="minorHAnsi" w:hAnsiTheme="minorHAnsi" w:cstheme="minorHAnsi"/>
                <w:b/>
                <w:bCs/>
                <w:i/>
                <w:iCs/>
                <w:szCs w:val="20"/>
              </w:rPr>
              <w:t>Vocabulary</w:t>
            </w:r>
          </w:p>
        </w:tc>
        <w:tc>
          <w:tcPr>
            <w:tcW w:w="3716" w:type="pct"/>
          </w:tcPr>
          <w:p w14:paraId="689BEE7E" w14:textId="60D915BF" w:rsidR="005F362A" w:rsidRPr="004C5376" w:rsidRDefault="005F362A" w:rsidP="00A30D56">
            <w:pPr>
              <w:pStyle w:val="TableText"/>
              <w:rPr>
                <w:rFonts w:asciiTheme="minorHAnsi" w:hAnsiTheme="minorHAnsi" w:cstheme="minorHAnsi"/>
                <w:sz w:val="18"/>
                <w:szCs w:val="18"/>
              </w:rPr>
            </w:pPr>
            <w:r w:rsidRPr="004C5376">
              <w:rPr>
                <w:rFonts w:asciiTheme="minorHAnsi" w:hAnsiTheme="minorHAnsi" w:cstheme="minorHAnsi"/>
                <w:sz w:val="18"/>
                <w:szCs w:val="18"/>
              </w:rPr>
              <w:t>Comments which relate to word choices, including noun phrases such as 'mobile phones'</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and to revising words in a sentence</w:t>
            </w:r>
            <w:r w:rsidR="00905931">
              <w:rPr>
                <w:rFonts w:asciiTheme="minorHAnsi" w:hAnsiTheme="minorHAnsi" w:cstheme="minorHAnsi"/>
                <w:sz w:val="18"/>
                <w:szCs w:val="18"/>
              </w:rPr>
              <w:t>,</w:t>
            </w:r>
            <w:r w:rsidRPr="004C5376">
              <w:rPr>
                <w:rFonts w:asciiTheme="minorHAnsi" w:hAnsiTheme="minorHAnsi" w:cstheme="minorHAnsi"/>
                <w:sz w:val="18"/>
                <w:szCs w:val="18"/>
              </w:rPr>
              <w:t xml:space="preserve"> </w:t>
            </w:r>
            <w:r w:rsidR="001D30C4" w:rsidRPr="004C5376">
              <w:rPr>
                <w:rFonts w:asciiTheme="minorHAnsi" w:hAnsiTheme="minorHAnsi" w:cstheme="minorHAnsi"/>
                <w:sz w:val="18"/>
                <w:szCs w:val="18"/>
              </w:rPr>
              <w:t>e.g.</w:t>
            </w:r>
            <w:r w:rsidRPr="004C5376">
              <w:rPr>
                <w:rFonts w:asciiTheme="minorHAnsi" w:hAnsiTheme="minorHAnsi" w:cstheme="minorHAnsi"/>
                <w:sz w:val="18"/>
                <w:szCs w:val="18"/>
              </w:rPr>
              <w:t xml:space="preserve"> 'I really agree' to 'I prefer'</w:t>
            </w:r>
          </w:p>
        </w:tc>
      </w:tr>
    </w:tbl>
    <w:p w14:paraId="6B7EDDA0" w14:textId="77777777" w:rsidR="001E1EB8" w:rsidRDefault="001E1EB8"/>
    <w:sectPr w:rsidR="001E1EB8" w:rsidSect="00DE66BB">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TQ2szA1tTAzMTM1NzJV0lEKTi0uzszPAykwrAUA1D8M8SwAAAA="/>
  </w:docVars>
  <w:rsids>
    <w:rsidRoot w:val="005F362A"/>
    <w:rsid w:val="000448A7"/>
    <w:rsid w:val="00195BB2"/>
    <w:rsid w:val="001D30C4"/>
    <w:rsid w:val="001E1EB8"/>
    <w:rsid w:val="0022432D"/>
    <w:rsid w:val="004C5376"/>
    <w:rsid w:val="005F362A"/>
    <w:rsid w:val="00905931"/>
    <w:rsid w:val="00DE66B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3DB5"/>
  <w15:chartTrackingRefBased/>
  <w15:docId w15:val="{A39D4A3C-D05D-4459-B8C4-7C5B11F1E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62A"/>
    <w:pPr>
      <w:spacing w:after="0" w:line="360" w:lineRule="auto"/>
      <w:jc w:val="both"/>
    </w:pPr>
    <w:rPr>
      <w:rFonts w:ascii="Arial" w:hAnsi="Arial"/>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next w:val="Normal"/>
    <w:link w:val="TableTextChar"/>
    <w:qFormat/>
    <w:rsid w:val="005F362A"/>
    <w:pPr>
      <w:spacing w:line="240" w:lineRule="auto"/>
      <w:jc w:val="left"/>
    </w:pPr>
    <w:rPr>
      <w:sz w:val="20"/>
    </w:rPr>
  </w:style>
  <w:style w:type="character" w:customStyle="1" w:styleId="TableTextChar">
    <w:name w:val="Table Text Char"/>
    <w:basedOn w:val="DefaultParagraphFont"/>
    <w:link w:val="TableText"/>
    <w:rsid w:val="005F362A"/>
    <w:rPr>
      <w:rFonts w:ascii="Arial" w:hAnsi="Arial"/>
      <w:kern w:val="0"/>
      <w:sz w:val="20"/>
      <w14:ligatures w14:val="none"/>
    </w:rPr>
  </w:style>
  <w:style w:type="table" w:styleId="GridTable1Light">
    <w:name w:val="Grid Table 1 Light"/>
    <w:basedOn w:val="TableNormal"/>
    <w:uiPriority w:val="46"/>
    <w:rsid w:val="005F362A"/>
    <w:pPr>
      <w:spacing w:after="0" w:line="240" w:lineRule="auto"/>
    </w:pPr>
    <w:rPr>
      <w:kern w:val="0"/>
      <w:lang w:val="en-US"/>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644</Words>
  <Characters>3672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dc:creator>
  <cp:keywords/>
  <dc:description/>
  <cp:lastModifiedBy>Abdelhamid Mohamed Abdelhamid Ahmed</cp:lastModifiedBy>
  <cp:revision>4</cp:revision>
  <dcterms:created xsi:type="dcterms:W3CDTF">2023-10-05T08:19:00Z</dcterms:created>
  <dcterms:modified xsi:type="dcterms:W3CDTF">2024-01-10T14:03:00Z</dcterms:modified>
</cp:coreProperties>
</file>