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A00" w:rsidRPr="0043392E" w:rsidRDefault="00CE1A00" w:rsidP="00CE1A00">
      <w:pPr>
        <w:rPr>
          <w:rFonts w:cstheme="majorBidi"/>
          <w:b/>
          <w:bCs/>
          <w:sz w:val="24"/>
          <w:szCs w:val="24"/>
        </w:rPr>
      </w:pPr>
      <w:proofErr w:type="gramStart"/>
      <w:r>
        <w:rPr>
          <w:rFonts w:cstheme="majorBidi"/>
          <w:b/>
          <w:bCs/>
          <w:sz w:val="24"/>
          <w:szCs w:val="24"/>
        </w:rPr>
        <w:t>Table S6</w:t>
      </w:r>
      <w:r w:rsidRPr="0043392E">
        <w:rPr>
          <w:rFonts w:cstheme="majorBidi"/>
          <w:b/>
          <w:bCs/>
          <w:sz w:val="24"/>
          <w:szCs w:val="24"/>
        </w:rPr>
        <w:t>:</w:t>
      </w:r>
      <w:r>
        <w:rPr>
          <w:rFonts w:cstheme="majorBidi"/>
          <w:b/>
          <w:bCs/>
          <w:sz w:val="24"/>
          <w:szCs w:val="24"/>
        </w:rPr>
        <w:t xml:space="preserve"> </w:t>
      </w:r>
      <w:r w:rsidRPr="00A11D79">
        <w:rPr>
          <w:b/>
        </w:rPr>
        <w:t xml:space="preserve">Primer sequences used for </w:t>
      </w:r>
      <w:r>
        <w:rPr>
          <w:b/>
        </w:rPr>
        <w:t>quantitative real time PCR to validate the proteomics data</w:t>
      </w:r>
      <w:r w:rsidRPr="00A11D79">
        <w:rPr>
          <w:b/>
        </w:rPr>
        <w:t xml:space="preserve"> </w:t>
      </w:r>
      <w:r>
        <w:rPr>
          <w:b/>
        </w:rPr>
        <w:t>at the mRNA level.</w:t>
      </w:r>
      <w:proofErr w:type="gramEnd"/>
    </w:p>
    <w:tbl>
      <w:tblPr>
        <w:tblStyle w:val="LightShading"/>
        <w:tblW w:w="9900" w:type="dxa"/>
        <w:tblLook w:val="04A0"/>
      </w:tblPr>
      <w:tblGrid>
        <w:gridCol w:w="2970"/>
        <w:gridCol w:w="965"/>
        <w:gridCol w:w="2995"/>
        <w:gridCol w:w="2970"/>
      </w:tblGrid>
      <w:tr w:rsidR="00CE1A00" w:rsidRPr="0088414F" w:rsidTr="00566FD7">
        <w:trPr>
          <w:cnfStyle w:val="100000000000"/>
          <w:trHeight w:val="432"/>
        </w:trPr>
        <w:tc>
          <w:tcPr>
            <w:cnfStyle w:val="001000000000"/>
            <w:tcW w:w="2970" w:type="dxa"/>
            <w:noWrap/>
            <w:vAlign w:val="center"/>
            <w:hideMark/>
          </w:tcPr>
          <w:p w:rsidR="00CE1A00" w:rsidRPr="00986E22" w:rsidRDefault="00CE1A00" w:rsidP="00566FD7">
            <w:pPr>
              <w:jc w:val="center"/>
              <w:rPr>
                <w:rFonts w:ascii="Calibri" w:hAnsi="Calibri" w:cs="Times New Roman"/>
                <w:b w:val="0"/>
                <w:bCs w:val="0"/>
                <w:color w:val="000000"/>
                <w:szCs w:val="24"/>
              </w:rPr>
            </w:pPr>
            <w:r w:rsidRPr="00986E22">
              <w:rPr>
                <w:rFonts w:ascii="Calibri" w:hAnsi="Calibri" w:cs="Times New Roman"/>
                <w:b w:val="0"/>
                <w:bCs w:val="0"/>
                <w:color w:val="000000"/>
                <w:szCs w:val="24"/>
              </w:rPr>
              <w:t>Gene name</w:t>
            </w:r>
          </w:p>
        </w:tc>
        <w:tc>
          <w:tcPr>
            <w:tcW w:w="965" w:type="dxa"/>
            <w:vAlign w:val="center"/>
          </w:tcPr>
          <w:p w:rsidR="00CE1A00" w:rsidRPr="00986E22" w:rsidRDefault="00CE1A00" w:rsidP="00566FD7">
            <w:pPr>
              <w:jc w:val="center"/>
              <w:cnfStyle w:val="100000000000"/>
              <w:rPr>
                <w:rFonts w:ascii="Calibri" w:hAnsi="Calibri" w:cs="Times New Roman"/>
                <w:b w:val="0"/>
                <w:bCs w:val="0"/>
                <w:color w:val="000000"/>
                <w:szCs w:val="24"/>
              </w:rPr>
            </w:pPr>
            <w:r w:rsidRPr="00986E22">
              <w:rPr>
                <w:rFonts w:ascii="Calibri" w:hAnsi="Calibri" w:cs="Times New Roman"/>
                <w:b w:val="0"/>
                <w:bCs w:val="0"/>
                <w:color w:val="000000"/>
                <w:szCs w:val="24"/>
              </w:rPr>
              <w:t>Symbol</w:t>
            </w:r>
          </w:p>
        </w:tc>
        <w:tc>
          <w:tcPr>
            <w:tcW w:w="2995" w:type="dxa"/>
            <w:noWrap/>
            <w:vAlign w:val="center"/>
            <w:hideMark/>
          </w:tcPr>
          <w:p w:rsidR="00CE1A00" w:rsidRPr="00986E22" w:rsidRDefault="00CE1A00" w:rsidP="00566FD7">
            <w:pPr>
              <w:jc w:val="center"/>
              <w:cnfStyle w:val="100000000000"/>
              <w:rPr>
                <w:rFonts w:ascii="Calibri" w:hAnsi="Calibri" w:cs="Times New Roman"/>
                <w:b w:val="0"/>
                <w:bCs w:val="0"/>
                <w:color w:val="000000"/>
                <w:szCs w:val="24"/>
              </w:rPr>
            </w:pPr>
            <w:r w:rsidRPr="00986E22">
              <w:rPr>
                <w:rFonts w:ascii="Calibri" w:hAnsi="Calibri" w:cs="Times New Roman"/>
                <w:b w:val="0"/>
                <w:bCs w:val="0"/>
                <w:color w:val="000000"/>
                <w:szCs w:val="24"/>
              </w:rPr>
              <w:t>Forward Primer (5’ to 3’)</w:t>
            </w:r>
          </w:p>
        </w:tc>
        <w:tc>
          <w:tcPr>
            <w:tcW w:w="2970" w:type="dxa"/>
            <w:noWrap/>
            <w:vAlign w:val="center"/>
            <w:hideMark/>
          </w:tcPr>
          <w:p w:rsidR="00CE1A00" w:rsidRPr="00986E22" w:rsidRDefault="00CE1A00" w:rsidP="00566FD7">
            <w:pPr>
              <w:jc w:val="center"/>
              <w:cnfStyle w:val="100000000000"/>
              <w:rPr>
                <w:rFonts w:ascii="Calibri" w:hAnsi="Calibri" w:cs="Times New Roman"/>
                <w:b w:val="0"/>
                <w:bCs w:val="0"/>
                <w:color w:val="000000"/>
                <w:szCs w:val="24"/>
              </w:rPr>
            </w:pPr>
            <w:r w:rsidRPr="00986E22">
              <w:rPr>
                <w:rFonts w:ascii="Calibri" w:hAnsi="Calibri" w:cs="Times New Roman"/>
                <w:b w:val="0"/>
                <w:bCs w:val="0"/>
                <w:color w:val="000000"/>
                <w:szCs w:val="24"/>
              </w:rPr>
              <w:t>Reverse Primer (5’ to 3’)</w:t>
            </w:r>
          </w:p>
        </w:tc>
      </w:tr>
      <w:tr w:rsidR="00CE1A00" w:rsidRPr="0088414F" w:rsidTr="00566FD7">
        <w:trPr>
          <w:cnfStyle w:val="000000100000"/>
          <w:trHeight w:val="432"/>
        </w:trPr>
        <w:tc>
          <w:tcPr>
            <w:cnfStyle w:val="001000000000"/>
            <w:tcW w:w="2970" w:type="dxa"/>
            <w:noWrap/>
            <w:vAlign w:val="center"/>
            <w:hideMark/>
          </w:tcPr>
          <w:p w:rsidR="00CE1A00" w:rsidRPr="00986E22" w:rsidRDefault="00CE1A00" w:rsidP="00566FD7">
            <w:pPr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986E22"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  <w:t>Thrombospondin</w:t>
            </w:r>
            <w:proofErr w:type="spellEnd"/>
            <w:r w:rsidRPr="00986E22"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965" w:type="dxa"/>
            <w:vAlign w:val="center"/>
          </w:tcPr>
          <w:p w:rsidR="00CE1A00" w:rsidRPr="00986E22" w:rsidRDefault="00CE1A00" w:rsidP="00566FD7">
            <w:pPr>
              <w:jc w:val="center"/>
              <w:cnfStyle w:val="000000100000"/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</w:pPr>
            <w:r w:rsidRPr="00986E22"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  <w:t>TSP1</w:t>
            </w:r>
          </w:p>
        </w:tc>
        <w:tc>
          <w:tcPr>
            <w:tcW w:w="2995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1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-CAT</w:t>
            </w:r>
            <w:r w:rsidRPr="0088414F">
              <w:rPr>
                <w:rFonts w:ascii="Calibri" w:hAnsi="Calibri" w:cs="Times New Roman"/>
                <w:color w:val="000000"/>
                <w:sz w:val="20"/>
                <w:szCs w:val="28"/>
              </w:rPr>
              <w:t>GCCACGGCCAACAA</w:t>
            </w: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</w:p>
        </w:tc>
        <w:tc>
          <w:tcPr>
            <w:tcW w:w="2970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1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  <w:r w:rsidRPr="0088414F">
              <w:rPr>
                <w:rFonts w:ascii="Calibri" w:hAnsi="Calibri" w:cs="Times New Roman"/>
                <w:color w:val="000000"/>
                <w:sz w:val="20"/>
                <w:szCs w:val="28"/>
              </w:rPr>
              <w:t>TGGCCCAGGTAGTTGCACTT</w:t>
            </w: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</w:p>
        </w:tc>
      </w:tr>
      <w:tr w:rsidR="00CE1A00" w:rsidRPr="0088414F" w:rsidTr="00566FD7">
        <w:trPr>
          <w:trHeight w:val="432"/>
        </w:trPr>
        <w:tc>
          <w:tcPr>
            <w:cnfStyle w:val="001000000000"/>
            <w:tcW w:w="2970" w:type="dxa"/>
            <w:noWrap/>
            <w:vAlign w:val="center"/>
            <w:hideMark/>
          </w:tcPr>
          <w:p w:rsidR="00CE1A00" w:rsidRPr="00986E22" w:rsidRDefault="00CE1A00" w:rsidP="00566FD7">
            <w:pPr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986E22"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  <w:t>Histone</w:t>
            </w:r>
            <w:proofErr w:type="spellEnd"/>
            <w:r w:rsidRPr="00986E22"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6E22"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  <w:t>deacetylase</w:t>
            </w:r>
            <w:proofErr w:type="spellEnd"/>
            <w:r w:rsidRPr="00986E22"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965" w:type="dxa"/>
            <w:vAlign w:val="center"/>
          </w:tcPr>
          <w:p w:rsidR="00CE1A00" w:rsidRPr="00986E22" w:rsidRDefault="00CE1A00" w:rsidP="00566FD7">
            <w:pPr>
              <w:jc w:val="center"/>
              <w:cnfStyle w:val="000000000000"/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</w:pPr>
            <w:r w:rsidRPr="00986E22"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  <w:t>HDAC4</w:t>
            </w:r>
          </w:p>
        </w:tc>
        <w:tc>
          <w:tcPr>
            <w:tcW w:w="2995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0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-CAGGAGATGCTGGCCATG</w:t>
            </w:r>
            <w:r w:rsidRPr="0088414F">
              <w:rPr>
                <w:rFonts w:ascii="Calibri" w:hAnsi="Calibri" w:cs="Times New Roman"/>
                <w:color w:val="000000"/>
                <w:sz w:val="20"/>
                <w:szCs w:val="28"/>
              </w:rPr>
              <w:t>AA</w:t>
            </w: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</w:p>
        </w:tc>
        <w:tc>
          <w:tcPr>
            <w:tcW w:w="2970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0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  <w:r w:rsidRPr="0088414F">
              <w:rPr>
                <w:rFonts w:ascii="Calibri" w:hAnsi="Calibri" w:cs="Times New Roman"/>
                <w:color w:val="000000"/>
                <w:sz w:val="20"/>
                <w:szCs w:val="28"/>
              </w:rPr>
              <w:t>GCACTCTCTTTGCCCTTCTC</w:t>
            </w: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</w:p>
        </w:tc>
      </w:tr>
      <w:tr w:rsidR="00CE1A00" w:rsidRPr="0088414F" w:rsidTr="00566FD7">
        <w:trPr>
          <w:cnfStyle w:val="000000100000"/>
          <w:trHeight w:val="432"/>
        </w:trPr>
        <w:tc>
          <w:tcPr>
            <w:cnfStyle w:val="001000000000"/>
            <w:tcW w:w="2970" w:type="dxa"/>
            <w:noWrap/>
            <w:vAlign w:val="center"/>
            <w:hideMark/>
          </w:tcPr>
          <w:p w:rsidR="00CE1A00" w:rsidRPr="00986E22" w:rsidRDefault="00CE1A00" w:rsidP="00566FD7">
            <w:pPr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986E22"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  <w:t>Oligonucleotide</w:t>
            </w:r>
            <w:proofErr w:type="spellEnd"/>
            <w:r w:rsidRPr="00986E22"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  <w:t>/oligosaccharide-binding fold-containing protein 1</w:t>
            </w:r>
          </w:p>
        </w:tc>
        <w:tc>
          <w:tcPr>
            <w:tcW w:w="965" w:type="dxa"/>
            <w:vAlign w:val="center"/>
          </w:tcPr>
          <w:p w:rsidR="00CE1A00" w:rsidRPr="00986E22" w:rsidRDefault="00CE1A00" w:rsidP="00566FD7">
            <w:pPr>
              <w:jc w:val="center"/>
              <w:cnfStyle w:val="000000100000"/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</w:pPr>
            <w:r w:rsidRPr="00986E22"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  <w:t>OBFC1</w:t>
            </w:r>
          </w:p>
        </w:tc>
        <w:tc>
          <w:tcPr>
            <w:tcW w:w="2995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1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-GCT</w:t>
            </w:r>
            <w:r w:rsidRPr="0088414F">
              <w:rPr>
                <w:rFonts w:ascii="Calibri" w:hAnsi="Calibri" w:cs="Times New Roman"/>
                <w:color w:val="000000"/>
                <w:sz w:val="20"/>
                <w:szCs w:val="28"/>
              </w:rPr>
              <w:t>ACAAGTGTCCCATCTAGATG</w:t>
            </w: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</w:p>
        </w:tc>
        <w:tc>
          <w:tcPr>
            <w:tcW w:w="2970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1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  <w:r w:rsidRPr="0088414F">
              <w:rPr>
                <w:rFonts w:ascii="Calibri" w:hAnsi="Calibri" w:cs="Times New Roman"/>
                <w:color w:val="000000"/>
                <w:sz w:val="20"/>
                <w:szCs w:val="28"/>
              </w:rPr>
              <w:t>AAGAGGGAAGGGGTCTCCTC</w:t>
            </w: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</w:p>
        </w:tc>
      </w:tr>
      <w:tr w:rsidR="00CE1A00" w:rsidRPr="0088414F" w:rsidTr="00566FD7">
        <w:trPr>
          <w:trHeight w:val="432"/>
        </w:trPr>
        <w:tc>
          <w:tcPr>
            <w:cnfStyle w:val="001000000000"/>
            <w:tcW w:w="2970" w:type="dxa"/>
            <w:noWrap/>
            <w:vAlign w:val="center"/>
            <w:hideMark/>
          </w:tcPr>
          <w:p w:rsidR="00CE1A00" w:rsidRPr="00986E22" w:rsidRDefault="00CE1A00" w:rsidP="00566FD7">
            <w:pPr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</w:pPr>
            <w:r w:rsidRPr="00986E22"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  <w:t>Perforin-1</w:t>
            </w:r>
          </w:p>
        </w:tc>
        <w:tc>
          <w:tcPr>
            <w:tcW w:w="965" w:type="dxa"/>
            <w:vAlign w:val="center"/>
          </w:tcPr>
          <w:p w:rsidR="00CE1A00" w:rsidRPr="00986E22" w:rsidRDefault="00CE1A00" w:rsidP="00566FD7">
            <w:pPr>
              <w:jc w:val="center"/>
              <w:cnfStyle w:val="000000000000"/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</w:pPr>
            <w:r w:rsidRPr="00986E22"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  <w:t>PRF1</w:t>
            </w:r>
          </w:p>
        </w:tc>
        <w:tc>
          <w:tcPr>
            <w:tcW w:w="2995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0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-CACCCTCTGTGAAAA</w:t>
            </w:r>
            <w:r w:rsidRPr="0088414F">
              <w:rPr>
                <w:rFonts w:ascii="Calibri" w:hAnsi="Calibri" w:cs="Times New Roman"/>
                <w:color w:val="000000"/>
                <w:sz w:val="20"/>
                <w:szCs w:val="28"/>
              </w:rPr>
              <w:t>TGCCCTAC</w:t>
            </w: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</w:p>
        </w:tc>
        <w:tc>
          <w:tcPr>
            <w:tcW w:w="2970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0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  <w:r w:rsidRPr="0088414F">
              <w:rPr>
                <w:rFonts w:ascii="Calibri" w:hAnsi="Calibri" w:cs="Times New Roman"/>
                <w:color w:val="000000"/>
                <w:sz w:val="20"/>
                <w:szCs w:val="28"/>
              </w:rPr>
              <w:t>TCCAGTCGTTGCGGATGCTAC</w:t>
            </w: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</w:p>
        </w:tc>
      </w:tr>
      <w:tr w:rsidR="00CE1A00" w:rsidRPr="0088414F" w:rsidTr="00566FD7">
        <w:trPr>
          <w:cnfStyle w:val="000000100000"/>
          <w:trHeight w:val="432"/>
        </w:trPr>
        <w:tc>
          <w:tcPr>
            <w:cnfStyle w:val="001000000000"/>
            <w:tcW w:w="2970" w:type="dxa"/>
            <w:noWrap/>
            <w:vAlign w:val="center"/>
            <w:hideMark/>
          </w:tcPr>
          <w:p w:rsidR="00CE1A00" w:rsidRPr="00986E22" w:rsidRDefault="00CE1A00" w:rsidP="00566FD7">
            <w:pPr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</w:pPr>
            <w:r w:rsidRPr="00986E22">
              <w:rPr>
                <w:rFonts w:cstheme="majorBidi"/>
                <w:b w:val="0"/>
                <w:bCs w:val="0"/>
                <w:i/>
                <w:iCs/>
                <w:sz w:val="20"/>
                <w:szCs w:val="20"/>
              </w:rPr>
              <w:t>c-</w:t>
            </w:r>
            <w:proofErr w:type="spellStart"/>
            <w:r w:rsidRPr="00986E22">
              <w:rPr>
                <w:rFonts w:cstheme="majorBidi"/>
                <w:b w:val="0"/>
                <w:bCs w:val="0"/>
                <w:i/>
                <w:iCs/>
                <w:sz w:val="20"/>
                <w:szCs w:val="20"/>
              </w:rPr>
              <w:t>Maf</w:t>
            </w:r>
            <w:proofErr w:type="spellEnd"/>
            <w:r w:rsidRPr="00986E22">
              <w:rPr>
                <w:rFonts w:cstheme="majorBidi"/>
                <w:b w:val="0"/>
                <w:bCs w:val="0"/>
                <w:i/>
                <w:iCs/>
                <w:sz w:val="20"/>
                <w:szCs w:val="20"/>
              </w:rPr>
              <w:t>-inducing protein</w:t>
            </w:r>
          </w:p>
        </w:tc>
        <w:tc>
          <w:tcPr>
            <w:tcW w:w="965" w:type="dxa"/>
            <w:vAlign w:val="center"/>
          </w:tcPr>
          <w:p w:rsidR="00CE1A00" w:rsidRPr="00986E22" w:rsidRDefault="00CE1A00" w:rsidP="00566FD7">
            <w:pPr>
              <w:jc w:val="center"/>
              <w:cnfStyle w:val="000000100000"/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</w:pPr>
            <w:r w:rsidRPr="00986E22"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  <w:t>CMIP</w:t>
            </w:r>
          </w:p>
        </w:tc>
        <w:tc>
          <w:tcPr>
            <w:tcW w:w="2995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1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  <w:r w:rsidRPr="0088414F">
              <w:rPr>
                <w:rFonts w:ascii="Calibri" w:hAnsi="Calibri" w:cs="Times New Roman"/>
                <w:color w:val="000000"/>
                <w:sz w:val="20"/>
                <w:szCs w:val="28"/>
              </w:rPr>
              <w:t>TGTCTTACTGCAGGTGGTGC</w:t>
            </w: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</w:p>
        </w:tc>
        <w:tc>
          <w:tcPr>
            <w:tcW w:w="2970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1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  <w:r w:rsidRPr="0088414F">
              <w:rPr>
                <w:rFonts w:ascii="Calibri" w:hAnsi="Calibri" w:cs="Times New Roman"/>
                <w:color w:val="000000"/>
                <w:sz w:val="20"/>
                <w:szCs w:val="28"/>
              </w:rPr>
              <w:t>GTGTCTGCTGCTCCCTCATT</w:t>
            </w: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</w:p>
        </w:tc>
      </w:tr>
      <w:tr w:rsidR="00CE1A00" w:rsidRPr="0088414F" w:rsidTr="00566FD7">
        <w:trPr>
          <w:trHeight w:val="432"/>
        </w:trPr>
        <w:tc>
          <w:tcPr>
            <w:cnfStyle w:val="001000000000"/>
            <w:tcW w:w="2970" w:type="dxa"/>
            <w:noWrap/>
            <w:vAlign w:val="center"/>
            <w:hideMark/>
          </w:tcPr>
          <w:p w:rsidR="00CE1A00" w:rsidRPr="00986E22" w:rsidRDefault="00CE1A00" w:rsidP="00566FD7">
            <w:pPr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986E22"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  <w:t>Caspase</w:t>
            </w:r>
            <w:proofErr w:type="spellEnd"/>
            <w:r w:rsidRPr="00986E22"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  <w:t xml:space="preserve"> 12</w:t>
            </w:r>
          </w:p>
        </w:tc>
        <w:tc>
          <w:tcPr>
            <w:tcW w:w="965" w:type="dxa"/>
            <w:vAlign w:val="center"/>
          </w:tcPr>
          <w:p w:rsidR="00CE1A00" w:rsidRPr="00986E22" w:rsidRDefault="00CE1A00" w:rsidP="00566FD7">
            <w:pPr>
              <w:jc w:val="center"/>
              <w:cnfStyle w:val="000000000000"/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</w:pPr>
            <w:r w:rsidRPr="00986E22"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  <w:t>CASP12</w:t>
            </w:r>
          </w:p>
        </w:tc>
        <w:tc>
          <w:tcPr>
            <w:tcW w:w="2995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0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-ATCTCACAGCTCAGGAAA</w:t>
            </w:r>
            <w:r w:rsidRPr="0088414F">
              <w:rPr>
                <w:rFonts w:ascii="Calibri" w:hAnsi="Calibri" w:cs="Times New Roman"/>
                <w:color w:val="000000"/>
                <w:sz w:val="20"/>
                <w:szCs w:val="28"/>
              </w:rPr>
              <w:t>TGG</w:t>
            </w: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</w:p>
        </w:tc>
        <w:tc>
          <w:tcPr>
            <w:tcW w:w="2970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0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 w:rsidRPr="005F2B3E">
              <w:rPr>
                <w:rFonts w:ascii="Calibri" w:hAnsi="Calibri" w:cs="Times New Roman"/>
                <w:color w:val="000000"/>
                <w:sz w:val="20"/>
                <w:szCs w:val="28"/>
              </w:rPr>
              <w:t>-GCAGTTACGGTTGTTGAA-</w:t>
            </w:r>
          </w:p>
        </w:tc>
      </w:tr>
      <w:tr w:rsidR="00CE1A00" w:rsidRPr="0088414F" w:rsidTr="00566FD7">
        <w:trPr>
          <w:cnfStyle w:val="000000100000"/>
          <w:trHeight w:val="432"/>
        </w:trPr>
        <w:tc>
          <w:tcPr>
            <w:cnfStyle w:val="001000000000"/>
            <w:tcW w:w="2970" w:type="dxa"/>
            <w:noWrap/>
            <w:vAlign w:val="center"/>
            <w:hideMark/>
          </w:tcPr>
          <w:p w:rsidR="00CE1A00" w:rsidRPr="00986E22" w:rsidRDefault="00CE1A00" w:rsidP="00566FD7">
            <w:pPr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986E22"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  <w:t>Angiogenic</w:t>
            </w:r>
            <w:proofErr w:type="spellEnd"/>
            <w:r w:rsidRPr="00986E22"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  <w:t xml:space="preserve"> factor 1</w:t>
            </w:r>
          </w:p>
        </w:tc>
        <w:tc>
          <w:tcPr>
            <w:tcW w:w="965" w:type="dxa"/>
            <w:vAlign w:val="center"/>
          </w:tcPr>
          <w:p w:rsidR="00CE1A00" w:rsidRPr="00986E22" w:rsidRDefault="00CE1A00" w:rsidP="00566FD7">
            <w:pPr>
              <w:jc w:val="center"/>
              <w:cnfStyle w:val="000000100000"/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</w:pPr>
            <w:r w:rsidRPr="00986E22"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  <w:t>AGGF1</w:t>
            </w:r>
          </w:p>
        </w:tc>
        <w:tc>
          <w:tcPr>
            <w:tcW w:w="2995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1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  <w:r w:rsidRPr="0088414F">
              <w:rPr>
                <w:rFonts w:ascii="Calibri" w:hAnsi="Calibri" w:cs="Times New Roman"/>
                <w:color w:val="000000"/>
                <w:sz w:val="20"/>
                <w:szCs w:val="28"/>
              </w:rPr>
              <w:t>AAGGCCAAAATAGGCATTCAT</w:t>
            </w: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</w:p>
        </w:tc>
        <w:tc>
          <w:tcPr>
            <w:tcW w:w="2970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1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  <w:r w:rsidRPr="0088414F">
              <w:rPr>
                <w:rFonts w:ascii="Calibri" w:hAnsi="Calibri" w:cs="Times New Roman"/>
                <w:color w:val="000000"/>
                <w:sz w:val="20"/>
                <w:szCs w:val="28"/>
              </w:rPr>
              <w:t>CACTGGTAATGGCTTCGTCA</w:t>
            </w: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</w:p>
        </w:tc>
      </w:tr>
      <w:tr w:rsidR="00CE1A00" w:rsidRPr="0088414F" w:rsidTr="00566FD7">
        <w:trPr>
          <w:trHeight w:val="432"/>
        </w:trPr>
        <w:tc>
          <w:tcPr>
            <w:cnfStyle w:val="001000000000"/>
            <w:tcW w:w="2970" w:type="dxa"/>
            <w:noWrap/>
            <w:vAlign w:val="center"/>
            <w:hideMark/>
          </w:tcPr>
          <w:p w:rsidR="00CE1A00" w:rsidRPr="00986E22" w:rsidRDefault="00CE1A00" w:rsidP="00566FD7">
            <w:pPr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</w:pPr>
            <w:r w:rsidRPr="00986E22"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  <w:t>Activating transcription factor 6</w:t>
            </w:r>
          </w:p>
        </w:tc>
        <w:tc>
          <w:tcPr>
            <w:tcW w:w="965" w:type="dxa"/>
            <w:vAlign w:val="center"/>
          </w:tcPr>
          <w:p w:rsidR="00CE1A00" w:rsidRPr="00986E22" w:rsidRDefault="00CE1A00" w:rsidP="00566FD7">
            <w:pPr>
              <w:jc w:val="center"/>
              <w:cnfStyle w:val="000000000000"/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</w:pPr>
            <w:r w:rsidRPr="00986E22"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  <w:t>ATF6</w:t>
            </w:r>
          </w:p>
        </w:tc>
        <w:tc>
          <w:tcPr>
            <w:tcW w:w="2995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0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-ACCCACTAAAGGCCAGAC</w:t>
            </w:r>
            <w:r w:rsidRPr="0088414F">
              <w:rPr>
                <w:rFonts w:ascii="Calibri" w:hAnsi="Calibri" w:cs="Times New Roman"/>
                <w:color w:val="000000"/>
                <w:sz w:val="20"/>
                <w:szCs w:val="28"/>
              </w:rPr>
              <w:t>G</w:t>
            </w: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</w:p>
        </w:tc>
        <w:tc>
          <w:tcPr>
            <w:tcW w:w="2970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0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  <w:r w:rsidRPr="0088414F">
              <w:rPr>
                <w:rFonts w:ascii="Calibri" w:hAnsi="Calibri" w:cs="Times New Roman"/>
                <w:color w:val="000000"/>
                <w:sz w:val="20"/>
                <w:szCs w:val="28"/>
              </w:rPr>
              <w:t>CCACGTGATTAGGGAGCTGT</w:t>
            </w: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</w:p>
        </w:tc>
      </w:tr>
      <w:tr w:rsidR="00CE1A00" w:rsidRPr="0088414F" w:rsidTr="00566FD7">
        <w:trPr>
          <w:cnfStyle w:val="000000100000"/>
          <w:trHeight w:val="432"/>
        </w:trPr>
        <w:tc>
          <w:tcPr>
            <w:cnfStyle w:val="001000000000"/>
            <w:tcW w:w="2970" w:type="dxa"/>
            <w:noWrap/>
            <w:vAlign w:val="center"/>
            <w:hideMark/>
          </w:tcPr>
          <w:p w:rsidR="00CE1A00" w:rsidRPr="00986E22" w:rsidRDefault="00CE1A00" w:rsidP="00566FD7">
            <w:pPr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</w:pPr>
            <w:r w:rsidRPr="00986E22"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  <w:t>Glucose regulated protein 78</w:t>
            </w:r>
          </w:p>
        </w:tc>
        <w:tc>
          <w:tcPr>
            <w:tcW w:w="965" w:type="dxa"/>
            <w:vAlign w:val="center"/>
          </w:tcPr>
          <w:p w:rsidR="00CE1A00" w:rsidRPr="00986E22" w:rsidRDefault="00CE1A00" w:rsidP="00566FD7">
            <w:pPr>
              <w:jc w:val="center"/>
              <w:cnfStyle w:val="000000100000"/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</w:pPr>
            <w:r w:rsidRPr="00986E22"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  <w:t>GRP78</w:t>
            </w:r>
          </w:p>
        </w:tc>
        <w:tc>
          <w:tcPr>
            <w:tcW w:w="2995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1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-CCA</w:t>
            </w:r>
            <w:r w:rsidRPr="0088414F">
              <w:rPr>
                <w:rFonts w:ascii="Calibri" w:hAnsi="Calibri" w:cs="Times New Roman"/>
                <w:color w:val="000000"/>
                <w:sz w:val="20"/>
                <w:szCs w:val="28"/>
              </w:rPr>
              <w:t>CCTCAGTCTCCCAGCTAA</w:t>
            </w: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</w:p>
        </w:tc>
        <w:tc>
          <w:tcPr>
            <w:tcW w:w="2970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1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  <w:r w:rsidRPr="0088414F">
              <w:rPr>
                <w:rFonts w:ascii="Calibri" w:hAnsi="Calibri" w:cs="Times New Roman"/>
                <w:color w:val="000000"/>
                <w:sz w:val="20"/>
                <w:szCs w:val="28"/>
              </w:rPr>
              <w:t>GCCGAGCATGGTGGTAACA</w:t>
            </w: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</w:p>
        </w:tc>
      </w:tr>
      <w:tr w:rsidR="00CE1A00" w:rsidRPr="0088414F" w:rsidTr="00566FD7">
        <w:trPr>
          <w:trHeight w:val="432"/>
        </w:trPr>
        <w:tc>
          <w:tcPr>
            <w:cnfStyle w:val="001000000000"/>
            <w:tcW w:w="2970" w:type="dxa"/>
            <w:noWrap/>
            <w:vAlign w:val="center"/>
            <w:hideMark/>
          </w:tcPr>
          <w:p w:rsidR="00CE1A00" w:rsidRPr="00986E22" w:rsidRDefault="00CE1A00" w:rsidP="00566FD7">
            <w:pPr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</w:pPr>
            <w:r w:rsidRPr="00986E22"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  <w:t>Nuclear receptor co-regulator</w:t>
            </w:r>
          </w:p>
        </w:tc>
        <w:tc>
          <w:tcPr>
            <w:tcW w:w="965" w:type="dxa"/>
            <w:vAlign w:val="center"/>
          </w:tcPr>
          <w:p w:rsidR="00CE1A00" w:rsidRPr="00986E22" w:rsidRDefault="00CE1A00" w:rsidP="00566FD7">
            <w:pPr>
              <w:jc w:val="center"/>
              <w:cnfStyle w:val="000000000000"/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</w:pPr>
            <w:r w:rsidRPr="00986E22"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  <w:t>NCOR1</w:t>
            </w:r>
          </w:p>
        </w:tc>
        <w:tc>
          <w:tcPr>
            <w:tcW w:w="2995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0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-CAGAAACCAGCAGCA</w:t>
            </w:r>
            <w:r w:rsidRPr="0088414F">
              <w:rPr>
                <w:rFonts w:ascii="Calibri" w:hAnsi="Calibri" w:cs="Times New Roman"/>
                <w:color w:val="000000"/>
                <w:sz w:val="20"/>
                <w:szCs w:val="28"/>
              </w:rPr>
              <w:t>AATTGC</w:t>
            </w: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</w:p>
        </w:tc>
        <w:tc>
          <w:tcPr>
            <w:tcW w:w="2970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0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-GGAGTCTTCTTTTTCATCTTTTTC</w:t>
            </w:r>
            <w:r w:rsidRPr="0088414F">
              <w:rPr>
                <w:rFonts w:ascii="Calibri" w:hAnsi="Calibri" w:cs="Times New Roman"/>
                <w:color w:val="000000"/>
                <w:sz w:val="20"/>
                <w:szCs w:val="28"/>
              </w:rPr>
              <w:t>C</w:t>
            </w: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</w:p>
        </w:tc>
      </w:tr>
      <w:tr w:rsidR="00CE1A00" w:rsidRPr="0088414F" w:rsidTr="00566FD7">
        <w:trPr>
          <w:cnfStyle w:val="000000100000"/>
          <w:trHeight w:val="432"/>
        </w:trPr>
        <w:tc>
          <w:tcPr>
            <w:cnfStyle w:val="001000000000"/>
            <w:tcW w:w="2970" w:type="dxa"/>
            <w:noWrap/>
            <w:vAlign w:val="center"/>
            <w:hideMark/>
          </w:tcPr>
          <w:p w:rsidR="00CE1A00" w:rsidRPr="00986E22" w:rsidRDefault="00CE1A00" w:rsidP="00566FD7">
            <w:pPr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986E22"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  <w:t>Glyceraldehyde</w:t>
            </w:r>
            <w:proofErr w:type="spellEnd"/>
            <w:r w:rsidRPr="00986E22"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  <w:t xml:space="preserve"> phosphate </w:t>
            </w:r>
            <w:proofErr w:type="spellStart"/>
            <w:r w:rsidRPr="00986E22">
              <w:rPr>
                <w:rFonts w:ascii="Calibri" w:hAnsi="Calibri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  <w:t>dehydrogenase</w:t>
            </w:r>
            <w:proofErr w:type="spellEnd"/>
          </w:p>
        </w:tc>
        <w:tc>
          <w:tcPr>
            <w:tcW w:w="965" w:type="dxa"/>
            <w:vAlign w:val="center"/>
          </w:tcPr>
          <w:p w:rsidR="00CE1A00" w:rsidRPr="00986E22" w:rsidRDefault="00CE1A00" w:rsidP="00566FD7">
            <w:pPr>
              <w:jc w:val="center"/>
              <w:cnfStyle w:val="000000100000"/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</w:pPr>
            <w:r w:rsidRPr="00986E22">
              <w:rPr>
                <w:rFonts w:ascii="Calibri" w:hAnsi="Calibri" w:cs="Times New Roman"/>
                <w:i/>
                <w:iCs/>
                <w:color w:val="000000"/>
                <w:sz w:val="20"/>
                <w:szCs w:val="24"/>
              </w:rPr>
              <w:t>GAPDH</w:t>
            </w:r>
          </w:p>
        </w:tc>
        <w:tc>
          <w:tcPr>
            <w:tcW w:w="2995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1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-AGGGCTGCTTTTAACTCTGGT-</w:t>
            </w:r>
          </w:p>
        </w:tc>
        <w:tc>
          <w:tcPr>
            <w:tcW w:w="2970" w:type="dxa"/>
            <w:noWrap/>
            <w:vAlign w:val="center"/>
            <w:hideMark/>
          </w:tcPr>
          <w:p w:rsidR="00CE1A00" w:rsidRPr="0088414F" w:rsidRDefault="00CE1A00" w:rsidP="00566FD7">
            <w:pPr>
              <w:cnfStyle w:val="000000100000"/>
              <w:rPr>
                <w:rFonts w:ascii="Calibri" w:hAnsi="Calibri" w:cs="Times New Roman"/>
                <w:color w:val="000000"/>
                <w:sz w:val="20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  <w:r w:rsidRPr="0088414F">
              <w:rPr>
                <w:rFonts w:ascii="Calibri" w:hAnsi="Calibri" w:cs="Times New Roman"/>
                <w:color w:val="000000"/>
                <w:sz w:val="20"/>
                <w:szCs w:val="28"/>
              </w:rPr>
              <w:t xml:space="preserve">CCCCACTTGATTTTGGAGGGA </w:t>
            </w:r>
            <w:r>
              <w:rPr>
                <w:rFonts w:ascii="Calibri" w:hAnsi="Calibri" w:cs="Times New Roman"/>
                <w:color w:val="000000"/>
                <w:sz w:val="20"/>
                <w:szCs w:val="28"/>
              </w:rPr>
              <w:t>-</w:t>
            </w:r>
          </w:p>
        </w:tc>
      </w:tr>
    </w:tbl>
    <w:p w:rsidR="00CE1A00" w:rsidRDefault="00CE1A00" w:rsidP="00CE1A00">
      <w:pPr>
        <w:rPr>
          <w:rFonts w:cstheme="majorBidi"/>
          <w:sz w:val="20"/>
          <w:szCs w:val="20"/>
        </w:rPr>
      </w:pPr>
    </w:p>
    <w:p w:rsidR="00A72886" w:rsidRPr="00CE1A00" w:rsidRDefault="00A72886" w:rsidP="00CE1A00">
      <w:pPr>
        <w:rPr>
          <w:rFonts w:cstheme="majorBidi"/>
          <w:b/>
          <w:sz w:val="24"/>
          <w:szCs w:val="24"/>
        </w:rPr>
      </w:pPr>
    </w:p>
    <w:sectPr w:rsidR="00A72886" w:rsidRPr="00CE1A00" w:rsidSect="00A728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E1A00"/>
    <w:rsid w:val="00A72886"/>
    <w:rsid w:val="00CE1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A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CE1A00"/>
    <w:pPr>
      <w:spacing w:after="0" w:line="240" w:lineRule="auto"/>
    </w:pPr>
    <w:rPr>
      <w:rFonts w:eastAsia="Times New Roman"/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theme="minorBid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theme="minorBid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rFonts w:cstheme="minorBidi"/>
        <w:b/>
        <w:bCs/>
      </w:rPr>
    </w:tblStylePr>
    <w:tblStylePr w:type="lastCol">
      <w:rPr>
        <w:rFonts w:cstheme="minorBidi"/>
        <w:b/>
        <w:bCs/>
      </w:rPr>
    </w:tblStylePr>
    <w:tblStylePr w:type="band1Vert">
      <w:rPr>
        <w:rFonts w:cstheme="minorBid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cstheme="minorBid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Company>HP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Tiss</dc:creator>
  <cp:lastModifiedBy>Ali Tiss</cp:lastModifiedBy>
  <cp:revision>1</cp:revision>
  <dcterms:created xsi:type="dcterms:W3CDTF">2013-05-19T14:42:00Z</dcterms:created>
  <dcterms:modified xsi:type="dcterms:W3CDTF">2013-05-19T14:43:00Z</dcterms:modified>
</cp:coreProperties>
</file>