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PlainTable2"/>
        <w:tblW w:w="13050" w:type="dxa"/>
        <w:tblInd w:w="-270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2070"/>
        <w:gridCol w:w="1170"/>
        <w:gridCol w:w="1530"/>
        <w:gridCol w:w="990"/>
        <w:gridCol w:w="1170"/>
        <w:gridCol w:w="990"/>
        <w:gridCol w:w="1184"/>
        <w:gridCol w:w="1897"/>
        <w:gridCol w:w="2049"/>
      </w:tblGrid>
      <w:tr w:rsidR="005C5004" w:rsidRPr="0098475E" w:rsidTr="005C50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shd w:val="clear" w:color="auto" w:fill="E7E6E6" w:themeFill="background2"/>
            <w:vAlign w:val="center"/>
          </w:tcPr>
          <w:p w:rsidR="00213B8D" w:rsidRPr="00D45AB5" w:rsidRDefault="00213B8D" w:rsidP="00E30B0B">
            <w:pPr>
              <w:rPr>
                <w:rFonts w:asciiTheme="majorBidi" w:eastAsia="Times New Roman" w:hAnsiTheme="majorBidi" w:cstheme="majorBidi"/>
              </w:rPr>
            </w:pPr>
            <w:r w:rsidRPr="00D45AB5">
              <w:rPr>
                <w:rFonts w:asciiTheme="majorBidi" w:eastAsia="Times New Roman" w:hAnsiTheme="majorBidi" w:cstheme="majorBidi"/>
              </w:rPr>
              <w:t xml:space="preserve"> Author</w:t>
            </w:r>
            <w:r>
              <w:rPr>
                <w:rFonts w:asciiTheme="majorBidi" w:eastAsia="Times New Roman" w:hAnsiTheme="majorBidi" w:cstheme="majorBidi"/>
              </w:rPr>
              <w:t xml:space="preserve"> (year)</w:t>
            </w:r>
            <w:r w:rsidRPr="00D45AB5">
              <w:rPr>
                <w:rFonts w:asciiTheme="majorBidi" w:eastAsia="Times New Roman" w:hAnsiTheme="majorBidi" w:cstheme="majorBidi"/>
                <w:vertAlign w:val="superscript"/>
              </w:rPr>
              <w:t>ID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:rsidR="00213B8D" w:rsidRPr="0098475E" w:rsidRDefault="00213B8D" w:rsidP="00E30B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Chatbot name</w:t>
            </w:r>
            <w:bookmarkStart w:id="0" w:name="_GoBack"/>
            <w:bookmarkEnd w:id="0"/>
          </w:p>
        </w:tc>
        <w:tc>
          <w:tcPr>
            <w:tcW w:w="1530" w:type="dxa"/>
            <w:shd w:val="clear" w:color="auto" w:fill="E7E6E6" w:themeFill="background2"/>
            <w:vAlign w:val="center"/>
          </w:tcPr>
          <w:p w:rsidR="00213B8D" w:rsidRPr="0098475E" w:rsidRDefault="00213B8D" w:rsidP="00E30B0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Purpose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Platform</w:t>
            </w:r>
          </w:p>
        </w:tc>
        <w:tc>
          <w:tcPr>
            <w:tcW w:w="1170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Response generation</w:t>
            </w:r>
          </w:p>
        </w:tc>
        <w:tc>
          <w:tcPr>
            <w:tcW w:w="990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Dialogue initiative</w:t>
            </w:r>
          </w:p>
        </w:tc>
        <w:tc>
          <w:tcPr>
            <w:tcW w:w="1184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n-GB"/>
              </w:rPr>
            </w:pPr>
            <w:r w:rsidRPr="00213B8D">
              <w:rPr>
                <w:rFonts w:asciiTheme="majorBidi" w:hAnsiTheme="majorBidi" w:cstheme="majorBidi"/>
                <w:lang w:val="en-GB"/>
              </w:rPr>
              <w:t>Input modality</w:t>
            </w:r>
          </w:p>
        </w:tc>
        <w:tc>
          <w:tcPr>
            <w:tcW w:w="1897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lang w:val="en-GB"/>
              </w:rPr>
            </w:pPr>
            <w:r>
              <w:rPr>
                <w:rFonts w:asciiTheme="majorBidi" w:hAnsiTheme="majorBidi" w:cstheme="majorBidi"/>
                <w:lang w:val="en-GB"/>
              </w:rPr>
              <w:t>Out</w:t>
            </w:r>
            <w:r w:rsidRPr="00213B8D">
              <w:rPr>
                <w:rFonts w:asciiTheme="majorBidi" w:hAnsiTheme="majorBidi" w:cstheme="majorBidi"/>
                <w:lang w:val="en-GB"/>
              </w:rPr>
              <w:t>put modality</w:t>
            </w:r>
          </w:p>
        </w:tc>
        <w:tc>
          <w:tcPr>
            <w:tcW w:w="2049" w:type="dxa"/>
            <w:shd w:val="clear" w:color="auto" w:fill="E7E6E6" w:themeFill="background2"/>
            <w:vAlign w:val="center"/>
          </w:tcPr>
          <w:p w:rsidR="00213B8D" w:rsidRPr="0098475E" w:rsidRDefault="00213B8D" w:rsidP="00213B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b w:val="0"/>
                <w:bCs w:val="0"/>
                <w:lang w:val="en-GB"/>
              </w:rPr>
            </w:pPr>
            <w:r w:rsidRPr="0098475E">
              <w:rPr>
                <w:rFonts w:asciiTheme="majorBidi" w:hAnsiTheme="majorBidi" w:cstheme="majorBidi"/>
                <w:lang w:val="en-GB"/>
              </w:rPr>
              <w:t>Targeted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Abdullah (2018)</w:t>
            </w:r>
            <w:r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ECA-Q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Substance use disorder</w:t>
            </w:r>
          </w:p>
        </w:tc>
      </w:tr>
      <w:tr w:rsidR="005C5004" w:rsidRPr="0098475E" w:rsidTr="005C5004">
        <w:trPr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Ali (2018)</w:t>
            </w:r>
            <w:r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LISSA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Autism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Amato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53</w:t>
            </w:r>
            <w:r w:rsidRPr="00E92470">
              <w:rPr>
                <w:rFonts w:asciiTheme="majorBidi" w:hAnsiTheme="majorBidi" w:cstheme="majorBidi"/>
                <w:color w:val="000000"/>
                <w:vertAlign w:val="superscript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HOLMeS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2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Auriacombe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Jeanne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Substance use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Beiley (2019)</w:t>
            </w:r>
            <w:r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Mikebot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(2003)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Laura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(2005)</w:t>
            </w:r>
            <w:r w:rsidRPr="00E92470">
              <w:rPr>
                <w:rFonts w:asciiTheme="majorBidi" w:hAnsiTheme="majorBidi" w:cstheme="majorBidi"/>
                <w:color w:val="000000"/>
                <w:vertAlign w:val="superscript"/>
              </w:rPr>
              <w:t>1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Laura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(2009)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Louise and Elizabeth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(2010a)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Elizabeth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(2010b)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 (2010c)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23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Laura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Schizophrenia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Bickmore</w:t>
            </w:r>
            <w:r>
              <w:rPr>
                <w:rFonts w:asciiTheme="majorBidi" w:hAnsiTheme="majorBidi" w:cstheme="majorBidi"/>
                <w:color w:val="000000"/>
              </w:rPr>
              <w:t xml:space="preserve"> (2013)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Karen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Bresó</w:t>
            </w:r>
            <w:r>
              <w:rPr>
                <w:rFonts w:asciiTheme="majorBidi" w:hAnsiTheme="majorBidi" w:cstheme="majorBidi"/>
                <w:color w:val="000000"/>
              </w:rPr>
              <w:t xml:space="preserve"> 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PrevenDep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 &amp; 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Burton</w:t>
            </w:r>
            <w:r>
              <w:rPr>
                <w:rFonts w:asciiTheme="majorBidi" w:hAnsiTheme="majorBidi" w:cstheme="majorBidi"/>
                <w:color w:val="000000"/>
              </w:rPr>
              <w:t xml:space="preserve"> 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Help4Mood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Cameron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iHelpr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Depression, anxiety, stress, sleep, &amp; self-esteem.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Comendador</w:t>
            </w:r>
            <w:r>
              <w:rPr>
                <w:rFonts w:asciiTheme="majorBidi" w:hAnsiTheme="majorBidi" w:cstheme="majorBidi"/>
                <w:color w:val="000000"/>
              </w:rPr>
              <w:t xml:space="preserve"> (2015)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Pharmabot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User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Crutzen</w:t>
            </w:r>
            <w:r>
              <w:rPr>
                <w:rFonts w:asciiTheme="majorBidi" w:hAnsiTheme="majorBidi" w:cstheme="majorBidi"/>
                <w:color w:val="000000"/>
              </w:rPr>
              <w:t xml:space="preserve"> (2011)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Bzz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User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Demirci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29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Woebot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 &amp; Anxiety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Denecke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DeVault</w:t>
            </w:r>
            <w:r>
              <w:rPr>
                <w:rFonts w:asciiTheme="majorBidi" w:hAnsiTheme="majorBidi" w:cstheme="majorBidi"/>
                <w:color w:val="000000"/>
              </w:rPr>
              <w:t xml:space="preserve"> (2014)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SimSensei Kiosk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Depession, anxiety &amp; PTSD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lastRenderedPageBreak/>
              <w:t>Dworkin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My Personal Health Guide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Sexually transmitted diseases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Elmasri</w:t>
            </w:r>
            <w:r>
              <w:rPr>
                <w:rFonts w:asciiTheme="majorBidi" w:hAnsiTheme="majorBidi" w:cstheme="majorBidi"/>
                <w:color w:val="000000"/>
              </w:rPr>
              <w:t xml:space="preserve"> 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33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 &amp; 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Substance use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Fadhil</w:t>
            </w:r>
            <w:r>
              <w:rPr>
                <w:rFonts w:asciiTheme="majorBidi" w:hAnsiTheme="majorBidi" w:cstheme="majorBidi"/>
                <w:color w:val="000000"/>
              </w:rPr>
              <w:t xml:space="preserve"> (2013)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Ollobot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 &amp; 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User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Fitzpatrick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 w:rsidRPr="003D28DF">
              <w:rPr>
                <w:rFonts w:asciiTheme="majorBidi" w:hAnsiTheme="majorBidi" w:cstheme="majorBidi"/>
                <w:color w:val="000000"/>
                <w:vertAlign w:val="superscript"/>
              </w:rPr>
              <w:t>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Woebot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 and Anxiety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Fulmer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Tess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 &amp; Anxiety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Gardiner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 w:rsidRPr="00AE2729">
              <w:rPr>
                <w:rFonts w:asciiTheme="majorBidi" w:hAnsiTheme="majorBidi" w:cstheme="majorBidi"/>
                <w:color w:val="000000"/>
                <w:vertAlign w:val="superscript"/>
              </w:rPr>
              <w:t>61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Gabby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Ghosh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Griol</w:t>
            </w:r>
            <w:r>
              <w:rPr>
                <w:rFonts w:asciiTheme="majorBidi" w:hAnsiTheme="majorBidi" w:cstheme="majorBidi"/>
                <w:color w:val="000000"/>
              </w:rPr>
              <w:t xml:space="preserve"> (2015)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NA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Alzheimer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Hanke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Hess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eMMA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Inkster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Wysa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Kadariya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kBOT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Asthma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Kang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Andy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 w:rsidRPr="00213B8D">
              <w:rPr>
                <w:rFonts w:asciiTheme="majorBidi" w:hAnsiTheme="majorBidi" w:cstheme="majorBidi"/>
                <w:sz w:val="20"/>
                <w:szCs w:val="20"/>
              </w:rPr>
              <w:t>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Stress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Kowatsch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39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Anna or Lukas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Lisetti</w:t>
            </w:r>
            <w:r>
              <w:rPr>
                <w:rFonts w:asciiTheme="majorBidi" w:hAnsiTheme="majorBidi" w:cstheme="majorBidi"/>
                <w:color w:val="000000"/>
              </w:rPr>
              <w:t xml:space="preserve"> (2013)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Amy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Hybrid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Substance use disorder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Liu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63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Sexually transmitted diseases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Ly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Shim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 w:rsidRPr="00213B8D">
              <w:rPr>
                <w:rFonts w:asciiTheme="majorBidi" w:hAnsiTheme="majorBidi" w:cstheme="majorBidi"/>
                <w:sz w:val="20"/>
                <w:szCs w:val="20"/>
              </w:rPr>
              <w:t>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</w:rPr>
            </w:pPr>
            <w:r w:rsidRPr="00442EE2">
              <w:rPr>
                <w:rFonts w:asciiTheme="majorBidi" w:hAnsiTheme="majorBidi" w:cstheme="majorBidi"/>
              </w:rPr>
              <w:t>Magnani</w:t>
            </w:r>
            <w:r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Tanya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 &amp; 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R</w:t>
            </w:r>
            <w:r w:rsidRPr="00213B8D">
              <w:rPr>
                <w:rFonts w:asciiTheme="majorBidi" w:hAnsiTheme="majorBidi" w:cstheme="majorBidi"/>
                <w:sz w:val="20"/>
                <w:szCs w:val="20"/>
              </w:rPr>
              <w:t>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Atrial Fibrillation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Martínez-Miranda</w:t>
            </w:r>
            <w:r>
              <w:rPr>
                <w:rFonts w:asciiTheme="majorBidi" w:hAnsiTheme="majorBidi" w:cstheme="majorBidi"/>
                <w:color w:val="000000"/>
              </w:rPr>
              <w:t xml:space="preserve"> (2014)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73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Help4Mood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Martínez-Miranda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HelPath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 &amp; 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Micoulaud</w:t>
            </w:r>
            <w:r>
              <w:rPr>
                <w:rFonts w:asciiTheme="majorBidi" w:hAnsiTheme="majorBidi" w:cstheme="majorBidi"/>
                <w:color w:val="000000"/>
              </w:rPr>
              <w:t xml:space="preserve"> 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Diagnosing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Milne</w:t>
            </w:r>
            <w:r>
              <w:rPr>
                <w:rFonts w:asciiTheme="majorBidi" w:hAnsiTheme="majorBidi" w:cstheme="majorBidi"/>
                <w:color w:val="000000"/>
              </w:rPr>
              <w:t xml:space="preserve"> (2010)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43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Thinking Head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Autism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lastRenderedPageBreak/>
              <w:t>Ni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Mandy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Diagnosing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Olafsson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Emily and Katherine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Philip</w:t>
            </w:r>
            <w:r>
              <w:rPr>
                <w:rFonts w:asciiTheme="majorBidi" w:hAnsiTheme="majorBidi" w:cstheme="majorBidi"/>
                <w:color w:val="000000"/>
              </w:rPr>
              <w:t xml:space="preserve"> (2014)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Sleep disorder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Philip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Diagnosing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Pinto</w:t>
            </w:r>
            <w:r>
              <w:rPr>
                <w:rFonts w:asciiTheme="majorBidi" w:hAnsiTheme="majorBidi" w:cstheme="majorBidi"/>
                <w:color w:val="000000"/>
              </w:rPr>
              <w:t xml:space="preserve"> (2015)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eSMART-MH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Both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Razavi</w:t>
            </w:r>
            <w:r>
              <w:rPr>
                <w:rFonts w:asciiTheme="majorBidi" w:hAnsiTheme="majorBidi" w:cstheme="majorBidi"/>
                <w:color w:val="000000"/>
              </w:rPr>
              <w:t xml:space="preserve"> (2016)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LISSA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Autism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Schmidlen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GIA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Genetic variants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Schroeder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45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Pocket Skills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Mental disorders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>
              <w:rPr>
                <w:rFonts w:asciiTheme="majorBidi" w:hAnsiTheme="majorBidi" w:cstheme="majorBidi"/>
                <w:color w:val="000000"/>
              </w:rPr>
              <w:t xml:space="preserve"> (2014a)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VR-JIT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Mental disorders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>
              <w:rPr>
                <w:rFonts w:asciiTheme="majorBidi" w:hAnsiTheme="majorBidi" w:cstheme="majorBidi"/>
                <w:color w:val="000000"/>
              </w:rPr>
              <w:t xml:space="preserve"> (2014b)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VR-JIT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Autism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Smith</w:t>
            </w:r>
            <w:r>
              <w:rPr>
                <w:rFonts w:asciiTheme="majorBidi" w:hAnsiTheme="majorBidi" w:cstheme="majorBidi"/>
                <w:color w:val="000000"/>
              </w:rPr>
              <w:t xml:space="preserve"> (2015)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VR-JIT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Posttraumatic stress disorder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Swartout</w:t>
            </w:r>
            <w:r>
              <w:rPr>
                <w:rFonts w:asciiTheme="majorBidi" w:hAnsiTheme="majorBidi" w:cstheme="majorBidi"/>
                <w:color w:val="000000"/>
              </w:rPr>
              <w:t xml:space="preserve"> (2013)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66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SimCoach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Both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Depression &amp; Posttraumatic stress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Tanaka</w:t>
            </w:r>
            <w:r>
              <w:rPr>
                <w:rFonts w:asciiTheme="majorBidi" w:hAnsiTheme="majorBidi" w:cstheme="majorBidi"/>
                <w:color w:val="000000"/>
              </w:rPr>
              <w:t xml:space="preserve"> (2015)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49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Training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Autism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Tanaka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Screening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Dementia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Thompson</w:t>
            </w:r>
            <w:r>
              <w:rPr>
                <w:rFonts w:asciiTheme="majorBidi" w:hAnsiTheme="majorBidi" w:cstheme="majorBidi"/>
                <w:color w:val="000000"/>
              </w:rPr>
              <w:t xml:space="preserve"> (2019)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50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Ashley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 &amp; 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Diabetes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Tielman</w:t>
            </w:r>
            <w:r>
              <w:rPr>
                <w:rFonts w:asciiTheme="majorBidi" w:hAnsiTheme="majorBidi" w:cstheme="majorBidi"/>
                <w:color w:val="000000"/>
              </w:rPr>
              <w:t xml:space="preserve"> (2017a)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3MR_2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Posttraumatic stress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Tielman</w:t>
            </w:r>
            <w:r>
              <w:rPr>
                <w:rFonts w:asciiTheme="majorBidi" w:hAnsiTheme="majorBidi" w:cstheme="majorBidi"/>
                <w:color w:val="000000"/>
              </w:rPr>
              <w:t xml:space="preserve"> (2017b)</w:t>
            </w:r>
            <w:r w:rsidRPr="000F44E7">
              <w:rPr>
                <w:rFonts w:asciiTheme="majorBidi" w:hAnsiTheme="majorBidi" w:cstheme="majorBidi"/>
                <w:color w:val="000000"/>
                <w:vertAlign w:val="superscript"/>
              </w:rPr>
              <w:t>71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3MR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Therapy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Posttraumatic stress disorder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Turunen</w:t>
            </w:r>
            <w:r>
              <w:rPr>
                <w:rFonts w:asciiTheme="majorBidi" w:hAnsiTheme="majorBidi" w:cstheme="majorBidi"/>
                <w:color w:val="000000"/>
              </w:rPr>
              <w:t xml:space="preserve"> (2011)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64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Both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Text, 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Any health condition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van Heerden</w:t>
            </w:r>
            <w:r>
              <w:rPr>
                <w:rFonts w:asciiTheme="majorBidi" w:hAnsiTheme="majorBidi" w:cstheme="majorBidi"/>
                <w:color w:val="000000"/>
              </w:rPr>
              <w:t xml:space="preserve"> (2017)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67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Lwazi or Nolwazi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Web-based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User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Sexually transmitted diseases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Wargnier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68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LOUISE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Self-management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Cognitive impairment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Wu</w:t>
            </w:r>
            <w:r>
              <w:rPr>
                <w:rFonts w:asciiTheme="majorBidi" w:hAnsiTheme="majorBidi" w:cstheme="majorBidi"/>
                <w:color w:val="000000"/>
              </w:rPr>
              <w:t xml:space="preserve"> (2014)</w:t>
            </w:r>
            <w:r w:rsidRPr="003D28DF">
              <w:rPr>
                <w:rFonts w:asciiTheme="majorBidi" w:hAnsiTheme="majorBidi" w:cstheme="majorBidi"/>
                <w:color w:val="000000"/>
                <w:vertAlign w:val="superscript"/>
              </w:rPr>
              <w:t>79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Education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Text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Cervical cancer</w:t>
            </w:r>
          </w:p>
        </w:tc>
      </w:tr>
      <w:tr w:rsidR="005C5004" w:rsidRPr="0098475E" w:rsidTr="005C5004">
        <w:trPr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lastRenderedPageBreak/>
              <w:t>Yasavur</w:t>
            </w:r>
            <w:r>
              <w:rPr>
                <w:rFonts w:asciiTheme="majorBidi" w:hAnsiTheme="majorBidi" w:cstheme="majorBidi"/>
                <w:color w:val="000000"/>
              </w:rPr>
              <w:t xml:space="preserve"> (2014)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52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Artificial intelligence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Substance use disorder</w:t>
            </w:r>
          </w:p>
        </w:tc>
      </w:tr>
      <w:tr w:rsidR="005C5004" w:rsidRPr="0098475E" w:rsidTr="005C50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5C5004" w:rsidRPr="00442EE2" w:rsidRDefault="005C5004" w:rsidP="005C5004">
            <w:pPr>
              <w:rPr>
                <w:rFonts w:asciiTheme="majorBidi" w:hAnsiTheme="majorBidi" w:cstheme="majorBidi"/>
                <w:color w:val="000000"/>
              </w:rPr>
            </w:pPr>
            <w:r w:rsidRPr="00442EE2">
              <w:rPr>
                <w:rFonts w:asciiTheme="majorBidi" w:hAnsiTheme="majorBidi" w:cstheme="majorBidi"/>
                <w:color w:val="000000"/>
              </w:rPr>
              <w:t>Yokotani</w:t>
            </w:r>
            <w:r>
              <w:rPr>
                <w:rFonts w:asciiTheme="majorBidi" w:hAnsiTheme="majorBidi" w:cstheme="majorBidi"/>
                <w:color w:val="000000"/>
              </w:rPr>
              <w:t xml:space="preserve"> (2018)</w:t>
            </w:r>
            <w:r>
              <w:rPr>
                <w:rFonts w:asciiTheme="majorBidi" w:hAnsiTheme="majorBidi" w:cstheme="majorBidi"/>
                <w:color w:val="000000"/>
                <w:vertAlign w:val="superscript"/>
              </w:rPr>
              <w:t>78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53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Counseling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Software</w:t>
            </w:r>
          </w:p>
        </w:tc>
        <w:tc>
          <w:tcPr>
            <w:tcW w:w="117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Rule-based</w:t>
            </w:r>
          </w:p>
        </w:tc>
        <w:tc>
          <w:tcPr>
            <w:tcW w:w="990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System</w:t>
            </w:r>
          </w:p>
        </w:tc>
        <w:tc>
          <w:tcPr>
            <w:tcW w:w="1184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</w:t>
            </w:r>
          </w:p>
        </w:tc>
        <w:tc>
          <w:tcPr>
            <w:tcW w:w="1897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Voice &amp; Non-verbal</w:t>
            </w:r>
          </w:p>
        </w:tc>
        <w:tc>
          <w:tcPr>
            <w:tcW w:w="2049" w:type="dxa"/>
            <w:vAlign w:val="center"/>
          </w:tcPr>
          <w:p w:rsidR="005C5004" w:rsidRPr="00213B8D" w:rsidRDefault="005C5004" w:rsidP="005C5004">
            <w:pPr>
              <w:pStyle w:val="NoSpacing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sz w:val="20"/>
                <w:szCs w:val="20"/>
              </w:rPr>
            </w:pPr>
            <w:r w:rsidRPr="00213B8D">
              <w:rPr>
                <w:rFonts w:asciiTheme="majorBidi" w:hAnsiTheme="majorBidi" w:cstheme="majorBidi"/>
                <w:sz w:val="20"/>
                <w:szCs w:val="20"/>
              </w:rPr>
              <w:t>Mental disorders</w:t>
            </w:r>
          </w:p>
        </w:tc>
      </w:tr>
    </w:tbl>
    <w:p w:rsidR="000B4C9A" w:rsidRPr="0098475E" w:rsidRDefault="000B4C9A" w:rsidP="00F20ECD">
      <w:pPr>
        <w:rPr>
          <w:lang w:val="en-GB"/>
        </w:rPr>
      </w:pPr>
    </w:p>
    <w:sectPr w:rsidR="000B4C9A" w:rsidRPr="0098475E" w:rsidSect="008801E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27" w:rsidRDefault="00824A27" w:rsidP="00882AB2">
      <w:pPr>
        <w:spacing w:after="0" w:line="240" w:lineRule="auto"/>
      </w:pPr>
      <w:r>
        <w:separator/>
      </w:r>
    </w:p>
  </w:endnote>
  <w:endnote w:type="continuationSeparator" w:id="0">
    <w:p w:rsidR="00824A27" w:rsidRDefault="00824A27" w:rsidP="00882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27" w:rsidRDefault="00824A27" w:rsidP="00882AB2">
      <w:pPr>
        <w:spacing w:after="0" w:line="240" w:lineRule="auto"/>
      </w:pPr>
      <w:r>
        <w:separator/>
      </w:r>
    </w:p>
  </w:footnote>
  <w:footnote w:type="continuationSeparator" w:id="0">
    <w:p w:rsidR="00824A27" w:rsidRDefault="00824A27" w:rsidP="00882AB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E1MDa1MDO0MDE2sDRW0lEKTi0uzszPAymwrAUAAp6iECwAAAA="/>
  </w:docVars>
  <w:rsids>
    <w:rsidRoot w:val="00697F68"/>
    <w:rsid w:val="000129E6"/>
    <w:rsid w:val="000B4C9A"/>
    <w:rsid w:val="00166E2C"/>
    <w:rsid w:val="00213B8D"/>
    <w:rsid w:val="00382C40"/>
    <w:rsid w:val="00396FF3"/>
    <w:rsid w:val="005C5004"/>
    <w:rsid w:val="00660DB1"/>
    <w:rsid w:val="0068690C"/>
    <w:rsid w:val="00697F68"/>
    <w:rsid w:val="006D6EAF"/>
    <w:rsid w:val="006E41CE"/>
    <w:rsid w:val="00702114"/>
    <w:rsid w:val="007B1305"/>
    <w:rsid w:val="00824A27"/>
    <w:rsid w:val="008801E9"/>
    <w:rsid w:val="00882AB2"/>
    <w:rsid w:val="00954BC0"/>
    <w:rsid w:val="0098475E"/>
    <w:rsid w:val="00A175C4"/>
    <w:rsid w:val="00A309EA"/>
    <w:rsid w:val="00A9209B"/>
    <w:rsid w:val="00A947F0"/>
    <w:rsid w:val="00AB282D"/>
    <w:rsid w:val="00B04515"/>
    <w:rsid w:val="00B620C5"/>
    <w:rsid w:val="00C21B89"/>
    <w:rsid w:val="00CD5BB3"/>
    <w:rsid w:val="00E30B0B"/>
    <w:rsid w:val="00E97E26"/>
    <w:rsid w:val="00EE202D"/>
    <w:rsid w:val="00F20ECD"/>
    <w:rsid w:val="00FE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71DC2-A702-4233-B2C4-D8F8E8B82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01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6D6E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8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2AB2"/>
  </w:style>
  <w:style w:type="paragraph" w:styleId="Footer">
    <w:name w:val="footer"/>
    <w:basedOn w:val="Normal"/>
    <w:link w:val="FooterChar"/>
    <w:uiPriority w:val="99"/>
    <w:unhideWhenUsed/>
    <w:rsid w:val="00882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2AB2"/>
  </w:style>
  <w:style w:type="paragraph" w:styleId="NoSpacing">
    <w:name w:val="No Spacing"/>
    <w:uiPriority w:val="1"/>
    <w:qFormat/>
    <w:rsid w:val="00213B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2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Dr.Alaa Ali E.Abd-Alrazaq</dc:creator>
  <cp:keywords/>
  <dc:description/>
  <cp:lastModifiedBy>Dr. Alaa Ali E. Abd-Alrazaq</cp:lastModifiedBy>
  <cp:revision>25</cp:revision>
  <dcterms:created xsi:type="dcterms:W3CDTF">2019-06-08T21:39:00Z</dcterms:created>
  <dcterms:modified xsi:type="dcterms:W3CDTF">2020-02-06T07:30:00Z</dcterms:modified>
</cp:coreProperties>
</file>