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FCD6C" w14:textId="77777777" w:rsidR="00FA45B0" w:rsidRPr="001D5772" w:rsidRDefault="00FA45B0" w:rsidP="00FA45B0">
      <w:pPr>
        <w:pStyle w:val="Caption"/>
        <w:keepNext/>
        <w:rPr>
          <w:i w:val="0"/>
          <w:iCs w:val="0"/>
          <w:color w:val="auto"/>
          <w:sz w:val="24"/>
          <w:szCs w:val="24"/>
        </w:rPr>
      </w:pPr>
      <w:r>
        <w:rPr>
          <w:b/>
          <w:bCs/>
          <w:i w:val="0"/>
          <w:iCs w:val="0"/>
          <w:color w:val="auto"/>
          <w:sz w:val="24"/>
          <w:szCs w:val="24"/>
        </w:rPr>
        <w:t xml:space="preserve">Supplementary </w:t>
      </w:r>
      <w:r w:rsidRPr="005F043D">
        <w:rPr>
          <w:b/>
          <w:bCs/>
          <w:i w:val="0"/>
          <w:iCs w:val="0"/>
          <w:color w:val="auto"/>
          <w:sz w:val="24"/>
          <w:szCs w:val="24"/>
        </w:rPr>
        <w:t xml:space="preserve">Table </w:t>
      </w:r>
      <w:r>
        <w:rPr>
          <w:b/>
          <w:bCs/>
          <w:i w:val="0"/>
          <w:iCs w:val="0"/>
          <w:color w:val="auto"/>
          <w:sz w:val="24"/>
          <w:szCs w:val="24"/>
        </w:rPr>
        <w:t>2</w:t>
      </w:r>
      <w:r w:rsidRPr="005F043D">
        <w:rPr>
          <w:b/>
          <w:bCs/>
          <w:i w:val="0"/>
          <w:iCs w:val="0"/>
          <w:color w:val="auto"/>
          <w:sz w:val="24"/>
          <w:szCs w:val="24"/>
        </w:rPr>
        <w:t>.</w:t>
      </w:r>
      <w:r w:rsidRPr="001D5772">
        <w:rPr>
          <w:i w:val="0"/>
          <w:iCs w:val="0"/>
          <w:color w:val="auto"/>
          <w:sz w:val="24"/>
          <w:szCs w:val="24"/>
        </w:rPr>
        <w:t xml:space="preserve"> List of </w:t>
      </w:r>
      <w:r>
        <w:rPr>
          <w:i w:val="0"/>
          <w:iCs w:val="0"/>
          <w:color w:val="auto"/>
          <w:sz w:val="24"/>
          <w:szCs w:val="24"/>
        </w:rPr>
        <w:t xml:space="preserve">PCR </w:t>
      </w:r>
      <w:r w:rsidRPr="001D5772">
        <w:rPr>
          <w:i w:val="0"/>
          <w:iCs w:val="0"/>
          <w:color w:val="auto"/>
          <w:sz w:val="24"/>
          <w:szCs w:val="24"/>
        </w:rPr>
        <w:t>primers used in this study.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74"/>
        <w:gridCol w:w="3761"/>
        <w:gridCol w:w="1796"/>
        <w:gridCol w:w="2819"/>
      </w:tblGrid>
      <w:tr w:rsidR="00FA45B0" w:rsidRPr="003B49EA" w14:paraId="39651E82" w14:textId="77777777" w:rsidTr="002E0DB8">
        <w:tc>
          <w:tcPr>
            <w:tcW w:w="504" w:type="pct"/>
          </w:tcPr>
          <w:p w14:paraId="67684F92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Name</w:t>
            </w:r>
          </w:p>
        </w:tc>
        <w:tc>
          <w:tcPr>
            <w:tcW w:w="2017" w:type="pct"/>
          </w:tcPr>
          <w:p w14:paraId="27C17BBE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Sequence</w:t>
            </w:r>
          </w:p>
        </w:tc>
        <w:tc>
          <w:tcPr>
            <w:tcW w:w="966" w:type="pct"/>
          </w:tcPr>
          <w:p w14:paraId="44B4EA7C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Amplicon size (bp)</w:t>
            </w:r>
          </w:p>
        </w:tc>
        <w:tc>
          <w:tcPr>
            <w:tcW w:w="1513" w:type="pct"/>
          </w:tcPr>
          <w:p w14:paraId="6B94754E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Reference</w:t>
            </w:r>
          </w:p>
        </w:tc>
      </w:tr>
      <w:tr w:rsidR="00FA45B0" w:rsidRPr="003B49EA" w14:paraId="37629F0C" w14:textId="77777777" w:rsidTr="002E0DB8">
        <w:tc>
          <w:tcPr>
            <w:tcW w:w="504" w:type="pct"/>
          </w:tcPr>
          <w:p w14:paraId="77502DBA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ITS1</w:t>
            </w:r>
            <w:proofErr w:type="spellEnd"/>
          </w:p>
        </w:tc>
        <w:tc>
          <w:tcPr>
            <w:tcW w:w="2017" w:type="pct"/>
          </w:tcPr>
          <w:p w14:paraId="59F723DE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TCC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GTA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GGT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GAA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CCT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GCG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G</w:t>
            </w:r>
          </w:p>
        </w:tc>
        <w:tc>
          <w:tcPr>
            <w:tcW w:w="966" w:type="pct"/>
            <w:vMerge w:val="restart"/>
          </w:tcPr>
          <w:p w14:paraId="7927D9AE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513" w:type="pct"/>
            <w:vMerge w:val="restart"/>
          </w:tcPr>
          <w:p w14:paraId="08D6E6D8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0D4E">
              <w:rPr>
                <w:rFonts w:ascii="Times New Roman" w:hAnsi="Times New Roman" w:cs="Times New Roman"/>
              </w:rPr>
              <w:t xml:space="preserve">Henry </w:t>
            </w:r>
            <w:r w:rsidRPr="00530D4E">
              <w:rPr>
                <w:rFonts w:ascii="Times New Roman" w:hAnsi="Times New Roman" w:cs="Times New Roman"/>
                <w:i/>
              </w:rPr>
              <w:t>et al</w:t>
            </w:r>
            <w:r w:rsidRPr="00530D4E">
              <w:rPr>
                <w:rFonts w:ascii="Times New Roman" w:hAnsi="Times New Roman" w:cs="Times New Roman"/>
              </w:rPr>
              <w:t>., 2000</w:t>
            </w:r>
          </w:p>
        </w:tc>
      </w:tr>
      <w:tr w:rsidR="00FA45B0" w:rsidRPr="003B49EA" w14:paraId="54D09D3E" w14:textId="77777777" w:rsidTr="002E0DB8">
        <w:tc>
          <w:tcPr>
            <w:tcW w:w="504" w:type="pct"/>
          </w:tcPr>
          <w:p w14:paraId="5D7C5A23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ITS4</w:t>
            </w:r>
            <w:proofErr w:type="spellEnd"/>
          </w:p>
        </w:tc>
        <w:tc>
          <w:tcPr>
            <w:tcW w:w="2017" w:type="pct"/>
          </w:tcPr>
          <w:p w14:paraId="069AD533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TCC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TCC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GCT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TAT </w:t>
            </w:r>
            <w:proofErr w:type="spellStart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>TGA</w:t>
            </w:r>
            <w:proofErr w:type="spellEnd"/>
            <w:r w:rsidRPr="003B49EA">
              <w:rPr>
                <w:rFonts w:ascii="Times New Roman" w:eastAsia="Times New Roman" w:hAnsi="Times New Roman" w:cs="Times New Roman"/>
                <w:color w:val="000000"/>
              </w:rPr>
              <w:t xml:space="preserve"> TAT GC</w:t>
            </w:r>
          </w:p>
        </w:tc>
        <w:tc>
          <w:tcPr>
            <w:tcW w:w="966" w:type="pct"/>
            <w:vMerge/>
          </w:tcPr>
          <w:p w14:paraId="7CF1A8E4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pct"/>
            <w:vMerge/>
          </w:tcPr>
          <w:p w14:paraId="5DE928D7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A45B0" w:rsidRPr="003B49EA" w14:paraId="1997B1EE" w14:textId="77777777" w:rsidTr="002E0DB8">
        <w:tc>
          <w:tcPr>
            <w:tcW w:w="504" w:type="pct"/>
          </w:tcPr>
          <w:p w14:paraId="622D24E5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FLA1</w:t>
            </w:r>
            <w:proofErr w:type="spellEnd"/>
          </w:p>
        </w:tc>
        <w:tc>
          <w:tcPr>
            <w:tcW w:w="2017" w:type="pct"/>
          </w:tcPr>
          <w:p w14:paraId="78ED4911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  <w:lang w:val="en-GB"/>
              </w:rPr>
              <w:t>GTAGGGTTCCTAGCGAGCC</w:t>
            </w:r>
            <w:proofErr w:type="spellEnd"/>
          </w:p>
        </w:tc>
        <w:tc>
          <w:tcPr>
            <w:tcW w:w="966" w:type="pct"/>
            <w:vMerge w:val="restart"/>
          </w:tcPr>
          <w:p w14:paraId="42191640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513" w:type="pct"/>
            <w:vMerge w:val="restart"/>
          </w:tcPr>
          <w:p w14:paraId="57775F81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0D4E">
              <w:rPr>
                <w:rFonts w:ascii="Times New Roman" w:hAnsi="Times New Roman" w:cs="Times New Roman"/>
              </w:rPr>
              <w:t xml:space="preserve">Gonzalez-Salgado </w:t>
            </w:r>
            <w:r w:rsidRPr="00530D4E">
              <w:rPr>
                <w:rFonts w:ascii="Times New Roman" w:hAnsi="Times New Roman" w:cs="Times New Roman"/>
                <w:i/>
              </w:rPr>
              <w:t>et al</w:t>
            </w:r>
            <w:r w:rsidRPr="00530D4E">
              <w:rPr>
                <w:rFonts w:ascii="Times New Roman" w:hAnsi="Times New Roman" w:cs="Times New Roman"/>
              </w:rPr>
              <w:t>., 2008</w:t>
            </w:r>
          </w:p>
        </w:tc>
      </w:tr>
      <w:tr w:rsidR="00FA45B0" w:rsidRPr="003B49EA" w14:paraId="4AD6715D" w14:textId="77777777" w:rsidTr="002E0DB8">
        <w:tc>
          <w:tcPr>
            <w:tcW w:w="504" w:type="pct"/>
          </w:tcPr>
          <w:p w14:paraId="6B91B7AC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FLA2</w:t>
            </w:r>
            <w:proofErr w:type="spellEnd"/>
          </w:p>
        </w:tc>
        <w:tc>
          <w:tcPr>
            <w:tcW w:w="2017" w:type="pct"/>
          </w:tcPr>
          <w:p w14:paraId="504034E0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GGAAAAAGATTGA</w:t>
            </w:r>
            <w:r w:rsidRPr="003B49EA">
              <w:rPr>
                <w:rFonts w:ascii="Times New Roman" w:hAnsi="Times New Roman" w:cs="Times New Roman"/>
                <w:lang w:val="fr-FR"/>
              </w:rPr>
              <w:t>TTTGCGTC</w:t>
            </w:r>
            <w:proofErr w:type="spellEnd"/>
          </w:p>
        </w:tc>
        <w:tc>
          <w:tcPr>
            <w:tcW w:w="966" w:type="pct"/>
            <w:vMerge/>
          </w:tcPr>
          <w:p w14:paraId="4A3944B9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13" w:type="pct"/>
            <w:vMerge/>
          </w:tcPr>
          <w:p w14:paraId="120E54C3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A45B0" w:rsidRPr="003B49EA" w14:paraId="7E0314AE" w14:textId="77777777" w:rsidTr="002E0DB8">
        <w:trPr>
          <w:trHeight w:val="480"/>
        </w:trPr>
        <w:tc>
          <w:tcPr>
            <w:tcW w:w="504" w:type="pct"/>
          </w:tcPr>
          <w:p w14:paraId="1FC7E34A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3B49EA">
              <w:rPr>
                <w:rFonts w:ascii="Times New Roman" w:hAnsi="Times New Roman" w:cs="Times New Roman"/>
                <w:lang w:val="fr-FR"/>
              </w:rPr>
              <w:t>OCRAF</w:t>
            </w:r>
            <w:proofErr w:type="spellEnd"/>
          </w:p>
        </w:tc>
        <w:tc>
          <w:tcPr>
            <w:tcW w:w="2017" w:type="pct"/>
          </w:tcPr>
          <w:p w14:paraId="526753F1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CTTTTTCTTTTAGGGGGCACAG</w:t>
            </w:r>
            <w:proofErr w:type="spellEnd"/>
          </w:p>
        </w:tc>
        <w:tc>
          <w:tcPr>
            <w:tcW w:w="966" w:type="pct"/>
            <w:vMerge w:val="restart"/>
          </w:tcPr>
          <w:p w14:paraId="610C1805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3B49EA">
              <w:rPr>
                <w:rFonts w:ascii="Times New Roman" w:hAnsi="Times New Roman" w:cs="Times New Roman"/>
                <w:lang w:val="fr-FR"/>
              </w:rPr>
              <w:t>430</w:t>
            </w:r>
          </w:p>
        </w:tc>
        <w:tc>
          <w:tcPr>
            <w:tcW w:w="1513" w:type="pct"/>
            <w:vMerge w:val="restart"/>
          </w:tcPr>
          <w:p w14:paraId="28025EFF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  <w:r w:rsidRPr="00530D4E">
              <w:rPr>
                <w:rFonts w:ascii="Times New Roman" w:hAnsi="Times New Roman" w:cs="Times New Roman"/>
                <w:lang w:val="fr-FR"/>
              </w:rPr>
              <w:t>Gil-</w:t>
            </w:r>
            <w:proofErr w:type="spellStart"/>
            <w:r w:rsidRPr="00530D4E">
              <w:rPr>
                <w:rFonts w:ascii="Times New Roman" w:hAnsi="Times New Roman" w:cs="Times New Roman"/>
                <w:lang w:val="fr-FR"/>
              </w:rPr>
              <w:t>Serna</w:t>
            </w:r>
            <w:proofErr w:type="spellEnd"/>
            <w:r w:rsidRPr="00530D4E">
              <w:rPr>
                <w:rFonts w:ascii="Times New Roman" w:hAnsi="Times New Roman" w:cs="Times New Roman"/>
                <w:lang w:val="fr-FR"/>
              </w:rPr>
              <w:t xml:space="preserve"> </w:t>
            </w:r>
            <w:r w:rsidRPr="00530D4E">
              <w:rPr>
                <w:rFonts w:ascii="Times New Roman" w:hAnsi="Times New Roman" w:cs="Times New Roman"/>
                <w:i/>
                <w:lang w:val="fr-FR"/>
              </w:rPr>
              <w:t>et al</w:t>
            </w:r>
            <w:r w:rsidRPr="00530D4E">
              <w:rPr>
                <w:rFonts w:ascii="Times New Roman" w:hAnsi="Times New Roman" w:cs="Times New Roman"/>
                <w:lang w:val="fr-FR"/>
              </w:rPr>
              <w:t>., 2009</w:t>
            </w:r>
          </w:p>
        </w:tc>
      </w:tr>
      <w:tr w:rsidR="00FA45B0" w:rsidRPr="003B49EA" w14:paraId="5A676D59" w14:textId="77777777" w:rsidTr="002E0DB8">
        <w:tc>
          <w:tcPr>
            <w:tcW w:w="504" w:type="pct"/>
          </w:tcPr>
          <w:p w14:paraId="573D5251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  <w:proofErr w:type="spellStart"/>
            <w:r w:rsidRPr="003B49EA">
              <w:rPr>
                <w:rFonts w:ascii="Times New Roman" w:hAnsi="Times New Roman" w:cs="Times New Roman"/>
                <w:lang w:val="fr-FR"/>
              </w:rPr>
              <w:t>OCRAR</w:t>
            </w:r>
            <w:proofErr w:type="spellEnd"/>
          </w:p>
        </w:tc>
        <w:tc>
          <w:tcPr>
            <w:tcW w:w="2017" w:type="pct"/>
          </w:tcPr>
          <w:p w14:paraId="668BD80C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CAACCTGGAAAAATAGTTGGTTG</w:t>
            </w:r>
            <w:proofErr w:type="spellEnd"/>
          </w:p>
        </w:tc>
        <w:tc>
          <w:tcPr>
            <w:tcW w:w="966" w:type="pct"/>
            <w:vMerge/>
          </w:tcPr>
          <w:p w14:paraId="1DEC3069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  <w:tc>
          <w:tcPr>
            <w:tcW w:w="1513" w:type="pct"/>
            <w:vMerge/>
          </w:tcPr>
          <w:p w14:paraId="0909DCC7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  <w:lang w:val="fr-FR"/>
              </w:rPr>
            </w:pPr>
          </w:p>
        </w:tc>
      </w:tr>
      <w:tr w:rsidR="00FA45B0" w:rsidRPr="003B49EA" w14:paraId="30019468" w14:textId="77777777" w:rsidTr="002E0DB8">
        <w:tc>
          <w:tcPr>
            <w:tcW w:w="504" w:type="pct"/>
          </w:tcPr>
          <w:p w14:paraId="4CDACBDE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ITS1</w:t>
            </w:r>
            <w:proofErr w:type="spellEnd"/>
          </w:p>
        </w:tc>
        <w:tc>
          <w:tcPr>
            <w:tcW w:w="2017" w:type="pct"/>
          </w:tcPr>
          <w:p w14:paraId="00CBEA01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B49EA">
              <w:rPr>
                <w:rFonts w:ascii="Times New Roman" w:hAnsi="Times New Roman" w:cs="Times New Roman"/>
              </w:rPr>
              <w:t>TCCGTAGGTGAACCTGCGG</w:t>
            </w:r>
            <w:proofErr w:type="spellEnd"/>
          </w:p>
        </w:tc>
        <w:tc>
          <w:tcPr>
            <w:tcW w:w="966" w:type="pct"/>
            <w:vMerge w:val="restart"/>
          </w:tcPr>
          <w:p w14:paraId="29DCE07C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513" w:type="pct"/>
            <w:vMerge w:val="restart"/>
          </w:tcPr>
          <w:p w14:paraId="199CD0C3" w14:textId="77777777" w:rsidR="00FA45B0" w:rsidRPr="00530D4E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530D4E">
              <w:rPr>
                <w:rFonts w:ascii="Times New Roman" w:hAnsi="Times New Roman" w:cs="Times New Roman"/>
              </w:rPr>
              <w:t xml:space="preserve">Gonzalez-Salgado </w:t>
            </w:r>
            <w:r w:rsidRPr="00530D4E">
              <w:rPr>
                <w:rFonts w:ascii="Times New Roman" w:hAnsi="Times New Roman" w:cs="Times New Roman"/>
                <w:i/>
              </w:rPr>
              <w:t>et al</w:t>
            </w:r>
            <w:r w:rsidRPr="00530D4E">
              <w:rPr>
                <w:rFonts w:ascii="Times New Roman" w:hAnsi="Times New Roman" w:cs="Times New Roman"/>
              </w:rPr>
              <w:t>., 2005</w:t>
            </w:r>
          </w:p>
        </w:tc>
      </w:tr>
      <w:tr w:rsidR="00FA45B0" w:rsidRPr="003B49EA" w14:paraId="19A5C35D" w14:textId="77777777" w:rsidTr="002E0DB8">
        <w:tc>
          <w:tcPr>
            <w:tcW w:w="504" w:type="pct"/>
          </w:tcPr>
          <w:p w14:paraId="47A72785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</w:rPr>
              <w:t>NIG</w:t>
            </w:r>
          </w:p>
        </w:tc>
        <w:tc>
          <w:tcPr>
            <w:tcW w:w="2017" w:type="pct"/>
          </w:tcPr>
          <w:p w14:paraId="72A3F151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  <w:r w:rsidRPr="003B49EA">
              <w:rPr>
                <w:rFonts w:ascii="Times New Roman" w:hAnsi="Times New Roman" w:cs="Times New Roman"/>
                <w:lang w:val="en-GB"/>
              </w:rPr>
              <w:t>CC</w:t>
            </w:r>
            <w:proofErr w:type="spellStart"/>
            <w:r w:rsidRPr="003B49EA">
              <w:rPr>
                <w:rFonts w:ascii="Times New Roman" w:hAnsi="Times New Roman" w:cs="Times New Roman"/>
              </w:rPr>
              <w:t>GGAGAGAGGGGACGGC</w:t>
            </w:r>
            <w:proofErr w:type="spellEnd"/>
          </w:p>
        </w:tc>
        <w:tc>
          <w:tcPr>
            <w:tcW w:w="966" w:type="pct"/>
            <w:vMerge/>
          </w:tcPr>
          <w:p w14:paraId="166DAA69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3" w:type="pct"/>
            <w:vMerge/>
          </w:tcPr>
          <w:p w14:paraId="082F4CE6" w14:textId="77777777" w:rsidR="00FA45B0" w:rsidRPr="003B49EA" w:rsidRDefault="00FA45B0" w:rsidP="002E0DB8">
            <w:pPr>
              <w:spacing w:line="48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41FD6A36" w14:textId="77777777" w:rsidR="00FA45B0" w:rsidRDefault="00FA45B0"/>
    <w:sectPr w:rsidR="00FA4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5B0"/>
    <w:rsid w:val="00FA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17103"/>
  <w15:chartTrackingRefBased/>
  <w15:docId w15:val="{CD2E2B65-523C-3C4A-ABBA-AD4D10742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45B0"/>
    <w:pPr>
      <w:spacing w:after="160" w:line="259" w:lineRule="auto"/>
    </w:pPr>
    <w:rPr>
      <w:rFonts w:asciiTheme="majorBidi" w:hAnsi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45B0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ption">
    <w:name w:val="caption"/>
    <w:basedOn w:val="Normal"/>
    <w:next w:val="Normal"/>
    <w:uiPriority w:val="35"/>
    <w:unhideWhenUsed/>
    <w:qFormat/>
    <w:rsid w:val="00FA45B0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Zahoor Ul Hassan</dc:creator>
  <cp:keywords/>
  <dc:description/>
  <cp:lastModifiedBy>Zahoor Ul Hassan</cp:lastModifiedBy>
  <cp:revision>1</cp:revision>
  <dcterms:created xsi:type="dcterms:W3CDTF">2022-06-07T09:33:00Z</dcterms:created>
  <dcterms:modified xsi:type="dcterms:W3CDTF">2022-06-07T09:34:00Z</dcterms:modified>
</cp:coreProperties>
</file>