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11727" w14:textId="77777777" w:rsidR="008A6B8D" w:rsidRPr="00C230DC" w:rsidRDefault="008A6B8D" w:rsidP="00C230DC">
      <w:pPr>
        <w:pStyle w:val="Title"/>
        <w:ind w:left="360"/>
        <w:rPr>
          <w:sz w:val="44"/>
          <w:szCs w:val="44"/>
        </w:rPr>
      </w:pPr>
      <w:bookmarkStart w:id="0" w:name="_GoBack"/>
      <w:r w:rsidRPr="00C230DC">
        <w:rPr>
          <w:sz w:val="44"/>
          <w:szCs w:val="44"/>
        </w:rPr>
        <w:t>Appendix 8: Participants' characteristics</w:t>
      </w:r>
    </w:p>
    <w:tbl>
      <w:tblPr>
        <w:tblStyle w:val="GridTable1Light-Accent532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992"/>
        <w:gridCol w:w="851"/>
        <w:gridCol w:w="1134"/>
        <w:gridCol w:w="992"/>
        <w:gridCol w:w="567"/>
        <w:gridCol w:w="709"/>
      </w:tblGrid>
      <w:tr w:rsidR="00B27687" w:rsidRPr="00B27687" w14:paraId="2E34979E" w14:textId="77777777" w:rsidTr="00C304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bookmarkEnd w:id="0"/>
          <w:p w14:paraId="1AAC448E" w14:textId="77777777" w:rsidR="00B27687" w:rsidRPr="00B27687" w:rsidRDefault="00B27687" w:rsidP="00B27687">
            <w:pPr>
              <w:jc w:val="center"/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 w:val="24"/>
              </w:rPr>
              <w:t>Variable</w:t>
            </w:r>
          </w:p>
        </w:tc>
        <w:tc>
          <w:tcPr>
            <w:tcW w:w="1985" w:type="dxa"/>
            <w:vMerge w:val="restart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DCEC1A4" w14:textId="77777777" w:rsidR="00B27687" w:rsidRPr="00B27687" w:rsidRDefault="00B27687" w:rsidP="00B276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 w:val="24"/>
              </w:rPr>
              <w:t>Groups</w:t>
            </w:r>
          </w:p>
        </w:tc>
        <w:tc>
          <w:tcPr>
            <w:tcW w:w="1843" w:type="dxa"/>
            <w:gridSpan w:val="2"/>
            <w:tcBorders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FE7AA69" w14:textId="77777777" w:rsidR="00B27687" w:rsidRPr="00B27687" w:rsidRDefault="00B27687" w:rsidP="00B276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Respondents (n=624)</w:t>
            </w:r>
          </w:p>
        </w:tc>
        <w:tc>
          <w:tcPr>
            <w:tcW w:w="2126" w:type="dxa"/>
            <w:gridSpan w:val="2"/>
            <w:tcBorders>
              <w:lef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5816552" w14:textId="1E26B65E" w:rsidR="00B27687" w:rsidRPr="00B27687" w:rsidRDefault="00C304D4" w:rsidP="00B276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Target population</w:t>
            </w:r>
            <w:r w:rsidR="00B27687" w:rsidRPr="00B27687">
              <w:rPr>
                <w:rFonts w:eastAsia="Calibri"/>
              </w:rPr>
              <w:t xml:space="preserve"> (n=31742)</w:t>
            </w:r>
          </w:p>
        </w:tc>
        <w:tc>
          <w:tcPr>
            <w:tcW w:w="567" w:type="dxa"/>
            <w:tcBorders>
              <w:lef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018D932" w14:textId="7D04E26B" w:rsidR="00B27687" w:rsidRPr="00B27687" w:rsidRDefault="00B27687" w:rsidP="00C304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Diff</w:t>
            </w:r>
            <w:r w:rsidR="00C304D4">
              <w:rPr>
                <w:rFonts w:eastAsia="Calibri"/>
                <w:vertAlign w:val="superscript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sz="12" w:space="0" w:color="92CDDC"/>
            </w:tcBorders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34514E46" w14:textId="22A7A3FF" w:rsidR="00B27687" w:rsidRPr="00B27687" w:rsidRDefault="00B27687" w:rsidP="00C304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P-Value</w:t>
            </w:r>
            <w:r w:rsidR="00C304D4">
              <w:rPr>
                <w:rFonts w:eastAsia="Calibri"/>
                <w:vertAlign w:val="superscript"/>
              </w:rPr>
              <w:t>2</w:t>
            </w:r>
          </w:p>
        </w:tc>
      </w:tr>
      <w:tr w:rsidR="00B27687" w:rsidRPr="00B27687" w14:paraId="4C4D11F9" w14:textId="77777777" w:rsidTr="00C304D4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14:paraId="32A9471D" w14:textId="77777777" w:rsidR="00B27687" w:rsidRPr="00B27687" w:rsidRDefault="00B27687" w:rsidP="00B27687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vMerge/>
            <w:tcBorders>
              <w:right w:val="single" w:sz="12" w:space="0" w:color="92CDDC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14:paraId="2319FEA6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4AFB5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Cs w:val="18"/>
              </w:rPr>
            </w:pPr>
            <w:r w:rsidRPr="00B27687">
              <w:rPr>
                <w:rFonts w:eastAsia="Calibri"/>
                <w:b/>
                <w:szCs w:val="18"/>
              </w:rPr>
              <w:t>n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299656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Cs w:val="18"/>
              </w:rPr>
            </w:pPr>
            <w:r w:rsidRPr="00B27687">
              <w:rPr>
                <w:rFonts w:eastAsia="Calibri"/>
                <w:b/>
                <w:szCs w:val="18"/>
              </w:rPr>
              <w:t>%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1D381E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Cs w:val="18"/>
              </w:rPr>
            </w:pPr>
            <w:r w:rsidRPr="00B27687">
              <w:rPr>
                <w:rFonts w:eastAsia="Calibri"/>
                <w:b/>
                <w:szCs w:val="18"/>
              </w:rPr>
              <w:t>n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A2C175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Cs w:val="18"/>
              </w:rPr>
            </w:pPr>
            <w:r w:rsidRPr="00B27687">
              <w:rPr>
                <w:rFonts w:eastAsia="Calibri"/>
                <w:b/>
                <w:szCs w:val="18"/>
              </w:rPr>
              <w:t>%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vAlign w:val="center"/>
          </w:tcPr>
          <w:p w14:paraId="5888784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Cs w:val="18"/>
              </w:rPr>
            </w:pPr>
            <w:r w:rsidRPr="00B27687">
              <w:rPr>
                <w:rFonts w:eastAsia="Calibri"/>
                <w:b/>
                <w:szCs w:val="18"/>
              </w:rPr>
              <w:t>%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shd w:val="clear" w:color="auto" w:fill="EEECE1"/>
            <w:vAlign w:val="center"/>
          </w:tcPr>
          <w:p w14:paraId="067B894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Cs w:val="18"/>
              </w:rPr>
            </w:pPr>
          </w:p>
        </w:tc>
      </w:tr>
      <w:tr w:rsidR="00B27687" w:rsidRPr="00B27687" w14:paraId="5D918194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single" w:sz="12" w:space="0" w:color="92CDDC"/>
              <w:bottom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3B7605D" w14:textId="77777777" w:rsidR="00B27687" w:rsidRPr="00B27687" w:rsidRDefault="00B27687" w:rsidP="00B27687">
            <w:pPr>
              <w:jc w:val="center"/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Cs w:val="18"/>
              </w:rPr>
              <w:t>Age, mean (SD)</w:t>
            </w:r>
          </w:p>
        </w:tc>
        <w:tc>
          <w:tcPr>
            <w:tcW w:w="1985" w:type="dxa"/>
            <w:tcBorders>
              <w:top w:val="single" w:sz="12" w:space="0" w:color="92CDDC"/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CF8A0A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12" w:space="0" w:color="92CDDC"/>
              <w:left w:val="single" w:sz="12" w:space="0" w:color="92CDDC"/>
              <w:bottom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937405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44.2 (1.89), years</w:t>
            </w:r>
          </w:p>
        </w:tc>
        <w:tc>
          <w:tcPr>
            <w:tcW w:w="2126" w:type="dxa"/>
            <w:gridSpan w:val="2"/>
            <w:tcBorders>
              <w:top w:val="single" w:sz="12" w:space="0" w:color="92CDDC"/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7AB38C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12" w:space="0" w:color="92CDDC"/>
              <w:left w:val="single" w:sz="12" w:space="0" w:color="92CDDC"/>
              <w:bottom w:val="single" w:sz="12" w:space="0" w:color="92CDDC"/>
            </w:tcBorders>
            <w:vAlign w:val="center"/>
          </w:tcPr>
          <w:p w14:paraId="7EADB32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92CDDC"/>
              <w:left w:val="single" w:sz="12" w:space="0" w:color="92CDDC"/>
              <w:bottom w:val="single" w:sz="12" w:space="0" w:color="92CDDC"/>
            </w:tcBorders>
            <w:vAlign w:val="center"/>
          </w:tcPr>
          <w:p w14:paraId="68BE09F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12F9B0CA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224E8BA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Cs w:val="18"/>
              </w:rPr>
              <w:t>Age</w:t>
            </w:r>
          </w:p>
        </w:tc>
        <w:tc>
          <w:tcPr>
            <w:tcW w:w="1985" w:type="dxa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D00F8DE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18-24</w:t>
            </w:r>
          </w:p>
        </w:tc>
        <w:tc>
          <w:tcPr>
            <w:tcW w:w="992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958398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107</w:t>
            </w:r>
          </w:p>
        </w:tc>
        <w:tc>
          <w:tcPr>
            <w:tcW w:w="851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8A505C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17.1</w:t>
            </w:r>
          </w:p>
        </w:tc>
        <w:tc>
          <w:tcPr>
            <w:tcW w:w="1134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DDB938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5850</w:t>
            </w:r>
          </w:p>
        </w:tc>
        <w:tc>
          <w:tcPr>
            <w:tcW w:w="992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BB7CC5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18.4</w:t>
            </w:r>
          </w:p>
        </w:tc>
        <w:tc>
          <w:tcPr>
            <w:tcW w:w="567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452793E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1.3</w:t>
            </w:r>
          </w:p>
        </w:tc>
        <w:tc>
          <w:tcPr>
            <w:tcW w:w="709" w:type="dxa"/>
            <w:vMerge w:val="restart"/>
            <w:tcBorders>
              <w:top w:val="single" w:sz="12" w:space="0" w:color="92CDDC"/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A60E9E5" w14:textId="77777777" w:rsidR="00B27687" w:rsidRPr="00B27687" w:rsidRDefault="00B27687" w:rsidP="00B2768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0.213</w:t>
            </w:r>
          </w:p>
        </w:tc>
      </w:tr>
      <w:tr w:rsidR="00B27687" w:rsidRPr="00B27687" w14:paraId="1AF07636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FFEA83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B6DDE8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7D44EBF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25-34</w:t>
            </w:r>
          </w:p>
        </w:tc>
        <w:tc>
          <w:tcPr>
            <w:tcW w:w="992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6DDE73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148</w:t>
            </w:r>
          </w:p>
        </w:tc>
        <w:tc>
          <w:tcPr>
            <w:tcW w:w="851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9FB8C5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23.7</w:t>
            </w:r>
          </w:p>
        </w:tc>
        <w:tc>
          <w:tcPr>
            <w:tcW w:w="1134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244706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7031</w:t>
            </w:r>
          </w:p>
        </w:tc>
        <w:tc>
          <w:tcPr>
            <w:tcW w:w="992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699D89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22.2</w:t>
            </w:r>
          </w:p>
        </w:tc>
        <w:tc>
          <w:tcPr>
            <w:tcW w:w="567" w:type="dxa"/>
            <w:tcBorders>
              <w:top w:val="single" w:sz="4" w:space="0" w:color="B6DDE8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0718092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1.5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402307D6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B27687" w:rsidRPr="00B27687" w14:paraId="1DCCB534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5F3A473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B6DDE8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EF89769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35-44</w:t>
            </w:r>
          </w:p>
        </w:tc>
        <w:tc>
          <w:tcPr>
            <w:tcW w:w="992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1D5637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116</w:t>
            </w:r>
          </w:p>
        </w:tc>
        <w:tc>
          <w:tcPr>
            <w:tcW w:w="851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256DC7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18.6</w:t>
            </w:r>
          </w:p>
        </w:tc>
        <w:tc>
          <w:tcPr>
            <w:tcW w:w="1134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955DA6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5030</w:t>
            </w:r>
          </w:p>
        </w:tc>
        <w:tc>
          <w:tcPr>
            <w:tcW w:w="992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DA8EC0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15.8</w:t>
            </w:r>
          </w:p>
        </w:tc>
        <w:tc>
          <w:tcPr>
            <w:tcW w:w="567" w:type="dxa"/>
            <w:tcBorders>
              <w:top w:val="single" w:sz="4" w:space="0" w:color="B6DDE8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7473820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2.8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0E4F9325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B27687" w:rsidRPr="00B27687" w14:paraId="350ED168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1505FA9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B6DDE8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372B315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45-54</w:t>
            </w:r>
          </w:p>
        </w:tc>
        <w:tc>
          <w:tcPr>
            <w:tcW w:w="992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24CFA8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E34EFD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15.7</w:t>
            </w:r>
          </w:p>
        </w:tc>
        <w:tc>
          <w:tcPr>
            <w:tcW w:w="1134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FE1747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4656</w:t>
            </w:r>
          </w:p>
        </w:tc>
        <w:tc>
          <w:tcPr>
            <w:tcW w:w="992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73E4BB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14.7</w:t>
            </w:r>
          </w:p>
        </w:tc>
        <w:tc>
          <w:tcPr>
            <w:tcW w:w="567" w:type="dxa"/>
            <w:tcBorders>
              <w:top w:val="single" w:sz="4" w:space="0" w:color="B6DDE8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BEB1AF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1.0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657783F9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B27687" w:rsidRPr="00B27687" w14:paraId="29F49100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484567B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B6DDE8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F65C0A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55-64</w:t>
            </w:r>
          </w:p>
        </w:tc>
        <w:tc>
          <w:tcPr>
            <w:tcW w:w="992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D35BDA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1BA921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10.4</w:t>
            </w:r>
          </w:p>
        </w:tc>
        <w:tc>
          <w:tcPr>
            <w:tcW w:w="1134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D82E94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3944</w:t>
            </w:r>
          </w:p>
        </w:tc>
        <w:tc>
          <w:tcPr>
            <w:tcW w:w="992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23B09E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12.4</w:t>
            </w:r>
          </w:p>
        </w:tc>
        <w:tc>
          <w:tcPr>
            <w:tcW w:w="567" w:type="dxa"/>
            <w:tcBorders>
              <w:top w:val="single" w:sz="4" w:space="0" w:color="B6DDE8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DF6B71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2.0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CDB73C2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B27687" w:rsidRPr="00B27687" w14:paraId="0811297E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66B7755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B6DDE8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3CDB28D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65-74</w:t>
            </w:r>
          </w:p>
        </w:tc>
        <w:tc>
          <w:tcPr>
            <w:tcW w:w="992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547875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41EFBD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7.4</w:t>
            </w:r>
          </w:p>
        </w:tc>
        <w:tc>
          <w:tcPr>
            <w:tcW w:w="1134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3AFBFD8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2813</w:t>
            </w:r>
          </w:p>
        </w:tc>
        <w:tc>
          <w:tcPr>
            <w:tcW w:w="992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85F946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8.90</w:t>
            </w:r>
          </w:p>
        </w:tc>
        <w:tc>
          <w:tcPr>
            <w:tcW w:w="567" w:type="dxa"/>
            <w:tcBorders>
              <w:top w:val="single" w:sz="4" w:space="0" w:color="B6DDE8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5CD834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1.5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831C2F6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B27687" w:rsidRPr="00B27687" w14:paraId="38528E97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5717D40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B6DDE8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DDEB5C0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75+</w:t>
            </w:r>
          </w:p>
        </w:tc>
        <w:tc>
          <w:tcPr>
            <w:tcW w:w="992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3EF54C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F9326F6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7.1</w:t>
            </w:r>
          </w:p>
        </w:tc>
        <w:tc>
          <w:tcPr>
            <w:tcW w:w="1134" w:type="dxa"/>
            <w:tcBorders>
              <w:top w:val="single" w:sz="4" w:space="0" w:color="B6DDE8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B4A83B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2418</w:t>
            </w:r>
          </w:p>
        </w:tc>
        <w:tc>
          <w:tcPr>
            <w:tcW w:w="992" w:type="dxa"/>
            <w:tcBorders>
              <w:top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4AB968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7.60</w:t>
            </w:r>
          </w:p>
        </w:tc>
        <w:tc>
          <w:tcPr>
            <w:tcW w:w="567" w:type="dxa"/>
            <w:tcBorders>
              <w:top w:val="single" w:sz="4" w:space="0" w:color="B6DDE8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5B9FEA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27687">
              <w:rPr>
                <w:rFonts w:eastAsia="Calibri"/>
              </w:rPr>
              <w:t>0.5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B6BF99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B27687" w:rsidRPr="00B27687" w14:paraId="23FEDA3F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234F8F1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Cs w:val="18"/>
              </w:rPr>
              <w:t>Sex</w:t>
            </w:r>
          </w:p>
        </w:tc>
        <w:tc>
          <w:tcPr>
            <w:tcW w:w="1985" w:type="dxa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53F1755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Male</w:t>
            </w:r>
          </w:p>
        </w:tc>
        <w:tc>
          <w:tcPr>
            <w:tcW w:w="992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06EF34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293</w:t>
            </w:r>
          </w:p>
        </w:tc>
        <w:tc>
          <w:tcPr>
            <w:tcW w:w="851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B784EC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46.9</w:t>
            </w:r>
          </w:p>
        </w:tc>
        <w:tc>
          <w:tcPr>
            <w:tcW w:w="1134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173DE2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16097</w:t>
            </w:r>
          </w:p>
        </w:tc>
        <w:tc>
          <w:tcPr>
            <w:tcW w:w="992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51D2866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50.7</w:t>
            </w:r>
          </w:p>
        </w:tc>
        <w:tc>
          <w:tcPr>
            <w:tcW w:w="567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AA3A26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3.8</w:t>
            </w:r>
          </w:p>
        </w:tc>
        <w:tc>
          <w:tcPr>
            <w:tcW w:w="709" w:type="dxa"/>
            <w:vMerge w:val="restart"/>
            <w:tcBorders>
              <w:top w:val="single" w:sz="12" w:space="0" w:color="92CDDC"/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29B1EF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0.063</w:t>
            </w:r>
          </w:p>
        </w:tc>
      </w:tr>
      <w:tr w:rsidR="00B27687" w:rsidRPr="00B27687" w14:paraId="57E27ED0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3075C70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71D4FB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Female</w:t>
            </w:r>
          </w:p>
        </w:tc>
        <w:tc>
          <w:tcPr>
            <w:tcW w:w="992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604860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331</w:t>
            </w:r>
          </w:p>
        </w:tc>
        <w:tc>
          <w:tcPr>
            <w:tcW w:w="851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6970AD8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53.1</w:t>
            </w:r>
          </w:p>
        </w:tc>
        <w:tc>
          <w:tcPr>
            <w:tcW w:w="1134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B87D8C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15645</w:t>
            </w:r>
          </w:p>
        </w:tc>
        <w:tc>
          <w:tcPr>
            <w:tcW w:w="992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5955CF6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49.3</w:t>
            </w:r>
          </w:p>
        </w:tc>
        <w:tc>
          <w:tcPr>
            <w:tcW w:w="567" w:type="dxa"/>
            <w:tcBorders>
              <w:left w:val="single" w:sz="12" w:space="0" w:color="92CDDC"/>
              <w:bottom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4E1C0216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3.8</w:t>
            </w:r>
          </w:p>
        </w:tc>
        <w:tc>
          <w:tcPr>
            <w:tcW w:w="709" w:type="dxa"/>
            <w:vMerge/>
            <w:tcBorders>
              <w:left w:val="single" w:sz="12" w:space="0" w:color="92CDDC"/>
              <w:bottom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388F31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687" w:rsidRPr="00B27687" w14:paraId="4E890CAB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727DA04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Cs w:val="18"/>
              </w:rPr>
              <w:t>Ethnicity</w:t>
            </w:r>
          </w:p>
        </w:tc>
        <w:tc>
          <w:tcPr>
            <w:tcW w:w="1985" w:type="dxa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EE386DF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White</w:t>
            </w:r>
          </w:p>
        </w:tc>
        <w:tc>
          <w:tcPr>
            <w:tcW w:w="992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9B9F46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498</w:t>
            </w:r>
          </w:p>
        </w:tc>
        <w:tc>
          <w:tcPr>
            <w:tcW w:w="851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DE2C42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79.8</w:t>
            </w:r>
          </w:p>
        </w:tc>
        <w:tc>
          <w:tcPr>
            <w:tcW w:w="1134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F8BDBB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25099</w:t>
            </w:r>
          </w:p>
        </w:tc>
        <w:tc>
          <w:tcPr>
            <w:tcW w:w="992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379DE1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79.1</w:t>
            </w:r>
          </w:p>
        </w:tc>
        <w:tc>
          <w:tcPr>
            <w:tcW w:w="567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54AF37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0.7</w:t>
            </w:r>
          </w:p>
        </w:tc>
        <w:tc>
          <w:tcPr>
            <w:tcW w:w="709" w:type="dxa"/>
            <w:vMerge w:val="restart"/>
            <w:tcBorders>
              <w:top w:val="single" w:sz="12" w:space="0" w:color="92CDDC"/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76C3DB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0.643</w:t>
            </w:r>
          </w:p>
        </w:tc>
      </w:tr>
      <w:tr w:rsidR="00B27687" w:rsidRPr="00B27687" w14:paraId="7B6578F3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AB7DEE0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AEE20A5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Asian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C67621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73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52AC17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11.7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44D5D3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4203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6FD85B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13.2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76FF4738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1.5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A5C20DC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687" w:rsidRPr="00B27687" w14:paraId="4E747088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EDE0B18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75C8BA2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Black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4659FB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20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9AC1AF8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3.2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A939BD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1013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BCEA20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3.2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12BE53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0.0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C04C7DF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687" w:rsidRPr="00B27687" w14:paraId="44DE3FB6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0DE5EC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43A8ABF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Mixed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4E9661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26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8FECD7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4.1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21BFAF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1051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67673F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3.3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094BE67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0.8</w:t>
            </w:r>
          </w:p>
        </w:tc>
        <w:tc>
          <w:tcPr>
            <w:tcW w:w="709" w:type="dxa"/>
            <w:vMerge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FD40C07" w14:textId="77777777" w:rsidR="00B27687" w:rsidRPr="00B27687" w:rsidRDefault="00B27687" w:rsidP="00B27687">
            <w:pPr>
              <w:ind w:firstLine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687" w:rsidRPr="00B27687" w14:paraId="34A68705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D3F13E4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7EAE573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Others</w:t>
            </w:r>
          </w:p>
        </w:tc>
        <w:tc>
          <w:tcPr>
            <w:tcW w:w="992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9713B8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805803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1.2</w:t>
            </w:r>
          </w:p>
        </w:tc>
        <w:tc>
          <w:tcPr>
            <w:tcW w:w="1134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6146D1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376</w:t>
            </w:r>
          </w:p>
        </w:tc>
        <w:tc>
          <w:tcPr>
            <w:tcW w:w="992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8AAAEC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B27687">
              <w:rPr>
                <w:sz w:val="24"/>
              </w:rPr>
              <w:t>1.2</w:t>
            </w:r>
          </w:p>
        </w:tc>
        <w:tc>
          <w:tcPr>
            <w:tcW w:w="567" w:type="dxa"/>
            <w:tcBorders>
              <w:left w:val="single" w:sz="12" w:space="0" w:color="92CDDC"/>
              <w:bottom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6FEE4F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687">
              <w:t>0.0</w:t>
            </w:r>
          </w:p>
        </w:tc>
        <w:tc>
          <w:tcPr>
            <w:tcW w:w="709" w:type="dxa"/>
            <w:vMerge/>
            <w:tcBorders>
              <w:left w:val="single" w:sz="12" w:space="0" w:color="92CDDC"/>
              <w:bottom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BA2190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687" w:rsidRPr="00B27687" w14:paraId="71A2181E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396991D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Cs w:val="18"/>
              </w:rPr>
              <w:t>Income</w:t>
            </w:r>
          </w:p>
        </w:tc>
        <w:tc>
          <w:tcPr>
            <w:tcW w:w="1985" w:type="dxa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37CE69E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&lt; 20,000</w:t>
            </w:r>
          </w:p>
        </w:tc>
        <w:tc>
          <w:tcPr>
            <w:tcW w:w="992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9A8299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284</w:t>
            </w:r>
          </w:p>
        </w:tc>
        <w:tc>
          <w:tcPr>
            <w:tcW w:w="851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35173B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45.5</w:t>
            </w:r>
          </w:p>
        </w:tc>
        <w:tc>
          <w:tcPr>
            <w:tcW w:w="1134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6D1A4E6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3AFEED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F6A551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92CDDC"/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6D4E586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102FC851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8439CC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5AA2D89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20,000-29,999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CA1C64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80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541302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12.8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0E1C47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03A600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A827D68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B11AD3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05D9C293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4248606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836494D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30,000-39,999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5A706D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65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3BEF15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10.4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F3EC658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64BE8F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79356B7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1690B0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067C60F1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E0A3482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88D0E0F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40,000-49,999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6611D1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43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6A57AF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56BCC8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392D6C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346417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949924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199634DD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C9FC029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79BD117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50,000-59,999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FB1444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26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E9571B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4.2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63796F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DA6C79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243A12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67894E8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</w:p>
        </w:tc>
      </w:tr>
      <w:tr w:rsidR="00B27687" w:rsidRPr="00B27687" w14:paraId="1131D242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276AF05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E251728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60,000 or more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FF5FFD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12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B63EE2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1.9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3B470B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C53E8F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A1CAA6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8C1785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09C4C1DE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5BFA1B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96A644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Prefer not to say</w:t>
            </w:r>
          </w:p>
        </w:tc>
        <w:tc>
          <w:tcPr>
            <w:tcW w:w="992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C754AF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114</w:t>
            </w:r>
          </w:p>
        </w:tc>
        <w:tc>
          <w:tcPr>
            <w:tcW w:w="851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ACA559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18.2</w:t>
            </w:r>
          </w:p>
        </w:tc>
        <w:tc>
          <w:tcPr>
            <w:tcW w:w="1134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F41D2C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B40D99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bottom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41E93F6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  <w:bottom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C31B3A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</w:p>
        </w:tc>
      </w:tr>
      <w:tr w:rsidR="00B27687" w:rsidRPr="00B27687" w14:paraId="097C5406" w14:textId="77777777" w:rsidTr="00C304D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C4E12BA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Cs w:val="18"/>
              </w:rPr>
              <w:t>Education</w:t>
            </w:r>
          </w:p>
        </w:tc>
        <w:tc>
          <w:tcPr>
            <w:tcW w:w="1985" w:type="dxa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A314270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Up to secondary school</w:t>
            </w:r>
          </w:p>
        </w:tc>
        <w:tc>
          <w:tcPr>
            <w:tcW w:w="992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ECE868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69</w:t>
            </w:r>
          </w:p>
        </w:tc>
        <w:tc>
          <w:tcPr>
            <w:tcW w:w="851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40A9EB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11.1</w:t>
            </w:r>
          </w:p>
        </w:tc>
        <w:tc>
          <w:tcPr>
            <w:tcW w:w="1134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678820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820A6A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37A5136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92CDDC"/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2E72B7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77830DFA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1B01618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B4C34C3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Secondary school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59116D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147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A25826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23.6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C089CE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177607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BBDAC2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5682EB2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6D4A083C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9BC2A7A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2B6717F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College/ Diploma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C2CF39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165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38AF67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26.4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551E6662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A4AA30F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6C5E27A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7324FEA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5207C645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2ACF38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15C8710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Bachelor Degree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5B643F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174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C5AE5D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27.9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630A4CC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32F26C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02EEDC0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07C0CE7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7F6098A1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4E396F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FE0E2C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Master Degree</w:t>
            </w:r>
          </w:p>
        </w:tc>
        <w:tc>
          <w:tcPr>
            <w:tcW w:w="992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B72865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47</w:t>
            </w:r>
          </w:p>
        </w:tc>
        <w:tc>
          <w:tcPr>
            <w:tcW w:w="851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397FDE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7.5</w:t>
            </w:r>
          </w:p>
        </w:tc>
        <w:tc>
          <w:tcPr>
            <w:tcW w:w="1134" w:type="dxa"/>
            <w:tcBorders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48F4B2B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E7976A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44CA439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E8F6D4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4D93331C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bottom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CC5625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</w:p>
        </w:tc>
        <w:tc>
          <w:tcPr>
            <w:tcW w:w="1985" w:type="dxa"/>
            <w:tcBorders>
              <w:bottom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5119472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bCs/>
                <w:sz w:val="24"/>
              </w:rPr>
              <w:t>Doctoral Degree</w:t>
            </w:r>
          </w:p>
        </w:tc>
        <w:tc>
          <w:tcPr>
            <w:tcW w:w="992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E78AC6E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22</w:t>
            </w:r>
          </w:p>
        </w:tc>
        <w:tc>
          <w:tcPr>
            <w:tcW w:w="851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67C020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3.5</w:t>
            </w:r>
          </w:p>
        </w:tc>
        <w:tc>
          <w:tcPr>
            <w:tcW w:w="1134" w:type="dxa"/>
            <w:tcBorders>
              <w:left w:val="single" w:sz="12" w:space="0" w:color="92CDDC"/>
              <w:bottom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E67A3F0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bottom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908E15D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bottom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4BA88F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  <w:bottom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232495CA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74A59517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1C9303" w14:textId="77777777" w:rsidR="00B27687" w:rsidRPr="00B27687" w:rsidRDefault="00B27687" w:rsidP="00B27687">
            <w:pPr>
              <w:rPr>
                <w:rFonts w:eastAsia="Calibri"/>
                <w:szCs w:val="18"/>
              </w:rPr>
            </w:pPr>
            <w:r w:rsidRPr="00B27687">
              <w:rPr>
                <w:rFonts w:eastAsia="Calibri"/>
                <w:szCs w:val="18"/>
              </w:rPr>
              <w:t>Internet access</w:t>
            </w:r>
          </w:p>
        </w:tc>
        <w:tc>
          <w:tcPr>
            <w:tcW w:w="1985" w:type="dxa"/>
            <w:tcBorders>
              <w:top w:val="single" w:sz="12" w:space="0" w:color="92CDDC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A40ABC4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Yes</w:t>
            </w:r>
          </w:p>
        </w:tc>
        <w:tc>
          <w:tcPr>
            <w:tcW w:w="992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3E0A313B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528</w:t>
            </w:r>
          </w:p>
        </w:tc>
        <w:tc>
          <w:tcPr>
            <w:tcW w:w="851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280F72A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84.6</w:t>
            </w:r>
          </w:p>
        </w:tc>
        <w:tc>
          <w:tcPr>
            <w:tcW w:w="1134" w:type="dxa"/>
            <w:tcBorders>
              <w:top w:val="single" w:sz="12" w:space="0" w:color="92CDDC"/>
              <w:lef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73AE8925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92CDDC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09D042C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12" w:space="0" w:color="92CDDC"/>
              <w:left w:val="single" w:sz="12" w:space="0" w:color="92CDDC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159ED3B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92CDDC"/>
              <w:lef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092BE966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19385D2B" w14:textId="77777777" w:rsidTr="00C304D4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bottom w:val="single" w:sz="4" w:space="0" w:color="B6DDE8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55858D" w14:textId="77777777" w:rsidR="00B27687" w:rsidRPr="00B27687" w:rsidRDefault="00B27687" w:rsidP="00B2768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B6DDE8"/>
              <w:right w:val="single" w:sz="12" w:space="0" w:color="92CDDC"/>
            </w:tcBorders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EF11ECE" w14:textId="77777777" w:rsidR="00B27687" w:rsidRPr="00B27687" w:rsidRDefault="00B27687" w:rsidP="00B27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No</w:t>
            </w:r>
          </w:p>
        </w:tc>
        <w:tc>
          <w:tcPr>
            <w:tcW w:w="992" w:type="dxa"/>
            <w:tcBorders>
              <w:left w:val="single" w:sz="12" w:space="0" w:color="92CDDC"/>
              <w:bottom w:val="single" w:sz="4" w:space="0" w:color="B6DDE8"/>
            </w:tcBorders>
            <w:tcMar>
              <w:left w:w="28" w:type="dxa"/>
              <w:right w:w="28" w:type="dxa"/>
            </w:tcMar>
            <w:vAlign w:val="center"/>
          </w:tcPr>
          <w:p w14:paraId="6337A198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96</w:t>
            </w:r>
          </w:p>
        </w:tc>
        <w:tc>
          <w:tcPr>
            <w:tcW w:w="851" w:type="dxa"/>
            <w:tcBorders>
              <w:bottom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683F3F79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15.4</w:t>
            </w:r>
          </w:p>
        </w:tc>
        <w:tc>
          <w:tcPr>
            <w:tcW w:w="1134" w:type="dxa"/>
            <w:tcBorders>
              <w:left w:val="single" w:sz="12" w:space="0" w:color="92CDDC"/>
              <w:bottom w:val="single" w:sz="4" w:space="0" w:color="B6DDE8"/>
            </w:tcBorders>
            <w:tcMar>
              <w:left w:w="28" w:type="dxa"/>
              <w:right w:w="28" w:type="dxa"/>
            </w:tcMar>
            <w:vAlign w:val="center"/>
          </w:tcPr>
          <w:p w14:paraId="5D72FD71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B6DDE8"/>
              <w:right w:val="single" w:sz="12" w:space="0" w:color="92CDDC"/>
            </w:tcBorders>
            <w:tcMar>
              <w:left w:w="28" w:type="dxa"/>
              <w:right w:w="28" w:type="dxa"/>
            </w:tcMar>
            <w:vAlign w:val="center"/>
          </w:tcPr>
          <w:p w14:paraId="1F71B4E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567" w:type="dxa"/>
            <w:tcBorders>
              <w:left w:val="single" w:sz="12" w:space="0" w:color="92CDDC"/>
              <w:bottom w:val="single" w:sz="4" w:space="0" w:color="B6DDE8"/>
              <w:right w:val="single" w:sz="12" w:space="0" w:color="92CDDC"/>
            </w:tcBorders>
            <w:tcMar>
              <w:left w:w="0" w:type="dxa"/>
              <w:right w:w="0" w:type="dxa"/>
            </w:tcMar>
            <w:vAlign w:val="center"/>
          </w:tcPr>
          <w:p w14:paraId="68354453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  <w:tc>
          <w:tcPr>
            <w:tcW w:w="709" w:type="dxa"/>
            <w:tcBorders>
              <w:left w:val="single" w:sz="12" w:space="0" w:color="92CDDC"/>
              <w:bottom w:val="single" w:sz="4" w:space="0" w:color="B6DDE8"/>
            </w:tcBorders>
            <w:tcMar>
              <w:left w:w="0" w:type="dxa"/>
              <w:right w:w="0" w:type="dxa"/>
            </w:tcMar>
            <w:vAlign w:val="center"/>
          </w:tcPr>
          <w:p w14:paraId="5E8B1884" w14:textId="77777777" w:rsidR="00B27687" w:rsidRPr="00B27687" w:rsidRDefault="00B27687" w:rsidP="00B276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 w:rsidRPr="00B27687">
              <w:rPr>
                <w:rFonts w:eastAsia="Calibri"/>
                <w:sz w:val="24"/>
              </w:rPr>
              <w:t>-</w:t>
            </w:r>
          </w:p>
        </w:tc>
      </w:tr>
      <w:tr w:rsidR="00B27687" w:rsidRPr="00B27687" w14:paraId="349C2609" w14:textId="77777777" w:rsidTr="00B2768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gridSpan w:val="8"/>
            <w:tcBorders>
              <w:top w:val="single" w:sz="4" w:space="0" w:color="B6DDE8"/>
              <w:left w:val="nil"/>
              <w:bottom w:val="nil"/>
              <w:righ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5338958" w14:textId="25F69105" w:rsidR="00B27687" w:rsidRPr="00B27687" w:rsidRDefault="00C304D4" w:rsidP="00C304D4">
            <w:pPr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  <w:vertAlign w:val="superscript"/>
              </w:rPr>
              <w:t>1</w:t>
            </w:r>
            <w:r w:rsidR="00B27687" w:rsidRPr="00B27687">
              <w:rPr>
                <w:rFonts w:eastAsia="Calibri"/>
                <w:i/>
                <w:iCs/>
              </w:rPr>
              <w:t>: Absolute difference between respondents and non-respondents (percentage)</w:t>
            </w:r>
          </w:p>
          <w:p w14:paraId="7528ADB0" w14:textId="185F7D66" w:rsidR="00B27687" w:rsidRPr="00B27687" w:rsidRDefault="00C304D4" w:rsidP="00B27687">
            <w:pPr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  <w:vertAlign w:val="superscript"/>
              </w:rPr>
              <w:t>2</w:t>
            </w:r>
            <w:r w:rsidR="00B27687" w:rsidRPr="00B27687">
              <w:rPr>
                <w:rFonts w:eastAsia="Calibri"/>
                <w:i/>
                <w:iCs/>
              </w:rPr>
              <w:t>: Chi-square was used</w:t>
            </w:r>
          </w:p>
        </w:tc>
      </w:tr>
    </w:tbl>
    <w:p w14:paraId="11100C42" w14:textId="77777777" w:rsidR="005E57E6" w:rsidRDefault="005E57E6"/>
    <w:sectPr w:rsidR="005E57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Q3NzMytDQ1tjQ0NzNV0lEKTi0uzszPAykwqQUAUP0wASwAAAA="/>
  </w:docVars>
  <w:rsids>
    <w:rsidRoot w:val="00737BDD"/>
    <w:rsid w:val="00011EFA"/>
    <w:rsid w:val="00027E8A"/>
    <w:rsid w:val="000A4332"/>
    <w:rsid w:val="00133C13"/>
    <w:rsid w:val="001D10BC"/>
    <w:rsid w:val="001E1ACC"/>
    <w:rsid w:val="002911EE"/>
    <w:rsid w:val="00303169"/>
    <w:rsid w:val="00374038"/>
    <w:rsid w:val="0045371C"/>
    <w:rsid w:val="0053408A"/>
    <w:rsid w:val="00597A5E"/>
    <w:rsid w:val="005E57E6"/>
    <w:rsid w:val="005E594F"/>
    <w:rsid w:val="007357D7"/>
    <w:rsid w:val="00737BDD"/>
    <w:rsid w:val="008A6B8D"/>
    <w:rsid w:val="008B503B"/>
    <w:rsid w:val="0094471B"/>
    <w:rsid w:val="009D2772"/>
    <w:rsid w:val="00A55B1D"/>
    <w:rsid w:val="00A70D3A"/>
    <w:rsid w:val="00B161BC"/>
    <w:rsid w:val="00B201B6"/>
    <w:rsid w:val="00B27687"/>
    <w:rsid w:val="00BD36D5"/>
    <w:rsid w:val="00C230DC"/>
    <w:rsid w:val="00C304D4"/>
    <w:rsid w:val="00C61386"/>
    <w:rsid w:val="00C72B1D"/>
    <w:rsid w:val="00D43BE2"/>
    <w:rsid w:val="00DB06D4"/>
    <w:rsid w:val="00E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70FF5"/>
  <w15:chartTrackingRefBased/>
  <w15:docId w15:val="{2E2A94F1-6B16-45FE-9F37-C71EA620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5E57E6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E57E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8B503B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3">
    <w:name w:val="Grid Table 1 Light - Accent 53"/>
    <w:basedOn w:val="TableNormal"/>
    <w:next w:val="GridTable1Light-Accent5"/>
    <w:uiPriority w:val="46"/>
    <w:rsid w:val="001E1ACC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31">
    <w:name w:val="Grid Table 1 Light - Accent 531"/>
    <w:basedOn w:val="TableNormal"/>
    <w:next w:val="GridTable1Light-Accent5"/>
    <w:uiPriority w:val="46"/>
    <w:rsid w:val="00A55B1D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32">
    <w:name w:val="Grid Table 1 Light - Accent 532"/>
    <w:basedOn w:val="TableNormal"/>
    <w:next w:val="GridTable1Light-Accent5"/>
    <w:uiPriority w:val="46"/>
    <w:rsid w:val="00B27687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8A6B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B8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186</Words>
  <Characters>1061</Characters>
  <Application>Microsoft Office Word</Application>
  <DocSecurity>0</DocSecurity>
  <Lines>8</Lines>
  <Paragraphs>2</Paragraphs>
  <ScaleCrop>false</ScaleCrop>
  <Company>University of Leeds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15</cp:revision>
  <dcterms:created xsi:type="dcterms:W3CDTF">2018-01-05T20:53:00Z</dcterms:created>
  <dcterms:modified xsi:type="dcterms:W3CDTF">2020-02-17T10:20:00Z</dcterms:modified>
</cp:coreProperties>
</file>