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4E51C" w14:textId="77777777" w:rsidR="00E25786" w:rsidRDefault="00000000">
      <w:pPr>
        <w:pStyle w:val="Heading2"/>
        <w:spacing w:line="360" w:lineRule="auto"/>
      </w:pPr>
      <w:r>
        <w:t xml:space="preserve">Multimedia Appendix </w:t>
      </w:r>
      <w:r>
        <w:rPr>
          <w:lang w:val="en-US"/>
        </w:rPr>
        <w:t>1</w:t>
      </w:r>
    </w:p>
    <w:p w14:paraId="76C64ADF" w14:textId="77777777" w:rsidR="00E25786" w:rsidRDefault="00E25786">
      <w:pPr>
        <w:pStyle w:val="Body"/>
        <w:spacing w:line="360" w:lineRule="auto"/>
      </w:pPr>
    </w:p>
    <w:p w14:paraId="303335D6" w14:textId="77777777" w:rsidR="00E25786" w:rsidRDefault="00000000">
      <w:pPr>
        <w:pStyle w:val="Body"/>
        <w:spacing w:line="360" w:lineRule="auto"/>
      </w:pPr>
      <w:r>
        <w:rPr>
          <w:lang w:val="en-US"/>
        </w:rPr>
        <w:t xml:space="preserve">Table 6. This table shows the final post-pruning keywords used in the modeling of each of the different target variables. </w:t>
      </w:r>
    </w:p>
    <w:tbl>
      <w:tblPr>
        <w:tblW w:w="8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E25786" w14:paraId="77ED4EAC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53114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b/>
                <w:bCs/>
                <w:lang w:val="en-US"/>
              </w:rPr>
              <w:t>Diabetes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9A0A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b/>
                <w:bCs/>
                <w:lang w:val="en-US"/>
              </w:rPr>
              <w:t>Obesity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A604C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b/>
                <w:bCs/>
                <w:lang w:val="en-US"/>
              </w:rPr>
              <w:t>Exercise</w:t>
            </w:r>
          </w:p>
        </w:tc>
      </w:tr>
      <w:tr w:rsidR="00E25786" w14:paraId="10B1C1E9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0217B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diabetic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15568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gastric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65BF0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yoga</w:t>
            </w:r>
          </w:p>
        </w:tc>
      </w:tr>
      <w:tr w:rsidR="00E25786" w14:paraId="167CD314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8B235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diabetic diet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5552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diabetic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2239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proofErr w:type="spellStart"/>
            <w:r>
              <w:rPr>
                <w:lang w:val="en-US"/>
              </w:rPr>
              <w:t>ejercicios</w:t>
            </w:r>
            <w:proofErr w:type="spellEnd"/>
          </w:p>
        </w:tc>
      </w:tr>
      <w:tr w:rsidR="00E25786" w14:paraId="7FC9064C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A6F2C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diabetes insulin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BAB6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dresses plus size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295C8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bodybuilding</w:t>
            </w:r>
          </w:p>
        </w:tc>
      </w:tr>
      <w:tr w:rsidR="00E25786" w14:paraId="52B4C5E4" w14:textId="77777777">
        <w:trPr>
          <w:trHeight w:val="6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3A059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diabetes mellitus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5138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symptoms of high blood sugar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7B7D9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gym</w:t>
            </w:r>
          </w:p>
        </w:tc>
      </w:tr>
      <w:tr w:rsidR="00E25786" w14:paraId="3F32FE93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8F4B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signs of diabetes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E3DC9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obese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2681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bike repair</w:t>
            </w:r>
          </w:p>
        </w:tc>
      </w:tr>
      <w:tr w:rsidR="00E25786" w14:paraId="32D611F4" w14:textId="77777777">
        <w:trPr>
          <w:trHeight w:val="6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D33D5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insulin syringes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A3177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symptoms of congestive heart failure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A02F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bike helmet</w:t>
            </w:r>
          </w:p>
        </w:tc>
      </w:tr>
      <w:tr w:rsidR="00E25786" w14:paraId="43E72A38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8040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sugar level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0372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nutrition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1158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jogging</w:t>
            </w:r>
          </w:p>
        </w:tc>
      </w:tr>
      <w:tr w:rsidR="00E25786" w14:paraId="66F800B3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B8A9A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endocrine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EAC4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inactivity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6395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bike laws</w:t>
            </w:r>
          </w:p>
        </w:tc>
      </w:tr>
      <w:tr w:rsidR="00E25786" w14:paraId="19241302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FCE5C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NIH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C8F84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weighing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8A9B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fitness</w:t>
            </w:r>
          </w:p>
        </w:tc>
      </w:tr>
      <w:tr w:rsidR="00E25786" w14:paraId="7BC33DBC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9FE22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cholesterol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1FFD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weight loss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0B3E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e-bike</w:t>
            </w:r>
          </w:p>
        </w:tc>
      </w:tr>
      <w:tr w:rsidR="00E25786" w14:paraId="0EB9749B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44B03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ketoacidosis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735A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visceral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C258E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bike locks</w:t>
            </w:r>
          </w:p>
        </w:tc>
      </w:tr>
      <w:tr w:rsidR="00E25786" w14:paraId="3DD2BFB2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24BD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type 2 diabetes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5CF9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unhealthy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8F1A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iPod</w:t>
            </w:r>
          </w:p>
        </w:tc>
      </w:tr>
      <w:tr w:rsidR="00E25786" w14:paraId="4729D26C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0F50A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sclerosis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779E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meals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D352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bike sale</w:t>
            </w:r>
          </w:p>
        </w:tc>
      </w:tr>
      <w:tr w:rsidR="00E25786" w14:paraId="77F10183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46B6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obesity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786EA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malnutrition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F8DD5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how to exercise</w:t>
            </w:r>
          </w:p>
        </w:tc>
      </w:tr>
      <w:tr w:rsidR="00E25786" w14:paraId="25911A4E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F653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proofErr w:type="spellStart"/>
            <w:r>
              <w:rPr>
                <w:lang w:val="en-US"/>
              </w:rPr>
              <w:t>icd</w:t>
            </w:r>
            <w:proofErr w:type="spellEnd"/>
            <w:r>
              <w:rPr>
                <w:lang w:val="en-US"/>
              </w:rPr>
              <w:t xml:space="preserve"> 10 codes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B22F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insulin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97B6F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bodybuilding</w:t>
            </w:r>
          </w:p>
        </w:tc>
      </w:tr>
      <w:tr w:rsidR="00E25786" w14:paraId="4B1927F6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AF907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hypertension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6174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how to lose weight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65CD" w14:textId="77777777" w:rsidR="00E25786" w:rsidRDefault="00E25786"/>
        </w:tc>
      </w:tr>
      <w:tr w:rsidR="00E25786" w14:paraId="38B66154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EF4F1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hyperglycemia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7C99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healthy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B228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pre workout</w:t>
            </w:r>
          </w:p>
        </w:tc>
      </w:tr>
      <w:tr w:rsidR="00E25786" w14:paraId="457B4199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ACB8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glucose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EDEDE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exercise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C430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gym near me</w:t>
            </w:r>
          </w:p>
        </w:tc>
      </w:tr>
      <w:tr w:rsidR="00E25786" w14:paraId="72429D19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7475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diabetic ketoacidosis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793B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diet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A645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fitness gym</w:t>
            </w:r>
          </w:p>
        </w:tc>
      </w:tr>
      <w:tr w:rsidR="00E25786" w14:paraId="1826C13E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C7D7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diabetes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2B0A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apnea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17B8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exercise</w:t>
            </w:r>
          </w:p>
        </w:tc>
      </w:tr>
      <w:tr w:rsidR="00E25786" w14:paraId="6DAC63D5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215F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insulin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CF5AE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abdominal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9E894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calories</w:t>
            </w:r>
          </w:p>
        </w:tc>
      </w:tr>
      <w:tr w:rsidR="00E25786" w14:paraId="448BCEDF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EDC11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polyphagia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D2B0D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dietary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785F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aerobic exercise</w:t>
            </w:r>
          </w:p>
        </w:tc>
      </w:tr>
      <w:tr w:rsidR="00E25786" w14:paraId="71BD4A85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C0C51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symptoms of diabetes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147F6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slim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5540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workout</w:t>
            </w:r>
          </w:p>
        </w:tc>
      </w:tr>
      <w:tr w:rsidR="00E25786" w14:paraId="6F1D0618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BB18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prediabetes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6350E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pizza delivery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E0970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trainer</w:t>
            </w:r>
          </w:p>
        </w:tc>
      </w:tr>
      <w:tr w:rsidR="00E25786" w14:paraId="4158B73F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FC2F3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diabetes insipidus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6C46A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wellness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CBB6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proofErr w:type="spellStart"/>
            <w:r>
              <w:rPr>
                <w:lang w:val="en-US"/>
              </w:rPr>
              <w:t>ipod</w:t>
            </w:r>
            <w:proofErr w:type="spellEnd"/>
            <w:r>
              <w:rPr>
                <w:lang w:val="en-US"/>
              </w:rPr>
              <w:t xml:space="preserve"> reset</w:t>
            </w:r>
          </w:p>
        </w:tc>
      </w:tr>
      <w:tr w:rsidR="00E25786" w14:paraId="3BCE4F6C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AB339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diabetes symptoms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A4DA7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calories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1BF21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exercises</w:t>
            </w:r>
          </w:p>
        </w:tc>
      </w:tr>
      <w:tr w:rsidR="00E25786" w14:paraId="56EC2B83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B494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type 2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8381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cholesterol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E1E1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quinoa gluten free</w:t>
            </w:r>
          </w:p>
        </w:tc>
      </w:tr>
      <w:tr w:rsidR="00E25786" w14:paraId="095448D7" w14:textId="77777777">
        <w:trPr>
          <w:trHeight w:val="26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E11F6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glycogen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EE3E" w14:textId="77777777" w:rsidR="00E25786" w:rsidRDefault="00E25786"/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7C598" w14:textId="77777777" w:rsidR="00E25786" w:rsidRDefault="00000000">
            <w:pPr>
              <w:pStyle w:val="Body"/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best workout</w:t>
            </w:r>
          </w:p>
        </w:tc>
      </w:tr>
    </w:tbl>
    <w:p w14:paraId="017B13CF" w14:textId="77777777" w:rsidR="00E25786" w:rsidRDefault="00E25786">
      <w:pPr>
        <w:pStyle w:val="Body"/>
        <w:widowControl w:val="0"/>
        <w:spacing w:line="240" w:lineRule="auto"/>
      </w:pPr>
    </w:p>
    <w:p w14:paraId="69B3AC69" w14:textId="77777777" w:rsidR="00E25786" w:rsidRDefault="00E25786">
      <w:pPr>
        <w:pStyle w:val="Heading2"/>
        <w:spacing w:line="360" w:lineRule="auto"/>
      </w:pPr>
    </w:p>
    <w:sectPr w:rsidR="00E25786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5DBC6" w14:textId="77777777" w:rsidR="003B1DA7" w:rsidRDefault="003B1DA7">
      <w:r>
        <w:separator/>
      </w:r>
    </w:p>
  </w:endnote>
  <w:endnote w:type="continuationSeparator" w:id="0">
    <w:p w14:paraId="4E3477F3" w14:textId="77777777" w:rsidR="003B1DA7" w:rsidRDefault="003B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5F33A" w14:textId="77777777" w:rsidR="00E25786" w:rsidRDefault="00E25786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54645" w14:textId="77777777" w:rsidR="003B1DA7" w:rsidRDefault="003B1DA7">
      <w:r>
        <w:separator/>
      </w:r>
    </w:p>
  </w:footnote>
  <w:footnote w:type="continuationSeparator" w:id="0">
    <w:p w14:paraId="3F684CC4" w14:textId="77777777" w:rsidR="003B1DA7" w:rsidRDefault="003B1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0613" w14:textId="77777777" w:rsidR="00E25786" w:rsidRDefault="00E25786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86"/>
    <w:rsid w:val="003B1DA7"/>
    <w:rsid w:val="00B56A61"/>
    <w:rsid w:val="00E2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DB6F7"/>
  <w15:docId w15:val="{26E96B1C-F1C9-40FB-9E0A-FB7E613D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next w:val="Body"/>
    <w:uiPriority w:val="9"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bCs/>
      <w:color w:val="4F81BD"/>
      <w:sz w:val="26"/>
      <w:szCs w:val="26"/>
      <w:u w:color="4F81BD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Edith Zamora Cantor</dc:creator>
  <cp:lastModifiedBy>Jennifer E. Cantor</cp:lastModifiedBy>
  <cp:revision>2</cp:revision>
  <dcterms:created xsi:type="dcterms:W3CDTF">2024-06-13T09:32:00Z</dcterms:created>
  <dcterms:modified xsi:type="dcterms:W3CDTF">2024-06-13T09:32:00Z</dcterms:modified>
</cp:coreProperties>
</file>