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02E" w:rsidRPr="009E55D9" w:rsidRDefault="00833AC3" w:rsidP="000830F8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Appendix </w:t>
      </w:r>
      <w:r w:rsidR="000830F8">
        <w:rPr>
          <w:rFonts w:asciiTheme="majorBidi" w:hAnsiTheme="majorBidi" w:cstheme="majorBidi"/>
          <w:b/>
          <w:bCs/>
          <w:sz w:val="28"/>
          <w:szCs w:val="28"/>
        </w:rPr>
        <w:t>3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7E00F7">
        <w:rPr>
          <w:rFonts w:asciiTheme="majorBidi" w:hAnsiTheme="majorBidi" w:cstheme="majorBidi"/>
          <w:b/>
          <w:bCs/>
          <w:sz w:val="28"/>
          <w:szCs w:val="28"/>
        </w:rPr>
        <w:t>I</w:t>
      </w:r>
      <w:r w:rsidR="007E00F7" w:rsidRPr="00833AC3">
        <w:rPr>
          <w:rFonts w:asciiTheme="majorBidi" w:hAnsiTheme="majorBidi" w:cstheme="majorBidi"/>
          <w:b/>
          <w:bCs/>
          <w:sz w:val="28"/>
          <w:szCs w:val="28"/>
        </w:rPr>
        <w:t xml:space="preserve">nterrater agreement </w:t>
      </w:r>
      <w:r w:rsidR="007E00F7">
        <w:rPr>
          <w:rFonts w:asciiTheme="majorBidi" w:hAnsiTheme="majorBidi" w:cstheme="majorBidi"/>
          <w:b/>
          <w:bCs/>
          <w:sz w:val="28"/>
          <w:szCs w:val="28"/>
        </w:rPr>
        <w:t>m</w:t>
      </w:r>
      <w:r w:rsidRPr="00833AC3">
        <w:rPr>
          <w:rFonts w:asciiTheme="majorBidi" w:hAnsiTheme="majorBidi" w:cstheme="majorBidi"/>
          <w:b/>
          <w:bCs/>
          <w:sz w:val="28"/>
          <w:szCs w:val="28"/>
        </w:rPr>
        <w:t>atrices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E00F7">
        <w:rPr>
          <w:rFonts w:asciiTheme="majorBidi" w:hAnsiTheme="majorBidi" w:cstheme="majorBidi"/>
          <w:b/>
          <w:bCs/>
          <w:sz w:val="28"/>
          <w:szCs w:val="28"/>
        </w:rPr>
        <w:t>for study selection steps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BD4DF3" w:rsidRPr="009E55D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833AC3" w:rsidRDefault="009E55D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E55D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margin" w:tblpY="375"/>
        <w:tblW w:w="0" w:type="auto"/>
        <w:tblLook w:val="04A0" w:firstRow="1" w:lastRow="0" w:firstColumn="1" w:lastColumn="0" w:noHBand="0" w:noVBand="1"/>
      </w:tblPr>
      <w:tblGrid>
        <w:gridCol w:w="1016"/>
        <w:gridCol w:w="905"/>
        <w:gridCol w:w="1044"/>
        <w:gridCol w:w="1080"/>
        <w:gridCol w:w="1080"/>
      </w:tblGrid>
      <w:tr w:rsidR="00833AC3" w:rsidRPr="009E55D9" w:rsidTr="00F569ED">
        <w:trPr>
          <w:trHeight w:val="215"/>
        </w:trPr>
        <w:tc>
          <w:tcPr>
            <w:tcW w:w="1921" w:type="dxa"/>
            <w:gridSpan w:val="2"/>
            <w:vMerge w:val="restart"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204" w:type="dxa"/>
            <w:gridSpan w:val="3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Reviewer 1 (AA)</w:t>
            </w:r>
          </w:p>
        </w:tc>
      </w:tr>
      <w:tr w:rsidR="00833AC3" w:rsidRPr="009E55D9" w:rsidTr="00F569ED">
        <w:trPr>
          <w:trHeight w:val="215"/>
        </w:trPr>
        <w:tc>
          <w:tcPr>
            <w:tcW w:w="1921" w:type="dxa"/>
            <w:gridSpan w:val="2"/>
            <w:vMerge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44" w:type="dxa"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Include </w:t>
            </w:r>
          </w:p>
        </w:tc>
        <w:tc>
          <w:tcPr>
            <w:tcW w:w="1080" w:type="dxa"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Exclude</w:t>
            </w:r>
          </w:p>
        </w:tc>
        <w:tc>
          <w:tcPr>
            <w:tcW w:w="1080" w:type="dxa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</w:p>
        </w:tc>
      </w:tr>
      <w:tr w:rsidR="00833AC3" w:rsidRPr="009E55D9" w:rsidTr="00F569ED">
        <w:trPr>
          <w:trHeight w:val="215"/>
        </w:trPr>
        <w:tc>
          <w:tcPr>
            <w:tcW w:w="1016" w:type="dxa"/>
            <w:vMerge w:val="restart"/>
            <w:vAlign w:val="center"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Reviewer 2 (MA)</w:t>
            </w:r>
          </w:p>
        </w:tc>
        <w:tc>
          <w:tcPr>
            <w:tcW w:w="905" w:type="dxa"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Include</w:t>
            </w:r>
          </w:p>
        </w:tc>
        <w:tc>
          <w:tcPr>
            <w:tcW w:w="1044" w:type="dxa"/>
            <w:vAlign w:val="center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1080" w:type="dxa"/>
            <w:vAlign w:val="center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080" w:type="dxa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153</w:t>
            </w:r>
          </w:p>
        </w:tc>
      </w:tr>
      <w:tr w:rsidR="00833AC3" w:rsidRPr="009E55D9" w:rsidTr="00F569ED">
        <w:trPr>
          <w:trHeight w:val="229"/>
        </w:trPr>
        <w:tc>
          <w:tcPr>
            <w:tcW w:w="1016" w:type="dxa"/>
            <w:vMerge/>
            <w:vAlign w:val="center"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5" w:type="dxa"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Exclude</w:t>
            </w:r>
          </w:p>
        </w:tc>
        <w:tc>
          <w:tcPr>
            <w:tcW w:w="1044" w:type="dxa"/>
            <w:vAlign w:val="center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80" w:type="dxa"/>
            <w:vAlign w:val="center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1080" w:type="dxa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229</w:t>
            </w:r>
          </w:p>
        </w:tc>
      </w:tr>
      <w:tr w:rsidR="00833AC3" w:rsidRPr="009E55D9" w:rsidTr="00F569ED">
        <w:trPr>
          <w:trHeight w:val="229"/>
        </w:trPr>
        <w:tc>
          <w:tcPr>
            <w:tcW w:w="1016" w:type="dxa"/>
            <w:vMerge/>
            <w:vAlign w:val="center"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833AC3" w:rsidRPr="009E55D9" w:rsidRDefault="00833AC3" w:rsidP="00833AC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44" w:type="dxa"/>
            <w:vAlign w:val="center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1080" w:type="dxa"/>
            <w:vAlign w:val="center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234</w:t>
            </w:r>
          </w:p>
        </w:tc>
        <w:tc>
          <w:tcPr>
            <w:tcW w:w="1080" w:type="dxa"/>
          </w:tcPr>
          <w:p w:rsidR="00833AC3" w:rsidRPr="009E55D9" w:rsidRDefault="00833AC3" w:rsidP="00833AC3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382</w:t>
            </w:r>
          </w:p>
        </w:tc>
      </w:tr>
    </w:tbl>
    <w:p w:rsidR="00BD4DF3" w:rsidRPr="009E55D9" w:rsidRDefault="00833AC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E55D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D4DF3" w:rsidRPr="009E55D9">
        <w:rPr>
          <w:rFonts w:asciiTheme="majorBidi" w:hAnsiTheme="majorBidi" w:cstheme="majorBidi"/>
          <w:b/>
          <w:bCs/>
          <w:sz w:val="24"/>
          <w:szCs w:val="24"/>
        </w:rPr>
        <w:t>Title and abstract screening</w:t>
      </w:r>
    </w:p>
    <w:p w:rsidR="00BD4DF3" w:rsidRPr="009E55D9" w:rsidRDefault="00BD4DF3">
      <w:pPr>
        <w:rPr>
          <w:rFonts w:asciiTheme="majorBidi" w:hAnsiTheme="majorBidi" w:cstheme="majorBidi"/>
        </w:rPr>
      </w:pPr>
    </w:p>
    <w:p w:rsidR="00BD4DF3" w:rsidRPr="009E55D9" w:rsidRDefault="00BD4DF3">
      <w:pPr>
        <w:rPr>
          <w:rFonts w:asciiTheme="majorBidi" w:hAnsiTheme="majorBidi" w:cstheme="majorBidi"/>
        </w:rPr>
      </w:pPr>
    </w:p>
    <w:p w:rsidR="009E55D9" w:rsidRPr="009E55D9" w:rsidRDefault="009E55D9">
      <w:pPr>
        <w:rPr>
          <w:rFonts w:asciiTheme="majorBidi" w:hAnsiTheme="majorBidi" w:cstheme="majorBidi"/>
        </w:rPr>
      </w:pPr>
    </w:p>
    <w:p w:rsidR="009E55D9" w:rsidRPr="009E55D9" w:rsidRDefault="009E55D9">
      <w:pPr>
        <w:rPr>
          <w:rFonts w:asciiTheme="majorBidi" w:hAnsiTheme="majorBidi" w:cstheme="majorBidi"/>
        </w:rPr>
      </w:pPr>
    </w:p>
    <w:tbl>
      <w:tblPr>
        <w:tblStyle w:val="TableGrid"/>
        <w:tblpPr w:leftFromText="180" w:rightFromText="180" w:vertAnchor="text" w:horzAnchor="margin" w:tblpY="415"/>
        <w:tblW w:w="0" w:type="auto"/>
        <w:tblLook w:val="04A0" w:firstRow="1" w:lastRow="0" w:firstColumn="1" w:lastColumn="0" w:noHBand="0" w:noVBand="1"/>
      </w:tblPr>
      <w:tblGrid>
        <w:gridCol w:w="1016"/>
        <w:gridCol w:w="905"/>
        <w:gridCol w:w="1044"/>
        <w:gridCol w:w="1080"/>
        <w:gridCol w:w="986"/>
      </w:tblGrid>
      <w:tr w:rsidR="009E55D9" w:rsidRPr="009E55D9" w:rsidTr="00F569ED">
        <w:trPr>
          <w:trHeight w:val="215"/>
        </w:trPr>
        <w:tc>
          <w:tcPr>
            <w:tcW w:w="1921" w:type="dxa"/>
            <w:gridSpan w:val="2"/>
            <w:vMerge w:val="restart"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110" w:type="dxa"/>
            <w:gridSpan w:val="3"/>
          </w:tcPr>
          <w:p w:rsidR="009E55D9" w:rsidRPr="009E55D9" w:rsidRDefault="009E55D9" w:rsidP="009E55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Reviewer 1 (AA)</w:t>
            </w:r>
          </w:p>
        </w:tc>
      </w:tr>
      <w:tr w:rsidR="009E55D9" w:rsidRPr="009E55D9" w:rsidTr="00F569ED">
        <w:trPr>
          <w:trHeight w:val="215"/>
        </w:trPr>
        <w:tc>
          <w:tcPr>
            <w:tcW w:w="1921" w:type="dxa"/>
            <w:gridSpan w:val="2"/>
            <w:vMerge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44" w:type="dxa"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Include </w:t>
            </w:r>
          </w:p>
        </w:tc>
        <w:tc>
          <w:tcPr>
            <w:tcW w:w="1080" w:type="dxa"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Exclude</w:t>
            </w:r>
          </w:p>
        </w:tc>
        <w:tc>
          <w:tcPr>
            <w:tcW w:w="986" w:type="dxa"/>
          </w:tcPr>
          <w:p w:rsidR="009E55D9" w:rsidRPr="009E55D9" w:rsidRDefault="009E55D9" w:rsidP="009E55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</w:p>
        </w:tc>
      </w:tr>
      <w:tr w:rsidR="009E55D9" w:rsidRPr="009E55D9" w:rsidTr="00F569ED">
        <w:trPr>
          <w:trHeight w:val="215"/>
        </w:trPr>
        <w:tc>
          <w:tcPr>
            <w:tcW w:w="1016" w:type="dxa"/>
            <w:vMerge w:val="restart"/>
            <w:vAlign w:val="center"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Reviewer 2 (MA)</w:t>
            </w:r>
          </w:p>
        </w:tc>
        <w:tc>
          <w:tcPr>
            <w:tcW w:w="905" w:type="dxa"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Include</w:t>
            </w:r>
          </w:p>
        </w:tc>
        <w:tc>
          <w:tcPr>
            <w:tcW w:w="1044" w:type="dxa"/>
            <w:vAlign w:val="center"/>
          </w:tcPr>
          <w:p w:rsidR="009E55D9" w:rsidRPr="009E55D9" w:rsidRDefault="004E25C4" w:rsidP="004E25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1080" w:type="dxa"/>
            <w:vAlign w:val="center"/>
          </w:tcPr>
          <w:p w:rsidR="009E55D9" w:rsidRPr="009E55D9" w:rsidRDefault="004E25C4" w:rsidP="009E55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6" w:type="dxa"/>
          </w:tcPr>
          <w:p w:rsidR="009E55D9" w:rsidRPr="009E55D9" w:rsidRDefault="004E25C4" w:rsidP="009E55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74</w:t>
            </w:r>
          </w:p>
        </w:tc>
      </w:tr>
      <w:tr w:rsidR="009E55D9" w:rsidRPr="009E55D9" w:rsidTr="00F569ED">
        <w:trPr>
          <w:trHeight w:val="229"/>
        </w:trPr>
        <w:tc>
          <w:tcPr>
            <w:tcW w:w="1016" w:type="dxa"/>
            <w:vMerge/>
            <w:vAlign w:val="center"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5" w:type="dxa"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Exclude</w:t>
            </w:r>
          </w:p>
        </w:tc>
        <w:tc>
          <w:tcPr>
            <w:tcW w:w="1044" w:type="dxa"/>
            <w:vAlign w:val="center"/>
          </w:tcPr>
          <w:p w:rsidR="009E55D9" w:rsidRPr="009E55D9" w:rsidRDefault="004E25C4" w:rsidP="009E55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9E55D9" w:rsidRPr="009E55D9" w:rsidRDefault="004E25C4" w:rsidP="004E25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986" w:type="dxa"/>
          </w:tcPr>
          <w:p w:rsidR="009E55D9" w:rsidRPr="009E55D9" w:rsidRDefault="004E25C4" w:rsidP="009E55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74</w:t>
            </w:r>
          </w:p>
        </w:tc>
      </w:tr>
      <w:tr w:rsidR="009E55D9" w:rsidRPr="009E55D9" w:rsidTr="00F569ED">
        <w:trPr>
          <w:trHeight w:val="229"/>
        </w:trPr>
        <w:tc>
          <w:tcPr>
            <w:tcW w:w="1016" w:type="dxa"/>
            <w:vMerge/>
            <w:vAlign w:val="center"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9E55D9" w:rsidRPr="009E55D9" w:rsidRDefault="009E55D9" w:rsidP="009E55D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E55D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44" w:type="dxa"/>
            <w:vAlign w:val="center"/>
          </w:tcPr>
          <w:p w:rsidR="009E55D9" w:rsidRPr="009E55D9" w:rsidRDefault="004E25C4" w:rsidP="004E25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080" w:type="dxa"/>
            <w:vAlign w:val="center"/>
          </w:tcPr>
          <w:p w:rsidR="009E55D9" w:rsidRPr="009E55D9" w:rsidRDefault="004E25C4" w:rsidP="009E55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986" w:type="dxa"/>
          </w:tcPr>
          <w:p w:rsidR="009E55D9" w:rsidRPr="009E55D9" w:rsidRDefault="009E55D9" w:rsidP="009E55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148</w:t>
            </w:r>
          </w:p>
        </w:tc>
      </w:tr>
    </w:tbl>
    <w:p w:rsidR="00BD4DF3" w:rsidRPr="009E55D9" w:rsidRDefault="00BD4DF3" w:rsidP="009E55D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E55D9">
        <w:rPr>
          <w:rFonts w:asciiTheme="majorBidi" w:hAnsiTheme="majorBidi" w:cstheme="majorBidi"/>
          <w:b/>
          <w:bCs/>
          <w:sz w:val="24"/>
          <w:szCs w:val="24"/>
        </w:rPr>
        <w:t>Full texts reading</w:t>
      </w:r>
    </w:p>
    <w:p w:rsidR="009E55D9" w:rsidRDefault="009E55D9" w:rsidP="009E55D9">
      <w:pPr>
        <w:spacing w:after="0"/>
        <w:rPr>
          <w:rFonts w:asciiTheme="majorBidi" w:hAnsiTheme="majorBidi" w:cstheme="majorBidi"/>
        </w:rPr>
      </w:pPr>
    </w:p>
    <w:p w:rsidR="009E55D9" w:rsidRPr="009E55D9" w:rsidRDefault="009E55D9" w:rsidP="009E55D9">
      <w:pPr>
        <w:rPr>
          <w:rFonts w:asciiTheme="majorBidi" w:hAnsiTheme="majorBidi" w:cstheme="majorBidi"/>
        </w:rPr>
      </w:pPr>
    </w:p>
    <w:p w:rsidR="009E55D9" w:rsidRPr="009E55D9" w:rsidRDefault="009E55D9" w:rsidP="009E55D9">
      <w:pPr>
        <w:rPr>
          <w:rFonts w:asciiTheme="majorBidi" w:hAnsiTheme="majorBidi" w:cstheme="majorBidi"/>
        </w:rPr>
      </w:pPr>
    </w:p>
    <w:p w:rsidR="00BD4DF3" w:rsidRDefault="00BD4DF3" w:rsidP="009E55D9">
      <w:pPr>
        <w:rPr>
          <w:rFonts w:asciiTheme="majorBidi" w:hAnsiTheme="majorBidi" w:cstheme="majorBidi"/>
        </w:rPr>
      </w:pPr>
    </w:p>
    <w:p w:rsidR="009E55D9" w:rsidRDefault="009E55D9" w:rsidP="009E55D9">
      <w:pPr>
        <w:rPr>
          <w:rFonts w:asciiTheme="majorBidi" w:hAnsiTheme="majorBidi" w:cstheme="majorBidi"/>
        </w:rPr>
      </w:pPr>
    </w:p>
    <w:p w:rsidR="009E55D9" w:rsidRPr="009E55D9" w:rsidRDefault="009E55D9" w:rsidP="009E55D9">
      <w:pPr>
        <w:rPr>
          <w:rFonts w:asciiTheme="majorBidi" w:hAnsiTheme="majorBidi" w:cstheme="majorBidi"/>
        </w:rPr>
      </w:pPr>
    </w:p>
    <w:sectPr w:rsidR="009E55D9" w:rsidRPr="009E5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QysjQzNDI0sDQzMjFX0lEKTi0uzszPAykwrgUA2su5PiwAAAA="/>
  </w:docVars>
  <w:rsids>
    <w:rsidRoot w:val="00BD4DF3"/>
    <w:rsid w:val="000830F8"/>
    <w:rsid w:val="001D5589"/>
    <w:rsid w:val="004E25C4"/>
    <w:rsid w:val="007E00F7"/>
    <w:rsid w:val="00833AC3"/>
    <w:rsid w:val="009E55D9"/>
    <w:rsid w:val="00A8502E"/>
    <w:rsid w:val="00BD4DF3"/>
    <w:rsid w:val="00F5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4170A"/>
  <w15:chartTrackingRefBased/>
  <w15:docId w15:val="{5ABC00F4-8F7C-49AD-869B-A27A5373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4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Alaa Ali E. Abd-Alrazaq</cp:lastModifiedBy>
  <cp:revision>5</cp:revision>
  <dcterms:created xsi:type="dcterms:W3CDTF">2020-07-14T19:46:00Z</dcterms:created>
  <dcterms:modified xsi:type="dcterms:W3CDTF">2020-07-26T18:05:00Z</dcterms:modified>
</cp:coreProperties>
</file>