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ED14E" w14:textId="0576C18C" w:rsidR="00B4718F" w:rsidRDefault="00B4718F" w:rsidP="0008657C">
      <w:pPr>
        <w:tabs>
          <w:tab w:val="left" w:pos="4048"/>
        </w:tabs>
        <w:rPr>
          <w:rFonts w:asciiTheme="majorBidi" w:hAnsiTheme="majorBidi" w:cstheme="majorBidi"/>
          <w:b/>
          <w:bCs/>
          <w:sz w:val="24"/>
          <w:szCs w:val="24"/>
        </w:rPr>
      </w:pPr>
      <w:bookmarkStart w:id="0" w:name="_Hlk102253939"/>
      <w:bookmarkStart w:id="1" w:name="_GoBack"/>
      <w:bookmarkEnd w:id="0"/>
      <w:bookmarkEnd w:id="1"/>
      <w:r w:rsidRPr="00E15B0F">
        <w:rPr>
          <w:rFonts w:asciiTheme="majorBidi" w:hAnsiTheme="majorBidi" w:cstheme="majorBidi"/>
          <w:b/>
          <w:bCs/>
          <w:sz w:val="24"/>
          <w:szCs w:val="24"/>
        </w:rPr>
        <w:t xml:space="preserve">Supplementary </w:t>
      </w:r>
      <w:r w:rsidR="0078687B" w:rsidRPr="00E15B0F">
        <w:rPr>
          <w:rFonts w:asciiTheme="majorBidi" w:hAnsiTheme="majorBidi" w:cstheme="majorBidi"/>
          <w:b/>
          <w:bCs/>
          <w:sz w:val="24"/>
          <w:szCs w:val="24"/>
        </w:rPr>
        <w:t>Material</w:t>
      </w:r>
      <w:r w:rsidR="0008657C">
        <w:rPr>
          <w:rFonts w:asciiTheme="majorBidi" w:hAnsiTheme="majorBidi" w:cstheme="majorBidi"/>
          <w:b/>
          <w:bCs/>
          <w:sz w:val="24"/>
          <w:szCs w:val="24"/>
        </w:rPr>
        <w:tab/>
      </w:r>
    </w:p>
    <w:sdt>
      <w:sdtPr>
        <w:rPr>
          <w:rFonts w:asciiTheme="majorBidi" w:eastAsiaTheme="minorEastAsia" w:hAnsiTheme="majorBidi" w:cstheme="minorBidi"/>
          <w:b/>
          <w:bCs/>
          <w:color w:val="000000" w:themeColor="text1"/>
          <w:sz w:val="28"/>
          <w:szCs w:val="28"/>
        </w:rPr>
        <w:id w:val="-180277767"/>
        <w:docPartObj>
          <w:docPartGallery w:val="Table of Contents"/>
          <w:docPartUnique/>
        </w:docPartObj>
      </w:sdtPr>
      <w:sdtEndPr>
        <w:rPr>
          <w:rFonts w:asciiTheme="minorHAnsi" w:hAnsiTheme="minorHAnsi"/>
          <w:noProof/>
          <w:sz w:val="22"/>
          <w:szCs w:val="22"/>
        </w:rPr>
      </w:sdtEndPr>
      <w:sdtContent>
        <w:p w14:paraId="15F07215" w14:textId="14CB3981" w:rsidR="00B4718F" w:rsidRDefault="00B4718F" w:rsidP="00B4718F">
          <w:pPr>
            <w:pStyle w:val="TOCHeading"/>
            <w:spacing w:before="0" w:after="0"/>
            <w:rPr>
              <w:rFonts w:asciiTheme="majorBidi" w:hAnsiTheme="majorBidi"/>
              <w:b/>
              <w:bCs/>
              <w:color w:val="000000" w:themeColor="text1"/>
              <w:sz w:val="22"/>
              <w:szCs w:val="22"/>
            </w:rPr>
          </w:pPr>
          <w:r w:rsidRPr="0086142E">
            <w:rPr>
              <w:rFonts w:asciiTheme="majorBidi" w:hAnsiTheme="majorBidi"/>
              <w:b/>
              <w:bCs/>
              <w:color w:val="000000" w:themeColor="text1"/>
              <w:sz w:val="22"/>
              <w:szCs w:val="22"/>
            </w:rPr>
            <w:t>Table of Contents</w:t>
          </w:r>
          <w:r w:rsidR="00161144">
            <w:rPr>
              <w:rFonts w:asciiTheme="majorBidi" w:hAnsiTheme="majorBidi"/>
              <w:b/>
              <w:bCs/>
              <w:color w:val="000000" w:themeColor="text1"/>
              <w:sz w:val="22"/>
              <w:szCs w:val="22"/>
            </w:rPr>
            <w:t xml:space="preserve"> </w:t>
          </w:r>
        </w:p>
        <w:p w14:paraId="5FBC33F4" w14:textId="77777777" w:rsidR="00CA1219" w:rsidRPr="00CA1219" w:rsidRDefault="00CA1219" w:rsidP="00CA1219"/>
        <w:p w14:paraId="624F5C7F" w14:textId="1E732685" w:rsidR="00381BC2" w:rsidRDefault="00B4718F">
          <w:pPr>
            <w:pStyle w:val="TOC1"/>
            <w:rPr>
              <w:rFonts w:asciiTheme="minorHAnsi" w:hAnsiTheme="minorHAnsi" w:cstheme="minorBidi"/>
              <w:b w:val="0"/>
              <w:bCs w:val="0"/>
              <w:noProof/>
              <w:kern w:val="2"/>
              <w:sz w:val="24"/>
              <w:szCs w:val="24"/>
              <w14:ligatures w14:val="standardContextual"/>
            </w:rPr>
          </w:pPr>
          <w:r w:rsidRPr="00F93A31">
            <w:rPr>
              <w:color w:val="000000" w:themeColor="text1"/>
            </w:rPr>
            <w:fldChar w:fldCharType="begin"/>
          </w:r>
          <w:r w:rsidRPr="00F93A31">
            <w:rPr>
              <w:color w:val="000000" w:themeColor="text1"/>
            </w:rPr>
            <w:instrText xml:space="preserve"> TOC \o "1-3" \h \z \u </w:instrText>
          </w:r>
          <w:r w:rsidRPr="00F93A31">
            <w:rPr>
              <w:color w:val="000000" w:themeColor="text1"/>
            </w:rPr>
            <w:fldChar w:fldCharType="separate"/>
          </w:r>
          <w:hyperlink w:anchor="_Toc162525116" w:history="1">
            <w:r w:rsidR="00381BC2" w:rsidRPr="00717FD9">
              <w:rPr>
                <w:rStyle w:val="Hyperlink"/>
                <w:rFonts w:ascii="Times New Roman" w:hAnsi="Times New Roman" w:cs="Times New Roman"/>
                <w:noProof/>
              </w:rPr>
              <w:t xml:space="preserve">Section S1. </w:t>
            </w:r>
            <w:r w:rsidR="00381BC2" w:rsidRPr="00717FD9">
              <w:rPr>
                <w:rStyle w:val="Hyperlink"/>
                <w:noProof/>
              </w:rPr>
              <w:t>Phases of the COVID-19 pandemic</w:t>
            </w:r>
            <w:r w:rsidR="00381BC2">
              <w:rPr>
                <w:noProof/>
                <w:webHidden/>
              </w:rPr>
              <w:tab/>
            </w:r>
            <w:r w:rsidR="00381BC2">
              <w:rPr>
                <w:noProof/>
                <w:webHidden/>
              </w:rPr>
              <w:fldChar w:fldCharType="begin"/>
            </w:r>
            <w:r w:rsidR="00381BC2">
              <w:rPr>
                <w:noProof/>
                <w:webHidden/>
              </w:rPr>
              <w:instrText xml:space="preserve"> PAGEREF _Toc162525116 \h </w:instrText>
            </w:r>
            <w:r w:rsidR="00381BC2">
              <w:rPr>
                <w:noProof/>
                <w:webHidden/>
              </w:rPr>
            </w:r>
            <w:r w:rsidR="00381BC2">
              <w:rPr>
                <w:noProof/>
                <w:webHidden/>
              </w:rPr>
              <w:fldChar w:fldCharType="separate"/>
            </w:r>
            <w:r w:rsidR="00381BC2">
              <w:rPr>
                <w:noProof/>
                <w:webHidden/>
              </w:rPr>
              <w:t>3</w:t>
            </w:r>
            <w:r w:rsidR="00381BC2">
              <w:rPr>
                <w:noProof/>
                <w:webHidden/>
              </w:rPr>
              <w:fldChar w:fldCharType="end"/>
            </w:r>
          </w:hyperlink>
        </w:p>
        <w:p w14:paraId="199C4C68" w14:textId="7B304E45" w:rsidR="00381BC2" w:rsidRDefault="00805609">
          <w:pPr>
            <w:pStyle w:val="TOC1"/>
            <w:rPr>
              <w:rFonts w:asciiTheme="minorHAnsi" w:hAnsiTheme="minorHAnsi" w:cstheme="minorBidi"/>
              <w:b w:val="0"/>
              <w:bCs w:val="0"/>
              <w:noProof/>
              <w:kern w:val="2"/>
              <w:sz w:val="24"/>
              <w:szCs w:val="24"/>
              <w14:ligatures w14:val="standardContextual"/>
            </w:rPr>
          </w:pPr>
          <w:hyperlink w:anchor="_Toc162525117" w:history="1">
            <w:r w:rsidR="00381BC2" w:rsidRPr="00717FD9">
              <w:rPr>
                <w:rStyle w:val="Hyperlink"/>
                <w:rFonts w:ascii="Times New Roman" w:hAnsi="Times New Roman" w:cs="Times New Roman"/>
                <w:noProof/>
              </w:rPr>
              <w:t xml:space="preserve">Section </w:t>
            </w:r>
            <w:r w:rsidR="00381BC2" w:rsidRPr="00717FD9">
              <w:rPr>
                <w:rStyle w:val="Hyperlink"/>
                <w:noProof/>
              </w:rPr>
              <w:t>S2. Laboratory methods and variant ascertainment</w:t>
            </w:r>
            <w:r w:rsidR="00381BC2">
              <w:rPr>
                <w:noProof/>
                <w:webHidden/>
              </w:rPr>
              <w:tab/>
            </w:r>
            <w:r w:rsidR="00381BC2">
              <w:rPr>
                <w:noProof/>
                <w:webHidden/>
              </w:rPr>
              <w:fldChar w:fldCharType="begin"/>
            </w:r>
            <w:r w:rsidR="00381BC2">
              <w:rPr>
                <w:noProof/>
                <w:webHidden/>
              </w:rPr>
              <w:instrText xml:space="preserve"> PAGEREF _Toc162525117 \h </w:instrText>
            </w:r>
            <w:r w:rsidR="00381BC2">
              <w:rPr>
                <w:noProof/>
                <w:webHidden/>
              </w:rPr>
            </w:r>
            <w:r w:rsidR="00381BC2">
              <w:rPr>
                <w:noProof/>
                <w:webHidden/>
              </w:rPr>
              <w:fldChar w:fldCharType="separate"/>
            </w:r>
            <w:r w:rsidR="00381BC2">
              <w:rPr>
                <w:noProof/>
                <w:webHidden/>
              </w:rPr>
              <w:t>4</w:t>
            </w:r>
            <w:r w:rsidR="00381BC2">
              <w:rPr>
                <w:noProof/>
                <w:webHidden/>
              </w:rPr>
              <w:fldChar w:fldCharType="end"/>
            </w:r>
          </w:hyperlink>
        </w:p>
        <w:p w14:paraId="1C2BEFAD" w14:textId="11CD9083" w:rsidR="00381BC2" w:rsidRDefault="00805609">
          <w:pPr>
            <w:pStyle w:val="TOC2"/>
            <w:tabs>
              <w:tab w:val="right" w:leader="dot" w:pos="9350"/>
            </w:tabs>
            <w:rPr>
              <w:rFonts w:cstheme="minorBidi"/>
              <w:noProof/>
              <w:kern w:val="2"/>
              <w:sz w:val="24"/>
              <w:szCs w:val="24"/>
              <w14:ligatures w14:val="standardContextual"/>
            </w:rPr>
          </w:pPr>
          <w:hyperlink w:anchor="_Toc162525118" w:history="1">
            <w:r w:rsidR="00381BC2" w:rsidRPr="00717FD9">
              <w:rPr>
                <w:rStyle w:val="Hyperlink"/>
                <w:rFonts w:asciiTheme="majorBidi" w:hAnsiTheme="majorBidi"/>
                <w:b/>
                <w:bCs/>
                <w:noProof/>
              </w:rPr>
              <w:t>Real-time reverse-transcription polymerase chain reaction testing</w:t>
            </w:r>
            <w:r w:rsidR="00381BC2">
              <w:rPr>
                <w:noProof/>
                <w:webHidden/>
              </w:rPr>
              <w:tab/>
            </w:r>
            <w:r w:rsidR="00381BC2">
              <w:rPr>
                <w:noProof/>
                <w:webHidden/>
              </w:rPr>
              <w:fldChar w:fldCharType="begin"/>
            </w:r>
            <w:r w:rsidR="00381BC2">
              <w:rPr>
                <w:noProof/>
                <w:webHidden/>
              </w:rPr>
              <w:instrText xml:space="preserve"> PAGEREF _Toc162525118 \h </w:instrText>
            </w:r>
            <w:r w:rsidR="00381BC2">
              <w:rPr>
                <w:noProof/>
                <w:webHidden/>
              </w:rPr>
            </w:r>
            <w:r w:rsidR="00381BC2">
              <w:rPr>
                <w:noProof/>
                <w:webHidden/>
              </w:rPr>
              <w:fldChar w:fldCharType="separate"/>
            </w:r>
            <w:r w:rsidR="00381BC2">
              <w:rPr>
                <w:noProof/>
                <w:webHidden/>
              </w:rPr>
              <w:t>4</w:t>
            </w:r>
            <w:r w:rsidR="00381BC2">
              <w:rPr>
                <w:noProof/>
                <w:webHidden/>
              </w:rPr>
              <w:fldChar w:fldCharType="end"/>
            </w:r>
          </w:hyperlink>
        </w:p>
        <w:p w14:paraId="5C9674AC" w14:textId="45552D2B" w:rsidR="00381BC2" w:rsidRDefault="00805609">
          <w:pPr>
            <w:pStyle w:val="TOC2"/>
            <w:tabs>
              <w:tab w:val="right" w:leader="dot" w:pos="9350"/>
            </w:tabs>
            <w:rPr>
              <w:rFonts w:cstheme="minorBidi"/>
              <w:noProof/>
              <w:kern w:val="2"/>
              <w:sz w:val="24"/>
              <w:szCs w:val="24"/>
              <w14:ligatures w14:val="standardContextual"/>
            </w:rPr>
          </w:pPr>
          <w:hyperlink w:anchor="_Toc162525119" w:history="1">
            <w:r w:rsidR="00381BC2" w:rsidRPr="00717FD9">
              <w:rPr>
                <w:rStyle w:val="Hyperlink"/>
                <w:rFonts w:asciiTheme="majorBidi" w:hAnsiTheme="majorBidi"/>
                <w:b/>
                <w:bCs/>
                <w:noProof/>
              </w:rPr>
              <w:t>Classification of infections by variant type</w:t>
            </w:r>
            <w:r w:rsidR="00381BC2">
              <w:rPr>
                <w:noProof/>
                <w:webHidden/>
              </w:rPr>
              <w:tab/>
            </w:r>
            <w:r w:rsidR="00381BC2">
              <w:rPr>
                <w:noProof/>
                <w:webHidden/>
              </w:rPr>
              <w:fldChar w:fldCharType="begin"/>
            </w:r>
            <w:r w:rsidR="00381BC2">
              <w:rPr>
                <w:noProof/>
                <w:webHidden/>
              </w:rPr>
              <w:instrText xml:space="preserve"> PAGEREF _Toc162525119 \h </w:instrText>
            </w:r>
            <w:r w:rsidR="00381BC2">
              <w:rPr>
                <w:noProof/>
                <w:webHidden/>
              </w:rPr>
            </w:r>
            <w:r w:rsidR="00381BC2">
              <w:rPr>
                <w:noProof/>
                <w:webHidden/>
              </w:rPr>
              <w:fldChar w:fldCharType="separate"/>
            </w:r>
            <w:r w:rsidR="00381BC2">
              <w:rPr>
                <w:noProof/>
                <w:webHidden/>
              </w:rPr>
              <w:t>4</w:t>
            </w:r>
            <w:r w:rsidR="00381BC2">
              <w:rPr>
                <w:noProof/>
                <w:webHidden/>
              </w:rPr>
              <w:fldChar w:fldCharType="end"/>
            </w:r>
          </w:hyperlink>
        </w:p>
        <w:p w14:paraId="1306C680" w14:textId="2D1CE510" w:rsidR="00381BC2" w:rsidRDefault="00805609">
          <w:pPr>
            <w:pStyle w:val="TOC1"/>
            <w:rPr>
              <w:rFonts w:asciiTheme="minorHAnsi" w:hAnsiTheme="minorHAnsi" w:cstheme="minorBidi"/>
              <w:b w:val="0"/>
              <w:bCs w:val="0"/>
              <w:noProof/>
              <w:kern w:val="2"/>
              <w:sz w:val="24"/>
              <w:szCs w:val="24"/>
              <w14:ligatures w14:val="standardContextual"/>
            </w:rPr>
          </w:pPr>
          <w:hyperlink w:anchor="_Toc162525120" w:history="1">
            <w:r w:rsidR="00381BC2" w:rsidRPr="00717FD9">
              <w:rPr>
                <w:rStyle w:val="Hyperlink"/>
                <w:rFonts w:ascii="Times New Roman" w:hAnsi="Times New Roman" w:cs="Times New Roman"/>
                <w:noProof/>
              </w:rPr>
              <w:t xml:space="preserve">Section S3. </w:t>
            </w:r>
            <w:r w:rsidR="00381BC2" w:rsidRPr="00717FD9">
              <w:rPr>
                <w:rStyle w:val="Hyperlink"/>
                <w:noProof/>
              </w:rPr>
              <w:t>Study population and data sources</w:t>
            </w:r>
            <w:r w:rsidR="00381BC2">
              <w:rPr>
                <w:noProof/>
                <w:webHidden/>
              </w:rPr>
              <w:tab/>
            </w:r>
            <w:r w:rsidR="00381BC2">
              <w:rPr>
                <w:noProof/>
                <w:webHidden/>
              </w:rPr>
              <w:fldChar w:fldCharType="begin"/>
            </w:r>
            <w:r w:rsidR="00381BC2">
              <w:rPr>
                <w:noProof/>
                <w:webHidden/>
              </w:rPr>
              <w:instrText xml:space="preserve"> PAGEREF _Toc162525120 \h </w:instrText>
            </w:r>
            <w:r w:rsidR="00381BC2">
              <w:rPr>
                <w:noProof/>
                <w:webHidden/>
              </w:rPr>
            </w:r>
            <w:r w:rsidR="00381BC2">
              <w:rPr>
                <w:noProof/>
                <w:webHidden/>
              </w:rPr>
              <w:fldChar w:fldCharType="separate"/>
            </w:r>
            <w:r w:rsidR="00381BC2">
              <w:rPr>
                <w:noProof/>
                <w:webHidden/>
              </w:rPr>
              <w:t>5</w:t>
            </w:r>
            <w:r w:rsidR="00381BC2">
              <w:rPr>
                <w:noProof/>
                <w:webHidden/>
              </w:rPr>
              <w:fldChar w:fldCharType="end"/>
            </w:r>
          </w:hyperlink>
        </w:p>
        <w:p w14:paraId="05F9D214" w14:textId="25641D9C" w:rsidR="00381BC2" w:rsidRDefault="00805609">
          <w:pPr>
            <w:pStyle w:val="TOC1"/>
            <w:rPr>
              <w:rFonts w:asciiTheme="minorHAnsi" w:hAnsiTheme="minorHAnsi" w:cstheme="minorBidi"/>
              <w:b w:val="0"/>
              <w:bCs w:val="0"/>
              <w:noProof/>
              <w:kern w:val="2"/>
              <w:sz w:val="24"/>
              <w:szCs w:val="24"/>
              <w14:ligatures w14:val="standardContextual"/>
            </w:rPr>
          </w:pPr>
          <w:hyperlink w:anchor="_Toc162525121" w:history="1">
            <w:r w:rsidR="00381BC2" w:rsidRPr="00717FD9">
              <w:rPr>
                <w:rStyle w:val="Hyperlink"/>
                <w:rFonts w:ascii="Times New Roman" w:hAnsi="Times New Roman" w:cs="Times New Roman"/>
                <w:noProof/>
              </w:rPr>
              <w:t xml:space="preserve">Section S4. </w:t>
            </w:r>
            <w:r w:rsidR="00381BC2" w:rsidRPr="00717FD9">
              <w:rPr>
                <w:rStyle w:val="Hyperlink"/>
                <w:noProof/>
              </w:rPr>
              <w:t>Classification of coexisting conditions</w:t>
            </w:r>
            <w:r w:rsidR="00381BC2">
              <w:rPr>
                <w:noProof/>
                <w:webHidden/>
              </w:rPr>
              <w:tab/>
            </w:r>
            <w:r w:rsidR="00381BC2">
              <w:rPr>
                <w:noProof/>
                <w:webHidden/>
              </w:rPr>
              <w:fldChar w:fldCharType="begin"/>
            </w:r>
            <w:r w:rsidR="00381BC2">
              <w:rPr>
                <w:noProof/>
                <w:webHidden/>
              </w:rPr>
              <w:instrText xml:space="preserve"> PAGEREF _Toc162525121 \h </w:instrText>
            </w:r>
            <w:r w:rsidR="00381BC2">
              <w:rPr>
                <w:noProof/>
                <w:webHidden/>
              </w:rPr>
            </w:r>
            <w:r w:rsidR="00381BC2">
              <w:rPr>
                <w:noProof/>
                <w:webHidden/>
              </w:rPr>
              <w:fldChar w:fldCharType="separate"/>
            </w:r>
            <w:r w:rsidR="00381BC2">
              <w:rPr>
                <w:noProof/>
                <w:webHidden/>
              </w:rPr>
              <w:t>7</w:t>
            </w:r>
            <w:r w:rsidR="00381BC2">
              <w:rPr>
                <w:noProof/>
                <w:webHidden/>
              </w:rPr>
              <w:fldChar w:fldCharType="end"/>
            </w:r>
          </w:hyperlink>
        </w:p>
        <w:p w14:paraId="5BFCF7DF" w14:textId="66FEFDB5" w:rsidR="00381BC2" w:rsidRDefault="00805609">
          <w:pPr>
            <w:pStyle w:val="TOC1"/>
            <w:rPr>
              <w:rFonts w:asciiTheme="minorHAnsi" w:hAnsiTheme="minorHAnsi" w:cstheme="minorBidi"/>
              <w:b w:val="0"/>
              <w:bCs w:val="0"/>
              <w:noProof/>
              <w:kern w:val="2"/>
              <w:sz w:val="24"/>
              <w:szCs w:val="24"/>
              <w14:ligatures w14:val="standardContextual"/>
            </w:rPr>
          </w:pPr>
          <w:hyperlink w:anchor="_Toc162525122" w:history="1">
            <w:r w:rsidR="00381BC2" w:rsidRPr="00717FD9">
              <w:rPr>
                <w:rStyle w:val="Hyperlink"/>
                <w:rFonts w:ascii="Times New Roman" w:hAnsi="Times New Roman" w:cs="Times New Roman"/>
                <w:noProof/>
              </w:rPr>
              <w:t xml:space="preserve">Section </w:t>
            </w:r>
            <w:r w:rsidR="00381BC2" w:rsidRPr="00717FD9">
              <w:rPr>
                <w:rStyle w:val="Hyperlink"/>
                <w:noProof/>
              </w:rPr>
              <w:t>S5. COVID-19 severity, criticality, and fatality classification</w:t>
            </w:r>
            <w:r w:rsidR="00381BC2">
              <w:rPr>
                <w:noProof/>
                <w:webHidden/>
              </w:rPr>
              <w:tab/>
            </w:r>
            <w:r w:rsidR="00381BC2">
              <w:rPr>
                <w:noProof/>
                <w:webHidden/>
              </w:rPr>
              <w:fldChar w:fldCharType="begin"/>
            </w:r>
            <w:r w:rsidR="00381BC2">
              <w:rPr>
                <w:noProof/>
                <w:webHidden/>
              </w:rPr>
              <w:instrText xml:space="preserve"> PAGEREF _Toc162525122 \h </w:instrText>
            </w:r>
            <w:r w:rsidR="00381BC2">
              <w:rPr>
                <w:noProof/>
                <w:webHidden/>
              </w:rPr>
            </w:r>
            <w:r w:rsidR="00381BC2">
              <w:rPr>
                <w:noProof/>
                <w:webHidden/>
              </w:rPr>
              <w:fldChar w:fldCharType="separate"/>
            </w:r>
            <w:r w:rsidR="00381BC2">
              <w:rPr>
                <w:noProof/>
                <w:webHidden/>
              </w:rPr>
              <w:t>8</w:t>
            </w:r>
            <w:r w:rsidR="00381BC2">
              <w:rPr>
                <w:noProof/>
                <w:webHidden/>
              </w:rPr>
              <w:fldChar w:fldCharType="end"/>
            </w:r>
          </w:hyperlink>
        </w:p>
        <w:p w14:paraId="12BDFF1B" w14:textId="63B9592F" w:rsidR="00381BC2" w:rsidRDefault="00805609">
          <w:pPr>
            <w:pStyle w:val="TOC2"/>
            <w:tabs>
              <w:tab w:val="right" w:leader="dot" w:pos="9350"/>
            </w:tabs>
            <w:rPr>
              <w:rFonts w:cstheme="minorBidi"/>
              <w:noProof/>
              <w:kern w:val="2"/>
              <w:sz w:val="24"/>
              <w:szCs w:val="24"/>
              <w14:ligatures w14:val="standardContextual"/>
            </w:rPr>
          </w:pPr>
          <w:hyperlink w:anchor="_Toc162525123" w:history="1">
            <w:r w:rsidR="00381BC2" w:rsidRPr="00717FD9">
              <w:rPr>
                <w:rStyle w:val="Hyperlink"/>
                <w:rFonts w:asciiTheme="majorBidi" w:hAnsiTheme="majorBidi"/>
                <w:b/>
                <w:bCs/>
                <w:noProof/>
              </w:rPr>
              <w:t>Severe COVID-19</w:t>
            </w:r>
            <w:r w:rsidR="00381BC2">
              <w:rPr>
                <w:noProof/>
                <w:webHidden/>
              </w:rPr>
              <w:tab/>
            </w:r>
            <w:r w:rsidR="00381BC2">
              <w:rPr>
                <w:noProof/>
                <w:webHidden/>
              </w:rPr>
              <w:fldChar w:fldCharType="begin"/>
            </w:r>
            <w:r w:rsidR="00381BC2">
              <w:rPr>
                <w:noProof/>
                <w:webHidden/>
              </w:rPr>
              <w:instrText xml:space="preserve"> PAGEREF _Toc162525123 \h </w:instrText>
            </w:r>
            <w:r w:rsidR="00381BC2">
              <w:rPr>
                <w:noProof/>
                <w:webHidden/>
              </w:rPr>
            </w:r>
            <w:r w:rsidR="00381BC2">
              <w:rPr>
                <w:noProof/>
                <w:webHidden/>
              </w:rPr>
              <w:fldChar w:fldCharType="separate"/>
            </w:r>
            <w:r w:rsidR="00381BC2">
              <w:rPr>
                <w:noProof/>
                <w:webHidden/>
              </w:rPr>
              <w:t>8</w:t>
            </w:r>
            <w:r w:rsidR="00381BC2">
              <w:rPr>
                <w:noProof/>
                <w:webHidden/>
              </w:rPr>
              <w:fldChar w:fldCharType="end"/>
            </w:r>
          </w:hyperlink>
        </w:p>
        <w:p w14:paraId="1DF0612A" w14:textId="3E0BA953" w:rsidR="00381BC2" w:rsidRDefault="00805609">
          <w:pPr>
            <w:pStyle w:val="TOC2"/>
            <w:tabs>
              <w:tab w:val="right" w:leader="dot" w:pos="9350"/>
            </w:tabs>
            <w:rPr>
              <w:rFonts w:cstheme="minorBidi"/>
              <w:noProof/>
              <w:kern w:val="2"/>
              <w:sz w:val="24"/>
              <w:szCs w:val="24"/>
              <w14:ligatures w14:val="standardContextual"/>
            </w:rPr>
          </w:pPr>
          <w:hyperlink w:anchor="_Toc162525124" w:history="1">
            <w:r w:rsidR="00381BC2" w:rsidRPr="00717FD9">
              <w:rPr>
                <w:rStyle w:val="Hyperlink"/>
                <w:rFonts w:asciiTheme="majorBidi" w:hAnsiTheme="majorBidi"/>
                <w:b/>
                <w:bCs/>
                <w:noProof/>
              </w:rPr>
              <w:t>Critical COVID-19</w:t>
            </w:r>
            <w:r w:rsidR="00381BC2">
              <w:rPr>
                <w:noProof/>
                <w:webHidden/>
              </w:rPr>
              <w:tab/>
            </w:r>
            <w:r w:rsidR="00381BC2">
              <w:rPr>
                <w:noProof/>
                <w:webHidden/>
              </w:rPr>
              <w:fldChar w:fldCharType="begin"/>
            </w:r>
            <w:r w:rsidR="00381BC2">
              <w:rPr>
                <w:noProof/>
                <w:webHidden/>
              </w:rPr>
              <w:instrText xml:space="preserve"> PAGEREF _Toc162525124 \h </w:instrText>
            </w:r>
            <w:r w:rsidR="00381BC2">
              <w:rPr>
                <w:noProof/>
                <w:webHidden/>
              </w:rPr>
            </w:r>
            <w:r w:rsidR="00381BC2">
              <w:rPr>
                <w:noProof/>
                <w:webHidden/>
              </w:rPr>
              <w:fldChar w:fldCharType="separate"/>
            </w:r>
            <w:r w:rsidR="00381BC2">
              <w:rPr>
                <w:noProof/>
                <w:webHidden/>
              </w:rPr>
              <w:t>8</w:t>
            </w:r>
            <w:r w:rsidR="00381BC2">
              <w:rPr>
                <w:noProof/>
                <w:webHidden/>
              </w:rPr>
              <w:fldChar w:fldCharType="end"/>
            </w:r>
          </w:hyperlink>
        </w:p>
        <w:p w14:paraId="29CC3E22" w14:textId="222B65BC" w:rsidR="00381BC2" w:rsidRDefault="00805609">
          <w:pPr>
            <w:pStyle w:val="TOC2"/>
            <w:tabs>
              <w:tab w:val="right" w:leader="dot" w:pos="9350"/>
            </w:tabs>
            <w:rPr>
              <w:rFonts w:cstheme="minorBidi"/>
              <w:noProof/>
              <w:kern w:val="2"/>
              <w:sz w:val="24"/>
              <w:szCs w:val="24"/>
              <w14:ligatures w14:val="standardContextual"/>
            </w:rPr>
          </w:pPr>
          <w:hyperlink w:anchor="_Toc162525125" w:history="1">
            <w:r w:rsidR="00381BC2" w:rsidRPr="00717FD9">
              <w:rPr>
                <w:rStyle w:val="Hyperlink"/>
                <w:rFonts w:asciiTheme="majorBidi" w:hAnsiTheme="majorBidi"/>
                <w:b/>
                <w:bCs/>
                <w:noProof/>
              </w:rPr>
              <w:t>Fatal COVID-19</w:t>
            </w:r>
            <w:r w:rsidR="00381BC2">
              <w:rPr>
                <w:noProof/>
                <w:webHidden/>
              </w:rPr>
              <w:tab/>
            </w:r>
            <w:r w:rsidR="00381BC2">
              <w:rPr>
                <w:noProof/>
                <w:webHidden/>
              </w:rPr>
              <w:fldChar w:fldCharType="begin"/>
            </w:r>
            <w:r w:rsidR="00381BC2">
              <w:rPr>
                <w:noProof/>
                <w:webHidden/>
              </w:rPr>
              <w:instrText xml:space="preserve"> PAGEREF _Toc162525125 \h </w:instrText>
            </w:r>
            <w:r w:rsidR="00381BC2">
              <w:rPr>
                <w:noProof/>
                <w:webHidden/>
              </w:rPr>
            </w:r>
            <w:r w:rsidR="00381BC2">
              <w:rPr>
                <w:noProof/>
                <w:webHidden/>
              </w:rPr>
              <w:fldChar w:fldCharType="separate"/>
            </w:r>
            <w:r w:rsidR="00381BC2">
              <w:rPr>
                <w:noProof/>
                <w:webHidden/>
              </w:rPr>
              <w:t>9</w:t>
            </w:r>
            <w:r w:rsidR="00381BC2">
              <w:rPr>
                <w:noProof/>
                <w:webHidden/>
              </w:rPr>
              <w:fldChar w:fldCharType="end"/>
            </w:r>
          </w:hyperlink>
        </w:p>
        <w:p w14:paraId="1B7868D5" w14:textId="35E84491" w:rsidR="00381BC2" w:rsidRDefault="00805609">
          <w:pPr>
            <w:pStyle w:val="TOC1"/>
            <w:rPr>
              <w:rFonts w:asciiTheme="minorHAnsi" w:hAnsiTheme="minorHAnsi" w:cstheme="minorBidi"/>
              <w:b w:val="0"/>
              <w:bCs w:val="0"/>
              <w:noProof/>
              <w:kern w:val="2"/>
              <w:sz w:val="24"/>
              <w:szCs w:val="24"/>
              <w14:ligatures w14:val="standardContextual"/>
            </w:rPr>
          </w:pPr>
          <w:hyperlink w:anchor="_Toc162525126" w:history="1">
            <w:r w:rsidR="00381BC2" w:rsidRPr="00717FD9">
              <w:rPr>
                <w:rStyle w:val="Hyperlink"/>
                <w:noProof/>
              </w:rPr>
              <w:t>Table S1. Strengthening the Reporting of Observational Studies in Epidemiology (STROBE) checklist for case-control studies.</w:t>
            </w:r>
            <w:r w:rsidR="00381BC2">
              <w:rPr>
                <w:noProof/>
                <w:webHidden/>
              </w:rPr>
              <w:tab/>
            </w:r>
            <w:r w:rsidR="00381BC2">
              <w:rPr>
                <w:noProof/>
                <w:webHidden/>
              </w:rPr>
              <w:fldChar w:fldCharType="begin"/>
            </w:r>
            <w:r w:rsidR="00381BC2">
              <w:rPr>
                <w:noProof/>
                <w:webHidden/>
              </w:rPr>
              <w:instrText xml:space="preserve"> PAGEREF _Toc162525126 \h </w:instrText>
            </w:r>
            <w:r w:rsidR="00381BC2">
              <w:rPr>
                <w:noProof/>
                <w:webHidden/>
              </w:rPr>
            </w:r>
            <w:r w:rsidR="00381BC2">
              <w:rPr>
                <w:noProof/>
                <w:webHidden/>
              </w:rPr>
              <w:fldChar w:fldCharType="separate"/>
            </w:r>
            <w:r w:rsidR="00381BC2">
              <w:rPr>
                <w:noProof/>
                <w:webHidden/>
              </w:rPr>
              <w:t>10</w:t>
            </w:r>
            <w:r w:rsidR="00381BC2">
              <w:rPr>
                <w:noProof/>
                <w:webHidden/>
              </w:rPr>
              <w:fldChar w:fldCharType="end"/>
            </w:r>
          </w:hyperlink>
        </w:p>
        <w:p w14:paraId="755A7BFB" w14:textId="61E481FE" w:rsidR="00381BC2" w:rsidRDefault="00805609">
          <w:pPr>
            <w:pStyle w:val="TOC1"/>
            <w:rPr>
              <w:rFonts w:asciiTheme="minorHAnsi" w:hAnsiTheme="minorHAnsi" w:cstheme="minorBidi"/>
              <w:b w:val="0"/>
              <w:bCs w:val="0"/>
              <w:noProof/>
              <w:kern w:val="2"/>
              <w:sz w:val="24"/>
              <w:szCs w:val="24"/>
              <w14:ligatures w14:val="standardContextual"/>
            </w:rPr>
          </w:pPr>
          <w:hyperlink w:anchor="_Toc162525127" w:history="1">
            <w:r w:rsidR="00381BC2" w:rsidRPr="00717FD9">
              <w:rPr>
                <w:rStyle w:val="Hyperlink"/>
                <w:noProof/>
              </w:rPr>
              <w:t>Figure S1</w:t>
            </w:r>
            <w:r w:rsidR="00381BC2" w:rsidRPr="00717FD9">
              <w:rPr>
                <w:rStyle w:val="Hyperlink"/>
                <w:i/>
                <w:iCs/>
                <w:noProof/>
              </w:rPr>
              <w:t>.</w:t>
            </w:r>
            <w:r w:rsidR="00381BC2" w:rsidRPr="00717FD9">
              <w:rPr>
                <w:rStyle w:val="Hyperlink"/>
                <w:noProof/>
              </w:rPr>
              <w:t xml:space="preserve"> Flowchart describing the population selection process for investigating BNT162b2 vaccine effectiveness.</w:t>
            </w:r>
            <w:r w:rsidR="00381BC2">
              <w:rPr>
                <w:noProof/>
                <w:webHidden/>
              </w:rPr>
              <w:tab/>
            </w:r>
            <w:r w:rsidR="00381BC2">
              <w:rPr>
                <w:noProof/>
                <w:webHidden/>
              </w:rPr>
              <w:fldChar w:fldCharType="begin"/>
            </w:r>
            <w:r w:rsidR="00381BC2">
              <w:rPr>
                <w:noProof/>
                <w:webHidden/>
              </w:rPr>
              <w:instrText xml:space="preserve"> PAGEREF _Toc162525127 \h </w:instrText>
            </w:r>
            <w:r w:rsidR="00381BC2">
              <w:rPr>
                <w:noProof/>
                <w:webHidden/>
              </w:rPr>
            </w:r>
            <w:r w:rsidR="00381BC2">
              <w:rPr>
                <w:noProof/>
                <w:webHidden/>
              </w:rPr>
              <w:fldChar w:fldCharType="separate"/>
            </w:r>
            <w:r w:rsidR="00381BC2">
              <w:rPr>
                <w:noProof/>
                <w:webHidden/>
              </w:rPr>
              <w:t>12</w:t>
            </w:r>
            <w:r w:rsidR="00381BC2">
              <w:rPr>
                <w:noProof/>
                <w:webHidden/>
              </w:rPr>
              <w:fldChar w:fldCharType="end"/>
            </w:r>
          </w:hyperlink>
        </w:p>
        <w:p w14:paraId="2B534CC3" w14:textId="74259607" w:rsidR="00381BC2" w:rsidRDefault="00805609">
          <w:pPr>
            <w:pStyle w:val="TOC1"/>
            <w:rPr>
              <w:rFonts w:asciiTheme="minorHAnsi" w:hAnsiTheme="minorHAnsi" w:cstheme="minorBidi"/>
              <w:b w:val="0"/>
              <w:bCs w:val="0"/>
              <w:noProof/>
              <w:kern w:val="2"/>
              <w:sz w:val="24"/>
              <w:szCs w:val="24"/>
              <w14:ligatures w14:val="standardContextual"/>
            </w:rPr>
          </w:pPr>
          <w:hyperlink w:anchor="_Toc162525128" w:history="1">
            <w:r w:rsidR="00381BC2" w:rsidRPr="00717FD9">
              <w:rPr>
                <w:rStyle w:val="Hyperlink"/>
                <w:iCs/>
                <w:noProof/>
              </w:rPr>
              <w:t>Table S2</w:t>
            </w:r>
            <w:r w:rsidR="00381BC2" w:rsidRPr="00717FD9">
              <w:rPr>
                <w:rStyle w:val="Hyperlink"/>
                <w:i/>
                <w:noProof/>
              </w:rPr>
              <w:t>.</w:t>
            </w:r>
            <w:r w:rsidR="00381BC2" w:rsidRPr="00717FD9">
              <w:rPr>
                <w:rStyle w:val="Hyperlink"/>
                <w:noProof/>
              </w:rPr>
              <w:t xml:space="preserve"> Effectiveness of BNT162b2 and mRNA-1273 vaccines </w:t>
            </w:r>
            <w:r w:rsidR="00381BC2" w:rsidRPr="00717FD9">
              <w:rPr>
                <w:rStyle w:val="Hyperlink"/>
                <w:rFonts w:eastAsia="Times New Roman"/>
                <w:noProof/>
              </w:rPr>
              <w:t>against asymptomatic, symptomatic, severe COVID-19, critical COVID-19, and fatal COVID-19 infections</w:t>
            </w:r>
            <w:r w:rsidR="00381BC2" w:rsidRPr="00717FD9">
              <w:rPr>
                <w:rStyle w:val="Hyperlink"/>
                <w:noProof/>
              </w:rPr>
              <w:t xml:space="preserve"> </w:t>
            </w:r>
            <w:r w:rsidR="00381BC2" w:rsidRPr="00717FD9">
              <w:rPr>
                <w:rStyle w:val="Hyperlink"/>
                <w:rFonts w:eastAsia="Times New Roman"/>
                <w:noProof/>
              </w:rPr>
              <w:t>at 7-90 days after the third vaccine dose</w:t>
            </w:r>
            <w:r w:rsidR="00381BC2" w:rsidRPr="00717FD9">
              <w:rPr>
                <w:rStyle w:val="Hyperlink"/>
                <w:noProof/>
              </w:rPr>
              <w:t>.</w:t>
            </w:r>
            <w:r w:rsidR="00381BC2">
              <w:rPr>
                <w:noProof/>
                <w:webHidden/>
              </w:rPr>
              <w:tab/>
            </w:r>
            <w:r w:rsidR="00381BC2">
              <w:rPr>
                <w:noProof/>
                <w:webHidden/>
              </w:rPr>
              <w:fldChar w:fldCharType="begin"/>
            </w:r>
            <w:r w:rsidR="00381BC2">
              <w:rPr>
                <w:noProof/>
                <w:webHidden/>
              </w:rPr>
              <w:instrText xml:space="preserve"> PAGEREF _Toc162525128 \h </w:instrText>
            </w:r>
            <w:r w:rsidR="00381BC2">
              <w:rPr>
                <w:noProof/>
                <w:webHidden/>
              </w:rPr>
            </w:r>
            <w:r w:rsidR="00381BC2">
              <w:rPr>
                <w:noProof/>
                <w:webHidden/>
              </w:rPr>
              <w:fldChar w:fldCharType="separate"/>
            </w:r>
            <w:r w:rsidR="00381BC2">
              <w:rPr>
                <w:noProof/>
                <w:webHidden/>
              </w:rPr>
              <w:t>13</w:t>
            </w:r>
            <w:r w:rsidR="00381BC2">
              <w:rPr>
                <w:noProof/>
                <w:webHidden/>
              </w:rPr>
              <w:fldChar w:fldCharType="end"/>
            </w:r>
          </w:hyperlink>
        </w:p>
        <w:p w14:paraId="35B4A2FE" w14:textId="72AC7EAA" w:rsidR="00381BC2" w:rsidRDefault="00805609">
          <w:pPr>
            <w:pStyle w:val="TOC1"/>
            <w:rPr>
              <w:rFonts w:asciiTheme="minorHAnsi" w:hAnsiTheme="minorHAnsi" w:cstheme="minorBidi"/>
              <w:b w:val="0"/>
              <w:bCs w:val="0"/>
              <w:noProof/>
              <w:kern w:val="2"/>
              <w:sz w:val="24"/>
              <w:szCs w:val="24"/>
              <w14:ligatures w14:val="standardContextual"/>
            </w:rPr>
          </w:pPr>
          <w:hyperlink w:anchor="_Toc162525129" w:history="1">
            <w:r w:rsidR="00381BC2" w:rsidRPr="00717FD9">
              <w:rPr>
                <w:rStyle w:val="Hyperlink"/>
                <w:noProof/>
              </w:rPr>
              <w:t>Figure</w:t>
            </w:r>
            <w:r w:rsidR="00381BC2" w:rsidRPr="00717FD9">
              <w:rPr>
                <w:rStyle w:val="Hyperlink"/>
                <w:rFonts w:ascii="Times New Roman" w:hAnsi="Times New Roman" w:cs="Times New Roman"/>
                <w:noProof/>
              </w:rPr>
              <w:t xml:space="preserve"> </w:t>
            </w:r>
            <w:r w:rsidR="00381BC2" w:rsidRPr="00717FD9">
              <w:rPr>
                <w:rStyle w:val="Hyperlink"/>
                <w:noProof/>
              </w:rPr>
              <w:t>S2. Flowchart describing the population selection process for investigating mRNA-1273 vaccine effectiveness.</w:t>
            </w:r>
            <w:r w:rsidR="00381BC2">
              <w:rPr>
                <w:noProof/>
                <w:webHidden/>
              </w:rPr>
              <w:tab/>
            </w:r>
            <w:r w:rsidR="00381BC2">
              <w:rPr>
                <w:noProof/>
                <w:webHidden/>
              </w:rPr>
              <w:fldChar w:fldCharType="begin"/>
            </w:r>
            <w:r w:rsidR="00381BC2">
              <w:rPr>
                <w:noProof/>
                <w:webHidden/>
              </w:rPr>
              <w:instrText xml:space="preserve"> PAGEREF _Toc162525129 \h </w:instrText>
            </w:r>
            <w:r w:rsidR="00381BC2">
              <w:rPr>
                <w:noProof/>
                <w:webHidden/>
              </w:rPr>
            </w:r>
            <w:r w:rsidR="00381BC2">
              <w:rPr>
                <w:noProof/>
                <w:webHidden/>
              </w:rPr>
              <w:fldChar w:fldCharType="separate"/>
            </w:r>
            <w:r w:rsidR="00381BC2">
              <w:rPr>
                <w:noProof/>
                <w:webHidden/>
              </w:rPr>
              <w:t>14</w:t>
            </w:r>
            <w:r w:rsidR="00381BC2">
              <w:rPr>
                <w:noProof/>
                <w:webHidden/>
              </w:rPr>
              <w:fldChar w:fldCharType="end"/>
            </w:r>
          </w:hyperlink>
        </w:p>
        <w:p w14:paraId="6DDDAF0E" w14:textId="66B01FFC" w:rsidR="00381BC2" w:rsidRDefault="00805609">
          <w:pPr>
            <w:pStyle w:val="TOC1"/>
            <w:rPr>
              <w:rFonts w:asciiTheme="minorHAnsi" w:hAnsiTheme="minorHAnsi" w:cstheme="minorBidi"/>
              <w:b w:val="0"/>
              <w:bCs w:val="0"/>
              <w:noProof/>
              <w:kern w:val="2"/>
              <w:sz w:val="24"/>
              <w:szCs w:val="24"/>
              <w14:ligatures w14:val="standardContextual"/>
            </w:rPr>
          </w:pPr>
          <w:hyperlink w:anchor="_Toc162525130" w:history="1">
            <w:r w:rsidR="00381BC2" w:rsidRPr="00717FD9">
              <w:rPr>
                <w:rStyle w:val="Hyperlink"/>
                <w:iCs/>
                <w:noProof/>
              </w:rPr>
              <w:t>Table S3</w:t>
            </w:r>
            <w:r w:rsidR="00381BC2" w:rsidRPr="00717FD9">
              <w:rPr>
                <w:rStyle w:val="Hyperlink"/>
                <w:i/>
                <w:noProof/>
              </w:rPr>
              <w:t>.</w:t>
            </w:r>
            <w:r w:rsidR="00381BC2" w:rsidRPr="00717FD9">
              <w:rPr>
                <w:rStyle w:val="Hyperlink"/>
                <w:rFonts w:eastAsia="Times New Roman"/>
                <w:noProof/>
              </w:rPr>
              <w:t xml:space="preserve"> Sensitivity analysis assessing the impact of including tests for individuals with prior infections on the estimated effectiveness of the BNT162b2 vaccine against asymptomatic, symptomatic, severe COVID-19, critical COVID-19, and fatal COVID-19 infections. The analysis involves modifying inclusion and exclusion criteria to include cases and controls with a prior SARS-CoV-2 infection 90 days or more before the study</w:t>
            </w:r>
            <w:r w:rsidR="00381BC2" w:rsidRPr="00717FD9">
              <w:rPr>
                <w:rStyle w:val="Hyperlink"/>
                <w:noProof/>
              </w:rPr>
              <w:t>'</w:t>
            </w:r>
            <w:r w:rsidR="00381BC2" w:rsidRPr="00717FD9">
              <w:rPr>
                <w:rStyle w:val="Hyperlink"/>
                <w:rFonts w:eastAsia="Times New Roman"/>
                <w:noProof/>
              </w:rPr>
              <w:t>s PCR-test.</w:t>
            </w:r>
            <w:r w:rsidR="00381BC2">
              <w:rPr>
                <w:noProof/>
                <w:webHidden/>
              </w:rPr>
              <w:tab/>
            </w:r>
            <w:r w:rsidR="00381BC2">
              <w:rPr>
                <w:noProof/>
                <w:webHidden/>
              </w:rPr>
              <w:fldChar w:fldCharType="begin"/>
            </w:r>
            <w:r w:rsidR="00381BC2">
              <w:rPr>
                <w:noProof/>
                <w:webHidden/>
              </w:rPr>
              <w:instrText xml:space="preserve"> PAGEREF _Toc162525130 \h </w:instrText>
            </w:r>
            <w:r w:rsidR="00381BC2">
              <w:rPr>
                <w:noProof/>
                <w:webHidden/>
              </w:rPr>
            </w:r>
            <w:r w:rsidR="00381BC2">
              <w:rPr>
                <w:noProof/>
                <w:webHidden/>
              </w:rPr>
              <w:fldChar w:fldCharType="separate"/>
            </w:r>
            <w:r w:rsidR="00381BC2">
              <w:rPr>
                <w:noProof/>
                <w:webHidden/>
              </w:rPr>
              <w:t>15</w:t>
            </w:r>
            <w:r w:rsidR="00381BC2">
              <w:rPr>
                <w:noProof/>
                <w:webHidden/>
              </w:rPr>
              <w:fldChar w:fldCharType="end"/>
            </w:r>
          </w:hyperlink>
        </w:p>
        <w:p w14:paraId="6C91A28C" w14:textId="1E9A0E0E" w:rsidR="00381BC2" w:rsidRDefault="00805609">
          <w:pPr>
            <w:pStyle w:val="TOC1"/>
            <w:rPr>
              <w:rFonts w:asciiTheme="minorHAnsi" w:hAnsiTheme="minorHAnsi" w:cstheme="minorBidi"/>
              <w:b w:val="0"/>
              <w:bCs w:val="0"/>
              <w:noProof/>
              <w:kern w:val="2"/>
              <w:sz w:val="24"/>
              <w:szCs w:val="24"/>
              <w14:ligatures w14:val="standardContextual"/>
            </w:rPr>
          </w:pPr>
          <w:hyperlink w:anchor="_Toc162525131" w:history="1">
            <w:r w:rsidR="00381BC2" w:rsidRPr="00717FD9">
              <w:rPr>
                <w:rStyle w:val="Hyperlink"/>
                <w:iCs/>
                <w:noProof/>
              </w:rPr>
              <w:t>Table S4</w:t>
            </w:r>
            <w:r w:rsidR="00381BC2" w:rsidRPr="00717FD9">
              <w:rPr>
                <w:rStyle w:val="Hyperlink"/>
                <w:i/>
                <w:noProof/>
              </w:rPr>
              <w:t>.</w:t>
            </w:r>
            <w:r w:rsidR="00381BC2" w:rsidRPr="00717FD9">
              <w:rPr>
                <w:rStyle w:val="Hyperlink"/>
                <w:rFonts w:eastAsia="Times New Roman"/>
                <w:noProof/>
              </w:rPr>
              <w:t xml:space="preserve"> Sensitivity analysis assessing the impact of including tests for individuals with prior infections and matching by prior infection status on the estimated effectiveness of the BNT162b2 vaccine against asymptomatic, symptomatic, severe COVID-19, critical COVID-19, and fatal COVID-19 infections. The analysis involves modifying inclusion and exclusion criteria to include cases and controls with a prior SARS-CoV-2 infection 90 days or more before the study's PCR-test and matching cases and controls based on prior infection status.</w:t>
            </w:r>
            <w:r w:rsidR="00381BC2">
              <w:rPr>
                <w:noProof/>
                <w:webHidden/>
              </w:rPr>
              <w:tab/>
            </w:r>
            <w:r w:rsidR="00381BC2">
              <w:rPr>
                <w:noProof/>
                <w:webHidden/>
              </w:rPr>
              <w:fldChar w:fldCharType="begin"/>
            </w:r>
            <w:r w:rsidR="00381BC2">
              <w:rPr>
                <w:noProof/>
                <w:webHidden/>
              </w:rPr>
              <w:instrText xml:space="preserve"> PAGEREF _Toc162525131 \h </w:instrText>
            </w:r>
            <w:r w:rsidR="00381BC2">
              <w:rPr>
                <w:noProof/>
                <w:webHidden/>
              </w:rPr>
            </w:r>
            <w:r w:rsidR="00381BC2">
              <w:rPr>
                <w:noProof/>
                <w:webHidden/>
              </w:rPr>
              <w:fldChar w:fldCharType="separate"/>
            </w:r>
            <w:r w:rsidR="00381BC2">
              <w:rPr>
                <w:noProof/>
                <w:webHidden/>
              </w:rPr>
              <w:t>16</w:t>
            </w:r>
            <w:r w:rsidR="00381BC2">
              <w:rPr>
                <w:noProof/>
                <w:webHidden/>
              </w:rPr>
              <w:fldChar w:fldCharType="end"/>
            </w:r>
          </w:hyperlink>
        </w:p>
        <w:p w14:paraId="2A15B572" w14:textId="53234114" w:rsidR="00381BC2" w:rsidRDefault="00805609">
          <w:pPr>
            <w:pStyle w:val="TOC1"/>
            <w:rPr>
              <w:rFonts w:asciiTheme="minorHAnsi" w:hAnsiTheme="minorHAnsi" w:cstheme="minorBidi"/>
              <w:b w:val="0"/>
              <w:bCs w:val="0"/>
              <w:noProof/>
              <w:kern w:val="2"/>
              <w:sz w:val="24"/>
              <w:szCs w:val="24"/>
              <w14:ligatures w14:val="standardContextual"/>
            </w:rPr>
          </w:pPr>
          <w:hyperlink w:anchor="_Toc162525132" w:history="1">
            <w:r w:rsidR="00381BC2" w:rsidRPr="00717FD9">
              <w:rPr>
                <w:rStyle w:val="Hyperlink"/>
                <w:iCs/>
                <w:noProof/>
              </w:rPr>
              <w:t>Table S5</w:t>
            </w:r>
            <w:r w:rsidR="00381BC2" w:rsidRPr="00717FD9">
              <w:rPr>
                <w:rStyle w:val="Hyperlink"/>
                <w:i/>
                <w:noProof/>
              </w:rPr>
              <w:t>.</w:t>
            </w:r>
            <w:r w:rsidR="00381BC2" w:rsidRPr="00717FD9">
              <w:rPr>
                <w:rStyle w:val="Hyperlink"/>
                <w:rFonts w:eastAsia="Times New Roman"/>
                <w:noProof/>
              </w:rPr>
              <w:t xml:space="preserve"> Sensitivity analysis assessing the impact of matching by exact age, instead of matching by 10-year age group, on the estimated effectiveness of the BNT162b2 vaccine against asymptomatic, symptomatic, severe COVID-19, critical COVID-19, and fatal COVID-19 infections.</w:t>
            </w:r>
            <w:r w:rsidR="00381BC2">
              <w:rPr>
                <w:noProof/>
                <w:webHidden/>
              </w:rPr>
              <w:tab/>
            </w:r>
            <w:r w:rsidR="00381BC2">
              <w:rPr>
                <w:noProof/>
                <w:webHidden/>
              </w:rPr>
              <w:fldChar w:fldCharType="begin"/>
            </w:r>
            <w:r w:rsidR="00381BC2">
              <w:rPr>
                <w:noProof/>
                <w:webHidden/>
              </w:rPr>
              <w:instrText xml:space="preserve"> PAGEREF _Toc162525132 \h </w:instrText>
            </w:r>
            <w:r w:rsidR="00381BC2">
              <w:rPr>
                <w:noProof/>
                <w:webHidden/>
              </w:rPr>
            </w:r>
            <w:r w:rsidR="00381BC2">
              <w:rPr>
                <w:noProof/>
                <w:webHidden/>
              </w:rPr>
              <w:fldChar w:fldCharType="separate"/>
            </w:r>
            <w:r w:rsidR="00381BC2">
              <w:rPr>
                <w:noProof/>
                <w:webHidden/>
              </w:rPr>
              <w:t>17</w:t>
            </w:r>
            <w:r w:rsidR="00381BC2">
              <w:rPr>
                <w:noProof/>
                <w:webHidden/>
              </w:rPr>
              <w:fldChar w:fldCharType="end"/>
            </w:r>
          </w:hyperlink>
        </w:p>
        <w:p w14:paraId="1DDE8F23" w14:textId="38EF9FBD" w:rsidR="00381BC2" w:rsidRDefault="00805609">
          <w:pPr>
            <w:pStyle w:val="TOC1"/>
            <w:rPr>
              <w:rFonts w:asciiTheme="minorHAnsi" w:hAnsiTheme="minorHAnsi" w:cstheme="minorBidi"/>
              <w:b w:val="0"/>
              <w:bCs w:val="0"/>
              <w:noProof/>
              <w:kern w:val="2"/>
              <w:sz w:val="24"/>
              <w:szCs w:val="24"/>
              <w14:ligatures w14:val="standardContextual"/>
            </w:rPr>
          </w:pPr>
          <w:hyperlink w:anchor="_Toc162525133" w:history="1">
            <w:r w:rsidR="00381BC2" w:rsidRPr="00717FD9">
              <w:rPr>
                <w:rStyle w:val="Hyperlink"/>
                <w:iCs/>
                <w:noProof/>
              </w:rPr>
              <w:t>Table S6</w:t>
            </w:r>
            <w:r w:rsidR="00381BC2" w:rsidRPr="00717FD9">
              <w:rPr>
                <w:rStyle w:val="Hyperlink"/>
                <w:i/>
                <w:noProof/>
              </w:rPr>
              <w:t>.</w:t>
            </w:r>
            <w:r w:rsidR="00381BC2" w:rsidRPr="00717FD9">
              <w:rPr>
                <w:rStyle w:val="Hyperlink"/>
                <w:rFonts w:eastAsia="Times New Roman"/>
                <w:noProof/>
              </w:rPr>
              <w:t xml:space="preserve"> Sensitivity analysis assessing the impact of matching by exact coexisting-condition status, instead of matching by the number of coexisting conditions, on the estimated effectiveness of the BNT162b2 vaccine against asymptomatic, symptomatic, severe COVID-19, critical COVID-19, and fatal COVID-19 infections.</w:t>
            </w:r>
            <w:r w:rsidR="00381BC2">
              <w:rPr>
                <w:noProof/>
                <w:webHidden/>
              </w:rPr>
              <w:tab/>
            </w:r>
            <w:r w:rsidR="00381BC2">
              <w:rPr>
                <w:noProof/>
                <w:webHidden/>
              </w:rPr>
              <w:fldChar w:fldCharType="begin"/>
            </w:r>
            <w:r w:rsidR="00381BC2">
              <w:rPr>
                <w:noProof/>
                <w:webHidden/>
              </w:rPr>
              <w:instrText xml:space="preserve"> PAGEREF _Toc162525133 \h </w:instrText>
            </w:r>
            <w:r w:rsidR="00381BC2">
              <w:rPr>
                <w:noProof/>
                <w:webHidden/>
              </w:rPr>
            </w:r>
            <w:r w:rsidR="00381BC2">
              <w:rPr>
                <w:noProof/>
                <w:webHidden/>
              </w:rPr>
              <w:fldChar w:fldCharType="separate"/>
            </w:r>
            <w:r w:rsidR="00381BC2">
              <w:rPr>
                <w:noProof/>
                <w:webHidden/>
              </w:rPr>
              <w:t>18</w:t>
            </w:r>
            <w:r w:rsidR="00381BC2">
              <w:rPr>
                <w:noProof/>
                <w:webHidden/>
              </w:rPr>
              <w:fldChar w:fldCharType="end"/>
            </w:r>
          </w:hyperlink>
        </w:p>
        <w:p w14:paraId="7E25F872" w14:textId="35F0769D" w:rsidR="00381BC2" w:rsidRDefault="00805609">
          <w:pPr>
            <w:pStyle w:val="TOC1"/>
            <w:rPr>
              <w:rFonts w:asciiTheme="minorHAnsi" w:hAnsiTheme="minorHAnsi" w:cstheme="minorBidi"/>
              <w:b w:val="0"/>
              <w:bCs w:val="0"/>
              <w:noProof/>
              <w:kern w:val="2"/>
              <w:sz w:val="24"/>
              <w:szCs w:val="24"/>
              <w14:ligatures w14:val="standardContextual"/>
            </w:rPr>
          </w:pPr>
          <w:hyperlink w:anchor="_Toc162525134" w:history="1">
            <w:r w:rsidR="00381BC2" w:rsidRPr="00717FD9">
              <w:rPr>
                <w:rStyle w:val="Hyperlink"/>
                <w:iCs/>
                <w:noProof/>
              </w:rPr>
              <w:t>Table S7</w:t>
            </w:r>
            <w:r w:rsidR="00381BC2" w:rsidRPr="00717FD9">
              <w:rPr>
                <w:rStyle w:val="Hyperlink"/>
                <w:i/>
                <w:noProof/>
              </w:rPr>
              <w:t>.</w:t>
            </w:r>
            <w:r w:rsidR="00381BC2" w:rsidRPr="00717FD9">
              <w:rPr>
                <w:rStyle w:val="Hyperlink"/>
                <w:rFonts w:eastAsia="Times New Roman"/>
                <w:noProof/>
              </w:rPr>
              <w:t xml:space="preserve"> Additional analysis assessing the effectiveness of mRNA vaccination, with either the BNT162b2 or mRNA-1273 vaccine, against asymptomatic, symptomatic, severe COVID-19, critical COVID-19, and fatal COVID-19 infections.</w:t>
            </w:r>
            <w:r w:rsidR="00381BC2">
              <w:rPr>
                <w:noProof/>
                <w:webHidden/>
              </w:rPr>
              <w:tab/>
            </w:r>
            <w:r w:rsidR="00381BC2">
              <w:rPr>
                <w:noProof/>
                <w:webHidden/>
              </w:rPr>
              <w:fldChar w:fldCharType="begin"/>
            </w:r>
            <w:r w:rsidR="00381BC2">
              <w:rPr>
                <w:noProof/>
                <w:webHidden/>
              </w:rPr>
              <w:instrText xml:space="preserve"> PAGEREF _Toc162525134 \h </w:instrText>
            </w:r>
            <w:r w:rsidR="00381BC2">
              <w:rPr>
                <w:noProof/>
                <w:webHidden/>
              </w:rPr>
            </w:r>
            <w:r w:rsidR="00381BC2">
              <w:rPr>
                <w:noProof/>
                <w:webHidden/>
              </w:rPr>
              <w:fldChar w:fldCharType="separate"/>
            </w:r>
            <w:r w:rsidR="00381BC2">
              <w:rPr>
                <w:noProof/>
                <w:webHidden/>
              </w:rPr>
              <w:t>19</w:t>
            </w:r>
            <w:r w:rsidR="00381BC2">
              <w:rPr>
                <w:noProof/>
                <w:webHidden/>
              </w:rPr>
              <w:fldChar w:fldCharType="end"/>
            </w:r>
          </w:hyperlink>
        </w:p>
        <w:p w14:paraId="11B9193D" w14:textId="6E1B3CDC" w:rsidR="00381BC2" w:rsidRDefault="00805609">
          <w:pPr>
            <w:pStyle w:val="TOC1"/>
            <w:rPr>
              <w:rFonts w:asciiTheme="minorHAnsi" w:hAnsiTheme="minorHAnsi" w:cstheme="minorBidi"/>
              <w:b w:val="0"/>
              <w:bCs w:val="0"/>
              <w:noProof/>
              <w:kern w:val="2"/>
              <w:sz w:val="24"/>
              <w:szCs w:val="24"/>
              <w14:ligatures w14:val="standardContextual"/>
            </w:rPr>
          </w:pPr>
          <w:hyperlink w:anchor="_Toc162525135" w:history="1">
            <w:r w:rsidR="00381BC2" w:rsidRPr="00717FD9">
              <w:rPr>
                <w:rStyle w:val="Hyperlink"/>
                <w:noProof/>
              </w:rPr>
              <w:t>References</w:t>
            </w:r>
            <w:r w:rsidR="00381BC2">
              <w:rPr>
                <w:noProof/>
                <w:webHidden/>
              </w:rPr>
              <w:tab/>
            </w:r>
            <w:r w:rsidR="00381BC2">
              <w:rPr>
                <w:noProof/>
                <w:webHidden/>
              </w:rPr>
              <w:fldChar w:fldCharType="begin"/>
            </w:r>
            <w:r w:rsidR="00381BC2">
              <w:rPr>
                <w:noProof/>
                <w:webHidden/>
              </w:rPr>
              <w:instrText xml:space="preserve"> PAGEREF _Toc162525135 \h </w:instrText>
            </w:r>
            <w:r w:rsidR="00381BC2">
              <w:rPr>
                <w:noProof/>
                <w:webHidden/>
              </w:rPr>
            </w:r>
            <w:r w:rsidR="00381BC2">
              <w:rPr>
                <w:noProof/>
                <w:webHidden/>
              </w:rPr>
              <w:fldChar w:fldCharType="separate"/>
            </w:r>
            <w:r w:rsidR="00381BC2">
              <w:rPr>
                <w:noProof/>
                <w:webHidden/>
              </w:rPr>
              <w:t>20</w:t>
            </w:r>
            <w:r w:rsidR="00381BC2">
              <w:rPr>
                <w:noProof/>
                <w:webHidden/>
              </w:rPr>
              <w:fldChar w:fldCharType="end"/>
            </w:r>
          </w:hyperlink>
        </w:p>
        <w:p w14:paraId="0145EFD5" w14:textId="072B1577" w:rsidR="00B4718F" w:rsidRPr="00F93A31" w:rsidRDefault="00B4718F" w:rsidP="00B4718F">
          <w:pPr>
            <w:spacing w:after="0" w:line="240" w:lineRule="auto"/>
            <w:rPr>
              <w:color w:val="000000" w:themeColor="text1"/>
            </w:rPr>
          </w:pPr>
          <w:r w:rsidRPr="00F93A31">
            <w:rPr>
              <w:rFonts w:asciiTheme="majorBidi" w:hAnsiTheme="majorBidi" w:cstheme="majorBidi"/>
              <w:b/>
              <w:bCs/>
              <w:noProof/>
              <w:color w:val="000000" w:themeColor="text1"/>
            </w:rPr>
            <w:fldChar w:fldCharType="end"/>
          </w:r>
        </w:p>
      </w:sdtContent>
    </w:sdt>
    <w:p w14:paraId="730E651D" w14:textId="77777777" w:rsidR="00B4718F" w:rsidRDefault="00B4718F" w:rsidP="00B4718F">
      <w:pPr>
        <w:pStyle w:val="Heading1"/>
        <w:spacing w:before="0" w:after="120" w:line="480" w:lineRule="auto"/>
        <w:rPr>
          <w:rFonts w:ascii="Times New Roman" w:hAnsi="Times New Roman" w:cs="Times New Roman"/>
          <w:b/>
          <w:bCs/>
          <w:color w:val="000000" w:themeColor="text1"/>
          <w:sz w:val="24"/>
          <w:szCs w:val="24"/>
        </w:rPr>
      </w:pPr>
      <w:r w:rsidRPr="00006E73">
        <w:rPr>
          <w:rFonts w:ascii="Times New Roman" w:hAnsi="Times New Roman" w:cs="Times New Roman"/>
          <w:b/>
          <w:bCs/>
          <w:color w:val="000000" w:themeColor="text1"/>
          <w:sz w:val="24"/>
          <w:szCs w:val="24"/>
          <w:highlight w:val="yellow"/>
        </w:rPr>
        <w:br w:type="page"/>
      </w:r>
      <w:bookmarkStart w:id="2" w:name="_Toc96613355"/>
      <w:bookmarkStart w:id="3" w:name="_Toc96531023"/>
    </w:p>
    <w:p w14:paraId="1C8891A3" w14:textId="66E79532" w:rsidR="008D7A2C" w:rsidRDefault="008D7A2C" w:rsidP="008D7A2C">
      <w:pPr>
        <w:pStyle w:val="Heading1"/>
        <w:spacing w:before="0" w:after="120" w:line="480" w:lineRule="auto"/>
        <w:rPr>
          <w:rFonts w:asciiTheme="majorBidi" w:hAnsiTheme="majorBidi"/>
          <w:b/>
          <w:color w:val="000000" w:themeColor="text1"/>
          <w:sz w:val="24"/>
          <w:szCs w:val="24"/>
        </w:rPr>
      </w:pPr>
      <w:bookmarkStart w:id="4" w:name="_Toc162525116"/>
      <w:bookmarkStart w:id="5" w:name="_Toc160105769"/>
      <w:bookmarkStart w:id="6" w:name="_Toc113187726"/>
      <w:bookmarkStart w:id="7" w:name="_Toc125879273"/>
      <w:bookmarkStart w:id="8" w:name="_Toc117963319"/>
      <w:bookmarkStart w:id="9" w:name="_Toc118964323"/>
      <w:bookmarkStart w:id="10" w:name="_Toc82191329"/>
      <w:bookmarkStart w:id="11" w:name="_Toc113187728"/>
      <w:r w:rsidRPr="00006E73">
        <w:rPr>
          <w:rFonts w:ascii="Times New Roman" w:hAnsi="Times New Roman" w:cs="Times New Roman"/>
          <w:b/>
          <w:bCs/>
          <w:color w:val="000000" w:themeColor="text1"/>
          <w:sz w:val="24"/>
          <w:szCs w:val="24"/>
        </w:rPr>
        <w:lastRenderedPageBreak/>
        <w:t>S</w:t>
      </w:r>
      <w:r w:rsidR="00343963">
        <w:rPr>
          <w:rFonts w:ascii="Times New Roman" w:hAnsi="Times New Roman" w:cs="Times New Roman"/>
          <w:b/>
          <w:bCs/>
          <w:color w:val="000000" w:themeColor="text1"/>
          <w:sz w:val="24"/>
          <w:szCs w:val="24"/>
        </w:rPr>
        <w:t>ection</w:t>
      </w:r>
      <w:r w:rsidRPr="00006E73">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S1</w:t>
      </w:r>
      <w:r w:rsidRPr="00006E73">
        <w:rPr>
          <w:rFonts w:ascii="Times New Roman" w:hAnsi="Times New Roman" w:cs="Times New Roman"/>
          <w:b/>
          <w:bCs/>
          <w:color w:val="000000" w:themeColor="text1"/>
          <w:sz w:val="24"/>
          <w:szCs w:val="24"/>
        </w:rPr>
        <w:t xml:space="preserve">. </w:t>
      </w:r>
      <w:r>
        <w:rPr>
          <w:rFonts w:asciiTheme="majorBidi" w:hAnsiTheme="majorBidi"/>
          <w:b/>
          <w:bCs/>
          <w:color w:val="000000" w:themeColor="text1"/>
          <w:sz w:val="24"/>
          <w:szCs w:val="24"/>
        </w:rPr>
        <w:t>Phases of the COVID-19 pandemic</w:t>
      </w:r>
      <w:bookmarkEnd w:id="4"/>
      <w:bookmarkEnd w:id="5"/>
    </w:p>
    <w:p w14:paraId="4D88A0D9" w14:textId="0E7A2502" w:rsidR="008D7A2C" w:rsidRPr="00E329DB" w:rsidRDefault="008D7A2C" w:rsidP="00E329DB">
      <w:pPr>
        <w:spacing w:after="120" w:line="480" w:lineRule="auto"/>
        <w:rPr>
          <w:rFonts w:asciiTheme="majorBidi" w:hAnsiTheme="majorBidi" w:cstheme="majorBidi"/>
          <w:bCs/>
          <w:color w:val="000000" w:themeColor="text1"/>
          <w:sz w:val="24"/>
          <w:szCs w:val="24"/>
        </w:rPr>
      </w:pPr>
      <w:r w:rsidRPr="008D7A5A">
        <w:rPr>
          <w:rFonts w:asciiTheme="majorBidi" w:hAnsiTheme="majorBidi" w:cstheme="majorBidi"/>
          <w:bCs/>
          <w:color w:val="000000" w:themeColor="text1"/>
          <w:sz w:val="24"/>
          <w:szCs w:val="24"/>
        </w:rPr>
        <w:t xml:space="preserve">The </w:t>
      </w:r>
      <w:r w:rsidR="001D0AB4" w:rsidRPr="00720F69">
        <w:rPr>
          <w:rFonts w:asciiTheme="majorBidi" w:hAnsiTheme="majorBidi" w:cstheme="majorBidi"/>
          <w:sz w:val="24"/>
          <w:szCs w:val="24"/>
        </w:rPr>
        <w:t>coronavirus disease 2019 (COVID-19)</w:t>
      </w:r>
      <w:r w:rsidR="001D0AB4">
        <w:rPr>
          <w:rFonts w:asciiTheme="majorBidi" w:hAnsiTheme="majorBidi" w:cstheme="majorBidi"/>
          <w:sz w:val="24"/>
          <w:szCs w:val="24"/>
        </w:rPr>
        <w:t xml:space="preserve"> </w:t>
      </w:r>
      <w:r w:rsidRPr="008D7A5A">
        <w:rPr>
          <w:rFonts w:asciiTheme="majorBidi" w:hAnsiTheme="majorBidi" w:cstheme="majorBidi"/>
          <w:bCs/>
          <w:color w:val="000000" w:themeColor="text1"/>
          <w:sz w:val="24"/>
          <w:szCs w:val="24"/>
        </w:rPr>
        <w:t xml:space="preserve">pandemic </w:t>
      </w:r>
      <w:r w:rsidR="00182EAF">
        <w:rPr>
          <w:rFonts w:asciiTheme="majorBidi" w:hAnsiTheme="majorBidi" w:cstheme="majorBidi"/>
          <w:bCs/>
          <w:color w:val="000000" w:themeColor="text1"/>
          <w:sz w:val="24"/>
          <w:szCs w:val="24"/>
        </w:rPr>
        <w:t xml:space="preserve">in Qatar </w:t>
      </w:r>
      <w:r w:rsidR="00B8024A">
        <w:rPr>
          <w:rFonts w:asciiTheme="majorBidi" w:hAnsiTheme="majorBidi" w:cstheme="majorBidi"/>
          <w:bCs/>
          <w:color w:val="000000" w:themeColor="text1"/>
          <w:sz w:val="24"/>
          <w:szCs w:val="24"/>
        </w:rPr>
        <w:t xml:space="preserve">up to the end of the study duration </w:t>
      </w:r>
      <w:r w:rsidRPr="008D7A5A">
        <w:rPr>
          <w:rFonts w:asciiTheme="majorBidi" w:hAnsiTheme="majorBidi" w:cstheme="majorBidi"/>
          <w:bCs/>
          <w:color w:val="000000" w:themeColor="text1"/>
          <w:sz w:val="24"/>
          <w:szCs w:val="24"/>
        </w:rPr>
        <w:t xml:space="preserve">was categorized into distinct phases based on the level of </w:t>
      </w:r>
      <w:r w:rsidR="001D0AB4" w:rsidRPr="00502E90">
        <w:rPr>
          <w:rFonts w:asciiTheme="majorBidi" w:eastAsia="Times New Roman" w:hAnsiTheme="majorBidi" w:cstheme="majorBidi"/>
          <w:kern w:val="36"/>
          <w:sz w:val="24"/>
          <w:szCs w:val="24"/>
          <w:lang w:eastAsia="en-GB"/>
        </w:rPr>
        <w:t>s</w:t>
      </w:r>
      <w:r w:rsidR="001D0AB4" w:rsidRPr="00502E90">
        <w:rPr>
          <w:rFonts w:asciiTheme="majorBidi" w:hAnsiTheme="majorBidi" w:cstheme="majorBidi"/>
          <w:bCs/>
          <w:color w:val="000000" w:themeColor="text1"/>
          <w:sz w:val="24"/>
          <w:szCs w:val="24"/>
        </w:rPr>
        <w:t>evere acute respiratory syndrome coronavirus 2 (</w:t>
      </w:r>
      <w:r w:rsidRPr="008D7A5A">
        <w:rPr>
          <w:rFonts w:asciiTheme="majorBidi" w:hAnsiTheme="majorBidi" w:cstheme="majorBidi"/>
          <w:bCs/>
          <w:color w:val="000000" w:themeColor="text1"/>
          <w:sz w:val="24"/>
          <w:szCs w:val="24"/>
        </w:rPr>
        <w:t>SARS-CoV-2</w:t>
      </w:r>
      <w:r w:rsidR="001D0AB4">
        <w:rPr>
          <w:rFonts w:asciiTheme="majorBidi" w:hAnsiTheme="majorBidi" w:cstheme="majorBidi"/>
          <w:bCs/>
          <w:color w:val="000000" w:themeColor="text1"/>
          <w:sz w:val="24"/>
          <w:szCs w:val="24"/>
        </w:rPr>
        <w:t>)</w:t>
      </w:r>
      <w:r w:rsidRPr="008D7A5A">
        <w:rPr>
          <w:rFonts w:asciiTheme="majorBidi" w:hAnsiTheme="majorBidi" w:cstheme="majorBidi"/>
          <w:bCs/>
          <w:color w:val="000000" w:themeColor="text1"/>
          <w:sz w:val="24"/>
          <w:szCs w:val="24"/>
        </w:rPr>
        <w:t xml:space="preserve"> incidence and the predominant variant.</w:t>
      </w:r>
      <w:r>
        <w:rPr>
          <w:rFonts w:asciiTheme="majorBidi" w:hAnsiTheme="majorBidi" w:cstheme="majorBidi"/>
          <w:bCs/>
          <w:color w:val="000000" w:themeColor="text1"/>
          <w:sz w:val="24"/>
          <w:szCs w:val="24"/>
        </w:rPr>
        <w:t xml:space="preserve"> </w:t>
      </w:r>
      <w:r w:rsidRPr="008D7A5A">
        <w:rPr>
          <w:rFonts w:asciiTheme="majorBidi" w:hAnsiTheme="majorBidi" w:cstheme="majorBidi"/>
          <w:bCs/>
          <w:color w:val="000000" w:themeColor="text1"/>
          <w:sz w:val="24"/>
          <w:szCs w:val="24"/>
        </w:rPr>
        <w:t>These phases included the ancestral virus wave (February 28, 2020 - July 31, 2020),</w:t>
      </w:r>
      <w:r w:rsidR="00E329DB" w:rsidRPr="001A1E8E">
        <w:rPr>
          <w:rFonts w:asciiTheme="majorBidi" w:eastAsia="Times New Roman" w:hAnsiTheme="majorBidi" w:cstheme="majorBidi"/>
          <w:kern w:val="36"/>
          <w:sz w:val="24"/>
          <w:szCs w:val="24"/>
          <w:lang w:eastAsia="en-GB"/>
        </w:rPr>
        <w:fldChar w:fldCharType="begin">
          <w:fldData xml:space="preserve">PEVuZE5vdGU+PENpdGU+PEF1dGhvcj5BYnUtUmFkZGFkPC9BdXRob3I+PFllYXI+MjAyMTwvWWVh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</w:fldData>
        </w:fldChar>
      </w:r>
      <w:r w:rsidR="00AC788B">
        <w:rPr>
          <w:rFonts w:asciiTheme="majorBidi" w:eastAsia="Times New Roman" w:hAnsiTheme="majorBidi" w:cstheme="majorBidi"/>
          <w:kern w:val="36"/>
          <w:sz w:val="24"/>
          <w:szCs w:val="24"/>
          <w:lang w:eastAsia="en-GB"/>
        </w:rPr>
        <w:instrText xml:space="preserve"> ADDIN EN.CITE </w:instrText>
      </w:r>
      <w:r w:rsidR="00AC788B">
        <w:rPr>
          <w:rFonts w:asciiTheme="majorBidi" w:eastAsia="Times New Roman" w:hAnsiTheme="majorBidi" w:cstheme="majorBidi"/>
          <w:kern w:val="36"/>
          <w:sz w:val="24"/>
          <w:szCs w:val="24"/>
          <w:lang w:eastAsia="en-GB"/>
        </w:rPr>
        <w:fldChar w:fldCharType="begin">
          <w:fldData xml:space="preserve">PEVuZE5vdGU+PENpdGU+PEF1dGhvcj5BYnUtUmFkZGFkPC9BdXRob3I+PFllYXI+MjAyMTwvWWVh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</w:fldData>
        </w:fldChar>
      </w:r>
      <w:r w:rsidR="00AC788B">
        <w:rPr>
          <w:rFonts w:asciiTheme="majorBidi" w:eastAsia="Times New Roman" w:hAnsiTheme="majorBidi" w:cstheme="majorBidi"/>
          <w:kern w:val="36"/>
          <w:sz w:val="24"/>
          <w:szCs w:val="24"/>
          <w:lang w:eastAsia="en-GB"/>
        </w:rPr>
        <w:instrText xml:space="preserve"> ADDIN EN.CITE.DATA </w:instrText>
      </w:r>
      <w:r w:rsidR="00AC788B">
        <w:rPr>
          <w:rFonts w:asciiTheme="majorBidi" w:eastAsia="Times New Roman" w:hAnsiTheme="majorBidi" w:cstheme="majorBidi"/>
          <w:kern w:val="36"/>
          <w:sz w:val="24"/>
          <w:szCs w:val="24"/>
          <w:lang w:eastAsia="en-GB"/>
        </w:rPr>
      </w:r>
      <w:r w:rsidR="00AC788B">
        <w:rPr>
          <w:rFonts w:asciiTheme="majorBidi" w:eastAsia="Times New Roman" w:hAnsiTheme="majorBidi" w:cstheme="majorBidi"/>
          <w:kern w:val="36"/>
          <w:sz w:val="24"/>
          <w:szCs w:val="24"/>
          <w:lang w:eastAsia="en-GB"/>
        </w:rPr>
        <w:fldChar w:fldCharType="end"/>
      </w:r>
      <w:r w:rsidR="00E329DB" w:rsidRPr="001A1E8E">
        <w:rPr>
          <w:rFonts w:asciiTheme="majorBidi" w:eastAsia="Times New Roman" w:hAnsiTheme="majorBidi" w:cstheme="majorBidi"/>
          <w:kern w:val="36"/>
          <w:sz w:val="24"/>
          <w:szCs w:val="24"/>
          <w:lang w:eastAsia="en-GB"/>
        </w:rPr>
      </w:r>
      <w:r w:rsidR="00E329DB" w:rsidRPr="001A1E8E">
        <w:rPr>
          <w:rFonts w:asciiTheme="majorBidi" w:eastAsia="Times New Roman" w:hAnsiTheme="majorBidi" w:cstheme="majorBidi"/>
          <w:kern w:val="36"/>
          <w:sz w:val="24"/>
          <w:szCs w:val="24"/>
          <w:lang w:eastAsia="en-GB"/>
        </w:rPr>
        <w:fldChar w:fldCharType="separate"/>
      </w:r>
      <w:r w:rsidR="0047634F">
        <w:rPr>
          <w:rFonts w:asciiTheme="majorBidi" w:eastAsia="Times New Roman" w:hAnsiTheme="majorBidi" w:cstheme="majorBidi"/>
          <w:noProof/>
          <w:kern w:val="36"/>
          <w:sz w:val="24"/>
          <w:szCs w:val="24"/>
          <w:lang w:eastAsia="en-GB"/>
        </w:rPr>
        <w:t>[1]</w:t>
      </w:r>
      <w:r w:rsidR="00E329DB" w:rsidRPr="001A1E8E">
        <w:rPr>
          <w:rFonts w:asciiTheme="majorBidi" w:eastAsia="Times New Roman" w:hAnsiTheme="majorBidi" w:cstheme="majorBidi"/>
          <w:kern w:val="36"/>
          <w:sz w:val="24"/>
          <w:szCs w:val="24"/>
          <w:lang w:eastAsia="en-GB"/>
        </w:rPr>
        <w:fldChar w:fldCharType="end"/>
      </w:r>
      <w:r w:rsidRPr="008D7A5A">
        <w:rPr>
          <w:rFonts w:asciiTheme="majorBidi" w:hAnsiTheme="majorBidi" w:cstheme="majorBidi"/>
          <w:bCs/>
          <w:color w:val="000000" w:themeColor="text1"/>
          <w:sz w:val="24"/>
          <w:szCs w:val="24"/>
        </w:rPr>
        <w:t xml:space="preserve"> a prolonged low incidence phase with the ancestral virus (August 1, 2020 - January 17, 2021),</w:t>
      </w:r>
      <w:r w:rsidR="00E329DB">
        <w:rPr>
          <w:rFonts w:asciiTheme="majorBidi" w:hAnsiTheme="majorBidi" w:cstheme="majorBidi"/>
          <w:bCs/>
          <w:color w:val="000000" w:themeColor="text1"/>
          <w:sz w:val="24"/>
          <w:szCs w:val="24"/>
        </w:rPr>
        <w:fldChar w:fldCharType="begin">
          <w:fldData xml:space="preserve">PEVuZE5vdGU+PENpdGU+PEF1dGhvcj5DaGVtYWl0ZWxseTwvQXV0aG9yPjxZZWFyPjIwMjE8L1ll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=
</w:fldData>
        </w:fldChar>
      </w:r>
      <w:r w:rsidR="00E4129A">
        <w:rPr>
          <w:rFonts w:asciiTheme="majorBidi" w:hAnsiTheme="majorBidi" w:cstheme="majorBidi"/>
          <w:bCs/>
          <w:color w:val="000000" w:themeColor="text1"/>
          <w:sz w:val="24"/>
          <w:szCs w:val="24"/>
        </w:rPr>
        <w:instrText xml:space="preserve"> ADDIN EN.CITE </w:instrText>
      </w:r>
      <w:r w:rsidR="00E4129A">
        <w:rPr>
          <w:rFonts w:asciiTheme="majorBidi" w:hAnsiTheme="majorBidi" w:cstheme="majorBidi"/>
          <w:bCs/>
          <w:color w:val="000000" w:themeColor="text1"/>
          <w:sz w:val="24"/>
          <w:szCs w:val="24"/>
        </w:rPr>
        <w:fldChar w:fldCharType="begin">
          <w:fldData xml:space="preserve">PEVuZE5vdGU+PENpdGU+PEF1dGhvcj5DaGVtYWl0ZWxseTwvQXV0aG9yPjxZZWFyPjIwMjE8L1ll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=
</w:fldData>
        </w:fldChar>
      </w:r>
      <w:r w:rsidR="00E4129A">
        <w:rPr>
          <w:rFonts w:asciiTheme="majorBidi" w:hAnsiTheme="majorBidi" w:cstheme="majorBidi"/>
          <w:bCs/>
          <w:color w:val="000000" w:themeColor="text1"/>
          <w:sz w:val="24"/>
          <w:szCs w:val="24"/>
        </w:rPr>
        <w:instrText xml:space="preserve"> ADDIN EN.CITE.DATA </w:instrText>
      </w:r>
      <w:r w:rsidR="00E4129A">
        <w:rPr>
          <w:rFonts w:asciiTheme="majorBidi" w:hAnsiTheme="majorBidi" w:cstheme="majorBidi"/>
          <w:bCs/>
          <w:color w:val="000000" w:themeColor="text1"/>
          <w:sz w:val="24"/>
          <w:szCs w:val="24"/>
        </w:rPr>
      </w:r>
      <w:r w:rsidR="00E4129A">
        <w:rPr>
          <w:rFonts w:asciiTheme="majorBidi" w:hAnsiTheme="majorBidi" w:cstheme="majorBidi"/>
          <w:bCs/>
          <w:color w:val="000000" w:themeColor="text1"/>
          <w:sz w:val="24"/>
          <w:szCs w:val="24"/>
        </w:rPr>
        <w:fldChar w:fldCharType="end"/>
      </w:r>
      <w:r w:rsidR="00E329DB">
        <w:rPr>
          <w:rFonts w:asciiTheme="majorBidi" w:hAnsiTheme="majorBidi" w:cstheme="majorBidi"/>
          <w:bCs/>
          <w:color w:val="000000" w:themeColor="text1"/>
          <w:sz w:val="24"/>
          <w:szCs w:val="24"/>
        </w:rPr>
      </w:r>
      <w:r w:rsidR="00E329DB">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 3]</w:t>
      </w:r>
      <w:r w:rsidR="00E329DB">
        <w:rPr>
          <w:rFonts w:asciiTheme="majorBidi" w:hAnsiTheme="majorBidi" w:cstheme="majorBidi"/>
          <w:bCs/>
          <w:color w:val="000000" w:themeColor="text1"/>
          <w:sz w:val="24"/>
          <w:szCs w:val="24"/>
        </w:rPr>
        <w:fldChar w:fldCharType="end"/>
      </w:r>
      <w:r w:rsidRPr="008D7A5A">
        <w:rPr>
          <w:rFonts w:asciiTheme="majorBidi" w:hAnsiTheme="majorBidi" w:cstheme="majorBidi"/>
          <w:bCs/>
          <w:color w:val="000000" w:themeColor="text1"/>
          <w:sz w:val="24"/>
          <w:szCs w:val="24"/>
        </w:rPr>
        <w:t xml:space="preserve"> the </w:t>
      </w:r>
      <w:r w:rsidR="00B8024A">
        <w:rPr>
          <w:rFonts w:asciiTheme="majorBidi" w:hAnsiTheme="majorBidi" w:cstheme="majorBidi"/>
          <w:bCs/>
          <w:color w:val="000000" w:themeColor="text1"/>
          <w:sz w:val="24"/>
          <w:szCs w:val="24"/>
        </w:rPr>
        <w:t>A</w:t>
      </w:r>
      <w:r w:rsidR="00B8024A" w:rsidRPr="008D7A5A">
        <w:rPr>
          <w:rFonts w:asciiTheme="majorBidi" w:hAnsiTheme="majorBidi" w:cstheme="majorBidi"/>
          <w:bCs/>
          <w:color w:val="000000" w:themeColor="text1"/>
          <w:sz w:val="24"/>
          <w:szCs w:val="24"/>
        </w:rPr>
        <w:t xml:space="preserve">lpha </w:t>
      </w:r>
      <w:r w:rsidRPr="008D7A5A">
        <w:rPr>
          <w:rFonts w:asciiTheme="majorBidi" w:hAnsiTheme="majorBidi" w:cstheme="majorBidi"/>
          <w:bCs/>
          <w:color w:val="000000" w:themeColor="text1"/>
          <w:sz w:val="24"/>
          <w:szCs w:val="24"/>
        </w:rPr>
        <w:t>wave (January 18, 2021 - March 7, 2021),</w:t>
      </w:r>
      <w:r w:rsidR="00E329DB" w:rsidRPr="001A1E8E">
        <w:rPr>
          <w:rFonts w:asciiTheme="majorBidi" w:eastAsia="Times New Roman" w:hAnsiTheme="majorBidi" w:cstheme="majorBidi"/>
          <w:kern w:val="36"/>
          <w:sz w:val="24"/>
          <w:szCs w:val="24"/>
          <w:lang w:eastAsia="en-GB"/>
        </w:rPr>
        <w:fldChar w:fldCharType="begin">
          <w:fldData xml:space="preserve">PEVuZE5vdGU+PENpdGU+PEF1dGhvcj5BYnUtUmFkZGFkPC9BdXRob3I+PFllYXI+MjAyMTwvWWVh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</w:fldData>
        </w:fldChar>
      </w:r>
      <w:r w:rsidR="00E4129A">
        <w:rPr>
          <w:rFonts w:asciiTheme="majorBidi" w:eastAsia="Times New Roman" w:hAnsiTheme="majorBidi" w:cstheme="majorBidi"/>
          <w:kern w:val="36"/>
          <w:sz w:val="24"/>
          <w:szCs w:val="24"/>
          <w:lang w:eastAsia="en-GB"/>
        </w:rPr>
        <w:instrText xml:space="preserve"> ADDIN EN.CITE </w:instrText>
      </w:r>
      <w:r w:rsidR="00E4129A">
        <w:rPr>
          <w:rFonts w:asciiTheme="majorBidi" w:eastAsia="Times New Roman" w:hAnsiTheme="majorBidi" w:cstheme="majorBidi"/>
          <w:kern w:val="36"/>
          <w:sz w:val="24"/>
          <w:szCs w:val="24"/>
          <w:lang w:eastAsia="en-GB"/>
        </w:rPr>
        <w:fldChar w:fldCharType="begin">
          <w:fldData xml:space="preserve">PEVuZE5vdGU+PENpdGU+PEF1dGhvcj5BYnUtUmFkZGFkPC9BdXRob3I+PFllYXI+MjAyMTwvWWVh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</w:fldData>
        </w:fldChar>
      </w:r>
      <w:r w:rsidR="00E4129A">
        <w:rPr>
          <w:rFonts w:asciiTheme="majorBidi" w:eastAsia="Times New Roman" w:hAnsiTheme="majorBidi" w:cstheme="majorBidi"/>
          <w:kern w:val="36"/>
          <w:sz w:val="24"/>
          <w:szCs w:val="24"/>
          <w:lang w:eastAsia="en-GB"/>
        </w:rPr>
        <w:instrText xml:space="preserve"> ADDIN EN.CITE.DATA </w:instrText>
      </w:r>
      <w:r w:rsidR="00E4129A">
        <w:rPr>
          <w:rFonts w:asciiTheme="majorBidi" w:eastAsia="Times New Roman" w:hAnsiTheme="majorBidi" w:cstheme="majorBidi"/>
          <w:kern w:val="36"/>
          <w:sz w:val="24"/>
          <w:szCs w:val="24"/>
          <w:lang w:eastAsia="en-GB"/>
        </w:rPr>
      </w:r>
      <w:r w:rsidR="00E4129A">
        <w:rPr>
          <w:rFonts w:asciiTheme="majorBidi" w:eastAsia="Times New Roman" w:hAnsiTheme="majorBidi" w:cstheme="majorBidi"/>
          <w:kern w:val="36"/>
          <w:sz w:val="24"/>
          <w:szCs w:val="24"/>
          <w:lang w:eastAsia="en-GB"/>
        </w:rPr>
        <w:fldChar w:fldCharType="end"/>
      </w:r>
      <w:r w:rsidR="00E329DB" w:rsidRPr="001A1E8E">
        <w:rPr>
          <w:rFonts w:asciiTheme="majorBidi" w:eastAsia="Times New Roman" w:hAnsiTheme="majorBidi" w:cstheme="majorBidi"/>
          <w:kern w:val="36"/>
          <w:sz w:val="24"/>
          <w:szCs w:val="24"/>
          <w:lang w:eastAsia="en-GB"/>
        </w:rPr>
      </w:r>
      <w:r w:rsidR="00E329DB" w:rsidRPr="001A1E8E">
        <w:rPr>
          <w:rFonts w:asciiTheme="majorBidi" w:eastAsia="Times New Roman" w:hAnsiTheme="majorBidi" w:cstheme="majorBidi"/>
          <w:kern w:val="36"/>
          <w:sz w:val="24"/>
          <w:szCs w:val="24"/>
          <w:lang w:eastAsia="en-GB"/>
        </w:rPr>
        <w:fldChar w:fldCharType="separate"/>
      </w:r>
      <w:r w:rsidR="0047634F">
        <w:rPr>
          <w:rFonts w:asciiTheme="majorBidi" w:eastAsia="Times New Roman" w:hAnsiTheme="majorBidi" w:cstheme="majorBidi"/>
          <w:noProof/>
          <w:kern w:val="36"/>
          <w:sz w:val="24"/>
          <w:szCs w:val="24"/>
          <w:lang w:eastAsia="en-GB"/>
        </w:rPr>
        <w:t>[4]</w:t>
      </w:r>
      <w:r w:rsidR="00E329DB" w:rsidRPr="001A1E8E">
        <w:rPr>
          <w:rFonts w:asciiTheme="majorBidi" w:eastAsia="Times New Roman" w:hAnsiTheme="majorBidi" w:cstheme="majorBidi"/>
          <w:kern w:val="36"/>
          <w:sz w:val="24"/>
          <w:szCs w:val="24"/>
          <w:lang w:eastAsia="en-GB"/>
        </w:rPr>
        <w:fldChar w:fldCharType="end"/>
      </w:r>
      <w:r w:rsidRPr="008D7A5A">
        <w:rPr>
          <w:rFonts w:asciiTheme="majorBidi" w:hAnsiTheme="majorBidi" w:cstheme="majorBidi"/>
          <w:bCs/>
          <w:color w:val="000000" w:themeColor="text1"/>
          <w:sz w:val="24"/>
          <w:szCs w:val="24"/>
        </w:rPr>
        <w:t xml:space="preserve"> the </w:t>
      </w:r>
      <w:r w:rsidR="00B8024A">
        <w:rPr>
          <w:rFonts w:asciiTheme="majorBidi" w:hAnsiTheme="majorBidi" w:cstheme="majorBidi"/>
          <w:bCs/>
          <w:color w:val="000000" w:themeColor="text1"/>
          <w:sz w:val="24"/>
          <w:szCs w:val="24"/>
        </w:rPr>
        <w:t>B</w:t>
      </w:r>
      <w:r w:rsidRPr="008D7A5A">
        <w:rPr>
          <w:rFonts w:asciiTheme="majorBidi" w:hAnsiTheme="majorBidi" w:cstheme="majorBidi"/>
          <w:bCs/>
          <w:color w:val="000000" w:themeColor="text1"/>
          <w:sz w:val="24"/>
          <w:szCs w:val="24"/>
        </w:rPr>
        <w:t>eta wave (March 8, 2021 - May 31, 2021),</w:t>
      </w:r>
      <w:r w:rsidR="00E329DB" w:rsidRPr="001A1E8E">
        <w:rPr>
          <w:rFonts w:asciiTheme="majorBidi" w:eastAsia="Times New Roman" w:hAnsiTheme="majorBidi" w:cstheme="majorBidi"/>
          <w:kern w:val="36"/>
          <w:sz w:val="24"/>
          <w:szCs w:val="24"/>
          <w:lang w:eastAsia="en-GB"/>
        </w:rPr>
        <w:fldChar w:fldCharType="begin"/>
      </w:r>
      <w:r w:rsidR="00E4129A">
        <w:rPr>
          <w:rFonts w:asciiTheme="majorBidi" w:eastAsia="Times New Roman" w:hAnsiTheme="majorBidi" w:cstheme="majorBidi"/>
          <w:kern w:val="36"/>
          <w:sz w:val="24"/>
          <w:szCs w:val="24"/>
          <w:lang w:eastAsia="en-GB"/>
        </w:rPr>
        <w:instrText xml:space="preserve"> ADDIN EN.CITE &lt;EndNote&gt;&lt;Cite&gt;&lt;Author&gt;Chemaitelly&lt;/Author&gt;&lt;Year&gt;2021&lt;/Year&gt;&lt;RecNum&gt;8&lt;/RecNum&gt;&lt;DisplayText&gt;[5]&lt;/DisplayText&gt;&lt;record&gt;&lt;rec-number&gt;8&lt;/rec-number&gt;&lt;foreign-keys&gt;&lt;key app="EN" db-id="wfa0xtf0gw90dseavd7xwwad0wx59tewvfax" timestamp="1711540368"&gt;8&lt;/key&gt;&lt;/foreign-keys&gt;&lt;ref-type name="Journal Article"&gt;17&lt;/ref-type&gt;&lt;contributors&gt;&lt;authors&gt;&lt;author&gt;Chemaitelly, H.&lt;/author&gt;&lt;author&gt;Bertollini, R.&lt;/author&gt;&lt;author&gt;Abu-Raddad, L. J.&lt;/author&gt;&lt;author&gt;National Study Group for Covid Epidemiology,&lt;/author&gt;&lt;/authors&gt;&lt;/contributors&gt;&lt;auth-address&gt;Weill Cornell Medicine-Qatar, Doha, Qatar.&amp;#xD;Ministry of Public Health, Doha, Qatar.&amp;#xD;Weill Cornell Medicine-Qatar, Doha, Qatar lja2002@qatar-med.cornell.edu.&lt;/auth-address&gt;&lt;titles&gt;&lt;title&gt;Efficacy of Natural Immunity against SARS-CoV-2 Reinfection with the Beta Variant&lt;/title&gt;&lt;secondary-title&gt;N Engl J Med&lt;/secondary-title&gt;&lt;/titles&gt;&lt;periodical&gt;&lt;full-title&gt;N Engl J Med&lt;/full-title&gt;&lt;/periodical&gt;&lt;pages&gt;2585-2586&lt;/pages&gt;&lt;volume&gt;385&lt;/volume&gt;&lt;number&gt;27&lt;/number&gt;&lt;edition&gt;2021/12/16&lt;/edition&gt;&lt;keywords&gt;&lt;keyword&gt;Antibodies, Viral/blood&lt;/keyword&gt;&lt;keyword&gt;COVID-19/epidemiology/*immunology/virology&lt;/keyword&gt;&lt;keyword&gt;Female&lt;/keyword&gt;&lt;keyword&gt;Humans&lt;/keyword&gt;&lt;keyword&gt;*Immunity, Innate&lt;/keyword&gt;&lt;keyword&gt;Incidence&lt;/keyword&gt;&lt;keyword&gt;Male&lt;/keyword&gt;&lt;keyword&gt;Qatar/epidemiology&lt;/keyword&gt;&lt;keyword&gt;Reinfection/epidemiology/*immunology&lt;/keyword&gt;&lt;keyword&gt;Retrospective Studies&lt;/keyword&gt;&lt;keyword&gt;SARS-CoV-2/*immunology&lt;/keyword&gt;&lt;/keywords&gt;&lt;dates&gt;&lt;year&gt;2021&lt;/year&gt;&lt;pub-dates&gt;&lt;date&gt;Dec 30&lt;/date&gt;&lt;/pub-dates&gt;&lt;/dates&gt;&lt;isbn&gt;1533-4406 (Electronic)&amp;#xD;0028-4793 (Linking)&lt;/isbn&gt;&lt;accession-num&gt;34910864&lt;/accession-num&gt;&lt;urls&gt;&lt;related-urls&gt;&lt;url&gt;https://www.ncbi.nlm.nih.gov/pubmed/34910864&lt;/url&gt;&lt;/related-urls&gt;&lt;/urls&gt;&lt;custom2&gt;PMC8693689&lt;/custom2&gt;&lt;electronic-resource-num&gt;10.1056/NEJMc2110300&lt;/electronic-resource-num&gt;&lt;/record&gt;&lt;/Cite&gt;&lt;/EndNote&gt;</w:instrText>
      </w:r>
      <w:r w:rsidR="00E329DB" w:rsidRPr="001A1E8E">
        <w:rPr>
          <w:rFonts w:asciiTheme="majorBidi" w:eastAsia="Times New Roman" w:hAnsiTheme="majorBidi" w:cstheme="majorBidi"/>
          <w:kern w:val="36"/>
          <w:sz w:val="24"/>
          <w:szCs w:val="24"/>
          <w:lang w:eastAsia="en-GB"/>
        </w:rPr>
        <w:fldChar w:fldCharType="separate"/>
      </w:r>
      <w:r w:rsidR="0047634F">
        <w:rPr>
          <w:rFonts w:asciiTheme="majorBidi" w:eastAsia="Times New Roman" w:hAnsiTheme="majorBidi" w:cstheme="majorBidi"/>
          <w:noProof/>
          <w:kern w:val="36"/>
          <w:sz w:val="24"/>
          <w:szCs w:val="24"/>
          <w:lang w:eastAsia="en-GB"/>
        </w:rPr>
        <w:t>[5]</w:t>
      </w:r>
      <w:r w:rsidR="00E329DB" w:rsidRPr="001A1E8E">
        <w:rPr>
          <w:rFonts w:asciiTheme="majorBidi" w:eastAsia="Times New Roman" w:hAnsiTheme="majorBidi" w:cstheme="majorBidi"/>
          <w:kern w:val="36"/>
          <w:sz w:val="24"/>
          <w:szCs w:val="24"/>
          <w:lang w:eastAsia="en-GB"/>
        </w:rPr>
        <w:fldChar w:fldCharType="end"/>
      </w:r>
      <w:r w:rsidRPr="008D7A5A">
        <w:rPr>
          <w:rFonts w:asciiTheme="majorBidi" w:hAnsiTheme="majorBidi" w:cstheme="majorBidi"/>
          <w:bCs/>
          <w:color w:val="000000" w:themeColor="text1"/>
          <w:sz w:val="24"/>
          <w:szCs w:val="24"/>
        </w:rPr>
        <w:t xml:space="preserve"> </w:t>
      </w:r>
      <w:r w:rsidR="00B8024A">
        <w:rPr>
          <w:rFonts w:asciiTheme="majorBidi" w:hAnsiTheme="majorBidi" w:cstheme="majorBidi"/>
          <w:bCs/>
          <w:color w:val="000000" w:themeColor="text1"/>
          <w:sz w:val="24"/>
          <w:szCs w:val="24"/>
        </w:rPr>
        <w:t xml:space="preserve">and </w:t>
      </w:r>
      <w:r w:rsidRPr="008D7A5A">
        <w:rPr>
          <w:rFonts w:asciiTheme="majorBidi" w:hAnsiTheme="majorBidi" w:cstheme="majorBidi"/>
          <w:bCs/>
          <w:color w:val="000000" w:themeColor="text1"/>
          <w:sz w:val="24"/>
          <w:szCs w:val="24"/>
        </w:rPr>
        <w:t xml:space="preserve">a prolonged low incidence </w:t>
      </w:r>
      <w:r w:rsidR="00B8024A">
        <w:rPr>
          <w:rFonts w:asciiTheme="majorBidi" w:hAnsiTheme="majorBidi" w:cstheme="majorBidi"/>
          <w:bCs/>
          <w:color w:val="000000" w:themeColor="text1"/>
          <w:sz w:val="24"/>
          <w:szCs w:val="24"/>
        </w:rPr>
        <w:t>D</w:t>
      </w:r>
      <w:r w:rsidRPr="008D7A5A">
        <w:rPr>
          <w:rFonts w:asciiTheme="majorBidi" w:hAnsiTheme="majorBidi" w:cstheme="majorBidi"/>
          <w:bCs/>
          <w:color w:val="000000" w:themeColor="text1"/>
          <w:sz w:val="24"/>
          <w:szCs w:val="24"/>
        </w:rPr>
        <w:t>elta phase (June 1, 2021 - December 18, 2021)</w:t>
      </w:r>
      <w:r w:rsidR="00B8024A">
        <w:rPr>
          <w:rFonts w:asciiTheme="majorBidi" w:hAnsiTheme="majorBidi" w:cstheme="majorBidi"/>
          <w:bCs/>
          <w:color w:val="000000" w:themeColor="text1"/>
          <w:sz w:val="24"/>
          <w:szCs w:val="24"/>
        </w:rPr>
        <w:t>.</w:t>
      </w:r>
      <w:r w:rsidR="00E329DB" w:rsidRPr="001A1E8E">
        <w:rPr>
          <w:rFonts w:asciiTheme="majorBidi" w:eastAsia="Times New Roman" w:hAnsiTheme="majorBidi" w:cstheme="majorBidi"/>
          <w:kern w:val="36"/>
          <w:sz w:val="24"/>
          <w:szCs w:val="24"/>
          <w:lang w:eastAsia="en-GB"/>
        </w:rPr>
        <w:fldChar w:fldCharType="begin">
          <w:fldData xml:space="preserve">PEVuZE5vdGU+PENpdGU+PEF1dGhvcj5UYW5nPC9BdXRob3I+PFllYXI+MjAyMTwvWWVhcj48UmVj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</w:fldData>
        </w:fldChar>
      </w:r>
      <w:r w:rsidR="00E4129A">
        <w:rPr>
          <w:rFonts w:asciiTheme="majorBidi" w:eastAsia="Times New Roman" w:hAnsiTheme="majorBidi" w:cstheme="majorBidi"/>
          <w:kern w:val="36"/>
          <w:sz w:val="24"/>
          <w:szCs w:val="24"/>
          <w:lang w:eastAsia="en-GB"/>
        </w:rPr>
        <w:instrText xml:space="preserve"> ADDIN EN.CITE </w:instrText>
      </w:r>
      <w:r w:rsidR="00E4129A">
        <w:rPr>
          <w:rFonts w:asciiTheme="majorBidi" w:eastAsia="Times New Roman" w:hAnsiTheme="majorBidi" w:cstheme="majorBidi"/>
          <w:kern w:val="36"/>
          <w:sz w:val="24"/>
          <w:szCs w:val="24"/>
          <w:lang w:eastAsia="en-GB"/>
        </w:rPr>
        <w:fldChar w:fldCharType="begin">
          <w:fldData xml:space="preserve">PEVuZE5vdGU+PENpdGU+PEF1dGhvcj5UYW5nPC9BdXRob3I+PFllYXI+MjAyMTwvWWVhcj48UmVj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</w:fldData>
        </w:fldChar>
      </w:r>
      <w:r w:rsidR="00E4129A">
        <w:rPr>
          <w:rFonts w:asciiTheme="majorBidi" w:eastAsia="Times New Roman" w:hAnsiTheme="majorBidi" w:cstheme="majorBidi"/>
          <w:kern w:val="36"/>
          <w:sz w:val="24"/>
          <w:szCs w:val="24"/>
          <w:lang w:eastAsia="en-GB"/>
        </w:rPr>
        <w:instrText xml:space="preserve"> ADDIN EN.CITE.DATA </w:instrText>
      </w:r>
      <w:r w:rsidR="00E4129A">
        <w:rPr>
          <w:rFonts w:asciiTheme="majorBidi" w:eastAsia="Times New Roman" w:hAnsiTheme="majorBidi" w:cstheme="majorBidi"/>
          <w:kern w:val="36"/>
          <w:sz w:val="24"/>
          <w:szCs w:val="24"/>
          <w:lang w:eastAsia="en-GB"/>
        </w:rPr>
      </w:r>
      <w:r w:rsidR="00E4129A">
        <w:rPr>
          <w:rFonts w:asciiTheme="majorBidi" w:eastAsia="Times New Roman" w:hAnsiTheme="majorBidi" w:cstheme="majorBidi"/>
          <w:kern w:val="36"/>
          <w:sz w:val="24"/>
          <w:szCs w:val="24"/>
          <w:lang w:eastAsia="en-GB"/>
        </w:rPr>
        <w:fldChar w:fldCharType="end"/>
      </w:r>
      <w:r w:rsidR="00E329DB" w:rsidRPr="001A1E8E">
        <w:rPr>
          <w:rFonts w:asciiTheme="majorBidi" w:eastAsia="Times New Roman" w:hAnsiTheme="majorBidi" w:cstheme="majorBidi"/>
          <w:kern w:val="36"/>
          <w:sz w:val="24"/>
          <w:szCs w:val="24"/>
          <w:lang w:eastAsia="en-GB"/>
        </w:rPr>
      </w:r>
      <w:r w:rsidR="00E329DB" w:rsidRPr="001A1E8E">
        <w:rPr>
          <w:rFonts w:asciiTheme="majorBidi" w:eastAsia="Times New Roman" w:hAnsiTheme="majorBidi" w:cstheme="majorBidi"/>
          <w:kern w:val="36"/>
          <w:sz w:val="24"/>
          <w:szCs w:val="24"/>
          <w:lang w:eastAsia="en-GB"/>
        </w:rPr>
        <w:fldChar w:fldCharType="separate"/>
      </w:r>
      <w:r w:rsidR="0047634F">
        <w:rPr>
          <w:rFonts w:asciiTheme="majorBidi" w:eastAsia="Times New Roman" w:hAnsiTheme="majorBidi" w:cstheme="majorBidi"/>
          <w:noProof/>
          <w:kern w:val="36"/>
          <w:sz w:val="24"/>
          <w:szCs w:val="24"/>
          <w:lang w:eastAsia="en-GB"/>
        </w:rPr>
        <w:t>[6, 7]</w:t>
      </w:r>
      <w:r w:rsidR="00E329DB" w:rsidRPr="001A1E8E">
        <w:rPr>
          <w:rFonts w:asciiTheme="majorBidi" w:eastAsia="Times New Roman" w:hAnsiTheme="majorBidi" w:cstheme="majorBidi"/>
          <w:kern w:val="36"/>
          <w:sz w:val="24"/>
          <w:szCs w:val="24"/>
          <w:lang w:eastAsia="en-GB"/>
        </w:rPr>
        <w:fldChar w:fldCharType="end"/>
      </w:r>
      <w:r>
        <w:rPr>
          <w:rFonts w:asciiTheme="majorBidi" w:eastAsia="Times New Roman" w:hAnsiTheme="majorBidi" w:cstheme="majorBidi"/>
          <w:kern w:val="36"/>
          <w:sz w:val="24"/>
          <w:szCs w:val="24"/>
          <w:lang w:eastAsia="en-GB"/>
        </w:rPr>
        <w:t xml:space="preserve"> </w:t>
      </w:r>
      <w:r w:rsidR="00253D0A">
        <w:rPr>
          <w:rFonts w:asciiTheme="majorBidi" w:eastAsia="Times New Roman" w:hAnsiTheme="majorBidi" w:cstheme="majorBidi"/>
          <w:kern w:val="36"/>
          <w:sz w:val="24"/>
          <w:szCs w:val="24"/>
          <w:lang w:eastAsia="en-GB"/>
        </w:rPr>
        <w:t xml:space="preserve">Of note that </w:t>
      </w:r>
      <w:r w:rsidR="00253D0A">
        <w:rPr>
          <w:rFonts w:ascii="Times New Roman" w:hAnsi="Times New Roman"/>
          <w:sz w:val="24"/>
          <w:szCs w:val="24"/>
        </w:rPr>
        <w:t>t</w:t>
      </w:r>
      <w:r w:rsidR="00253D0A" w:rsidRPr="0067297F">
        <w:rPr>
          <w:rFonts w:ascii="Times New Roman" w:hAnsi="Times New Roman"/>
          <w:sz w:val="24"/>
          <w:szCs w:val="24"/>
        </w:rPr>
        <w:t>he latter part of the Alpha wave overlapped with the initial part of the Beta wave</w:t>
      </w:r>
      <w:r w:rsidR="00253D0A">
        <w:rPr>
          <w:rFonts w:ascii="Times New Roman" w:hAnsi="Times New Roman"/>
          <w:sz w:val="24"/>
          <w:szCs w:val="24"/>
        </w:rPr>
        <w:t>.</w:t>
      </w:r>
    </w:p>
    <w:p w14:paraId="4DE7EDC5" w14:textId="6BC5FACD" w:rsidR="007F7EA1" w:rsidRDefault="008D7A2C" w:rsidP="007B730C">
      <w:pPr>
        <w:pStyle w:val="Heading1"/>
        <w:spacing w:before="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43355BA4" w14:textId="594F45EE" w:rsidR="007F7EA1" w:rsidRPr="00CF305D" w:rsidRDefault="007F7EA1" w:rsidP="007F7EA1">
      <w:pPr>
        <w:pStyle w:val="Heading1"/>
        <w:spacing w:before="0" w:after="120" w:line="480" w:lineRule="auto"/>
        <w:rPr>
          <w:rFonts w:asciiTheme="majorBidi" w:hAnsiTheme="majorBidi"/>
          <w:sz w:val="24"/>
          <w:szCs w:val="24"/>
        </w:rPr>
      </w:pPr>
      <w:bookmarkStart w:id="12" w:name="_Toc162525117"/>
      <w:bookmarkStart w:id="13" w:name="_Toc160105771"/>
      <w:r w:rsidRPr="00006E73">
        <w:rPr>
          <w:rFonts w:ascii="Times New Roman" w:hAnsi="Times New Roman" w:cs="Times New Roman"/>
          <w:b/>
          <w:bCs/>
          <w:color w:val="000000" w:themeColor="text1"/>
          <w:sz w:val="24"/>
          <w:szCs w:val="24"/>
        </w:rPr>
        <w:t>S</w:t>
      </w:r>
      <w:r>
        <w:rPr>
          <w:rFonts w:ascii="Times New Roman" w:hAnsi="Times New Roman" w:cs="Times New Roman"/>
          <w:b/>
          <w:bCs/>
          <w:color w:val="000000" w:themeColor="text1"/>
          <w:sz w:val="24"/>
          <w:szCs w:val="24"/>
        </w:rPr>
        <w:t>ection</w:t>
      </w:r>
      <w:r w:rsidRPr="00006E73">
        <w:rPr>
          <w:rFonts w:ascii="Times New Roman" w:hAnsi="Times New Roman" w:cs="Times New Roman"/>
          <w:b/>
          <w:bCs/>
          <w:color w:val="000000" w:themeColor="text1"/>
          <w:sz w:val="24"/>
          <w:szCs w:val="24"/>
        </w:rPr>
        <w:t xml:space="preserve"> </w:t>
      </w:r>
      <w:r w:rsidRPr="00E76485">
        <w:rPr>
          <w:rFonts w:asciiTheme="majorBidi" w:hAnsiTheme="majorBidi"/>
          <w:b/>
          <w:color w:val="000000" w:themeColor="text1"/>
          <w:sz w:val="24"/>
        </w:rPr>
        <w:t>S2.</w:t>
      </w:r>
      <w:r w:rsidRPr="00502E90">
        <w:rPr>
          <w:rFonts w:asciiTheme="majorBidi" w:hAnsiTheme="majorBidi"/>
          <w:b/>
          <w:color w:val="000000" w:themeColor="text1"/>
          <w:sz w:val="24"/>
          <w:szCs w:val="24"/>
        </w:rPr>
        <w:t xml:space="preserve"> </w:t>
      </w:r>
      <w:r w:rsidRPr="00502E90">
        <w:rPr>
          <w:rFonts w:asciiTheme="majorBidi" w:hAnsiTheme="majorBidi"/>
          <w:b/>
          <w:bCs/>
          <w:color w:val="auto"/>
          <w:sz w:val="24"/>
          <w:szCs w:val="24"/>
        </w:rPr>
        <w:t>Laboratory methods and variant ascertainment</w:t>
      </w:r>
      <w:bookmarkEnd w:id="12"/>
    </w:p>
    <w:p w14:paraId="71096AF5" w14:textId="77777777" w:rsidR="007F7EA1" w:rsidRPr="00502E90" w:rsidRDefault="007F7EA1" w:rsidP="007F7EA1">
      <w:pPr>
        <w:pStyle w:val="Heading2"/>
        <w:spacing w:before="0" w:after="120" w:line="480" w:lineRule="auto"/>
        <w:rPr>
          <w:rFonts w:asciiTheme="majorBidi" w:hAnsiTheme="majorBidi"/>
          <w:b/>
          <w:bCs/>
          <w:color w:val="auto"/>
          <w:sz w:val="24"/>
          <w:szCs w:val="24"/>
        </w:rPr>
      </w:pPr>
      <w:bookmarkStart w:id="14" w:name="_Toc162525118"/>
      <w:r w:rsidRPr="00502E90">
        <w:rPr>
          <w:rFonts w:asciiTheme="majorBidi" w:hAnsiTheme="majorBidi"/>
          <w:b/>
          <w:bCs/>
          <w:color w:val="auto"/>
          <w:sz w:val="24"/>
          <w:szCs w:val="24"/>
        </w:rPr>
        <w:t>Real-time reverse-transcription polymerase chain reaction testing</w:t>
      </w:r>
      <w:bookmarkEnd w:id="14"/>
    </w:p>
    <w:p w14:paraId="115924AE" w14:textId="77777777" w:rsidR="007F7EA1" w:rsidRPr="00502E90" w:rsidRDefault="007F7EA1" w:rsidP="007F7EA1">
      <w:pPr>
        <w:spacing w:after="120" w:line="480" w:lineRule="auto"/>
        <w:rPr>
          <w:rFonts w:asciiTheme="majorBidi" w:hAnsiTheme="majorBidi" w:cstheme="majorBidi"/>
          <w:bCs/>
          <w:color w:val="000000" w:themeColor="text1"/>
          <w:sz w:val="24"/>
          <w:szCs w:val="24"/>
        </w:rPr>
      </w:pPr>
      <w:r w:rsidRPr="00502E90">
        <w:rPr>
          <w:rFonts w:asciiTheme="majorBidi" w:hAnsiTheme="majorBidi" w:cstheme="majorBidi"/>
          <w:bCs/>
          <w:color w:val="000000" w:themeColor="text1"/>
          <w:sz w:val="24"/>
          <w:szCs w:val="24"/>
        </w:rPr>
        <w:t>Nasopharyngeal and/or oropharyngeal swabs were collected for</w:t>
      </w:r>
      <w:r>
        <w:rPr>
          <w:rFonts w:asciiTheme="majorBidi" w:hAnsiTheme="majorBidi" w:cstheme="majorBidi"/>
          <w:bCs/>
          <w:color w:val="000000" w:themeColor="text1"/>
          <w:sz w:val="24"/>
          <w:szCs w:val="24"/>
        </w:rPr>
        <w:t xml:space="preserve"> </w:t>
      </w:r>
      <w:r w:rsidRPr="00502E90">
        <w:rPr>
          <w:rFonts w:asciiTheme="majorBidi" w:hAnsiTheme="majorBidi" w:cstheme="majorBidi"/>
          <w:bCs/>
          <w:color w:val="000000" w:themeColor="text1"/>
          <w:sz w:val="24"/>
          <w:szCs w:val="24"/>
        </w:rPr>
        <w:t xml:space="preserve">PCR testing and placed in Universal Transport Medium (UTM). Aliquots of UTM were: 1) extracted on </w:t>
      </w:r>
      <w:proofErr w:type="spellStart"/>
      <w:r w:rsidRPr="00502E90">
        <w:rPr>
          <w:rFonts w:asciiTheme="majorBidi" w:hAnsiTheme="majorBidi" w:cstheme="majorBidi"/>
          <w:bCs/>
          <w:color w:val="000000" w:themeColor="text1"/>
          <w:sz w:val="24"/>
          <w:szCs w:val="24"/>
        </w:rPr>
        <w:t>KingFisher</w:t>
      </w:r>
      <w:proofErr w:type="spellEnd"/>
      <w:r w:rsidRPr="00502E90">
        <w:rPr>
          <w:rFonts w:asciiTheme="majorBidi" w:hAnsiTheme="majorBidi" w:cstheme="majorBidi"/>
          <w:bCs/>
          <w:color w:val="000000" w:themeColor="text1"/>
          <w:sz w:val="24"/>
          <w:szCs w:val="24"/>
        </w:rPr>
        <w:t xml:space="preserve"> Flex (</w:t>
      </w:r>
      <w:proofErr w:type="spellStart"/>
      <w:r w:rsidRPr="00502E90">
        <w:rPr>
          <w:rFonts w:asciiTheme="majorBidi" w:hAnsiTheme="majorBidi" w:cstheme="majorBidi"/>
          <w:bCs/>
          <w:color w:val="000000" w:themeColor="text1"/>
          <w:sz w:val="24"/>
          <w:szCs w:val="24"/>
        </w:rPr>
        <w:t>Thermo</w:t>
      </w:r>
      <w:proofErr w:type="spellEnd"/>
      <w:r w:rsidRPr="00502E90">
        <w:rPr>
          <w:rFonts w:asciiTheme="majorBidi" w:hAnsiTheme="majorBidi" w:cstheme="majorBidi"/>
          <w:bCs/>
          <w:color w:val="000000" w:themeColor="text1"/>
          <w:sz w:val="24"/>
          <w:szCs w:val="24"/>
        </w:rPr>
        <w:t xml:space="preserve"> Fisher Scientific, USA), MGISP-960 (MGI, China), or </w:t>
      </w:r>
      <w:proofErr w:type="spellStart"/>
      <w:r w:rsidRPr="00502E90">
        <w:rPr>
          <w:rFonts w:asciiTheme="majorBidi" w:hAnsiTheme="majorBidi" w:cstheme="majorBidi"/>
          <w:bCs/>
          <w:color w:val="000000" w:themeColor="text1"/>
          <w:sz w:val="24"/>
          <w:szCs w:val="24"/>
        </w:rPr>
        <w:t>ExiPrep</w:t>
      </w:r>
      <w:proofErr w:type="spellEnd"/>
      <w:r w:rsidRPr="00502E90">
        <w:rPr>
          <w:rFonts w:asciiTheme="majorBidi" w:hAnsiTheme="majorBidi" w:cstheme="majorBidi"/>
          <w:bCs/>
          <w:color w:val="000000" w:themeColor="text1"/>
          <w:sz w:val="24"/>
          <w:szCs w:val="24"/>
        </w:rPr>
        <w:t xml:space="preserve"> 96 Lite (</w:t>
      </w:r>
      <w:proofErr w:type="spellStart"/>
      <w:r w:rsidRPr="00502E90">
        <w:rPr>
          <w:rFonts w:asciiTheme="majorBidi" w:hAnsiTheme="majorBidi" w:cstheme="majorBidi"/>
          <w:bCs/>
          <w:color w:val="000000" w:themeColor="text1"/>
          <w:sz w:val="24"/>
          <w:szCs w:val="24"/>
        </w:rPr>
        <w:t>Bioneer</w:t>
      </w:r>
      <w:proofErr w:type="spellEnd"/>
      <w:r w:rsidRPr="00502E90">
        <w:rPr>
          <w:rFonts w:asciiTheme="majorBidi" w:hAnsiTheme="majorBidi" w:cstheme="majorBidi"/>
          <w:bCs/>
          <w:color w:val="000000" w:themeColor="text1"/>
          <w:sz w:val="24"/>
          <w:szCs w:val="24"/>
        </w:rPr>
        <w:t xml:space="preserve">, South Korea) followed by testing with real-time reverse-transcription PCR (RT-qPCR) using </w:t>
      </w:r>
      <w:proofErr w:type="spellStart"/>
      <w:r w:rsidRPr="00502E90">
        <w:rPr>
          <w:rFonts w:asciiTheme="majorBidi" w:hAnsiTheme="majorBidi" w:cstheme="majorBidi"/>
          <w:bCs/>
          <w:color w:val="000000" w:themeColor="text1"/>
          <w:sz w:val="24"/>
          <w:szCs w:val="24"/>
        </w:rPr>
        <w:t>TaqPath</w:t>
      </w:r>
      <w:proofErr w:type="spellEnd"/>
      <w:r w:rsidRPr="00502E90">
        <w:rPr>
          <w:rFonts w:asciiTheme="majorBidi" w:hAnsiTheme="majorBidi" w:cstheme="majorBidi"/>
          <w:bCs/>
          <w:color w:val="000000" w:themeColor="text1"/>
          <w:sz w:val="24"/>
          <w:szCs w:val="24"/>
        </w:rPr>
        <w:t xml:space="preserve"> COVID-19 Combo Kits (</w:t>
      </w:r>
      <w:proofErr w:type="spellStart"/>
      <w:r w:rsidRPr="00502E90">
        <w:rPr>
          <w:rFonts w:asciiTheme="majorBidi" w:hAnsiTheme="majorBidi" w:cstheme="majorBidi"/>
          <w:bCs/>
          <w:color w:val="000000" w:themeColor="text1"/>
          <w:sz w:val="24"/>
          <w:szCs w:val="24"/>
        </w:rPr>
        <w:t>Thermo</w:t>
      </w:r>
      <w:proofErr w:type="spellEnd"/>
      <w:r w:rsidRPr="00502E90">
        <w:rPr>
          <w:rFonts w:asciiTheme="majorBidi" w:hAnsiTheme="majorBidi" w:cstheme="majorBidi"/>
          <w:bCs/>
          <w:color w:val="000000" w:themeColor="text1"/>
          <w:sz w:val="24"/>
          <w:szCs w:val="24"/>
        </w:rPr>
        <w:t xml:space="preserve"> Fisher Scientific, USA) on an ABI 7500 FAST (</w:t>
      </w:r>
      <w:proofErr w:type="spellStart"/>
      <w:r w:rsidRPr="00502E90">
        <w:rPr>
          <w:rFonts w:asciiTheme="majorBidi" w:hAnsiTheme="majorBidi" w:cstheme="majorBidi"/>
          <w:bCs/>
          <w:color w:val="000000" w:themeColor="text1"/>
          <w:sz w:val="24"/>
          <w:szCs w:val="24"/>
        </w:rPr>
        <w:t>Thermo</w:t>
      </w:r>
      <w:proofErr w:type="spellEnd"/>
      <w:r w:rsidRPr="00502E90">
        <w:rPr>
          <w:rFonts w:asciiTheme="majorBidi" w:hAnsiTheme="majorBidi" w:cstheme="majorBidi"/>
          <w:bCs/>
          <w:color w:val="000000" w:themeColor="text1"/>
          <w:sz w:val="24"/>
          <w:szCs w:val="24"/>
        </w:rPr>
        <w:t xml:space="preserve"> Fisher Scientific, USA); 2) tested directly on the Cepheid GeneXpert system using the </w:t>
      </w:r>
      <w:proofErr w:type="spellStart"/>
      <w:r w:rsidRPr="00502E90">
        <w:rPr>
          <w:rFonts w:asciiTheme="majorBidi" w:hAnsiTheme="majorBidi" w:cstheme="majorBidi"/>
          <w:bCs/>
          <w:color w:val="000000" w:themeColor="text1"/>
          <w:sz w:val="24"/>
          <w:szCs w:val="24"/>
        </w:rPr>
        <w:t>Xpert</w:t>
      </w:r>
      <w:proofErr w:type="spellEnd"/>
      <w:r w:rsidRPr="00502E90">
        <w:rPr>
          <w:rFonts w:asciiTheme="majorBidi" w:hAnsiTheme="majorBidi" w:cstheme="majorBidi"/>
          <w:bCs/>
          <w:color w:val="000000" w:themeColor="text1"/>
          <w:sz w:val="24"/>
          <w:szCs w:val="24"/>
        </w:rPr>
        <w:t xml:space="preserve"> Xpress SARS-CoV-2 (Cepheid, USA); or 3) loaded directly into a Roche </w:t>
      </w:r>
      <w:proofErr w:type="spellStart"/>
      <w:r w:rsidRPr="00502E90">
        <w:rPr>
          <w:rFonts w:asciiTheme="majorBidi" w:hAnsiTheme="majorBidi" w:cstheme="majorBidi"/>
          <w:bCs/>
          <w:color w:val="000000" w:themeColor="text1"/>
          <w:sz w:val="24"/>
          <w:szCs w:val="24"/>
        </w:rPr>
        <w:t>cobas</w:t>
      </w:r>
      <w:proofErr w:type="spellEnd"/>
      <w:r w:rsidRPr="00502E90">
        <w:rPr>
          <w:rFonts w:asciiTheme="majorBidi" w:hAnsiTheme="majorBidi" w:cstheme="majorBidi"/>
          <w:bCs/>
          <w:color w:val="000000" w:themeColor="text1"/>
          <w:sz w:val="24"/>
          <w:szCs w:val="24"/>
        </w:rPr>
        <w:t xml:space="preserve"> 6800 system and assayed with the </w:t>
      </w:r>
      <w:proofErr w:type="spellStart"/>
      <w:r w:rsidRPr="00502E90">
        <w:rPr>
          <w:rFonts w:asciiTheme="majorBidi" w:hAnsiTheme="majorBidi" w:cstheme="majorBidi"/>
          <w:bCs/>
          <w:color w:val="000000" w:themeColor="text1"/>
          <w:sz w:val="24"/>
          <w:szCs w:val="24"/>
        </w:rPr>
        <w:t>cobas</w:t>
      </w:r>
      <w:proofErr w:type="spellEnd"/>
      <w:r w:rsidRPr="00502E90">
        <w:rPr>
          <w:rFonts w:asciiTheme="majorBidi" w:hAnsiTheme="majorBidi" w:cstheme="majorBidi"/>
          <w:bCs/>
          <w:color w:val="000000" w:themeColor="text1"/>
          <w:sz w:val="24"/>
          <w:szCs w:val="24"/>
        </w:rPr>
        <w:t xml:space="preserve"> SARS-CoV-2 Test (Roche, Switzerland). The first assay targets the viral S, N, and ORF1ab gene regions. The second targets the viral N and E-gene regions, and the third targets the ORF1ab and E-gene regions.</w:t>
      </w:r>
    </w:p>
    <w:p w14:paraId="23E0DB70" w14:textId="77777777" w:rsidR="007F7EA1" w:rsidRPr="00502E90" w:rsidRDefault="007F7EA1" w:rsidP="007F7EA1">
      <w:pPr>
        <w:spacing w:after="120" w:line="480" w:lineRule="auto"/>
        <w:rPr>
          <w:rFonts w:asciiTheme="majorBidi" w:hAnsiTheme="majorBidi" w:cstheme="majorBidi"/>
          <w:bCs/>
          <w:color w:val="000000" w:themeColor="text1"/>
          <w:sz w:val="24"/>
          <w:szCs w:val="24"/>
        </w:rPr>
      </w:pPr>
      <w:r w:rsidRPr="00502E90">
        <w:rPr>
          <w:rFonts w:asciiTheme="majorBidi" w:hAnsiTheme="majorBidi" w:cstheme="majorBidi"/>
          <w:bCs/>
          <w:color w:val="000000" w:themeColor="text1"/>
          <w:sz w:val="24"/>
          <w:szCs w:val="24"/>
        </w:rPr>
        <w:t>All PCR testing was conducted at the Hamad Medical Corporation Central Laboratory or Sidra Medicine Laboratory, following standardized protocols.</w:t>
      </w:r>
    </w:p>
    <w:p w14:paraId="044F2252" w14:textId="77777777" w:rsidR="007F7EA1" w:rsidRPr="00502E90" w:rsidRDefault="007F7EA1" w:rsidP="007F7EA1">
      <w:pPr>
        <w:pStyle w:val="Heading2"/>
        <w:spacing w:before="0" w:after="120" w:line="480" w:lineRule="auto"/>
        <w:rPr>
          <w:rFonts w:asciiTheme="majorBidi" w:hAnsiTheme="majorBidi"/>
          <w:b/>
          <w:bCs/>
          <w:color w:val="auto"/>
          <w:sz w:val="24"/>
          <w:szCs w:val="24"/>
        </w:rPr>
      </w:pPr>
      <w:bookmarkStart w:id="15" w:name="_Toc162525119"/>
      <w:r w:rsidRPr="00502E90">
        <w:rPr>
          <w:rFonts w:asciiTheme="majorBidi" w:hAnsiTheme="majorBidi"/>
          <w:b/>
          <w:bCs/>
          <w:color w:val="auto"/>
          <w:sz w:val="24"/>
          <w:szCs w:val="24"/>
        </w:rPr>
        <w:t>Classification of infections by variant type</w:t>
      </w:r>
      <w:bookmarkEnd w:id="15"/>
    </w:p>
    <w:p w14:paraId="6AE453F7" w14:textId="147BB6EE" w:rsidR="007F7EA1" w:rsidRPr="00502E90" w:rsidRDefault="007F7EA1" w:rsidP="007F7EA1">
      <w:pPr>
        <w:spacing w:after="120" w:line="480" w:lineRule="auto"/>
        <w:rPr>
          <w:rFonts w:asciiTheme="majorBidi" w:hAnsiTheme="majorBidi" w:cstheme="majorBidi"/>
          <w:sz w:val="24"/>
          <w:szCs w:val="24"/>
        </w:rPr>
      </w:pPr>
      <w:r w:rsidRPr="00502E90">
        <w:rPr>
          <w:rFonts w:asciiTheme="majorBidi" w:hAnsiTheme="majorBidi" w:cstheme="majorBidi"/>
          <w:sz w:val="24"/>
          <w:szCs w:val="24"/>
        </w:rPr>
        <w:t xml:space="preserve">Surveillance for SARS-CoV-2 variants in Qatar is based on </w:t>
      </w:r>
      <w:r w:rsidRPr="00502E90">
        <w:rPr>
          <w:rFonts w:asciiTheme="majorBidi" w:hAnsiTheme="majorBidi" w:cstheme="majorBidi"/>
          <w:bCs/>
          <w:color w:val="000000" w:themeColor="text1"/>
          <w:sz w:val="24"/>
          <w:szCs w:val="24"/>
        </w:rPr>
        <w:t xml:space="preserve">viral genome sequencing and </w:t>
      </w:r>
      <w:r w:rsidRPr="00502E90">
        <w:rPr>
          <w:rFonts w:asciiTheme="majorBidi" w:hAnsiTheme="majorBidi" w:cstheme="majorBidi"/>
          <w:sz w:val="24"/>
          <w:szCs w:val="24"/>
        </w:rPr>
        <w:t>multiplex RT-qPCR variant screening</w:t>
      </w:r>
      <w:r w:rsidRPr="00502E90">
        <w:rPr>
          <w:rFonts w:asciiTheme="majorBidi" w:hAnsiTheme="majorBidi" w:cstheme="majorBidi"/>
          <w:sz w:val="24"/>
          <w:szCs w:val="24"/>
        </w:rPr>
        <w:fldChar w:fldCharType="begin"/>
      </w:r>
      <w:r w:rsidR="00E4129A">
        <w:rPr>
          <w:rFonts w:asciiTheme="majorBidi" w:hAnsiTheme="majorBidi" w:cstheme="majorBidi"/>
          <w:sz w:val="24"/>
          <w:szCs w:val="24"/>
        </w:rPr>
        <w:instrText xml:space="preserve"> ADDIN EN.CITE &lt;EndNote&gt;&lt;Cite&gt;&lt;Author&gt;Vogels&lt;/Author&gt;&lt;Year&gt;2021&lt;/Year&gt;&lt;RecNum&gt;13&lt;/RecNum&gt;&lt;DisplayText&gt;[8]&lt;/DisplayText&gt;&lt;record&gt;&lt;rec-number&gt;13&lt;/rec-number&gt;&lt;foreign-keys&gt;&lt;key app="EN" db-id="vas0edvs5szat7etfelp50xwxr92rprfapsw" timestamp="1706684466"&gt;13&lt;/key&gt;&lt;/foreign-keys&gt;&lt;ref-type name="Journal Article"&gt;17&lt;/ref-type&gt;&lt;contributors&gt;&lt;authors&gt;&lt;author&gt;Chantal Vogels&lt;/author&gt;&lt;author&gt;Joseph Fauver&lt;/author&gt;&lt;author&gt;Nathan Grubaugh&lt;/author&gt;&lt;/authors&gt;&lt;/contributors&gt;&lt;titles&gt;&lt;title&gt;Multiplexed RT-qPCR to screen for SARS-COV-2 B.1.1.7, B.1.351, and P.1 variants of concern V.3. dx.doi.org/10.17504/protocols.io.br9vm966&lt;/title&gt;&lt;/titles&gt;&lt;number&gt;June 6, 2021&lt;/number&gt;&lt;dates&gt;&lt;year&gt;2021&lt;/year&gt;&lt;/dates&gt;&lt;urls&gt;&lt;related-urls&gt;&lt;url&gt;https://www.protocols.io/view/multiplexed-rt-qpcr-to-screen-for-sars-cov-2-b-1-1-br9vm966&lt;/url&gt;&lt;/related-urls&gt;&lt;/urls&gt;&lt;/record&gt;&lt;/Cite&gt;&lt;/EndNote&gt;</w:instrText>
      </w:r>
      <w:r w:rsidRPr="00502E90">
        <w:rPr>
          <w:rFonts w:asciiTheme="majorBidi" w:hAnsiTheme="majorBidi" w:cstheme="majorBidi"/>
          <w:sz w:val="24"/>
          <w:szCs w:val="24"/>
        </w:rPr>
        <w:fldChar w:fldCharType="separate"/>
      </w:r>
      <w:r w:rsidR="00E4129A">
        <w:rPr>
          <w:rFonts w:asciiTheme="majorBidi" w:hAnsiTheme="majorBidi" w:cstheme="majorBidi"/>
          <w:noProof/>
          <w:sz w:val="24"/>
          <w:szCs w:val="24"/>
        </w:rPr>
        <w:t>[8]</w:t>
      </w:r>
      <w:r w:rsidRPr="00502E90">
        <w:rPr>
          <w:rFonts w:asciiTheme="majorBidi" w:hAnsiTheme="majorBidi" w:cstheme="majorBidi"/>
          <w:sz w:val="24"/>
          <w:szCs w:val="24"/>
        </w:rPr>
        <w:fldChar w:fldCharType="end"/>
      </w:r>
      <w:r w:rsidRPr="00502E90">
        <w:rPr>
          <w:rFonts w:asciiTheme="majorBidi" w:hAnsiTheme="majorBidi" w:cstheme="majorBidi"/>
          <w:sz w:val="24"/>
          <w:szCs w:val="24"/>
        </w:rPr>
        <w:t xml:space="preserve"> of </w:t>
      </w:r>
      <w:r>
        <w:rPr>
          <w:rFonts w:asciiTheme="majorBidi" w:hAnsiTheme="majorBidi" w:cstheme="majorBidi"/>
          <w:sz w:val="24"/>
          <w:szCs w:val="24"/>
        </w:rPr>
        <w:t xml:space="preserve">weekly-collected </w:t>
      </w:r>
      <w:r w:rsidRPr="00502E90">
        <w:rPr>
          <w:rFonts w:asciiTheme="majorBidi" w:hAnsiTheme="majorBidi" w:cstheme="majorBidi"/>
          <w:sz w:val="24"/>
          <w:szCs w:val="24"/>
        </w:rPr>
        <w:t>random positive clinical samples,</w:t>
      </w:r>
      <w:r w:rsidRPr="00502E90">
        <w:rPr>
          <w:rFonts w:asciiTheme="majorBidi" w:hAnsiTheme="majorBidi" w:cstheme="majorBidi"/>
          <w:sz w:val="24"/>
          <w:szCs w:val="24"/>
        </w:rPr>
        <w:fldChar w:fldCharType="begin">
          <w:fldData xml:space="preserve">PEVuZE5vdGU+PENpdGU+PEF1dGhvcj5DaGVtYWl0ZWxseTwvQXV0aG9yPjxZZWFyPjIwMjE8L1ll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=
</w:fldData>
        </w:fldChar>
      </w:r>
      <w:r w:rsidR="00E4129A">
        <w:rPr>
          <w:rFonts w:asciiTheme="majorBidi" w:hAnsiTheme="majorBidi" w:cstheme="majorBidi"/>
          <w:sz w:val="24"/>
          <w:szCs w:val="24"/>
        </w:rPr>
        <w:instrText xml:space="preserve"> ADDIN EN.CITE </w:instrText>
      </w:r>
      <w:r w:rsidR="00E4129A">
        <w:rPr>
          <w:rFonts w:asciiTheme="majorBidi" w:hAnsiTheme="majorBidi" w:cstheme="majorBidi"/>
          <w:sz w:val="24"/>
          <w:szCs w:val="24"/>
        </w:rPr>
        <w:fldChar w:fldCharType="begin">
          <w:fldData xml:space="preserve">PEVuZE5vdGU+PENpdGU+PEF1dGhvcj5DaGVtYWl0ZWxseTwvQXV0aG9yPjxZZWFyPjIwMjE8L1ll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=
</w:fldData>
        </w:fldChar>
      </w:r>
      <w:r w:rsidR="00E4129A">
        <w:rPr>
          <w:rFonts w:asciiTheme="majorBidi" w:hAnsiTheme="majorBidi" w:cstheme="majorBidi"/>
          <w:sz w:val="24"/>
          <w:szCs w:val="24"/>
        </w:rPr>
        <w:instrText xml:space="preserve"> ADDIN EN.CITE.DATA </w:instrText>
      </w:r>
      <w:r w:rsidR="00E4129A">
        <w:rPr>
          <w:rFonts w:asciiTheme="majorBidi" w:hAnsiTheme="majorBidi" w:cstheme="majorBidi"/>
          <w:sz w:val="24"/>
          <w:szCs w:val="24"/>
        </w:rPr>
      </w:r>
      <w:r w:rsidR="00E4129A">
        <w:rPr>
          <w:rFonts w:asciiTheme="majorBidi" w:hAnsiTheme="majorBidi" w:cstheme="majorBidi"/>
          <w:sz w:val="24"/>
          <w:szCs w:val="24"/>
        </w:rPr>
        <w:fldChar w:fldCharType="end"/>
      </w:r>
      <w:r w:rsidRPr="00502E90">
        <w:rPr>
          <w:rFonts w:asciiTheme="majorBidi" w:hAnsiTheme="majorBidi" w:cstheme="majorBidi"/>
          <w:sz w:val="24"/>
          <w:szCs w:val="24"/>
        </w:rPr>
      </w:r>
      <w:r w:rsidRPr="00502E90">
        <w:rPr>
          <w:rFonts w:asciiTheme="majorBidi" w:hAnsiTheme="majorBidi" w:cstheme="majorBidi"/>
          <w:sz w:val="24"/>
          <w:szCs w:val="24"/>
        </w:rPr>
        <w:fldChar w:fldCharType="separate"/>
      </w:r>
      <w:r w:rsidR="00E4129A">
        <w:rPr>
          <w:rFonts w:asciiTheme="majorBidi" w:hAnsiTheme="majorBidi" w:cstheme="majorBidi"/>
          <w:noProof/>
          <w:sz w:val="24"/>
          <w:szCs w:val="24"/>
        </w:rPr>
        <w:t>[2, 9-13]</w:t>
      </w:r>
      <w:r w:rsidRPr="00502E90">
        <w:rPr>
          <w:rFonts w:asciiTheme="majorBidi" w:hAnsiTheme="majorBidi" w:cstheme="majorBidi"/>
          <w:sz w:val="24"/>
          <w:szCs w:val="24"/>
        </w:rPr>
        <w:fldChar w:fldCharType="end"/>
      </w:r>
      <w:r w:rsidRPr="00502E90">
        <w:rPr>
          <w:rFonts w:asciiTheme="majorBidi" w:hAnsiTheme="majorBidi" w:cstheme="majorBidi"/>
          <w:sz w:val="24"/>
          <w:szCs w:val="24"/>
        </w:rPr>
        <w:t xml:space="preserve"> complemented by deep sequencing of wastewater samples.</w:t>
      </w:r>
      <w:r w:rsidRPr="00502E90">
        <w:rPr>
          <w:rFonts w:asciiTheme="majorBidi" w:hAnsiTheme="majorBidi" w:cstheme="majorBidi"/>
          <w:sz w:val="24"/>
          <w:szCs w:val="24"/>
        </w:rPr>
        <w:fldChar w:fldCharType="begin">
          <w:fldData xml:space="preserve">PEVuZE5vdGU+PENpdGU+PEF1dGhvcj5OYXRpb25hbCBQcm9qZWN0IG9mIFN1cnZlaWxsYW5jZSBm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</w:fldData>
        </w:fldChar>
      </w:r>
      <w:r w:rsidR="00E4129A">
        <w:rPr>
          <w:rFonts w:asciiTheme="majorBidi" w:hAnsiTheme="majorBidi" w:cstheme="majorBidi"/>
          <w:sz w:val="24"/>
          <w:szCs w:val="24"/>
        </w:rPr>
        <w:instrText xml:space="preserve"> ADDIN EN.CITE </w:instrText>
      </w:r>
      <w:r w:rsidR="00E4129A">
        <w:rPr>
          <w:rFonts w:asciiTheme="majorBidi" w:hAnsiTheme="majorBidi" w:cstheme="majorBidi"/>
          <w:sz w:val="24"/>
          <w:szCs w:val="24"/>
        </w:rPr>
        <w:fldChar w:fldCharType="begin">
          <w:fldData xml:space="preserve">PEVuZE5vdGU+PENpdGU+PEF1dGhvcj5OYXRpb25hbCBQcm9qZWN0IG9mIFN1cnZlaWxsYW5jZSBm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</w:fldData>
        </w:fldChar>
      </w:r>
      <w:r w:rsidR="00E4129A">
        <w:rPr>
          <w:rFonts w:asciiTheme="majorBidi" w:hAnsiTheme="majorBidi" w:cstheme="majorBidi"/>
          <w:sz w:val="24"/>
          <w:szCs w:val="24"/>
        </w:rPr>
        <w:instrText xml:space="preserve"> ADDIN EN.CITE.DATA </w:instrText>
      </w:r>
      <w:r w:rsidR="00E4129A">
        <w:rPr>
          <w:rFonts w:asciiTheme="majorBidi" w:hAnsiTheme="majorBidi" w:cstheme="majorBidi"/>
          <w:sz w:val="24"/>
          <w:szCs w:val="24"/>
        </w:rPr>
      </w:r>
      <w:r w:rsidR="00E4129A">
        <w:rPr>
          <w:rFonts w:asciiTheme="majorBidi" w:hAnsiTheme="majorBidi" w:cstheme="majorBidi"/>
          <w:sz w:val="24"/>
          <w:szCs w:val="24"/>
        </w:rPr>
        <w:fldChar w:fldCharType="end"/>
      </w:r>
      <w:r w:rsidRPr="00502E90">
        <w:rPr>
          <w:rFonts w:asciiTheme="majorBidi" w:hAnsiTheme="majorBidi" w:cstheme="majorBidi"/>
          <w:sz w:val="24"/>
          <w:szCs w:val="24"/>
        </w:rPr>
      </w:r>
      <w:r w:rsidRPr="00502E90">
        <w:rPr>
          <w:rFonts w:asciiTheme="majorBidi" w:hAnsiTheme="majorBidi" w:cstheme="majorBidi"/>
          <w:sz w:val="24"/>
          <w:szCs w:val="24"/>
        </w:rPr>
        <w:fldChar w:fldCharType="separate"/>
      </w:r>
      <w:r w:rsidR="00E4129A">
        <w:rPr>
          <w:rFonts w:asciiTheme="majorBidi" w:hAnsiTheme="majorBidi" w:cstheme="majorBidi"/>
          <w:noProof/>
          <w:sz w:val="24"/>
          <w:szCs w:val="24"/>
        </w:rPr>
        <w:t>[10, 13-15]</w:t>
      </w:r>
      <w:r w:rsidRPr="00502E90">
        <w:rPr>
          <w:rFonts w:asciiTheme="majorBidi" w:hAnsiTheme="majorBidi" w:cstheme="majorBidi"/>
          <w:sz w:val="24"/>
          <w:szCs w:val="24"/>
        </w:rPr>
        <w:fldChar w:fldCharType="end"/>
      </w:r>
      <w:r w:rsidRPr="00502E90">
        <w:rPr>
          <w:rFonts w:asciiTheme="majorBidi" w:hAnsiTheme="majorBidi" w:cstheme="majorBidi"/>
          <w:sz w:val="24"/>
          <w:szCs w:val="24"/>
        </w:rPr>
        <w:t xml:space="preserve"> Further details on the viral genome sequencing and multiplex RT-qPCR variant screening throughout the </w:t>
      </w:r>
      <w:r w:rsidRPr="00502E90">
        <w:rPr>
          <w:rFonts w:asciiTheme="majorBidi" w:hAnsiTheme="majorBidi" w:cstheme="majorBidi"/>
          <w:bCs/>
          <w:sz w:val="24"/>
          <w:szCs w:val="24"/>
        </w:rPr>
        <w:t>SARS-CoV-2 waves in Qatar can be found in previous publications.</w:t>
      </w:r>
      <w:r w:rsidRPr="00502E90">
        <w:rPr>
          <w:rFonts w:asciiTheme="majorBidi" w:hAnsiTheme="majorBidi" w:cstheme="majorBidi"/>
          <w:bCs/>
          <w:color w:val="000000" w:themeColor="text1"/>
          <w:sz w:val="24"/>
          <w:szCs w:val="24"/>
        </w:rPr>
        <w:fldChar w:fldCharType="begin">
          <w:fldData xml:space="preserve">aG9yPkFsLUt1d2FyaSwgTS4gRy48L2F1dGhvcj48YXV0aG9yPkJ1dHQsIEEuIEEuPC9hdXRob3I+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</w:fldData>
        </w:fldChar>
      </w:r>
      <w:r w:rsidR="00E4129A">
        <w:rPr>
          <w:rFonts w:asciiTheme="majorBidi" w:hAnsiTheme="majorBidi" w:cstheme="majorBidi"/>
          <w:bCs/>
          <w:color w:val="000000" w:themeColor="text1"/>
          <w:sz w:val="24"/>
          <w:szCs w:val="24"/>
        </w:rPr>
        <w:instrText xml:space="preserve"> ADDIN EN.CITE </w:instrText>
      </w:r>
      <w:r w:rsidR="00E4129A">
        <w:rPr>
          <w:rFonts w:asciiTheme="majorBidi" w:hAnsiTheme="majorBidi" w:cstheme="majorBidi"/>
          <w:bCs/>
          <w:color w:val="000000" w:themeColor="text1"/>
          <w:sz w:val="24"/>
          <w:szCs w:val="24"/>
        </w:rPr>
        <w:fldChar w:fldCharType="begin">
          <w:fldData xml:space="preserve">PEVuZE5vdGU+PENpdGU+PEF1dGhvcj5OYXRpb25hbCBQcm9qZWN0IG9mIFN1cnZlaWxsYW5jZSBm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==
</w:fldData>
        </w:fldChar>
      </w:r>
      <w:r w:rsidR="00E4129A">
        <w:rPr>
          <w:rFonts w:asciiTheme="majorBidi" w:hAnsiTheme="majorBidi" w:cstheme="majorBidi"/>
          <w:bCs/>
          <w:color w:val="000000" w:themeColor="text1"/>
          <w:sz w:val="24"/>
          <w:szCs w:val="24"/>
        </w:rPr>
        <w:instrText xml:space="preserve"> ADDIN EN.CITE.DATA </w:instrText>
      </w:r>
      <w:r w:rsidR="00E4129A">
        <w:rPr>
          <w:rFonts w:asciiTheme="majorBidi" w:hAnsiTheme="majorBidi" w:cstheme="majorBidi"/>
          <w:bCs/>
          <w:color w:val="000000" w:themeColor="text1"/>
          <w:sz w:val="24"/>
          <w:szCs w:val="24"/>
        </w:rPr>
      </w:r>
      <w:r w:rsidR="00E4129A">
        <w:rPr>
          <w:rFonts w:asciiTheme="majorBidi" w:hAnsiTheme="majorBidi" w:cstheme="majorBidi"/>
          <w:bCs/>
          <w:color w:val="000000" w:themeColor="text1"/>
          <w:sz w:val="24"/>
          <w:szCs w:val="24"/>
        </w:rPr>
        <w:fldChar w:fldCharType="end"/>
      </w:r>
      <w:r w:rsidR="00E4129A">
        <w:rPr>
          <w:rFonts w:asciiTheme="majorBidi" w:hAnsiTheme="majorBidi" w:cstheme="majorBidi"/>
          <w:bCs/>
          <w:color w:val="000000" w:themeColor="text1"/>
          <w:sz w:val="24"/>
          <w:szCs w:val="24"/>
        </w:rPr>
        <w:fldChar w:fldCharType="begin">
          <w:fldData xml:space="preserve">aG9yPkFsLUt1d2FyaSwgTS4gRy48L2F1dGhvcj48YXV0aG9yPkJ1dHQsIEEuIEEuPC9hdXRob3I+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</w:fldData>
        </w:fldChar>
      </w:r>
      <w:r w:rsidR="00E4129A">
        <w:rPr>
          <w:rFonts w:asciiTheme="majorBidi" w:hAnsiTheme="majorBidi" w:cstheme="majorBidi"/>
          <w:bCs/>
          <w:color w:val="000000" w:themeColor="text1"/>
          <w:sz w:val="24"/>
          <w:szCs w:val="24"/>
        </w:rPr>
        <w:instrText xml:space="preserve"> ADDIN EN.CITE.DATA </w:instrText>
      </w:r>
      <w:r w:rsidR="00E4129A">
        <w:rPr>
          <w:rFonts w:asciiTheme="majorBidi" w:hAnsiTheme="majorBidi" w:cstheme="majorBidi"/>
          <w:bCs/>
          <w:color w:val="000000" w:themeColor="text1"/>
          <w:sz w:val="24"/>
          <w:szCs w:val="24"/>
        </w:rPr>
      </w:r>
      <w:r w:rsidR="00E4129A">
        <w:rPr>
          <w:rFonts w:asciiTheme="majorBidi" w:hAnsiTheme="majorBidi" w:cstheme="majorBidi"/>
          <w:bCs/>
          <w:color w:val="000000" w:themeColor="text1"/>
          <w:sz w:val="24"/>
          <w:szCs w:val="24"/>
        </w:rPr>
        <w:fldChar w:fldCharType="end"/>
      </w:r>
      <w:r w:rsidRPr="00502E90">
        <w:rPr>
          <w:rFonts w:asciiTheme="majorBidi" w:hAnsiTheme="majorBidi" w:cstheme="majorBidi"/>
          <w:bCs/>
          <w:color w:val="000000" w:themeColor="text1"/>
          <w:sz w:val="24"/>
          <w:szCs w:val="24"/>
        </w:rPr>
      </w:r>
      <w:r w:rsidRPr="00502E90">
        <w:rPr>
          <w:rFonts w:asciiTheme="majorBidi" w:hAnsiTheme="majorBidi" w:cstheme="majorBidi"/>
          <w:bCs/>
          <w:color w:val="000000" w:themeColor="text1"/>
          <w:sz w:val="24"/>
          <w:szCs w:val="24"/>
        </w:rPr>
        <w:fldChar w:fldCharType="separate"/>
      </w:r>
      <w:r w:rsidR="00E4129A">
        <w:rPr>
          <w:rFonts w:asciiTheme="majorBidi" w:hAnsiTheme="majorBidi" w:cstheme="majorBidi"/>
          <w:bCs/>
          <w:noProof/>
          <w:color w:val="000000" w:themeColor="text1"/>
          <w:sz w:val="24"/>
          <w:szCs w:val="24"/>
        </w:rPr>
        <w:t>[2, 6, 9-12, 16-22]</w:t>
      </w:r>
      <w:r w:rsidRPr="00502E90">
        <w:rPr>
          <w:rFonts w:asciiTheme="majorBidi" w:hAnsiTheme="majorBidi" w:cstheme="majorBidi"/>
          <w:bCs/>
          <w:color w:val="000000" w:themeColor="text1"/>
          <w:sz w:val="24"/>
          <w:szCs w:val="24"/>
        </w:rPr>
        <w:fldChar w:fldCharType="end"/>
      </w:r>
    </w:p>
    <w:p w14:paraId="3F30DE69" w14:textId="77777777" w:rsidR="007F7EA1" w:rsidRDefault="007F7EA1">
      <w:pPr>
        <w:rPr>
          <w:rFonts w:ascii="Times New Roman" w:eastAsiaTheme="majorEastAsia"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725451DC" w14:textId="77777777" w:rsidR="007B730C" w:rsidRDefault="007B730C" w:rsidP="007B730C">
      <w:pPr>
        <w:pStyle w:val="Heading1"/>
        <w:spacing w:before="0"/>
        <w:rPr>
          <w:rFonts w:ascii="Times New Roman" w:hAnsi="Times New Roman" w:cs="Times New Roman"/>
          <w:b/>
          <w:bCs/>
          <w:color w:val="000000" w:themeColor="text1"/>
          <w:sz w:val="24"/>
          <w:szCs w:val="24"/>
        </w:rPr>
        <w:sectPr w:rsidR="007B730C" w:rsidSect="00A70462">
          <w:footerReference w:type="default" r:id="rId7"/>
          <w:pgSz w:w="12240" w:h="15840"/>
          <w:pgMar w:top="1440" w:right="1440" w:bottom="1440" w:left="1440" w:header="720" w:footer="720" w:gutter="0"/>
          <w:cols w:space="720"/>
          <w:docGrid w:linePitch="360"/>
        </w:sectPr>
      </w:pPr>
    </w:p>
    <w:p w14:paraId="17B88F18" w14:textId="2FCE1196" w:rsidR="00B4718F" w:rsidRPr="00502E90" w:rsidRDefault="00343963" w:rsidP="00030F13">
      <w:pPr>
        <w:pStyle w:val="Heading1"/>
        <w:spacing w:before="0" w:after="120" w:line="480" w:lineRule="auto"/>
        <w:rPr>
          <w:rFonts w:asciiTheme="majorBidi" w:hAnsiTheme="majorBidi"/>
          <w:b/>
          <w:color w:val="000000" w:themeColor="text1"/>
          <w:sz w:val="24"/>
          <w:szCs w:val="24"/>
        </w:rPr>
      </w:pPr>
      <w:bookmarkStart w:id="16" w:name="_Toc162525120"/>
      <w:r w:rsidRPr="00006E73">
        <w:rPr>
          <w:rFonts w:ascii="Times New Roman" w:hAnsi="Times New Roman" w:cs="Times New Roman"/>
          <w:b/>
          <w:bCs/>
          <w:color w:val="000000" w:themeColor="text1"/>
          <w:sz w:val="24"/>
          <w:szCs w:val="24"/>
        </w:rPr>
        <w:t>S</w:t>
      </w:r>
      <w:r>
        <w:rPr>
          <w:rFonts w:ascii="Times New Roman" w:hAnsi="Times New Roman" w:cs="Times New Roman"/>
          <w:b/>
          <w:bCs/>
          <w:color w:val="000000" w:themeColor="text1"/>
          <w:sz w:val="24"/>
          <w:szCs w:val="24"/>
        </w:rPr>
        <w:t>ection</w:t>
      </w:r>
      <w:r w:rsidRPr="00006E73">
        <w:rPr>
          <w:rFonts w:ascii="Times New Roman" w:hAnsi="Times New Roman" w:cs="Times New Roman"/>
          <w:b/>
          <w:bCs/>
          <w:color w:val="000000" w:themeColor="text1"/>
          <w:sz w:val="24"/>
          <w:szCs w:val="24"/>
        </w:rPr>
        <w:t xml:space="preserve"> </w:t>
      </w:r>
      <w:r w:rsidR="007F7EA1" w:rsidRPr="00E76485">
        <w:rPr>
          <w:rFonts w:ascii="Times New Roman" w:hAnsi="Times New Roman"/>
          <w:b/>
          <w:color w:val="000000" w:themeColor="text1"/>
          <w:sz w:val="24"/>
        </w:rPr>
        <w:t>S3</w:t>
      </w:r>
      <w:r w:rsidR="00030F13" w:rsidRPr="00E76485">
        <w:rPr>
          <w:rFonts w:ascii="Times New Roman" w:hAnsi="Times New Roman"/>
          <w:b/>
          <w:color w:val="000000" w:themeColor="text1"/>
          <w:sz w:val="24"/>
        </w:rPr>
        <w:t>.</w:t>
      </w:r>
      <w:r w:rsidR="00030F13" w:rsidRPr="00006E73">
        <w:rPr>
          <w:rFonts w:ascii="Times New Roman" w:hAnsi="Times New Roman" w:cs="Times New Roman"/>
          <w:b/>
          <w:bCs/>
          <w:color w:val="000000" w:themeColor="text1"/>
          <w:sz w:val="24"/>
          <w:szCs w:val="24"/>
        </w:rPr>
        <w:t xml:space="preserve"> </w:t>
      </w:r>
      <w:bookmarkEnd w:id="6"/>
      <w:bookmarkEnd w:id="7"/>
      <w:r w:rsidR="00B4718F" w:rsidRPr="00502E90">
        <w:rPr>
          <w:rFonts w:asciiTheme="majorBidi" w:hAnsiTheme="majorBidi"/>
          <w:b/>
          <w:color w:val="000000" w:themeColor="text1"/>
          <w:sz w:val="24"/>
          <w:szCs w:val="24"/>
        </w:rPr>
        <w:t>Study population and data sources</w:t>
      </w:r>
      <w:bookmarkEnd w:id="13"/>
      <w:bookmarkEnd w:id="16"/>
    </w:p>
    <w:bookmarkEnd w:id="8"/>
    <w:bookmarkEnd w:id="9"/>
    <w:p w14:paraId="6F612036" w14:textId="6D320BC9" w:rsidR="00B4718F" w:rsidRPr="00502E90" w:rsidRDefault="00B4718F" w:rsidP="00B4718F">
      <w:pPr>
        <w:spacing w:after="120" w:line="480" w:lineRule="auto"/>
        <w:rPr>
          <w:rFonts w:asciiTheme="majorBidi" w:hAnsiTheme="majorBidi" w:cstheme="majorBidi"/>
          <w:bCs/>
          <w:color w:val="000000" w:themeColor="text1"/>
          <w:sz w:val="24"/>
          <w:szCs w:val="24"/>
          <w:lang w:val="en"/>
        </w:rPr>
      </w:pPr>
      <w:r w:rsidRPr="00502E90">
        <w:rPr>
          <w:rFonts w:asciiTheme="majorBidi" w:hAnsiTheme="majorBidi" w:cstheme="majorBidi"/>
          <w:bCs/>
          <w:color w:val="000000" w:themeColor="text1"/>
          <w:sz w:val="24"/>
          <w:szCs w:val="24"/>
          <w:lang w:val="en"/>
        </w:rPr>
        <w:t>Qatar</w:t>
      </w:r>
      <w:r w:rsidR="002B1B2E">
        <w:rPr>
          <w:rFonts w:asciiTheme="majorBidi" w:hAnsiTheme="majorBidi" w:cstheme="majorBidi"/>
          <w:color w:val="000000" w:themeColor="text1"/>
          <w:sz w:val="24"/>
          <w:szCs w:val="24"/>
        </w:rPr>
        <w:t>'</w:t>
      </w:r>
      <w:r w:rsidRPr="00502E90">
        <w:rPr>
          <w:rFonts w:asciiTheme="majorBidi" w:hAnsiTheme="majorBidi" w:cstheme="majorBidi"/>
          <w:bCs/>
          <w:color w:val="000000" w:themeColor="text1"/>
          <w:sz w:val="24"/>
          <w:szCs w:val="24"/>
          <w:lang w:val="en"/>
        </w:rPr>
        <w:t>s national and universal public healthcare system</w:t>
      </w:r>
      <w:r w:rsidRPr="00502E90">
        <w:rPr>
          <w:rFonts w:asciiTheme="majorBidi" w:hAnsiTheme="majorBidi" w:cstheme="majorBidi"/>
          <w:bCs/>
          <w:color w:val="000000" w:themeColor="text1"/>
          <w:sz w:val="24"/>
          <w:szCs w:val="24"/>
        </w:rPr>
        <w:t xml:space="preserve"> uses </w:t>
      </w:r>
      <w:r w:rsidRPr="00502E90">
        <w:rPr>
          <w:rFonts w:asciiTheme="majorBidi" w:hAnsiTheme="majorBidi" w:cstheme="majorBidi"/>
          <w:bCs/>
          <w:color w:val="000000" w:themeColor="text1"/>
          <w:sz w:val="24"/>
          <w:szCs w:val="24"/>
          <w:lang w:val="en"/>
        </w:rPr>
        <w:t xml:space="preserve">the Cerner-system advanced digital health platform to track all electronic health record encounters of each individual in the country, including all citizens and residents registered in the national and universal public healthcare system. Registration in the public healthcare system is mandatory for citizens and residents. </w:t>
      </w:r>
    </w:p>
    <w:p w14:paraId="7C1DA562" w14:textId="7A74F46D" w:rsidR="00B4718F" w:rsidRPr="00502E90" w:rsidRDefault="00B4718F" w:rsidP="00B4718F">
      <w:pPr>
        <w:spacing w:after="120" w:line="480" w:lineRule="auto"/>
        <w:rPr>
          <w:rFonts w:asciiTheme="majorBidi" w:hAnsiTheme="majorBidi" w:cstheme="majorBidi"/>
          <w:bCs/>
          <w:color w:val="000000" w:themeColor="text1"/>
          <w:sz w:val="24"/>
          <w:szCs w:val="24"/>
          <w:lang w:val="en"/>
        </w:rPr>
      </w:pPr>
      <w:r w:rsidRPr="00502E90">
        <w:rPr>
          <w:rFonts w:asciiTheme="majorBidi" w:hAnsiTheme="majorBidi" w:cstheme="majorBidi"/>
          <w:bCs/>
          <w:color w:val="000000" w:themeColor="text1"/>
          <w:sz w:val="24"/>
          <w:szCs w:val="24"/>
          <w:lang w:val="en"/>
        </w:rPr>
        <w:t xml:space="preserve">The databases analyzed in this study are data-extract downloads from the Cerner-system that have been implemented on a regular (twice weekly) schedule since onset of </w:t>
      </w:r>
      <w:r w:rsidR="00B21B98" w:rsidRPr="00502E90">
        <w:rPr>
          <w:rFonts w:asciiTheme="majorBidi" w:hAnsiTheme="majorBidi" w:cstheme="majorBidi"/>
          <w:bCs/>
          <w:color w:val="000000" w:themeColor="text1"/>
          <w:sz w:val="24"/>
          <w:szCs w:val="24"/>
          <w:lang w:val="en"/>
        </w:rPr>
        <w:t xml:space="preserve">the </w:t>
      </w:r>
      <w:r w:rsidRPr="00502E90">
        <w:rPr>
          <w:rFonts w:asciiTheme="majorBidi" w:hAnsiTheme="majorBidi" w:cstheme="majorBidi"/>
          <w:bCs/>
          <w:color w:val="000000" w:themeColor="text1"/>
          <w:sz w:val="24"/>
          <w:szCs w:val="24"/>
          <w:lang w:val="en"/>
        </w:rPr>
        <w:t>pandemic by the Business Intelligence Unit at Hamad Medical Corporation</w:t>
      </w:r>
      <w:r w:rsidR="00F36C2A">
        <w:rPr>
          <w:rFonts w:asciiTheme="majorBidi" w:hAnsiTheme="majorBidi" w:cstheme="majorBidi"/>
          <w:bCs/>
          <w:color w:val="000000" w:themeColor="text1"/>
          <w:sz w:val="24"/>
          <w:szCs w:val="24"/>
          <w:lang w:val="en"/>
        </w:rPr>
        <w:t xml:space="preserve"> (HMC)</w:t>
      </w:r>
      <w:r w:rsidRPr="00502E90">
        <w:rPr>
          <w:rFonts w:asciiTheme="majorBidi" w:hAnsiTheme="majorBidi" w:cstheme="majorBidi"/>
          <w:bCs/>
          <w:color w:val="000000" w:themeColor="text1"/>
          <w:sz w:val="24"/>
          <w:szCs w:val="24"/>
          <w:lang w:val="en"/>
        </w:rPr>
        <w:t xml:space="preserve">. </w:t>
      </w:r>
      <w:r w:rsidR="00F36C2A">
        <w:rPr>
          <w:rFonts w:asciiTheme="majorBidi" w:hAnsiTheme="majorBidi" w:cstheme="majorBidi"/>
          <w:bCs/>
          <w:color w:val="000000" w:themeColor="text1"/>
          <w:sz w:val="24"/>
          <w:szCs w:val="24"/>
          <w:lang w:val="en"/>
        </w:rPr>
        <w:t>HMC</w:t>
      </w:r>
      <w:r w:rsidRPr="00502E90">
        <w:rPr>
          <w:rFonts w:asciiTheme="majorBidi" w:hAnsiTheme="majorBidi" w:cstheme="majorBidi"/>
          <w:bCs/>
          <w:color w:val="000000" w:themeColor="text1"/>
          <w:sz w:val="24"/>
          <w:szCs w:val="24"/>
          <w:lang w:val="en"/>
        </w:rPr>
        <w:t xml:space="preserve"> is the national public healthcare provider in Qatar. At every download</w:t>
      </w:r>
      <w:r w:rsidR="00F36C2A">
        <w:rPr>
          <w:rFonts w:asciiTheme="majorBidi" w:hAnsiTheme="majorBidi" w:cstheme="majorBidi"/>
          <w:bCs/>
          <w:color w:val="000000" w:themeColor="text1"/>
          <w:sz w:val="24"/>
          <w:szCs w:val="24"/>
          <w:lang w:val="en"/>
        </w:rPr>
        <w:t>,</w:t>
      </w:r>
      <w:r w:rsidRPr="00502E90">
        <w:rPr>
          <w:rFonts w:asciiTheme="majorBidi" w:hAnsiTheme="majorBidi" w:cstheme="majorBidi"/>
          <w:bCs/>
          <w:color w:val="000000" w:themeColor="text1"/>
          <w:sz w:val="24"/>
          <w:szCs w:val="24"/>
          <w:lang w:val="en"/>
        </w:rPr>
        <w:t xml:space="preserve"> all tests, </w:t>
      </w:r>
      <w:r w:rsidR="00030F13" w:rsidRPr="00502E90">
        <w:rPr>
          <w:rFonts w:asciiTheme="majorBidi" w:hAnsiTheme="majorBidi" w:cstheme="majorBidi"/>
          <w:bCs/>
          <w:color w:val="000000" w:themeColor="text1"/>
          <w:sz w:val="24"/>
          <w:szCs w:val="24"/>
        </w:rPr>
        <w:t>COVID-19</w:t>
      </w:r>
      <w:r w:rsidRPr="00502E90">
        <w:rPr>
          <w:rFonts w:asciiTheme="majorBidi" w:hAnsiTheme="majorBidi" w:cstheme="majorBidi"/>
          <w:sz w:val="24"/>
          <w:szCs w:val="24"/>
        </w:rPr>
        <w:t xml:space="preserve"> </w:t>
      </w:r>
      <w:r w:rsidRPr="00502E90">
        <w:rPr>
          <w:rFonts w:asciiTheme="majorBidi" w:hAnsiTheme="majorBidi" w:cstheme="majorBidi"/>
          <w:bCs/>
          <w:color w:val="000000" w:themeColor="text1"/>
          <w:sz w:val="24"/>
          <w:szCs w:val="24"/>
          <w:lang w:val="en"/>
        </w:rPr>
        <w:t xml:space="preserve">vaccinations, hospitalizations related to COVID-19, and all death records regardless of cause are provided to the authors through .csv files. These databases have been analyzed throughout the pandemic not only for study-related purposes, but also to provide policymakers with summary data and analytics to inform the national response. </w:t>
      </w:r>
    </w:p>
    <w:p w14:paraId="185EA4DA" w14:textId="2782B440" w:rsidR="00B4718F" w:rsidRPr="00502E90" w:rsidRDefault="00B4718F" w:rsidP="00B4718F">
      <w:pPr>
        <w:spacing w:after="120" w:line="480" w:lineRule="auto"/>
        <w:rPr>
          <w:rFonts w:asciiTheme="majorBidi" w:hAnsiTheme="majorBidi" w:cstheme="majorBidi"/>
          <w:bCs/>
          <w:color w:val="000000" w:themeColor="text1"/>
          <w:sz w:val="24"/>
          <w:szCs w:val="24"/>
          <w:lang w:val="en"/>
        </w:rPr>
      </w:pPr>
      <w:r w:rsidRPr="00502E90">
        <w:rPr>
          <w:rFonts w:asciiTheme="majorBidi" w:hAnsiTheme="majorBidi" w:cstheme="majorBidi"/>
          <w:bCs/>
          <w:color w:val="000000" w:themeColor="text1"/>
          <w:sz w:val="24"/>
          <w:szCs w:val="24"/>
          <w:lang w:val="en"/>
        </w:rPr>
        <w:t xml:space="preserve">Every health encounter in the Cerner-system is linked to a unique individual through the HMC Number that links all records for this individual at the national level. Databases were merged and analyzed using the HMC Number to link all records whether for testing, vaccinations, hospitalizations, and deaths. All deaths in Qatar are tracked by the public healthcare system. All COVID-19-related healthcare was provided only in the public healthcare system. No private entity was permitted to provide COVID-19-related </w:t>
      </w:r>
      <w:r>
        <w:rPr>
          <w:rFonts w:asciiTheme="majorBidi" w:hAnsiTheme="majorBidi" w:cstheme="majorBidi"/>
          <w:bCs/>
          <w:color w:val="000000" w:themeColor="text1"/>
          <w:sz w:val="24"/>
          <w:szCs w:val="24"/>
          <w:lang w:val="en"/>
        </w:rPr>
        <w:t>hospitalization</w:t>
      </w:r>
      <w:r w:rsidRPr="00502E90">
        <w:rPr>
          <w:rFonts w:asciiTheme="majorBidi" w:hAnsiTheme="majorBidi" w:cstheme="majorBidi"/>
          <w:bCs/>
          <w:color w:val="000000" w:themeColor="text1"/>
          <w:sz w:val="24"/>
          <w:szCs w:val="24"/>
          <w:lang w:val="en"/>
        </w:rPr>
        <w:t xml:space="preserve">. COVID-19 vaccination was also provided only through the public healthcare system. These health records were tracked throughout the COVID-19 pandemic using the Cerner system. This system has been implemented in 2013, before the onset of the pandemic. Therefore, we had all health records related to this study for </w:t>
      </w:r>
      <w:r w:rsidR="00A62A63">
        <w:rPr>
          <w:rFonts w:asciiTheme="majorBidi" w:hAnsiTheme="majorBidi" w:cstheme="majorBidi"/>
          <w:bCs/>
          <w:color w:val="000000" w:themeColor="text1"/>
          <w:sz w:val="24"/>
          <w:szCs w:val="24"/>
          <w:lang w:val="en"/>
        </w:rPr>
        <w:t>all residents in Qatar</w:t>
      </w:r>
      <w:r w:rsidRPr="00502E90">
        <w:rPr>
          <w:rFonts w:asciiTheme="majorBidi" w:hAnsiTheme="majorBidi" w:cstheme="majorBidi"/>
          <w:bCs/>
          <w:color w:val="000000" w:themeColor="text1"/>
          <w:sz w:val="24"/>
          <w:szCs w:val="24"/>
          <w:lang w:val="en"/>
        </w:rPr>
        <w:t xml:space="preserve"> throughout the pandemic.</w:t>
      </w:r>
    </w:p>
    <w:p w14:paraId="01E7099A" w14:textId="603E813C" w:rsidR="00B4718F" w:rsidRPr="00502E90" w:rsidRDefault="00B4718F" w:rsidP="00B4718F">
      <w:pPr>
        <w:spacing w:after="120" w:line="480" w:lineRule="auto"/>
        <w:rPr>
          <w:rFonts w:asciiTheme="majorBidi" w:hAnsiTheme="majorBidi" w:cstheme="majorBidi"/>
          <w:bCs/>
          <w:color w:val="000000" w:themeColor="text1"/>
          <w:sz w:val="24"/>
          <w:szCs w:val="24"/>
          <w:lang w:val="en"/>
        </w:rPr>
      </w:pPr>
      <w:r w:rsidRPr="00502E90">
        <w:rPr>
          <w:rFonts w:asciiTheme="majorBidi" w:hAnsiTheme="majorBidi" w:cstheme="majorBidi"/>
          <w:bCs/>
          <w:color w:val="000000" w:themeColor="text1"/>
          <w:sz w:val="24"/>
          <w:szCs w:val="24"/>
          <w:lang w:val="en"/>
        </w:rPr>
        <w:t xml:space="preserve">Demographic details for every HMC Number (individual) such as sex, age, and nationality are collected upon issuing of the universal health </w:t>
      </w:r>
      <w:proofErr w:type="spellStart"/>
      <w:r w:rsidRPr="00502E90">
        <w:rPr>
          <w:rFonts w:asciiTheme="majorBidi" w:hAnsiTheme="majorBidi" w:cstheme="majorBidi"/>
          <w:bCs/>
          <w:color w:val="000000" w:themeColor="text1"/>
          <w:sz w:val="24"/>
          <w:szCs w:val="24"/>
          <w:lang w:val="en"/>
        </w:rPr>
        <w:t>card</w:t>
      </w:r>
      <w:proofErr w:type="spellEnd"/>
      <w:r w:rsidRPr="00502E90">
        <w:rPr>
          <w:rFonts w:asciiTheme="majorBidi" w:hAnsiTheme="majorBidi" w:cstheme="majorBidi"/>
          <w:bCs/>
          <w:color w:val="000000" w:themeColor="text1"/>
          <w:sz w:val="24"/>
          <w:szCs w:val="24"/>
          <w:lang w:val="en"/>
        </w:rPr>
        <w:t xml:space="preserve">, based on the Qatar Identity Card, which is a mandatory requirement by the Ministry of Interior to every citizen and resident in the country. Data extraction from the Qatar Identity Card to the digital health platform is performed electronically through scanning techniques. </w:t>
      </w:r>
    </w:p>
    <w:p w14:paraId="17681A96" w14:textId="0AB5CB80" w:rsidR="00B4718F" w:rsidRDefault="00B4718F" w:rsidP="00B4718F">
      <w:pPr>
        <w:spacing w:after="120" w:line="480" w:lineRule="auto"/>
        <w:rPr>
          <w:rFonts w:asciiTheme="majorBidi" w:eastAsia="Times New Roman" w:hAnsiTheme="majorBidi" w:cstheme="majorBidi"/>
          <w:kern w:val="36"/>
          <w:sz w:val="24"/>
          <w:szCs w:val="24"/>
          <w:lang w:eastAsia="en-GB"/>
        </w:rPr>
      </w:pPr>
      <w:r w:rsidRPr="00502E90">
        <w:rPr>
          <w:rFonts w:asciiTheme="majorBidi" w:eastAsia="Times New Roman" w:hAnsiTheme="majorBidi" w:cstheme="majorBidi"/>
          <w:kern w:val="36"/>
          <w:sz w:val="24"/>
          <w:szCs w:val="24"/>
          <w:lang w:eastAsia="en-GB"/>
        </w:rPr>
        <w:t xml:space="preserve">All </w:t>
      </w:r>
      <w:r w:rsidR="00030F13" w:rsidRPr="00502E90">
        <w:rPr>
          <w:rFonts w:asciiTheme="majorBidi" w:hAnsiTheme="majorBidi" w:cstheme="majorBidi"/>
          <w:bCs/>
          <w:color w:val="000000" w:themeColor="text1"/>
          <w:sz w:val="24"/>
          <w:szCs w:val="24"/>
        </w:rPr>
        <w:t>SARS-CoV-2</w:t>
      </w:r>
      <w:r w:rsidRPr="00502E90">
        <w:rPr>
          <w:rFonts w:asciiTheme="majorBidi" w:hAnsiTheme="majorBidi" w:cstheme="majorBidi"/>
          <w:bCs/>
          <w:color w:val="000000" w:themeColor="text1"/>
          <w:sz w:val="24"/>
          <w:szCs w:val="24"/>
        </w:rPr>
        <w:t xml:space="preserve"> </w:t>
      </w:r>
      <w:r w:rsidRPr="00502E90">
        <w:rPr>
          <w:rFonts w:asciiTheme="majorBidi" w:eastAsia="Times New Roman" w:hAnsiTheme="majorBidi" w:cstheme="majorBidi"/>
          <w:kern w:val="36"/>
          <w:sz w:val="24"/>
          <w:szCs w:val="24"/>
          <w:lang w:eastAsia="en-GB"/>
        </w:rPr>
        <w:t xml:space="preserve">testing in any facility in Qatar is tracked nationally in one database, </w:t>
      </w:r>
      <w:r w:rsidRPr="00502E90">
        <w:rPr>
          <w:rFonts w:asciiTheme="majorBidi" w:hAnsiTheme="majorBidi" w:cstheme="majorBidi"/>
          <w:sz w:val="24"/>
          <w:szCs w:val="24"/>
        </w:rPr>
        <w:t xml:space="preserve">the national testing database. This database covers all testing in all locations and facilities throughout the country, whether public or private. </w:t>
      </w:r>
      <w:r w:rsidRPr="00502E90">
        <w:rPr>
          <w:rFonts w:asciiTheme="majorBidi" w:eastAsia="Times New Roman" w:hAnsiTheme="majorBidi" w:cstheme="majorBidi"/>
          <w:kern w:val="36"/>
          <w:sz w:val="24"/>
          <w:szCs w:val="24"/>
          <w:lang w:eastAsia="en-GB"/>
        </w:rPr>
        <w:t xml:space="preserve">Every </w:t>
      </w:r>
      <w:r w:rsidR="006D4B64" w:rsidRPr="001A1E8E">
        <w:rPr>
          <w:rFonts w:asciiTheme="majorBidi" w:eastAsia="Times New Roman" w:hAnsiTheme="majorBidi" w:cstheme="majorBidi"/>
          <w:kern w:val="36"/>
          <w:sz w:val="24"/>
          <w:szCs w:val="24"/>
          <w:lang w:eastAsia="en-GB"/>
        </w:rPr>
        <w:t>polymerase chain reaction (PCR)</w:t>
      </w:r>
      <w:r w:rsidRPr="00502E90">
        <w:rPr>
          <w:rFonts w:asciiTheme="majorBidi" w:eastAsia="Times New Roman" w:hAnsiTheme="majorBidi" w:cstheme="majorBidi"/>
          <w:kern w:val="36"/>
          <w:sz w:val="24"/>
          <w:szCs w:val="24"/>
          <w:lang w:eastAsia="en-GB"/>
        </w:rPr>
        <w:t xml:space="preserve"> test conducted in Qatar regardless of location or setting, are classified on the basis of symptoms and the reason for testing (clinical symptoms, contact tracing, surveys or random testing campaigns, individual requests, routine healthcare testing, pre-travel, at port of entry, </w:t>
      </w:r>
      <w:r w:rsidR="00A62A63">
        <w:rPr>
          <w:rFonts w:asciiTheme="majorBidi" w:eastAsia="Times New Roman" w:hAnsiTheme="majorBidi" w:cstheme="majorBidi"/>
          <w:kern w:val="36"/>
          <w:sz w:val="24"/>
          <w:szCs w:val="24"/>
          <w:lang w:eastAsia="en-GB"/>
        </w:rPr>
        <w:t xml:space="preserve">post-antibody, </w:t>
      </w:r>
      <w:r w:rsidRPr="00502E90">
        <w:rPr>
          <w:rFonts w:asciiTheme="majorBidi" w:eastAsia="Times New Roman" w:hAnsiTheme="majorBidi" w:cstheme="majorBidi"/>
          <w:kern w:val="36"/>
          <w:sz w:val="24"/>
          <w:szCs w:val="24"/>
          <w:lang w:eastAsia="en-GB"/>
        </w:rPr>
        <w:t xml:space="preserve">or other). </w:t>
      </w:r>
    </w:p>
    <w:p w14:paraId="0FD0A478" w14:textId="2CA1BD54" w:rsidR="00B4718F" w:rsidRDefault="00B4718F" w:rsidP="00B4718F">
      <w:pPr>
        <w:spacing w:after="120" w:line="480" w:lineRule="auto"/>
        <w:rPr>
          <w:rFonts w:asciiTheme="majorBidi" w:eastAsia="Times New Roman" w:hAnsiTheme="majorBidi" w:cstheme="majorBidi"/>
          <w:kern w:val="36"/>
          <w:sz w:val="24"/>
          <w:szCs w:val="24"/>
          <w:lang w:eastAsia="en-GB"/>
        </w:rPr>
      </w:pPr>
      <w:r w:rsidRPr="00502E90">
        <w:rPr>
          <w:rFonts w:asciiTheme="majorBidi" w:eastAsia="Times New Roman" w:hAnsiTheme="majorBidi" w:cstheme="majorBidi"/>
          <w:kern w:val="36"/>
          <w:sz w:val="24"/>
          <w:szCs w:val="24"/>
          <w:lang w:eastAsia="en-GB"/>
        </w:rPr>
        <w:t xml:space="preserve">Before November 1, 2022, </w:t>
      </w:r>
      <w:r w:rsidRPr="00502E90">
        <w:rPr>
          <w:rFonts w:asciiTheme="majorBidi" w:hAnsiTheme="majorBidi" w:cstheme="majorBidi"/>
          <w:bCs/>
          <w:color w:val="000000" w:themeColor="text1"/>
          <w:sz w:val="24"/>
          <w:szCs w:val="24"/>
        </w:rPr>
        <w:t xml:space="preserve">SARS-CoV-2 </w:t>
      </w:r>
      <w:r w:rsidR="006E5DC8">
        <w:rPr>
          <w:rFonts w:asciiTheme="majorBidi" w:hAnsiTheme="majorBidi" w:cstheme="majorBidi"/>
          <w:bCs/>
          <w:color w:val="000000" w:themeColor="text1"/>
          <w:sz w:val="24"/>
          <w:szCs w:val="24"/>
        </w:rPr>
        <w:t>testing</w:t>
      </w:r>
      <w:r w:rsidRPr="00502E90">
        <w:rPr>
          <w:rFonts w:asciiTheme="majorBidi" w:eastAsia="Times New Roman" w:hAnsiTheme="majorBidi" w:cstheme="majorBidi"/>
          <w:kern w:val="36"/>
          <w:sz w:val="24"/>
          <w:szCs w:val="24"/>
          <w:lang w:val="x-none" w:eastAsia="en-GB"/>
        </w:rPr>
        <w:t xml:space="preserve"> </w:t>
      </w:r>
      <w:r w:rsidRPr="00502E90">
        <w:rPr>
          <w:rFonts w:asciiTheme="majorBidi" w:eastAsia="Times New Roman" w:hAnsiTheme="majorBidi" w:cstheme="majorBidi"/>
          <w:kern w:val="36"/>
          <w:sz w:val="24"/>
          <w:szCs w:val="24"/>
          <w:lang w:eastAsia="en-GB"/>
        </w:rPr>
        <w:t xml:space="preserve">in </w:t>
      </w:r>
      <w:r w:rsidRPr="00502E90">
        <w:rPr>
          <w:rFonts w:asciiTheme="majorBidi" w:eastAsia="Times New Roman" w:hAnsiTheme="majorBidi" w:cstheme="majorBidi"/>
          <w:kern w:val="36"/>
          <w:sz w:val="24"/>
          <w:szCs w:val="24"/>
          <w:lang w:val="x-none" w:eastAsia="en-GB"/>
        </w:rPr>
        <w:t xml:space="preserve">Qatar </w:t>
      </w:r>
      <w:r w:rsidRPr="00502E90">
        <w:rPr>
          <w:rFonts w:asciiTheme="majorBidi" w:eastAsia="Times New Roman" w:hAnsiTheme="majorBidi" w:cstheme="majorBidi"/>
          <w:kern w:val="36"/>
          <w:sz w:val="24"/>
          <w:szCs w:val="24"/>
          <w:lang w:eastAsia="en-GB"/>
        </w:rPr>
        <w:t>was</w:t>
      </w:r>
      <w:r w:rsidRPr="00502E90">
        <w:rPr>
          <w:rFonts w:asciiTheme="majorBidi" w:eastAsia="Times New Roman" w:hAnsiTheme="majorBidi" w:cstheme="majorBidi"/>
          <w:kern w:val="36"/>
          <w:sz w:val="24"/>
          <w:szCs w:val="24"/>
          <w:lang w:val="x-none" w:eastAsia="en-GB"/>
        </w:rPr>
        <w:t xml:space="preserve"> done at a mass scale</w:t>
      </w:r>
      <w:r w:rsidRPr="00502E90">
        <w:rPr>
          <w:rFonts w:asciiTheme="majorBidi" w:eastAsia="Times New Roman" w:hAnsiTheme="majorBidi" w:cstheme="majorBidi"/>
          <w:kern w:val="36"/>
          <w:sz w:val="24"/>
          <w:szCs w:val="24"/>
          <w:lang w:eastAsia="en-GB"/>
        </w:rPr>
        <w:t xml:space="preserve"> where </w:t>
      </w:r>
      <w:r w:rsidR="007F0EFC">
        <w:rPr>
          <w:rFonts w:asciiTheme="majorBidi" w:eastAsia="Times New Roman" w:hAnsiTheme="majorBidi" w:cstheme="majorBidi"/>
          <w:kern w:val="36"/>
          <w:sz w:val="24"/>
          <w:szCs w:val="24"/>
          <w:lang w:eastAsia="en-GB"/>
        </w:rPr>
        <w:t>about</w:t>
      </w:r>
      <w:r w:rsidRPr="00502E90">
        <w:rPr>
          <w:rFonts w:asciiTheme="majorBidi" w:eastAsia="Times New Roman" w:hAnsiTheme="majorBidi" w:cstheme="majorBidi"/>
          <w:kern w:val="36"/>
          <w:sz w:val="24"/>
          <w:szCs w:val="24"/>
          <w:lang w:eastAsia="en-GB"/>
        </w:rPr>
        <w:t xml:space="preserve"> 5% of the population were tested every week.</w:t>
      </w:r>
      <w:r w:rsidR="0079540B" w:rsidRPr="00502E90">
        <w:rPr>
          <w:rFonts w:asciiTheme="majorBidi" w:eastAsia="Times New Roman" w:hAnsiTheme="majorBidi" w:cstheme="majorBidi"/>
          <w:kern w:val="36"/>
          <w:sz w:val="24"/>
          <w:szCs w:val="24"/>
          <w:lang w:val="x-none" w:eastAsia="en-GB"/>
        </w:rPr>
        <w:fldChar w:fldCharType="begin">
          <w:fldData xml:space="preserve">PEVuZE5vdGU+PENpdGU+PEF1dGhvcj5BbHRhcmF3bmVoPC9BdXRob3I+PFllYXI+MjAyMjwvWWVh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</w:fldData>
        </w:fldChar>
      </w:r>
      <w:r w:rsidR="00E4129A">
        <w:rPr>
          <w:rFonts w:asciiTheme="majorBidi" w:eastAsia="Times New Roman" w:hAnsiTheme="majorBidi" w:cstheme="majorBidi"/>
          <w:kern w:val="36"/>
          <w:sz w:val="24"/>
          <w:szCs w:val="24"/>
          <w:lang w:val="x-none" w:eastAsia="en-GB"/>
        </w:rPr>
        <w:instrText xml:space="preserve"> ADDIN EN.CITE </w:instrText>
      </w:r>
      <w:r w:rsidR="00E4129A">
        <w:rPr>
          <w:rFonts w:asciiTheme="majorBidi" w:eastAsia="Times New Roman" w:hAnsiTheme="majorBidi" w:cstheme="majorBidi"/>
          <w:kern w:val="36"/>
          <w:sz w:val="24"/>
          <w:szCs w:val="24"/>
          <w:lang w:val="x-none" w:eastAsia="en-GB"/>
        </w:rPr>
        <w:fldChar w:fldCharType="begin">
          <w:fldData xml:space="preserve">PEVuZE5vdGU+PENpdGU+PEF1dGhvcj5BbHRhcmF3bmVoPC9BdXRob3I+PFllYXI+MjAyMjwvWWVh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</w:fldData>
        </w:fldChar>
      </w:r>
      <w:r w:rsidR="00E4129A">
        <w:rPr>
          <w:rFonts w:asciiTheme="majorBidi" w:eastAsia="Times New Roman" w:hAnsiTheme="majorBidi" w:cstheme="majorBidi"/>
          <w:kern w:val="36"/>
          <w:sz w:val="24"/>
          <w:szCs w:val="24"/>
          <w:lang w:val="x-none" w:eastAsia="en-GB"/>
        </w:rPr>
        <w:instrText xml:space="preserve"> ADDIN EN.CITE.DATA </w:instrText>
      </w:r>
      <w:r w:rsidR="00E4129A">
        <w:rPr>
          <w:rFonts w:asciiTheme="majorBidi" w:eastAsia="Times New Roman" w:hAnsiTheme="majorBidi" w:cstheme="majorBidi"/>
          <w:kern w:val="36"/>
          <w:sz w:val="24"/>
          <w:szCs w:val="24"/>
          <w:lang w:val="x-none" w:eastAsia="en-GB"/>
        </w:rPr>
      </w:r>
      <w:r w:rsidR="00E4129A">
        <w:rPr>
          <w:rFonts w:asciiTheme="majorBidi" w:eastAsia="Times New Roman" w:hAnsiTheme="majorBidi" w:cstheme="majorBidi"/>
          <w:kern w:val="36"/>
          <w:sz w:val="24"/>
          <w:szCs w:val="24"/>
          <w:lang w:val="x-none" w:eastAsia="en-GB"/>
        </w:rPr>
        <w:fldChar w:fldCharType="end"/>
      </w:r>
      <w:r w:rsidR="0079540B" w:rsidRPr="00502E90">
        <w:rPr>
          <w:rFonts w:asciiTheme="majorBidi" w:eastAsia="Times New Roman" w:hAnsiTheme="majorBidi" w:cstheme="majorBidi"/>
          <w:kern w:val="36"/>
          <w:sz w:val="24"/>
          <w:szCs w:val="24"/>
          <w:lang w:val="x-none" w:eastAsia="en-GB"/>
        </w:rPr>
      </w:r>
      <w:r w:rsidR="0079540B" w:rsidRPr="00502E90">
        <w:rPr>
          <w:rFonts w:asciiTheme="majorBidi" w:eastAsia="Times New Roman" w:hAnsiTheme="majorBidi" w:cstheme="majorBidi"/>
          <w:kern w:val="36"/>
          <w:sz w:val="24"/>
          <w:szCs w:val="24"/>
          <w:lang w:val="x-none" w:eastAsia="en-GB"/>
        </w:rPr>
        <w:fldChar w:fldCharType="separate"/>
      </w:r>
      <w:r w:rsidR="00E4129A">
        <w:rPr>
          <w:rFonts w:asciiTheme="majorBidi" w:eastAsia="Times New Roman" w:hAnsiTheme="majorBidi" w:cstheme="majorBidi"/>
          <w:noProof/>
          <w:kern w:val="36"/>
          <w:sz w:val="24"/>
          <w:szCs w:val="24"/>
          <w:lang w:val="x-none" w:eastAsia="en-GB"/>
        </w:rPr>
        <w:t>[2, 17]</w:t>
      </w:r>
      <w:r w:rsidR="0079540B" w:rsidRPr="00502E90">
        <w:rPr>
          <w:rFonts w:asciiTheme="majorBidi" w:eastAsia="Times New Roman" w:hAnsiTheme="majorBidi" w:cstheme="majorBidi"/>
          <w:kern w:val="36"/>
          <w:sz w:val="24"/>
          <w:szCs w:val="24"/>
          <w:lang w:eastAsia="en-GB"/>
        </w:rPr>
        <w:fldChar w:fldCharType="end"/>
      </w:r>
      <w:r w:rsidRPr="00502E90">
        <w:rPr>
          <w:rFonts w:asciiTheme="majorBidi" w:eastAsia="Times New Roman" w:hAnsiTheme="majorBidi" w:cstheme="majorBidi"/>
          <w:kern w:val="36"/>
          <w:sz w:val="24"/>
          <w:szCs w:val="24"/>
          <w:lang w:val="x-none" w:eastAsia="en-GB"/>
        </w:rPr>
        <w:t xml:space="preserve"> </w:t>
      </w:r>
      <w:r w:rsidRPr="00502E90">
        <w:rPr>
          <w:rFonts w:asciiTheme="majorBidi" w:hAnsiTheme="majorBidi" w:cstheme="majorBidi"/>
          <w:sz w:val="24"/>
          <w:szCs w:val="24"/>
        </w:rPr>
        <w:t>Based on the distribution of the reason for testing up to November 1, 2022, most of the tests in Qatar were conducted for routine reasons, such as being travel-related, and a</w:t>
      </w:r>
      <w:r w:rsidRPr="00502E90">
        <w:rPr>
          <w:rFonts w:asciiTheme="majorBidi" w:eastAsia="Times New Roman" w:hAnsiTheme="majorBidi" w:cstheme="majorBidi"/>
          <w:bCs/>
          <w:kern w:val="36"/>
          <w:sz w:val="24"/>
          <w:szCs w:val="24"/>
          <w:lang w:val="x-none" w:eastAsia="en-GB"/>
        </w:rPr>
        <w:t xml:space="preserve">bout </w:t>
      </w:r>
      <w:r w:rsidRPr="00502E90">
        <w:rPr>
          <w:rFonts w:asciiTheme="majorBidi" w:eastAsia="Times New Roman" w:hAnsiTheme="majorBidi" w:cstheme="majorBidi"/>
          <w:bCs/>
          <w:kern w:val="36"/>
          <w:sz w:val="24"/>
          <w:szCs w:val="24"/>
          <w:lang w:eastAsia="en-GB"/>
        </w:rPr>
        <w:t>75</w:t>
      </w:r>
      <w:r w:rsidRPr="00502E90">
        <w:rPr>
          <w:rFonts w:asciiTheme="majorBidi" w:eastAsia="Times New Roman" w:hAnsiTheme="majorBidi" w:cstheme="majorBidi"/>
          <w:bCs/>
          <w:kern w:val="36"/>
          <w:sz w:val="24"/>
          <w:szCs w:val="24"/>
          <w:lang w:val="x-none" w:eastAsia="en-GB"/>
        </w:rPr>
        <w:t xml:space="preserve">% of </w:t>
      </w:r>
      <w:r w:rsidRPr="00502E90">
        <w:rPr>
          <w:rFonts w:asciiTheme="majorBidi" w:eastAsia="Times New Roman" w:hAnsiTheme="majorBidi" w:cstheme="majorBidi"/>
          <w:bCs/>
          <w:kern w:val="36"/>
          <w:sz w:val="24"/>
          <w:szCs w:val="24"/>
          <w:lang w:eastAsia="en-GB"/>
        </w:rPr>
        <w:t>cases</w:t>
      </w:r>
      <w:r w:rsidRPr="00502E90">
        <w:rPr>
          <w:rFonts w:asciiTheme="majorBidi" w:eastAsia="Times New Roman" w:hAnsiTheme="majorBidi" w:cstheme="majorBidi"/>
          <w:bCs/>
          <w:kern w:val="36"/>
          <w:sz w:val="24"/>
          <w:szCs w:val="24"/>
          <w:lang w:val="x-none" w:eastAsia="en-GB"/>
        </w:rPr>
        <w:t xml:space="preserve"> </w:t>
      </w:r>
      <w:r w:rsidRPr="00502E90">
        <w:rPr>
          <w:rFonts w:asciiTheme="majorBidi" w:eastAsia="Times New Roman" w:hAnsiTheme="majorBidi" w:cstheme="majorBidi"/>
          <w:bCs/>
          <w:kern w:val="36"/>
          <w:sz w:val="24"/>
          <w:szCs w:val="24"/>
          <w:lang w:eastAsia="en-GB"/>
        </w:rPr>
        <w:t>we</w:t>
      </w:r>
      <w:r w:rsidRPr="00502E90">
        <w:rPr>
          <w:rFonts w:asciiTheme="majorBidi" w:eastAsia="Times New Roman" w:hAnsiTheme="majorBidi" w:cstheme="majorBidi"/>
          <w:bCs/>
          <w:kern w:val="36"/>
          <w:sz w:val="24"/>
          <w:szCs w:val="24"/>
          <w:lang w:val="x-none" w:eastAsia="en-GB"/>
        </w:rPr>
        <w:t>re diagnosed not because of appearance of symptoms, but because of routine testing</w:t>
      </w:r>
      <w:r w:rsidRPr="00502E90">
        <w:rPr>
          <w:rFonts w:asciiTheme="majorBidi" w:eastAsia="Times New Roman" w:hAnsiTheme="majorBidi" w:cstheme="majorBidi"/>
          <w:bCs/>
          <w:kern w:val="36"/>
          <w:sz w:val="24"/>
          <w:szCs w:val="24"/>
          <w:lang w:eastAsia="en-GB"/>
        </w:rPr>
        <w:t>.</w:t>
      </w:r>
      <w:r w:rsidR="0079540B" w:rsidRPr="00502E90">
        <w:rPr>
          <w:rFonts w:asciiTheme="majorBidi" w:eastAsia="Times New Roman" w:hAnsiTheme="majorBidi" w:cstheme="majorBidi"/>
          <w:kern w:val="36"/>
          <w:sz w:val="24"/>
          <w:szCs w:val="24"/>
          <w:lang w:val="x-none" w:eastAsia="en-GB"/>
        </w:rPr>
        <w:fldChar w:fldCharType="begin">
          <w:fldData xml:space="preserve">PEVuZE5vdGU+PENpdGU+PEF1dGhvcj5BbHRhcmF3bmVoPC9BdXRob3I+PFllYXI+MjAyMjwvWWVh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</w:fldData>
        </w:fldChar>
      </w:r>
      <w:r w:rsidR="00E4129A">
        <w:rPr>
          <w:rFonts w:asciiTheme="majorBidi" w:eastAsia="Times New Roman" w:hAnsiTheme="majorBidi" w:cstheme="majorBidi"/>
          <w:kern w:val="36"/>
          <w:sz w:val="24"/>
          <w:szCs w:val="24"/>
          <w:lang w:val="x-none" w:eastAsia="en-GB"/>
        </w:rPr>
        <w:instrText xml:space="preserve"> ADDIN EN.CITE </w:instrText>
      </w:r>
      <w:r w:rsidR="00E4129A">
        <w:rPr>
          <w:rFonts w:asciiTheme="majorBidi" w:eastAsia="Times New Roman" w:hAnsiTheme="majorBidi" w:cstheme="majorBidi"/>
          <w:kern w:val="36"/>
          <w:sz w:val="24"/>
          <w:szCs w:val="24"/>
          <w:lang w:val="x-none" w:eastAsia="en-GB"/>
        </w:rPr>
        <w:fldChar w:fldCharType="begin">
          <w:fldData xml:space="preserve">PEVuZE5vdGU+PENpdGU+PEF1dGhvcj5BbHRhcmF3bmVoPC9BdXRob3I+PFllYXI+MjAyMjwvWWVh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</w:fldData>
        </w:fldChar>
      </w:r>
      <w:r w:rsidR="00E4129A">
        <w:rPr>
          <w:rFonts w:asciiTheme="majorBidi" w:eastAsia="Times New Roman" w:hAnsiTheme="majorBidi" w:cstheme="majorBidi"/>
          <w:kern w:val="36"/>
          <w:sz w:val="24"/>
          <w:szCs w:val="24"/>
          <w:lang w:val="x-none" w:eastAsia="en-GB"/>
        </w:rPr>
        <w:instrText xml:space="preserve"> ADDIN EN.CITE.DATA </w:instrText>
      </w:r>
      <w:r w:rsidR="00E4129A">
        <w:rPr>
          <w:rFonts w:asciiTheme="majorBidi" w:eastAsia="Times New Roman" w:hAnsiTheme="majorBidi" w:cstheme="majorBidi"/>
          <w:kern w:val="36"/>
          <w:sz w:val="24"/>
          <w:szCs w:val="24"/>
          <w:lang w:val="x-none" w:eastAsia="en-GB"/>
        </w:rPr>
      </w:r>
      <w:r w:rsidR="00E4129A">
        <w:rPr>
          <w:rFonts w:asciiTheme="majorBidi" w:eastAsia="Times New Roman" w:hAnsiTheme="majorBidi" w:cstheme="majorBidi"/>
          <w:kern w:val="36"/>
          <w:sz w:val="24"/>
          <w:szCs w:val="24"/>
          <w:lang w:val="x-none" w:eastAsia="en-GB"/>
        </w:rPr>
        <w:fldChar w:fldCharType="end"/>
      </w:r>
      <w:r w:rsidR="0079540B" w:rsidRPr="00502E90">
        <w:rPr>
          <w:rFonts w:asciiTheme="majorBidi" w:eastAsia="Times New Roman" w:hAnsiTheme="majorBidi" w:cstheme="majorBidi"/>
          <w:kern w:val="36"/>
          <w:sz w:val="24"/>
          <w:szCs w:val="24"/>
          <w:lang w:val="x-none" w:eastAsia="en-GB"/>
        </w:rPr>
      </w:r>
      <w:r w:rsidR="0079540B" w:rsidRPr="00502E90">
        <w:rPr>
          <w:rFonts w:asciiTheme="majorBidi" w:eastAsia="Times New Roman" w:hAnsiTheme="majorBidi" w:cstheme="majorBidi"/>
          <w:kern w:val="36"/>
          <w:sz w:val="24"/>
          <w:szCs w:val="24"/>
          <w:lang w:val="x-none" w:eastAsia="en-GB"/>
        </w:rPr>
        <w:fldChar w:fldCharType="separate"/>
      </w:r>
      <w:r w:rsidR="00E4129A">
        <w:rPr>
          <w:rFonts w:asciiTheme="majorBidi" w:eastAsia="Times New Roman" w:hAnsiTheme="majorBidi" w:cstheme="majorBidi"/>
          <w:noProof/>
          <w:kern w:val="36"/>
          <w:sz w:val="24"/>
          <w:szCs w:val="24"/>
          <w:lang w:val="x-none" w:eastAsia="en-GB"/>
        </w:rPr>
        <w:t>[2, 17]</w:t>
      </w:r>
      <w:r w:rsidR="0079540B" w:rsidRPr="00502E90">
        <w:rPr>
          <w:rFonts w:asciiTheme="majorBidi" w:eastAsia="Times New Roman" w:hAnsiTheme="majorBidi" w:cstheme="majorBidi"/>
          <w:kern w:val="36"/>
          <w:sz w:val="24"/>
          <w:szCs w:val="24"/>
          <w:lang w:eastAsia="en-GB"/>
        </w:rPr>
        <w:fldChar w:fldCharType="end"/>
      </w:r>
      <w:r w:rsidRPr="00502E90">
        <w:rPr>
          <w:rFonts w:asciiTheme="majorBidi" w:eastAsia="Times New Roman" w:hAnsiTheme="majorBidi" w:cstheme="majorBidi"/>
          <w:kern w:val="36"/>
          <w:sz w:val="24"/>
          <w:szCs w:val="24"/>
          <w:lang w:eastAsia="en-GB"/>
        </w:rPr>
        <w:t xml:space="preserve"> </w:t>
      </w:r>
    </w:p>
    <w:p w14:paraId="373A588E" w14:textId="53E8FE01" w:rsidR="00B4718F" w:rsidRPr="00502E90" w:rsidRDefault="00B4718F" w:rsidP="00B4718F">
      <w:pPr>
        <w:spacing w:after="120" w:line="480" w:lineRule="auto"/>
        <w:rPr>
          <w:rFonts w:asciiTheme="majorBidi" w:hAnsiTheme="majorBidi" w:cstheme="majorBidi"/>
          <w:bCs/>
          <w:color w:val="000000" w:themeColor="text1"/>
          <w:sz w:val="24"/>
          <w:szCs w:val="24"/>
        </w:rPr>
      </w:pPr>
      <w:r w:rsidRPr="00502E90">
        <w:rPr>
          <w:rFonts w:asciiTheme="majorBidi" w:hAnsiTheme="majorBidi" w:cstheme="majorBidi"/>
          <w:bCs/>
          <w:color w:val="000000" w:themeColor="text1"/>
          <w:sz w:val="24"/>
          <w:szCs w:val="24"/>
        </w:rPr>
        <w:t>Further descriptions of the study population and the national databases were reported previously.</w:t>
      </w:r>
      <w:r w:rsidR="0079540B" w:rsidRPr="00502E90">
        <w:rPr>
          <w:rFonts w:asciiTheme="majorBidi" w:hAnsiTheme="majorBidi" w:cstheme="majorBidi"/>
          <w:bCs/>
          <w:color w:val="000000"/>
          <w:sz w:val="24"/>
          <w:szCs w:val="24"/>
        </w:rPr>
        <w:fldChar w:fldCharType="begin">
          <w:fldData xml:space="preserve">PEVuZE5vdGU+PENpdGU+PEF1dGhvcj5BYnUtUmFkZGFkPC9BdXRob3I+PFllYXI+MjAyMTwvWWVh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</w:fldData>
        </w:fldChar>
      </w:r>
      <w:r w:rsidR="00E4129A">
        <w:rPr>
          <w:rFonts w:asciiTheme="majorBidi" w:hAnsiTheme="majorBidi" w:cstheme="majorBidi"/>
          <w:bCs/>
          <w:color w:val="000000"/>
          <w:sz w:val="24"/>
          <w:szCs w:val="24"/>
        </w:rPr>
        <w:instrText xml:space="preserve"> ADDIN EN.CITE </w:instrText>
      </w:r>
      <w:r w:rsidR="00E4129A">
        <w:rPr>
          <w:rFonts w:asciiTheme="majorBidi" w:hAnsiTheme="majorBidi" w:cstheme="majorBidi"/>
          <w:bCs/>
          <w:color w:val="000000"/>
          <w:sz w:val="24"/>
          <w:szCs w:val="24"/>
        </w:rPr>
        <w:fldChar w:fldCharType="begin">
          <w:fldData xml:space="preserve">PEVuZE5vdGU+PENpdGU+PEF1dGhvcj5BYnUtUmFkZGFkPC9BdXRob3I+PFllYXI+MjAyMTwvWWVh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</w:fldData>
        </w:fldChar>
      </w:r>
      <w:r w:rsidR="00E4129A">
        <w:rPr>
          <w:rFonts w:asciiTheme="majorBidi" w:hAnsiTheme="majorBidi" w:cstheme="majorBidi"/>
          <w:bCs/>
          <w:color w:val="000000"/>
          <w:sz w:val="24"/>
          <w:szCs w:val="24"/>
        </w:rPr>
        <w:instrText xml:space="preserve"> ADDIN EN.CITE.DATA </w:instrText>
      </w:r>
      <w:r w:rsidR="00E4129A">
        <w:rPr>
          <w:rFonts w:asciiTheme="majorBidi" w:hAnsiTheme="majorBidi" w:cstheme="majorBidi"/>
          <w:bCs/>
          <w:color w:val="000000"/>
          <w:sz w:val="24"/>
          <w:szCs w:val="24"/>
        </w:rPr>
      </w:r>
      <w:r w:rsidR="00E4129A">
        <w:rPr>
          <w:rFonts w:asciiTheme="majorBidi" w:hAnsiTheme="majorBidi" w:cstheme="majorBidi"/>
          <w:bCs/>
          <w:color w:val="000000"/>
          <w:sz w:val="24"/>
          <w:szCs w:val="24"/>
        </w:rPr>
        <w:fldChar w:fldCharType="end"/>
      </w:r>
      <w:r w:rsidR="0079540B" w:rsidRPr="00502E90">
        <w:rPr>
          <w:rFonts w:asciiTheme="majorBidi" w:hAnsiTheme="majorBidi" w:cstheme="majorBidi"/>
          <w:bCs/>
          <w:color w:val="000000"/>
          <w:sz w:val="24"/>
          <w:szCs w:val="24"/>
        </w:rPr>
      </w:r>
      <w:r w:rsidR="0079540B" w:rsidRPr="00502E90">
        <w:rPr>
          <w:rFonts w:asciiTheme="majorBidi" w:hAnsiTheme="majorBidi" w:cstheme="majorBidi"/>
          <w:bCs/>
          <w:color w:val="000000"/>
          <w:sz w:val="24"/>
          <w:szCs w:val="24"/>
        </w:rPr>
        <w:fldChar w:fldCharType="separate"/>
      </w:r>
      <w:r w:rsidR="00E4129A">
        <w:rPr>
          <w:rFonts w:asciiTheme="majorBidi" w:hAnsiTheme="majorBidi" w:cstheme="majorBidi"/>
          <w:bCs/>
          <w:noProof/>
          <w:color w:val="000000"/>
          <w:sz w:val="24"/>
          <w:szCs w:val="24"/>
        </w:rPr>
        <w:t>[1, 2, 5, 16, 17, 23-25]</w:t>
      </w:r>
      <w:r w:rsidR="0079540B" w:rsidRPr="00502E90">
        <w:rPr>
          <w:rFonts w:asciiTheme="majorBidi" w:hAnsiTheme="majorBidi" w:cstheme="majorBidi"/>
          <w:bCs/>
          <w:color w:val="000000"/>
          <w:sz w:val="24"/>
          <w:szCs w:val="24"/>
        </w:rPr>
        <w:fldChar w:fldCharType="end"/>
      </w:r>
    </w:p>
    <w:p w14:paraId="5BAC5A64" w14:textId="6689F22D" w:rsidR="000252B2" w:rsidRDefault="00590BB2" w:rsidP="000252B2">
      <w:pPr>
        <w:pStyle w:val="Heading1"/>
        <w:spacing w:before="0" w:after="120" w:line="480" w:lineRule="auto"/>
        <w:rPr>
          <w:rFonts w:asciiTheme="majorBidi" w:hAnsiTheme="majorBidi"/>
          <w:b/>
          <w:color w:val="000000" w:themeColor="text1"/>
          <w:sz w:val="24"/>
          <w:szCs w:val="24"/>
        </w:rPr>
      </w:pPr>
      <w:bookmarkStart w:id="17" w:name="_Toc117963320"/>
      <w:bookmarkStart w:id="18" w:name="_Toc118964324"/>
      <w:r w:rsidRPr="002121D8">
        <w:rPr>
          <w:rFonts w:asciiTheme="majorBidi" w:hAnsiTheme="majorBidi"/>
          <w:b/>
          <w:color w:val="000000" w:themeColor="text1"/>
          <w:sz w:val="24"/>
        </w:rPr>
        <w:br w:type="page"/>
      </w:r>
      <w:bookmarkStart w:id="19" w:name="_Toc162525121"/>
      <w:bookmarkStart w:id="20" w:name="_Toc160105775"/>
      <w:r w:rsidR="00343963" w:rsidRPr="00006E73">
        <w:rPr>
          <w:rFonts w:ascii="Times New Roman" w:hAnsi="Times New Roman" w:cs="Times New Roman"/>
          <w:b/>
          <w:bCs/>
          <w:color w:val="000000" w:themeColor="text1"/>
          <w:sz w:val="24"/>
          <w:szCs w:val="24"/>
        </w:rPr>
        <w:t>S</w:t>
      </w:r>
      <w:r w:rsidR="00343963">
        <w:rPr>
          <w:rFonts w:ascii="Times New Roman" w:hAnsi="Times New Roman" w:cs="Times New Roman"/>
          <w:b/>
          <w:bCs/>
          <w:color w:val="000000" w:themeColor="text1"/>
          <w:sz w:val="24"/>
          <w:szCs w:val="24"/>
        </w:rPr>
        <w:t>ection</w:t>
      </w:r>
      <w:r w:rsidR="00343963" w:rsidRPr="00006E73">
        <w:rPr>
          <w:rFonts w:ascii="Times New Roman" w:hAnsi="Times New Roman" w:cs="Times New Roman"/>
          <w:b/>
          <w:bCs/>
          <w:color w:val="000000" w:themeColor="text1"/>
          <w:sz w:val="24"/>
          <w:szCs w:val="24"/>
        </w:rPr>
        <w:t xml:space="preserve"> </w:t>
      </w:r>
      <w:r w:rsidR="000252B2">
        <w:rPr>
          <w:rFonts w:ascii="Times New Roman" w:hAnsi="Times New Roman" w:cs="Times New Roman"/>
          <w:b/>
          <w:bCs/>
          <w:color w:val="000000" w:themeColor="text1"/>
          <w:sz w:val="24"/>
          <w:szCs w:val="24"/>
        </w:rPr>
        <w:t>S4</w:t>
      </w:r>
      <w:r w:rsidR="000252B2" w:rsidRPr="00006E73">
        <w:rPr>
          <w:rFonts w:ascii="Times New Roman" w:hAnsi="Times New Roman" w:cs="Times New Roman"/>
          <w:b/>
          <w:bCs/>
          <w:color w:val="000000" w:themeColor="text1"/>
          <w:sz w:val="24"/>
          <w:szCs w:val="24"/>
        </w:rPr>
        <w:t xml:space="preserve">. </w:t>
      </w:r>
      <w:r w:rsidR="00B8024A">
        <w:rPr>
          <w:rFonts w:asciiTheme="majorBidi" w:hAnsiTheme="majorBidi"/>
          <w:b/>
          <w:bCs/>
          <w:color w:val="auto"/>
          <w:sz w:val="24"/>
          <w:szCs w:val="24"/>
        </w:rPr>
        <w:t>C</w:t>
      </w:r>
      <w:r w:rsidR="00B8024A" w:rsidRPr="000146B1">
        <w:rPr>
          <w:rFonts w:asciiTheme="majorBidi" w:hAnsiTheme="majorBidi"/>
          <w:b/>
          <w:bCs/>
          <w:color w:val="auto"/>
          <w:sz w:val="24"/>
          <w:szCs w:val="24"/>
        </w:rPr>
        <w:t>lassification</w:t>
      </w:r>
      <w:r w:rsidR="00B8024A">
        <w:rPr>
          <w:rFonts w:asciiTheme="majorBidi" w:hAnsiTheme="majorBidi"/>
          <w:b/>
          <w:bCs/>
          <w:color w:val="auto"/>
          <w:sz w:val="24"/>
          <w:szCs w:val="24"/>
        </w:rPr>
        <w:t xml:space="preserve"> of coexisting conditions</w:t>
      </w:r>
      <w:bookmarkEnd w:id="19"/>
      <w:bookmarkEnd w:id="20"/>
    </w:p>
    <w:p w14:paraId="39BCB1E0" w14:textId="3916D702" w:rsidR="00B8024A" w:rsidRDefault="00B8024A" w:rsidP="00B8024A">
      <w:pPr>
        <w:spacing w:after="120" w:line="480" w:lineRule="auto"/>
        <w:rPr>
          <w:rFonts w:asciiTheme="majorBidi" w:hAnsiTheme="majorBidi" w:cstheme="majorBidi"/>
          <w:bCs/>
          <w:color w:val="000000" w:themeColor="text1"/>
          <w:sz w:val="24"/>
          <w:szCs w:val="24"/>
          <w:lang w:val="en"/>
        </w:rPr>
      </w:pPr>
      <w:r>
        <w:rPr>
          <w:rFonts w:asciiTheme="majorBidi" w:hAnsiTheme="majorBidi" w:cstheme="majorBidi"/>
          <w:bCs/>
          <w:color w:val="000000" w:themeColor="text1"/>
          <w:sz w:val="24"/>
          <w:szCs w:val="24"/>
        </w:rPr>
        <w:t>C</w:t>
      </w:r>
      <w:r w:rsidRPr="00EA1DE7">
        <w:rPr>
          <w:rFonts w:asciiTheme="majorBidi" w:hAnsiTheme="majorBidi" w:cstheme="majorBidi"/>
          <w:bCs/>
          <w:color w:val="000000" w:themeColor="text1"/>
          <w:sz w:val="24"/>
          <w:szCs w:val="24"/>
        </w:rPr>
        <w:t>oexisting conditions</w:t>
      </w:r>
      <w:r w:rsidRPr="00EA1DE7" w:rsidDel="00EA1DE7">
        <w:rPr>
          <w:rFonts w:asciiTheme="majorBidi" w:hAnsiTheme="majorBidi" w:cstheme="majorBidi"/>
          <w:bCs/>
          <w:color w:val="000000" w:themeColor="text1"/>
          <w:sz w:val="24"/>
          <w:szCs w:val="24"/>
        </w:rPr>
        <w:t xml:space="preserve"> </w:t>
      </w:r>
      <w:proofErr w:type="gramStart"/>
      <w:r w:rsidRPr="003646B4">
        <w:rPr>
          <w:rFonts w:asciiTheme="majorBidi" w:hAnsiTheme="majorBidi" w:cstheme="majorBidi"/>
          <w:bCs/>
          <w:color w:val="000000" w:themeColor="text1"/>
          <w:sz w:val="24"/>
          <w:szCs w:val="24"/>
        </w:rPr>
        <w:t xml:space="preserve">were </w:t>
      </w:r>
      <w:r w:rsidRPr="003646B4">
        <w:rPr>
          <w:rFonts w:asciiTheme="majorBidi" w:hAnsiTheme="majorBidi" w:cstheme="majorBidi"/>
          <w:bCs/>
          <w:color w:val="000000" w:themeColor="text1"/>
          <w:sz w:val="24"/>
          <w:szCs w:val="24"/>
          <w:lang w:val="en"/>
        </w:rPr>
        <w:t>ascertained</w:t>
      </w:r>
      <w:r w:rsidRPr="003646B4">
        <w:rPr>
          <w:rFonts w:asciiTheme="majorBidi" w:hAnsiTheme="majorBidi" w:cstheme="majorBidi"/>
          <w:bCs/>
          <w:color w:val="000000" w:themeColor="text1"/>
          <w:sz w:val="24"/>
          <w:szCs w:val="24"/>
        </w:rPr>
        <w:t xml:space="preserve"> and classified</w:t>
      </w:r>
      <w:proofErr w:type="gramEnd"/>
      <w:r w:rsidRPr="003646B4">
        <w:rPr>
          <w:rFonts w:asciiTheme="majorBidi" w:hAnsiTheme="majorBidi" w:cstheme="majorBidi"/>
          <w:bCs/>
          <w:color w:val="000000" w:themeColor="text1"/>
          <w:sz w:val="24"/>
          <w:szCs w:val="24"/>
        </w:rPr>
        <w:t xml:space="preserve"> based on the </w:t>
      </w:r>
      <w:r w:rsidRPr="003646B4">
        <w:rPr>
          <w:rFonts w:asciiTheme="majorBidi" w:hAnsiTheme="majorBidi" w:cstheme="majorBidi"/>
          <w:bCs/>
          <w:color w:val="000000" w:themeColor="text1"/>
          <w:sz w:val="24"/>
          <w:szCs w:val="24"/>
          <w:lang w:val="en"/>
        </w:rPr>
        <w:t xml:space="preserve">ICD-10 codes for </w:t>
      </w:r>
      <w:r>
        <w:rPr>
          <w:rFonts w:asciiTheme="majorBidi" w:hAnsiTheme="majorBidi" w:cstheme="majorBidi"/>
          <w:bCs/>
          <w:color w:val="000000" w:themeColor="text1"/>
          <w:sz w:val="24"/>
          <w:szCs w:val="24"/>
          <w:lang w:val="en"/>
        </w:rPr>
        <w:t>the</w:t>
      </w:r>
      <w:r w:rsidRPr="003646B4">
        <w:rPr>
          <w:rFonts w:asciiTheme="majorBidi" w:hAnsiTheme="majorBidi" w:cstheme="majorBidi"/>
          <w:bCs/>
          <w:color w:val="000000" w:themeColor="text1"/>
          <w:sz w:val="24"/>
          <w:szCs w:val="24"/>
          <w:lang w:val="en"/>
        </w:rPr>
        <w:t xml:space="preserve"> conditions as recorded in the electronic health record encounters of each individual in the Cerner</w:t>
      </w:r>
      <w:r>
        <w:rPr>
          <w:rFonts w:asciiTheme="majorBidi" w:hAnsiTheme="majorBidi" w:cstheme="majorBidi"/>
          <w:bCs/>
          <w:color w:val="000000" w:themeColor="text1"/>
          <w:sz w:val="24"/>
          <w:szCs w:val="24"/>
          <w:lang w:val="en"/>
        </w:rPr>
        <w:t>-system</w:t>
      </w:r>
      <w:r w:rsidRPr="003646B4">
        <w:rPr>
          <w:rFonts w:asciiTheme="majorBidi" w:hAnsiTheme="majorBidi" w:cstheme="majorBidi"/>
          <w:bCs/>
          <w:color w:val="000000" w:themeColor="text1"/>
          <w:sz w:val="24"/>
          <w:szCs w:val="24"/>
          <w:lang w:val="en"/>
        </w:rPr>
        <w:t xml:space="preserve"> national database that includes all citizens and residents registered in the national and universal public healthcare system. </w:t>
      </w:r>
      <w:r>
        <w:rPr>
          <w:rFonts w:asciiTheme="majorBidi" w:hAnsiTheme="majorBidi" w:cstheme="majorBidi"/>
          <w:bCs/>
          <w:color w:val="000000" w:themeColor="text1"/>
          <w:sz w:val="24"/>
          <w:szCs w:val="24"/>
          <w:lang w:val="en"/>
        </w:rPr>
        <w:t>The public healthcare system provides healthcare to the entire resident population of Qatar free of charge or at heavily subsidized costs, including prescription drugs. With the mass expansion of this sector in recent years, facilities have been built to cater to specific needs of subpopulations. For example, tens of facilities have been built, including clinics and hospitals, in localities with high density of craft and manual workers.</w:t>
      </w:r>
      <w:r>
        <w:rPr>
          <w:rFonts w:asciiTheme="majorBidi" w:hAnsiTheme="majorBidi" w:cstheme="majorBidi"/>
          <w:bCs/>
          <w:color w:val="000000" w:themeColor="text1"/>
          <w:sz w:val="24"/>
          <w:szCs w:val="24"/>
          <w:lang w:val="en"/>
        </w:rPr>
        <w:fldChar w:fldCharType="begin">
          <w:fldData xml:space="preserve">PEVuZE5vdGU+PENpdGU+PEF1dGhvcj5BbC1UaGFuaTwvQXV0aG9yPjxZZWFyPjIwMjE8L1llYXI+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</w:fldData>
        </w:fldChar>
      </w:r>
      <w:r w:rsidR="006343B4">
        <w:rPr>
          <w:rFonts w:asciiTheme="majorBidi" w:hAnsiTheme="majorBidi" w:cstheme="majorBidi"/>
          <w:bCs/>
          <w:color w:val="000000" w:themeColor="text1"/>
          <w:sz w:val="24"/>
          <w:szCs w:val="24"/>
          <w:lang w:val="en"/>
        </w:rPr>
        <w:instrText xml:space="preserve"> ADDIN EN.CITE </w:instrText>
      </w:r>
      <w:r w:rsidR="006343B4">
        <w:rPr>
          <w:rFonts w:asciiTheme="majorBidi" w:hAnsiTheme="majorBidi" w:cstheme="majorBidi"/>
          <w:bCs/>
          <w:color w:val="000000" w:themeColor="text1"/>
          <w:sz w:val="24"/>
          <w:szCs w:val="24"/>
          <w:lang w:val="en"/>
        </w:rPr>
        <w:fldChar w:fldCharType="begin">
          <w:fldData xml:space="preserve">PEVuZE5vdGU+PENpdGU+PEF1dGhvcj5BbC1UaGFuaTwvQXV0aG9yPjxZZWFyPjIwMjE8L1llYXI+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</w:fldData>
        </w:fldChar>
      </w:r>
      <w:r w:rsidR="006343B4">
        <w:rPr>
          <w:rFonts w:asciiTheme="majorBidi" w:hAnsiTheme="majorBidi" w:cstheme="majorBidi"/>
          <w:bCs/>
          <w:color w:val="000000" w:themeColor="text1"/>
          <w:sz w:val="24"/>
          <w:szCs w:val="24"/>
          <w:lang w:val="en"/>
        </w:rPr>
        <w:instrText xml:space="preserve"> ADDIN EN.CITE.DATA </w:instrText>
      </w:r>
      <w:r w:rsidR="006343B4">
        <w:rPr>
          <w:rFonts w:asciiTheme="majorBidi" w:hAnsiTheme="majorBidi" w:cstheme="majorBidi"/>
          <w:bCs/>
          <w:color w:val="000000" w:themeColor="text1"/>
          <w:sz w:val="24"/>
          <w:szCs w:val="24"/>
          <w:lang w:val="en"/>
        </w:rPr>
      </w:r>
      <w:r w:rsidR="006343B4">
        <w:rPr>
          <w:rFonts w:asciiTheme="majorBidi" w:hAnsiTheme="majorBidi" w:cstheme="majorBidi"/>
          <w:bCs/>
          <w:color w:val="000000" w:themeColor="text1"/>
          <w:sz w:val="24"/>
          <w:szCs w:val="24"/>
          <w:lang w:val="en"/>
        </w:rPr>
        <w:fldChar w:fldCharType="end"/>
      </w:r>
      <w:r>
        <w:rPr>
          <w:rFonts w:asciiTheme="majorBidi" w:hAnsiTheme="majorBidi" w:cstheme="majorBidi"/>
          <w:bCs/>
          <w:color w:val="000000" w:themeColor="text1"/>
          <w:sz w:val="24"/>
          <w:szCs w:val="24"/>
          <w:lang w:val="en"/>
        </w:rPr>
      </w:r>
      <w:r>
        <w:rPr>
          <w:rFonts w:asciiTheme="majorBidi" w:hAnsiTheme="majorBidi" w:cstheme="majorBidi"/>
          <w:bCs/>
          <w:color w:val="000000" w:themeColor="text1"/>
          <w:sz w:val="24"/>
          <w:szCs w:val="24"/>
          <w:lang w:val="en"/>
        </w:rPr>
        <w:fldChar w:fldCharType="separate"/>
      </w:r>
      <w:r w:rsidR="0047634F">
        <w:rPr>
          <w:rFonts w:asciiTheme="majorBidi" w:hAnsiTheme="majorBidi" w:cstheme="majorBidi"/>
          <w:bCs/>
          <w:noProof/>
          <w:color w:val="000000" w:themeColor="text1"/>
          <w:sz w:val="24"/>
          <w:szCs w:val="24"/>
          <w:lang w:val="en"/>
        </w:rPr>
        <w:t>[26]</w:t>
      </w:r>
      <w:r>
        <w:rPr>
          <w:rFonts w:asciiTheme="majorBidi" w:hAnsiTheme="majorBidi" w:cstheme="majorBidi"/>
          <w:bCs/>
          <w:color w:val="000000" w:themeColor="text1"/>
          <w:sz w:val="24"/>
          <w:szCs w:val="24"/>
          <w:lang w:val="en"/>
        </w:rPr>
        <w:fldChar w:fldCharType="end"/>
      </w:r>
      <w:r>
        <w:rPr>
          <w:rFonts w:asciiTheme="majorBidi" w:hAnsiTheme="majorBidi" w:cstheme="majorBidi"/>
          <w:bCs/>
          <w:color w:val="000000" w:themeColor="text1"/>
          <w:sz w:val="24"/>
          <w:szCs w:val="24"/>
          <w:lang w:val="en"/>
        </w:rPr>
        <w:t xml:space="preserve"> </w:t>
      </w:r>
    </w:p>
    <w:p w14:paraId="1700B6F1" w14:textId="77777777" w:rsidR="00B8024A" w:rsidRDefault="00B8024A" w:rsidP="00B8024A">
      <w:pPr>
        <w:spacing w:after="120" w:line="480" w:lineRule="auto"/>
        <w:rPr>
          <w:rFonts w:asciiTheme="majorBidi" w:hAnsiTheme="majorBidi" w:cstheme="majorBidi"/>
          <w:bCs/>
          <w:color w:val="000000" w:themeColor="text1"/>
          <w:sz w:val="24"/>
          <w:szCs w:val="24"/>
          <w:lang w:val="en"/>
        </w:rPr>
      </w:pPr>
      <w:r w:rsidRPr="003646B4">
        <w:rPr>
          <w:rFonts w:asciiTheme="majorBidi" w:hAnsiTheme="majorBidi" w:cstheme="majorBidi"/>
          <w:bCs/>
          <w:color w:val="000000" w:themeColor="text1"/>
          <w:sz w:val="24"/>
          <w:szCs w:val="24"/>
          <w:lang w:val="en"/>
        </w:rPr>
        <w:t xml:space="preserve">All encounters for each individual </w:t>
      </w:r>
      <w:proofErr w:type="gramStart"/>
      <w:r w:rsidRPr="003646B4">
        <w:rPr>
          <w:rFonts w:asciiTheme="majorBidi" w:hAnsiTheme="majorBidi" w:cstheme="majorBidi"/>
          <w:bCs/>
          <w:color w:val="000000" w:themeColor="text1"/>
          <w:sz w:val="24"/>
          <w:szCs w:val="24"/>
          <w:lang w:val="en"/>
        </w:rPr>
        <w:t>were analyzed</w:t>
      </w:r>
      <w:proofErr w:type="gramEnd"/>
      <w:r w:rsidRPr="003646B4">
        <w:rPr>
          <w:rFonts w:asciiTheme="majorBidi" w:hAnsiTheme="majorBidi" w:cstheme="majorBidi"/>
          <w:bCs/>
          <w:color w:val="000000" w:themeColor="text1"/>
          <w:sz w:val="24"/>
          <w:szCs w:val="24"/>
          <w:lang w:val="en"/>
        </w:rPr>
        <w:t xml:space="preserve"> to </w:t>
      </w:r>
      <w:r>
        <w:rPr>
          <w:rFonts w:asciiTheme="majorBidi" w:hAnsiTheme="majorBidi" w:cstheme="majorBidi"/>
          <w:bCs/>
          <w:color w:val="000000" w:themeColor="text1"/>
          <w:sz w:val="24"/>
          <w:szCs w:val="24"/>
          <w:lang w:val="en"/>
        </w:rPr>
        <w:t>determine</w:t>
      </w:r>
      <w:r w:rsidRPr="003646B4">
        <w:rPr>
          <w:rFonts w:asciiTheme="majorBidi" w:hAnsiTheme="majorBidi" w:cstheme="majorBidi"/>
          <w:bCs/>
          <w:color w:val="000000" w:themeColor="text1"/>
          <w:sz w:val="24"/>
          <w:szCs w:val="24"/>
          <w:lang w:val="en"/>
        </w:rPr>
        <w:t xml:space="preserve"> the </w:t>
      </w:r>
      <w:r w:rsidRPr="00EA1DE7">
        <w:rPr>
          <w:rFonts w:asciiTheme="majorBidi" w:hAnsiTheme="majorBidi" w:cstheme="majorBidi"/>
          <w:bCs/>
          <w:color w:val="000000" w:themeColor="text1"/>
          <w:sz w:val="24"/>
          <w:szCs w:val="24"/>
          <w:lang w:val="en"/>
        </w:rPr>
        <w:t>coexisting</w:t>
      </w:r>
      <w:r>
        <w:rPr>
          <w:rFonts w:asciiTheme="majorBidi" w:hAnsiTheme="majorBidi" w:cstheme="majorBidi"/>
          <w:bCs/>
          <w:color w:val="000000" w:themeColor="text1"/>
          <w:sz w:val="24"/>
          <w:szCs w:val="24"/>
          <w:lang w:val="en"/>
        </w:rPr>
        <w:t>-</w:t>
      </w:r>
      <w:r w:rsidRPr="00EA1DE7">
        <w:rPr>
          <w:rFonts w:asciiTheme="majorBidi" w:hAnsiTheme="majorBidi" w:cstheme="majorBidi"/>
          <w:bCs/>
          <w:color w:val="000000" w:themeColor="text1"/>
          <w:sz w:val="24"/>
          <w:szCs w:val="24"/>
          <w:lang w:val="en"/>
        </w:rPr>
        <w:t>condition</w:t>
      </w:r>
      <w:r w:rsidRPr="003646B4">
        <w:rPr>
          <w:rFonts w:asciiTheme="majorBidi" w:hAnsiTheme="majorBidi" w:cstheme="majorBidi"/>
          <w:bCs/>
          <w:color w:val="000000" w:themeColor="text1"/>
          <w:sz w:val="24"/>
          <w:szCs w:val="24"/>
          <w:lang w:val="en"/>
        </w:rPr>
        <w:t xml:space="preserve"> classification for that individual</w:t>
      </w:r>
      <w:r>
        <w:rPr>
          <w:rFonts w:asciiTheme="majorBidi" w:hAnsiTheme="majorBidi" w:cstheme="majorBidi"/>
          <w:bCs/>
          <w:color w:val="000000" w:themeColor="text1"/>
          <w:sz w:val="24"/>
          <w:szCs w:val="24"/>
          <w:lang w:val="en"/>
        </w:rPr>
        <w:t>, as part of a recent national analysis to assess healthcare needs and resource allocation</w:t>
      </w:r>
      <w:r w:rsidRPr="003646B4">
        <w:rPr>
          <w:rFonts w:asciiTheme="majorBidi" w:hAnsiTheme="majorBidi" w:cstheme="majorBidi"/>
          <w:bCs/>
          <w:color w:val="000000" w:themeColor="text1"/>
          <w:sz w:val="24"/>
          <w:szCs w:val="24"/>
          <w:lang w:val="en"/>
        </w:rPr>
        <w:t>. The Cerner</w:t>
      </w:r>
      <w:r>
        <w:rPr>
          <w:rFonts w:asciiTheme="majorBidi" w:hAnsiTheme="majorBidi" w:cstheme="majorBidi"/>
          <w:bCs/>
          <w:color w:val="000000" w:themeColor="text1"/>
          <w:sz w:val="24"/>
          <w:szCs w:val="24"/>
          <w:lang w:val="en"/>
        </w:rPr>
        <w:t>-system</w:t>
      </w:r>
      <w:r w:rsidRPr="003646B4">
        <w:rPr>
          <w:rFonts w:asciiTheme="majorBidi" w:hAnsiTheme="majorBidi" w:cstheme="majorBidi"/>
          <w:bCs/>
          <w:color w:val="000000" w:themeColor="text1"/>
          <w:sz w:val="24"/>
          <w:szCs w:val="24"/>
          <w:lang w:val="en"/>
        </w:rPr>
        <w:t xml:space="preserve"> national database includes encounters starting from 2013, </w:t>
      </w:r>
      <w:r>
        <w:rPr>
          <w:rFonts w:asciiTheme="majorBidi" w:hAnsiTheme="majorBidi" w:cstheme="majorBidi"/>
          <w:bCs/>
          <w:color w:val="000000" w:themeColor="text1"/>
          <w:sz w:val="24"/>
          <w:szCs w:val="24"/>
          <w:lang w:val="en"/>
        </w:rPr>
        <w:t>after this system</w:t>
      </w:r>
      <w:r w:rsidRPr="003646B4">
        <w:rPr>
          <w:rFonts w:asciiTheme="majorBidi" w:hAnsiTheme="majorBidi" w:cstheme="majorBidi"/>
          <w:bCs/>
          <w:color w:val="000000" w:themeColor="text1"/>
          <w:sz w:val="24"/>
          <w:szCs w:val="24"/>
          <w:lang w:val="en"/>
        </w:rPr>
        <w:t xml:space="preserve"> </w:t>
      </w:r>
      <w:r>
        <w:rPr>
          <w:rFonts w:asciiTheme="majorBidi" w:hAnsiTheme="majorBidi" w:cstheme="majorBidi"/>
          <w:bCs/>
          <w:color w:val="000000" w:themeColor="text1"/>
          <w:sz w:val="24"/>
          <w:szCs w:val="24"/>
          <w:lang w:val="en"/>
        </w:rPr>
        <w:t xml:space="preserve">was </w:t>
      </w:r>
      <w:r w:rsidRPr="003646B4">
        <w:rPr>
          <w:rFonts w:asciiTheme="majorBidi" w:hAnsiTheme="majorBidi" w:cstheme="majorBidi"/>
          <w:bCs/>
          <w:color w:val="000000" w:themeColor="text1"/>
          <w:sz w:val="24"/>
          <w:szCs w:val="24"/>
          <w:lang w:val="en"/>
        </w:rPr>
        <w:t xml:space="preserve">launched in Qatar. As long as each individual had at least one encounter </w:t>
      </w:r>
      <w:r>
        <w:rPr>
          <w:rFonts w:asciiTheme="majorBidi" w:hAnsiTheme="majorBidi" w:cstheme="majorBidi"/>
          <w:bCs/>
          <w:color w:val="000000" w:themeColor="text1"/>
          <w:sz w:val="24"/>
          <w:szCs w:val="24"/>
          <w:lang w:val="en"/>
        </w:rPr>
        <w:t>with a</w:t>
      </w:r>
      <w:r w:rsidRPr="003646B4">
        <w:rPr>
          <w:rFonts w:asciiTheme="majorBidi" w:hAnsiTheme="majorBidi" w:cstheme="majorBidi"/>
          <w:bCs/>
          <w:color w:val="000000" w:themeColor="text1"/>
          <w:sz w:val="24"/>
          <w:szCs w:val="24"/>
          <w:lang w:val="en"/>
        </w:rPr>
        <w:t xml:space="preserve"> specific </w:t>
      </w:r>
      <w:r w:rsidRPr="00EA1DE7">
        <w:rPr>
          <w:rFonts w:asciiTheme="majorBidi" w:hAnsiTheme="majorBidi" w:cstheme="majorBidi"/>
          <w:bCs/>
          <w:color w:val="000000" w:themeColor="text1"/>
          <w:sz w:val="24"/>
          <w:szCs w:val="24"/>
          <w:lang w:val="en"/>
        </w:rPr>
        <w:t>coexisting</w:t>
      </w:r>
      <w:r>
        <w:rPr>
          <w:rFonts w:asciiTheme="majorBidi" w:hAnsiTheme="majorBidi" w:cstheme="majorBidi"/>
          <w:bCs/>
          <w:color w:val="000000" w:themeColor="text1"/>
          <w:sz w:val="24"/>
          <w:szCs w:val="24"/>
          <w:lang w:val="en"/>
        </w:rPr>
        <w:t>-</w:t>
      </w:r>
      <w:r w:rsidRPr="00EA1DE7">
        <w:rPr>
          <w:rFonts w:asciiTheme="majorBidi" w:hAnsiTheme="majorBidi" w:cstheme="majorBidi"/>
          <w:bCs/>
          <w:color w:val="000000" w:themeColor="text1"/>
          <w:sz w:val="24"/>
          <w:szCs w:val="24"/>
          <w:lang w:val="en"/>
        </w:rPr>
        <w:t>condition</w:t>
      </w:r>
      <w:r w:rsidRPr="003646B4">
        <w:rPr>
          <w:rFonts w:asciiTheme="majorBidi" w:hAnsiTheme="majorBidi" w:cstheme="majorBidi"/>
          <w:bCs/>
          <w:color w:val="000000" w:themeColor="text1"/>
          <w:sz w:val="24"/>
          <w:szCs w:val="24"/>
          <w:lang w:val="en"/>
        </w:rPr>
        <w:t xml:space="preserve"> </w:t>
      </w:r>
      <w:r>
        <w:rPr>
          <w:rFonts w:asciiTheme="majorBidi" w:hAnsiTheme="majorBidi" w:cstheme="majorBidi"/>
          <w:bCs/>
          <w:color w:val="000000" w:themeColor="text1"/>
          <w:sz w:val="24"/>
          <w:szCs w:val="24"/>
          <w:lang w:val="en"/>
        </w:rPr>
        <w:t xml:space="preserve">diagnosis </w:t>
      </w:r>
      <w:r w:rsidRPr="003646B4">
        <w:rPr>
          <w:rFonts w:asciiTheme="majorBidi" w:hAnsiTheme="majorBidi" w:cstheme="majorBidi"/>
          <w:bCs/>
          <w:color w:val="000000" w:themeColor="text1"/>
          <w:sz w:val="24"/>
          <w:szCs w:val="24"/>
          <w:lang w:val="en"/>
        </w:rPr>
        <w:t xml:space="preserve">since 2013, this person </w:t>
      </w:r>
      <w:proofErr w:type="gramStart"/>
      <w:r w:rsidRPr="003646B4">
        <w:rPr>
          <w:rFonts w:asciiTheme="majorBidi" w:hAnsiTheme="majorBidi" w:cstheme="majorBidi"/>
          <w:bCs/>
          <w:color w:val="000000" w:themeColor="text1"/>
          <w:sz w:val="24"/>
          <w:szCs w:val="24"/>
          <w:lang w:val="en"/>
        </w:rPr>
        <w:t>was classified</w:t>
      </w:r>
      <w:proofErr w:type="gramEnd"/>
      <w:r w:rsidRPr="003646B4">
        <w:rPr>
          <w:rFonts w:asciiTheme="majorBidi" w:hAnsiTheme="majorBidi" w:cstheme="majorBidi"/>
          <w:bCs/>
          <w:color w:val="000000" w:themeColor="text1"/>
          <w:sz w:val="24"/>
          <w:szCs w:val="24"/>
          <w:lang w:val="en"/>
        </w:rPr>
        <w:t xml:space="preserve"> with this </w:t>
      </w:r>
      <w:r w:rsidRPr="00EA1DE7">
        <w:rPr>
          <w:rFonts w:asciiTheme="majorBidi" w:hAnsiTheme="majorBidi" w:cstheme="majorBidi"/>
          <w:bCs/>
          <w:color w:val="000000" w:themeColor="text1"/>
          <w:sz w:val="24"/>
          <w:szCs w:val="24"/>
          <w:lang w:val="en"/>
        </w:rPr>
        <w:t>coexisting condition</w:t>
      </w:r>
      <w:r w:rsidRPr="003646B4">
        <w:rPr>
          <w:rFonts w:asciiTheme="majorBidi" w:hAnsiTheme="majorBidi" w:cstheme="majorBidi"/>
          <w:bCs/>
          <w:color w:val="000000" w:themeColor="text1"/>
          <w:sz w:val="24"/>
          <w:szCs w:val="24"/>
          <w:lang w:val="en"/>
        </w:rPr>
        <w:t xml:space="preserve">. </w:t>
      </w:r>
    </w:p>
    <w:p w14:paraId="1F9E39A2" w14:textId="4AAD992F" w:rsidR="008D7A2C" w:rsidRPr="000252B2" w:rsidRDefault="00B8024A" w:rsidP="00AE2325">
      <w:pPr>
        <w:spacing w:after="120" w:line="480" w:lineRule="auto"/>
        <w:rPr>
          <w:rFonts w:asciiTheme="majorBidi" w:hAnsiTheme="majorBidi" w:cstheme="majorBidi"/>
          <w:bCs/>
          <w:color w:val="000000" w:themeColor="text1"/>
          <w:sz w:val="24"/>
          <w:szCs w:val="24"/>
          <w:lang w:val="en"/>
        </w:rPr>
      </w:pPr>
      <w:r w:rsidRPr="003646B4">
        <w:rPr>
          <w:rFonts w:asciiTheme="majorBidi" w:hAnsiTheme="majorBidi" w:cstheme="majorBidi"/>
          <w:bCs/>
          <w:color w:val="000000" w:themeColor="text1"/>
          <w:sz w:val="24"/>
          <w:szCs w:val="24"/>
          <w:lang w:val="en"/>
        </w:rPr>
        <w:t xml:space="preserve">Individuals who have </w:t>
      </w:r>
      <w:r w:rsidRPr="00EA1DE7">
        <w:rPr>
          <w:rFonts w:asciiTheme="majorBidi" w:hAnsiTheme="majorBidi" w:cstheme="majorBidi"/>
          <w:bCs/>
          <w:color w:val="000000" w:themeColor="text1"/>
          <w:sz w:val="24"/>
          <w:szCs w:val="24"/>
          <w:lang w:val="en"/>
        </w:rPr>
        <w:t>coexisting condition</w:t>
      </w:r>
      <w:r>
        <w:rPr>
          <w:rFonts w:asciiTheme="majorBidi" w:hAnsiTheme="majorBidi" w:cstheme="majorBidi"/>
          <w:bCs/>
          <w:color w:val="000000" w:themeColor="text1"/>
          <w:sz w:val="24"/>
          <w:szCs w:val="24"/>
          <w:lang w:val="en"/>
        </w:rPr>
        <w:t>s</w:t>
      </w:r>
      <w:r w:rsidRPr="003646B4">
        <w:rPr>
          <w:rFonts w:asciiTheme="majorBidi" w:hAnsiTheme="majorBidi" w:cstheme="majorBidi"/>
          <w:bCs/>
          <w:color w:val="000000" w:themeColor="text1"/>
          <w:sz w:val="24"/>
          <w:szCs w:val="24"/>
          <w:lang w:val="en"/>
        </w:rPr>
        <w:t xml:space="preserve"> but never sought care in the public healthcare system, or seek care exclusively in private healthcare facilities, </w:t>
      </w:r>
      <w:r>
        <w:rPr>
          <w:rFonts w:asciiTheme="majorBidi" w:hAnsiTheme="majorBidi" w:cstheme="majorBidi"/>
          <w:bCs/>
          <w:color w:val="000000" w:themeColor="text1"/>
          <w:sz w:val="24"/>
          <w:szCs w:val="24"/>
          <w:lang w:val="en"/>
        </w:rPr>
        <w:t>were</w:t>
      </w:r>
      <w:r w:rsidRPr="003646B4">
        <w:rPr>
          <w:rFonts w:asciiTheme="majorBidi" w:hAnsiTheme="majorBidi" w:cstheme="majorBidi"/>
          <w:bCs/>
          <w:color w:val="000000" w:themeColor="text1"/>
          <w:sz w:val="24"/>
          <w:szCs w:val="24"/>
          <w:lang w:val="en"/>
        </w:rPr>
        <w:t xml:space="preserve"> classified as individuals with no </w:t>
      </w:r>
      <w:r w:rsidRPr="00EA1DE7">
        <w:rPr>
          <w:rFonts w:asciiTheme="majorBidi" w:hAnsiTheme="majorBidi" w:cstheme="majorBidi"/>
          <w:bCs/>
          <w:color w:val="000000" w:themeColor="text1"/>
          <w:sz w:val="24"/>
          <w:szCs w:val="24"/>
          <w:lang w:val="en"/>
        </w:rPr>
        <w:t>coexisting condition</w:t>
      </w:r>
      <w:r w:rsidRPr="003646B4">
        <w:rPr>
          <w:rFonts w:asciiTheme="majorBidi" w:hAnsiTheme="majorBidi" w:cstheme="majorBidi"/>
          <w:bCs/>
          <w:color w:val="000000" w:themeColor="text1"/>
          <w:sz w:val="24"/>
          <w:szCs w:val="24"/>
          <w:lang w:val="en"/>
        </w:rPr>
        <w:t xml:space="preserve"> due to absence of recorded encounters for them. </w:t>
      </w:r>
    </w:p>
    <w:p w14:paraId="7293D3BC" w14:textId="0E9F3EB9" w:rsidR="00E87D51" w:rsidRPr="008D7A2C" w:rsidRDefault="008D7A2C" w:rsidP="008D7A2C">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br w:type="page"/>
      </w:r>
    </w:p>
    <w:p w14:paraId="2C21AFA8" w14:textId="5B81CB34" w:rsidR="00B4718F" w:rsidRPr="00502E90" w:rsidRDefault="00343963" w:rsidP="00B4718F">
      <w:pPr>
        <w:pStyle w:val="Heading1"/>
        <w:spacing w:before="0" w:after="120" w:line="480" w:lineRule="auto"/>
        <w:rPr>
          <w:rFonts w:asciiTheme="majorBidi" w:hAnsiTheme="majorBidi"/>
          <w:b/>
          <w:bCs/>
          <w:color w:val="000000" w:themeColor="text1"/>
          <w:sz w:val="24"/>
          <w:szCs w:val="24"/>
        </w:rPr>
      </w:pPr>
      <w:bookmarkStart w:id="21" w:name="_Toc113187737"/>
      <w:bookmarkStart w:id="22" w:name="_Toc118964329"/>
      <w:bookmarkStart w:id="23" w:name="_Toc162525122"/>
      <w:bookmarkStart w:id="24" w:name="_Toc160105776"/>
      <w:bookmarkEnd w:id="2"/>
      <w:bookmarkEnd w:id="3"/>
      <w:bookmarkEnd w:id="10"/>
      <w:bookmarkEnd w:id="11"/>
      <w:bookmarkEnd w:id="17"/>
      <w:bookmarkEnd w:id="18"/>
      <w:r w:rsidRPr="00006E73">
        <w:rPr>
          <w:rFonts w:ascii="Times New Roman" w:hAnsi="Times New Roman" w:cs="Times New Roman"/>
          <w:b/>
          <w:bCs/>
          <w:color w:val="000000" w:themeColor="text1"/>
          <w:sz w:val="24"/>
          <w:szCs w:val="24"/>
        </w:rPr>
        <w:t>S</w:t>
      </w:r>
      <w:r>
        <w:rPr>
          <w:rFonts w:ascii="Times New Roman" w:hAnsi="Times New Roman" w:cs="Times New Roman"/>
          <w:b/>
          <w:bCs/>
          <w:color w:val="000000" w:themeColor="text1"/>
          <w:sz w:val="24"/>
          <w:szCs w:val="24"/>
        </w:rPr>
        <w:t>ection</w:t>
      </w:r>
      <w:r w:rsidRPr="00006E73">
        <w:rPr>
          <w:rFonts w:ascii="Times New Roman" w:hAnsi="Times New Roman" w:cs="Times New Roman"/>
          <w:b/>
          <w:bCs/>
          <w:color w:val="000000" w:themeColor="text1"/>
          <w:sz w:val="24"/>
          <w:szCs w:val="24"/>
        </w:rPr>
        <w:t xml:space="preserve"> </w:t>
      </w:r>
      <w:r w:rsidR="008D7A2C" w:rsidRPr="00B97D05">
        <w:rPr>
          <w:rFonts w:asciiTheme="majorBidi" w:hAnsiTheme="majorBidi"/>
          <w:b/>
          <w:color w:val="000000" w:themeColor="text1"/>
          <w:sz w:val="24"/>
          <w:szCs w:val="24"/>
        </w:rPr>
        <w:t>S</w:t>
      </w:r>
      <w:r w:rsidR="000252B2">
        <w:rPr>
          <w:rFonts w:asciiTheme="majorBidi" w:hAnsiTheme="majorBidi"/>
          <w:b/>
          <w:color w:val="000000" w:themeColor="text1"/>
          <w:sz w:val="24"/>
          <w:szCs w:val="24"/>
        </w:rPr>
        <w:t>5</w:t>
      </w:r>
      <w:r w:rsidR="00B97D05">
        <w:rPr>
          <w:rFonts w:asciiTheme="majorBidi" w:hAnsiTheme="majorBidi"/>
          <w:b/>
          <w:color w:val="000000" w:themeColor="text1"/>
          <w:sz w:val="24"/>
          <w:szCs w:val="24"/>
        </w:rPr>
        <w:t>.</w:t>
      </w:r>
      <w:r w:rsidR="00B4718F" w:rsidRPr="00502E90">
        <w:rPr>
          <w:rFonts w:asciiTheme="majorBidi" w:hAnsiTheme="majorBidi"/>
          <w:b/>
          <w:color w:val="000000" w:themeColor="text1"/>
          <w:sz w:val="24"/>
          <w:szCs w:val="24"/>
        </w:rPr>
        <w:t xml:space="preserve"> </w:t>
      </w:r>
      <w:r w:rsidR="00B4718F" w:rsidRPr="00502E90">
        <w:rPr>
          <w:rFonts w:asciiTheme="majorBidi" w:hAnsiTheme="majorBidi"/>
          <w:b/>
          <w:bCs/>
          <w:color w:val="000000" w:themeColor="text1"/>
          <w:sz w:val="24"/>
          <w:szCs w:val="24"/>
        </w:rPr>
        <w:t>COVID-19 severity, criticality, and fatality classification</w:t>
      </w:r>
      <w:bookmarkEnd w:id="21"/>
      <w:bookmarkEnd w:id="22"/>
      <w:bookmarkEnd w:id="23"/>
      <w:bookmarkEnd w:id="24"/>
    </w:p>
    <w:p w14:paraId="235C9018" w14:textId="46E6B420" w:rsidR="00B4718F" w:rsidRPr="00502E90" w:rsidRDefault="00B4718F" w:rsidP="00B4718F">
      <w:pPr>
        <w:spacing w:after="120" w:line="480" w:lineRule="auto"/>
        <w:rPr>
          <w:rFonts w:asciiTheme="majorBidi" w:hAnsiTheme="majorBidi" w:cstheme="majorBidi"/>
          <w:sz w:val="24"/>
          <w:szCs w:val="24"/>
        </w:rPr>
      </w:pPr>
      <w:r w:rsidRPr="00502E90">
        <w:rPr>
          <w:rFonts w:asciiTheme="majorBidi" w:hAnsiTheme="majorBidi" w:cstheme="majorBidi"/>
          <w:sz w:val="24"/>
          <w:szCs w:val="24"/>
        </w:rPr>
        <w:t xml:space="preserve">Classification of COVID-19 case severity </w:t>
      </w:r>
      <w:r w:rsidRPr="00502E90">
        <w:rPr>
          <w:rFonts w:asciiTheme="majorBidi" w:hAnsiTheme="majorBidi" w:cstheme="majorBidi"/>
          <w:bCs/>
          <w:color w:val="000000" w:themeColor="text1"/>
          <w:sz w:val="24"/>
          <w:szCs w:val="24"/>
        </w:rPr>
        <w:t>(acute-care hospitalizations)</w:t>
      </w:r>
      <w:r w:rsidR="00881A49">
        <w:rPr>
          <w:rFonts w:asciiTheme="majorBidi" w:hAnsiTheme="majorBidi" w:cstheme="majorBidi"/>
          <w:bCs/>
          <w:color w:val="000000" w:themeColor="text1"/>
          <w:sz w:val="24"/>
          <w:szCs w:val="24"/>
        </w:rPr>
        <w:t>,</w:t>
      </w:r>
      <w:r w:rsidR="00881A49">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(WHO)&lt;/Author&gt;&lt;Year&gt;2023&lt;/Year&gt;&lt;RecNum&gt;15&lt;/RecNum&gt;&lt;DisplayText&gt;[27]&lt;/DisplayText&gt;&lt;record&gt;&lt;rec-number&gt;15&lt;/rec-number&gt;&lt;foreign-keys&gt;&lt;key app="EN" db-id="0txv9p55ozt200e5dsxxft9h0f9zx5epapzt" timestamp="1706684174"&gt;15&lt;/key&gt;&lt;/foreign-keys&gt;&lt;ref-type name="Journal Article"&gt;17&lt;/ref-type&gt;&lt;contributors&gt;&lt;authors&gt;&lt;author&gt;World Health Organization (WHO),&lt;/author&gt;&lt;/authors&gt;&lt;/contributors&gt;&lt;titles&gt;&lt;title&gt;Living guidance for clinical management of COVID-19. Available from: https://www.who.int/publications/i/item/WHO-2019-nCoV-clinical-2021-2. Accessed on: February 27, 2023.&lt;/title&gt;&lt;/titles&gt;&lt;dates&gt;&lt;year&gt;2023&lt;/year&gt;&lt;/dates&gt;&lt;urls&gt;&lt;/urls&gt;&lt;/record&gt;&lt;/Cite&gt;&lt;/EndNote&gt;</w:instrText>
      </w:r>
      <w:r w:rsidR="00881A49">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[27]</w:t>
      </w:r>
      <w:r w:rsidR="00881A49">
        <w:rPr>
          <w:rFonts w:asciiTheme="majorBidi" w:hAnsiTheme="majorBidi" w:cstheme="majorBidi"/>
          <w:bCs/>
          <w:color w:val="000000" w:themeColor="text1"/>
          <w:sz w:val="24"/>
          <w:szCs w:val="24"/>
        </w:rPr>
        <w:fldChar w:fldCharType="end"/>
      </w:r>
      <w:r w:rsidRPr="00502E90">
        <w:rPr>
          <w:rFonts w:asciiTheme="majorBidi" w:hAnsiTheme="majorBidi" w:cstheme="majorBidi"/>
          <w:bCs/>
          <w:color w:val="000000" w:themeColor="text1"/>
          <w:sz w:val="24"/>
          <w:szCs w:val="24"/>
        </w:rPr>
        <w:t xml:space="preserve"> criticality (intensive-care-unit hospitalizations)</w:t>
      </w:r>
      <w:r w:rsidR="00881A49">
        <w:rPr>
          <w:rFonts w:asciiTheme="majorBidi" w:hAnsiTheme="majorBidi" w:cstheme="majorBidi"/>
          <w:bCs/>
          <w:color w:val="000000" w:themeColor="text1"/>
          <w:sz w:val="24"/>
          <w:szCs w:val="24"/>
        </w:rPr>
        <w:t>,</w:t>
      </w:r>
      <w:r w:rsidR="000E77D8">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(WHO)&lt;/Author&gt;&lt;Year&gt;2023&lt;/Year&gt;&lt;RecNum&gt;15&lt;/RecNum&gt;&lt;DisplayText&gt;[27]&lt;/DisplayText&gt;&lt;record&gt;&lt;rec-number&gt;15&lt;/rec-number&gt;&lt;foreign-keys&gt;&lt;key app="EN" db-id="0txv9p55ozt200e5dsxxft9h0f9zx5epapzt" timestamp="1706684174"&gt;15&lt;/key&gt;&lt;/foreign-keys&gt;&lt;ref-type name="Journal Article"&gt;17&lt;/ref-type&gt;&lt;contributors&gt;&lt;authors&gt;&lt;author&gt;World Health Organization (WHO),&lt;/author&gt;&lt;/authors&gt;&lt;/contributors&gt;&lt;titles&gt;&lt;title&gt;Living guidance for clinical management of COVID-19. Available from: https://www.who.int/publications/i/item/WHO-2019-nCoV-clinical-2021-2. Accessed on: February 27, 2023.&lt;/title&gt;&lt;/titles&gt;&lt;dates&gt;&lt;year&gt;2023&lt;/year&gt;&lt;/dates&gt;&lt;urls&gt;&lt;/urls&gt;&lt;/record&gt;&lt;/Cite&gt;&lt;/EndNote&gt;</w:instrText>
      </w:r>
      <w:r w:rsidR="000E77D8">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[27]</w:t>
      </w:r>
      <w:r w:rsidR="000E77D8">
        <w:rPr>
          <w:rFonts w:asciiTheme="majorBidi" w:hAnsiTheme="majorBidi" w:cstheme="majorBidi"/>
          <w:bCs/>
          <w:color w:val="000000" w:themeColor="text1"/>
          <w:sz w:val="24"/>
          <w:szCs w:val="24"/>
        </w:rPr>
        <w:fldChar w:fldCharType="end"/>
      </w:r>
      <w:r w:rsidRPr="00502E90">
        <w:rPr>
          <w:rFonts w:asciiTheme="majorBidi" w:hAnsiTheme="majorBidi" w:cstheme="majorBidi"/>
          <w:bCs/>
          <w:color w:val="000000" w:themeColor="text1"/>
          <w:sz w:val="24"/>
          <w:szCs w:val="24"/>
        </w:rPr>
        <w:t xml:space="preserve"> and fatality</w:t>
      </w:r>
      <w:r w:rsidR="00C8727C">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(WHO)&lt;/Author&gt;&lt;Year&gt;2023&lt;/Year&gt;&lt;RecNum&gt;16&lt;/RecNum&gt;&lt;DisplayText&gt;[28]&lt;/DisplayText&gt;&lt;record&gt;&lt;rec-number&gt;16&lt;/rec-number&gt;&lt;foreign-keys&gt;&lt;key app="EN" db-id="0txv9p55ozt200e5dsxxft9h0f9zx5epapzt" timestamp="1706684174"&gt;16&lt;/key&gt;&lt;/foreign-keys&gt;&lt;ref-type name="Journal Article"&gt;17&lt;/ref-type&gt;&lt;contributors&gt;&lt;authors&gt;&lt;author&gt;World Health Organization (WHO),&lt;/author&gt;&lt;/authors&gt;&lt;/contributors&gt;&lt;titles&gt;&lt;title&gt;International Guidelines for Certification and Classification (Coding) of COVID-19 as Cause of Death. Available from: https://www.who.int/publications/m/item/international-guidelines-for-certification-and-classification-(coding)-of-covid-19-as-cause-of-death. Accessed on: February 27, 2023.&lt;/title&gt;&lt;/titles&gt;&lt;dates&gt;&lt;year&gt;2023&lt;/year&gt;&lt;/dates&gt;&lt;urls&gt;&lt;/urls&gt;&lt;/record&gt;&lt;/Cite&gt;&lt;/EndNote&gt;</w:instrText>
      </w:r>
      <w:r w:rsidR="00C8727C">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[28]</w:t>
      </w:r>
      <w:r w:rsidR="00C8727C">
        <w:rPr>
          <w:rFonts w:asciiTheme="majorBidi" w:hAnsiTheme="majorBidi" w:cstheme="majorBidi"/>
          <w:bCs/>
          <w:color w:val="000000" w:themeColor="text1"/>
          <w:sz w:val="24"/>
          <w:szCs w:val="24"/>
        </w:rPr>
        <w:fldChar w:fldCharType="end"/>
      </w:r>
      <w:r w:rsidRPr="00502E90">
        <w:rPr>
          <w:rFonts w:asciiTheme="majorBidi" w:hAnsiTheme="majorBidi" w:cstheme="majorBidi"/>
          <w:sz w:val="24"/>
          <w:szCs w:val="24"/>
        </w:rPr>
        <w:t xml:space="preserve"> </w:t>
      </w:r>
      <w:r w:rsidRPr="00502E90">
        <w:rPr>
          <w:rFonts w:asciiTheme="majorBidi" w:eastAsia="Times New Roman" w:hAnsiTheme="majorBidi" w:cstheme="majorBidi"/>
          <w:kern w:val="36"/>
          <w:sz w:val="24"/>
          <w:szCs w:val="24"/>
          <w:lang w:eastAsia="en-GB"/>
        </w:rPr>
        <w:t>followed World Health Organization (WHO) guidelines</w:t>
      </w:r>
      <w:r w:rsidRPr="00502E90">
        <w:rPr>
          <w:rFonts w:asciiTheme="majorBidi" w:hAnsiTheme="majorBidi" w:cstheme="majorBidi"/>
          <w:bCs/>
          <w:color w:val="000000" w:themeColor="text1"/>
          <w:sz w:val="24"/>
          <w:szCs w:val="24"/>
        </w:rPr>
        <w:t xml:space="preserve">. </w:t>
      </w:r>
      <w:r w:rsidRPr="00502E90">
        <w:rPr>
          <w:rFonts w:asciiTheme="majorBidi" w:eastAsia="Times New Roman" w:hAnsiTheme="majorBidi" w:cstheme="majorBidi"/>
          <w:kern w:val="36"/>
          <w:sz w:val="24"/>
          <w:szCs w:val="24"/>
          <w:lang w:eastAsia="en-GB"/>
        </w:rPr>
        <w:t xml:space="preserve">Assessments were made by trained medical personnel independent of study investigators and using individual chart reviews, as part of a national protocol applied to every hospitalized COVID-19 patient. </w:t>
      </w:r>
      <w:r w:rsidRPr="00502E90">
        <w:rPr>
          <w:rFonts w:asciiTheme="majorBidi" w:hAnsiTheme="majorBidi" w:cstheme="majorBidi"/>
          <w:sz w:val="24"/>
          <w:szCs w:val="24"/>
        </w:rPr>
        <w:t xml:space="preserve">Each hospitalized COVID-19 patient underwent an infection severity assessment every three days until discharge or death. </w:t>
      </w:r>
    </w:p>
    <w:p w14:paraId="1083514D" w14:textId="737A6DAE" w:rsidR="00E87D51" w:rsidRPr="00502E90" w:rsidRDefault="00E87D51" w:rsidP="00E87D51">
      <w:pPr>
        <w:pStyle w:val="Heading2"/>
        <w:spacing w:before="0" w:after="120" w:line="480" w:lineRule="auto"/>
        <w:rPr>
          <w:rFonts w:asciiTheme="majorBidi" w:hAnsiTheme="majorBidi"/>
          <w:b/>
          <w:bCs/>
          <w:color w:val="auto"/>
          <w:sz w:val="24"/>
          <w:szCs w:val="24"/>
        </w:rPr>
      </w:pPr>
      <w:bookmarkStart w:id="25" w:name="_Toc162525123"/>
      <w:bookmarkStart w:id="26" w:name="_Toc160105777"/>
      <w:r>
        <w:rPr>
          <w:rFonts w:asciiTheme="majorBidi" w:hAnsiTheme="majorBidi"/>
          <w:b/>
          <w:bCs/>
          <w:color w:val="auto"/>
          <w:sz w:val="24"/>
          <w:szCs w:val="24"/>
        </w:rPr>
        <w:t>Severe COVID-19</w:t>
      </w:r>
      <w:bookmarkEnd w:id="25"/>
      <w:bookmarkEnd w:id="26"/>
    </w:p>
    <w:p w14:paraId="3110B290" w14:textId="4B16982E" w:rsidR="00B4718F" w:rsidRPr="00502E90" w:rsidRDefault="00B4718F" w:rsidP="00B4718F">
      <w:pPr>
        <w:spacing w:after="120" w:line="480" w:lineRule="auto"/>
        <w:rPr>
          <w:rFonts w:asciiTheme="majorBidi" w:eastAsia="Times New Roman" w:hAnsiTheme="majorBidi" w:cstheme="majorBidi"/>
          <w:kern w:val="36"/>
          <w:sz w:val="24"/>
          <w:szCs w:val="24"/>
          <w:lang w:eastAsia="en-GB"/>
        </w:rPr>
      </w:pPr>
      <w:r w:rsidRPr="00502E90">
        <w:rPr>
          <w:rFonts w:asciiTheme="majorBidi" w:eastAsia="Times New Roman" w:hAnsiTheme="majorBidi" w:cstheme="majorBidi"/>
          <w:kern w:val="36"/>
          <w:sz w:val="24"/>
          <w:szCs w:val="24"/>
          <w:lang w:eastAsia="en-GB"/>
        </w:rPr>
        <w:t xml:space="preserve">Severe </w:t>
      </w:r>
      <w:r w:rsidRPr="00502E90">
        <w:rPr>
          <w:rFonts w:asciiTheme="majorBidi" w:hAnsiTheme="majorBidi" w:cstheme="majorBidi"/>
          <w:bCs/>
          <w:sz w:val="24"/>
          <w:szCs w:val="24"/>
        </w:rPr>
        <w:t xml:space="preserve">COVID-19 </w:t>
      </w:r>
      <w:r w:rsidRPr="00502E90">
        <w:rPr>
          <w:rFonts w:asciiTheme="majorBidi" w:eastAsia="Times New Roman" w:hAnsiTheme="majorBidi" w:cstheme="majorBidi"/>
          <w:kern w:val="36"/>
          <w:sz w:val="24"/>
          <w:szCs w:val="24"/>
          <w:lang w:eastAsia="en-GB"/>
        </w:rPr>
        <w:t xml:space="preserve">disease was defined per WHO classification as a SARS-CoV-2 infected person with </w:t>
      </w:r>
      <w:r w:rsidR="001A5DF8" w:rsidRPr="001A5DF8">
        <w:rPr>
          <w:rFonts w:asciiTheme="majorBidi" w:eastAsia="Times New Roman" w:hAnsiTheme="majorBidi" w:cstheme="majorBidi"/>
          <w:kern w:val="36"/>
          <w:sz w:val="24"/>
          <w:szCs w:val="24"/>
          <w:lang w:eastAsia="en-GB"/>
        </w:rPr>
        <w:t>"</w:t>
      </w:r>
      <w:r w:rsidRPr="00502E90">
        <w:rPr>
          <w:rFonts w:asciiTheme="majorBidi" w:eastAsia="Times New Roman" w:hAnsiTheme="majorBidi" w:cstheme="majorBidi"/>
          <w:kern w:val="36"/>
          <w:sz w:val="24"/>
          <w:szCs w:val="24"/>
          <w:lang w:eastAsia="en-GB"/>
        </w:rPr>
        <w:t>oxygen saturation of &lt;90% on room air, and/or respiratory rate of &gt;30 breaths/minute in adults and children &gt;5 years old (or ≥60 breaths/minute in children &lt;2 months old or ≥50 breaths/minute in children 2-11 months old or ≥40 breaths/minute in children 1–5 years old), and/or signs of severe respiratory distress (accessory muscle use and inability to complete full sentences, and, in children, very severe chest wall indrawing, grunting, central cyanosis, or presence of any other general danger signs)</w:t>
      </w:r>
      <w:r w:rsidR="001A5DF8" w:rsidRPr="001A5DF8">
        <w:rPr>
          <w:rFonts w:asciiTheme="majorBidi" w:eastAsia="Times New Roman" w:hAnsiTheme="majorBidi" w:cstheme="majorBidi"/>
          <w:kern w:val="36"/>
          <w:sz w:val="24"/>
          <w:szCs w:val="24"/>
          <w:lang w:eastAsia="en-GB"/>
        </w:rPr>
        <w:t>"</w:t>
      </w:r>
      <w:r w:rsidRPr="00502E90">
        <w:rPr>
          <w:rFonts w:asciiTheme="majorBidi" w:eastAsia="Times New Roman" w:hAnsiTheme="majorBidi" w:cstheme="majorBidi"/>
          <w:kern w:val="36"/>
          <w:sz w:val="24"/>
          <w:szCs w:val="24"/>
          <w:lang w:eastAsia="en-GB"/>
        </w:rPr>
        <w:t>.</w:t>
      </w:r>
      <w:r w:rsidR="000E77D8">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(WHO)&lt;/Author&gt;&lt;Year&gt;2023&lt;/Year&gt;&lt;RecNum&gt;15&lt;/RecNum&gt;&lt;DisplayText&gt;[27]&lt;/DisplayText&gt;&lt;record&gt;&lt;rec-number&gt;15&lt;/rec-number&gt;&lt;foreign-keys&gt;&lt;key app="EN" db-id="0txv9p55ozt200e5dsxxft9h0f9zx5epapzt" timestamp="1706684174"&gt;15&lt;/key&gt;&lt;/foreign-keys&gt;&lt;ref-type name="Journal Article"&gt;17&lt;/ref-type&gt;&lt;contributors&gt;&lt;authors&gt;&lt;author&gt;World Health Organization (WHO),&lt;/author&gt;&lt;/authors&gt;&lt;/contributors&gt;&lt;titles&gt;&lt;title&gt;Living guidance for clinical management of COVID-19. Available from: https://www.who.int/publications/i/item/WHO-2019-nCoV-clinical-2021-2. Accessed on: February 27, 2023.&lt;/title&gt;&lt;/titles&gt;&lt;dates&gt;&lt;year&gt;2023&lt;/year&gt;&lt;/dates&gt;&lt;urls&gt;&lt;/urls&gt;&lt;/record&gt;&lt;/Cite&gt;&lt;/EndNote&gt;</w:instrText>
      </w:r>
      <w:r w:rsidR="000E77D8">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[27]</w:t>
      </w:r>
      <w:r w:rsidR="000E77D8">
        <w:rPr>
          <w:rFonts w:asciiTheme="majorBidi" w:hAnsiTheme="majorBidi" w:cstheme="majorBidi"/>
          <w:bCs/>
          <w:color w:val="000000" w:themeColor="text1"/>
          <w:sz w:val="24"/>
          <w:szCs w:val="24"/>
        </w:rPr>
        <w:fldChar w:fldCharType="end"/>
      </w:r>
      <w:r w:rsidRPr="00502E90">
        <w:rPr>
          <w:rFonts w:asciiTheme="majorBidi" w:eastAsia="Times New Roman" w:hAnsiTheme="majorBidi" w:cstheme="majorBidi"/>
          <w:kern w:val="36"/>
          <w:sz w:val="24"/>
          <w:szCs w:val="24"/>
          <w:lang w:eastAsia="en-GB"/>
        </w:rPr>
        <w:t xml:space="preserve"> Detailed WHO criteria for classifying SARS-CoV-2 infection severity can be found in the WHO technical report</w:t>
      </w:r>
      <w:r w:rsidR="000E77D8">
        <w:rPr>
          <w:rFonts w:asciiTheme="majorBidi" w:eastAsia="Times New Roman" w:hAnsiTheme="majorBidi" w:cstheme="majorBidi"/>
          <w:kern w:val="36"/>
          <w:sz w:val="24"/>
          <w:szCs w:val="24"/>
          <w:lang w:eastAsia="en-GB"/>
        </w:rPr>
        <w:t>.</w:t>
      </w:r>
      <w:r w:rsidR="000E77D8">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(WHO)&lt;/Author&gt;&lt;Year&gt;2023&lt;/Year&gt;&lt;RecNum&gt;15&lt;/RecNum&gt;&lt;DisplayText&gt;[27]&lt;/DisplayText&gt;&lt;record&gt;&lt;rec-number&gt;15&lt;/rec-number&gt;&lt;foreign-keys&gt;&lt;key app="EN" db-id="0txv9p55ozt200e5dsxxft9h0f9zx5epapzt" timestamp="1706684174"&gt;15&lt;/key&gt;&lt;/foreign-keys&gt;&lt;ref-type name="Journal Article"&gt;17&lt;/ref-type&gt;&lt;contributors&gt;&lt;authors&gt;&lt;author&gt;World Health Organization (WHO),&lt;/author&gt;&lt;/authors&gt;&lt;/contributors&gt;&lt;titles&gt;&lt;title&gt;Living guidance for clinical management of COVID-19. Available from: https://www.who.int/publications/i/item/WHO-2019-nCoV-clinical-2021-2. Accessed on: February 27, 2023.&lt;/title&gt;&lt;/titles&gt;&lt;dates&gt;&lt;year&gt;2023&lt;/year&gt;&lt;/dates&gt;&lt;urls&gt;&lt;/urls&gt;&lt;/record&gt;&lt;/Cite&gt;&lt;/EndNote&gt;</w:instrText>
      </w:r>
      <w:r w:rsidR="000E77D8">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[27]</w:t>
      </w:r>
      <w:r w:rsidR="000E77D8">
        <w:rPr>
          <w:rFonts w:asciiTheme="majorBidi" w:hAnsiTheme="majorBidi" w:cstheme="majorBidi"/>
          <w:bCs/>
          <w:color w:val="000000" w:themeColor="text1"/>
          <w:sz w:val="24"/>
          <w:szCs w:val="24"/>
        </w:rPr>
        <w:fldChar w:fldCharType="end"/>
      </w:r>
      <w:r w:rsidRPr="00502E90">
        <w:rPr>
          <w:rFonts w:asciiTheme="majorBidi" w:eastAsia="Times New Roman" w:hAnsiTheme="majorBidi" w:cstheme="majorBidi"/>
          <w:kern w:val="36"/>
          <w:sz w:val="24"/>
          <w:szCs w:val="24"/>
          <w:lang w:eastAsia="en-GB"/>
        </w:rPr>
        <w:t xml:space="preserve"> </w:t>
      </w:r>
    </w:p>
    <w:p w14:paraId="26546946" w14:textId="0CD939B9" w:rsidR="00E87D51" w:rsidRPr="00502E90" w:rsidRDefault="00E87D51" w:rsidP="00E87D51">
      <w:pPr>
        <w:pStyle w:val="Heading2"/>
        <w:spacing w:before="0" w:after="120" w:line="480" w:lineRule="auto"/>
        <w:rPr>
          <w:rFonts w:asciiTheme="majorBidi" w:hAnsiTheme="majorBidi"/>
          <w:b/>
          <w:bCs/>
          <w:color w:val="auto"/>
          <w:sz w:val="24"/>
          <w:szCs w:val="24"/>
        </w:rPr>
      </w:pPr>
      <w:bookmarkStart w:id="27" w:name="_Toc162525124"/>
      <w:bookmarkStart w:id="28" w:name="_Toc160105778"/>
      <w:r>
        <w:rPr>
          <w:rFonts w:asciiTheme="majorBidi" w:hAnsiTheme="majorBidi"/>
          <w:b/>
          <w:bCs/>
          <w:color w:val="auto"/>
          <w:sz w:val="24"/>
          <w:szCs w:val="24"/>
        </w:rPr>
        <w:t>Critical COVID-19</w:t>
      </w:r>
      <w:bookmarkEnd w:id="27"/>
      <w:bookmarkEnd w:id="28"/>
    </w:p>
    <w:p w14:paraId="689F053B" w14:textId="3CA65626" w:rsidR="00B4718F" w:rsidRPr="00823451" w:rsidRDefault="00B4718F" w:rsidP="00B4718F">
      <w:pPr>
        <w:spacing w:after="120" w:line="480" w:lineRule="auto"/>
        <w:rPr>
          <w:rFonts w:asciiTheme="majorBidi" w:hAnsiTheme="majorBidi" w:cstheme="majorBidi"/>
          <w:bCs/>
          <w:color w:val="000000" w:themeColor="text1"/>
          <w:sz w:val="24"/>
          <w:szCs w:val="24"/>
        </w:rPr>
      </w:pPr>
      <w:r w:rsidRPr="00502E90">
        <w:rPr>
          <w:rFonts w:asciiTheme="majorBidi" w:eastAsia="Times New Roman" w:hAnsiTheme="majorBidi" w:cstheme="majorBidi"/>
          <w:kern w:val="36"/>
          <w:sz w:val="24"/>
          <w:szCs w:val="24"/>
          <w:lang w:eastAsia="en-GB"/>
        </w:rPr>
        <w:t xml:space="preserve">Critical COVID-19 disease was defined per WHO classification as a SARS-CoV-2 infected person with </w:t>
      </w:r>
      <w:r w:rsidR="001A5DF8" w:rsidRPr="001A5DF8">
        <w:rPr>
          <w:rFonts w:asciiTheme="majorBidi" w:eastAsia="Times New Roman" w:hAnsiTheme="majorBidi" w:cstheme="majorBidi"/>
          <w:kern w:val="36"/>
          <w:sz w:val="24"/>
          <w:szCs w:val="24"/>
          <w:lang w:eastAsia="en-GB"/>
        </w:rPr>
        <w:t>"</w:t>
      </w:r>
      <w:r w:rsidRPr="00502E90">
        <w:rPr>
          <w:rFonts w:asciiTheme="majorBidi" w:eastAsia="Times New Roman" w:hAnsiTheme="majorBidi" w:cstheme="majorBidi"/>
          <w:kern w:val="36"/>
          <w:sz w:val="24"/>
          <w:szCs w:val="24"/>
          <w:lang w:eastAsia="en-GB"/>
        </w:rPr>
        <w:t>acute respiratory distress syndrome, sepsis, septic shock, or other conditions that would normally require the provision of life sustaining therapies such as mechanical ventilation (invasive or non-invasive) or vasopressor therapy</w:t>
      </w:r>
      <w:r w:rsidR="001A5DF8" w:rsidRPr="001A5DF8">
        <w:rPr>
          <w:rFonts w:asciiTheme="majorBidi" w:eastAsia="Times New Roman" w:hAnsiTheme="majorBidi" w:cstheme="majorBidi"/>
          <w:kern w:val="36"/>
          <w:sz w:val="24"/>
          <w:szCs w:val="24"/>
          <w:lang w:eastAsia="en-GB"/>
        </w:rPr>
        <w:t>"</w:t>
      </w:r>
      <w:r w:rsidRPr="00502E90">
        <w:rPr>
          <w:rFonts w:asciiTheme="majorBidi" w:eastAsia="Times New Roman" w:hAnsiTheme="majorBidi" w:cstheme="majorBidi"/>
          <w:kern w:val="36"/>
          <w:sz w:val="24"/>
          <w:szCs w:val="24"/>
          <w:lang w:eastAsia="en-GB"/>
        </w:rPr>
        <w:t>.</w:t>
      </w:r>
      <w:r w:rsidR="000E77D8">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(WHO)&lt;/Author&gt;&lt;Year&gt;2023&lt;/Year&gt;&lt;RecNum&gt;15&lt;/RecNum&gt;&lt;DisplayText&gt;[27]&lt;/DisplayText&gt;&lt;record&gt;&lt;rec-number&gt;15&lt;/rec-number&gt;&lt;foreign-keys&gt;&lt;key app="EN" db-id="0txv9p55ozt200e5dsxxft9h0f9zx5epapzt" timestamp="1706684174"&gt;15&lt;/key&gt;&lt;/foreign-keys&gt;&lt;ref-type name="Journal Article"&gt;17&lt;/ref-type&gt;&lt;contributors&gt;&lt;authors&gt;&lt;author&gt;World Health Organization (WHO),&lt;/author&gt;&lt;/authors&gt;&lt;/contributors&gt;&lt;titles&gt;&lt;title&gt;Living guidance for clinical management of COVID-19. Available from: https://www.who.int/publications/i/item/WHO-2019-nCoV-clinical-2021-2. Accessed on: February 27, 2023.&lt;/title&gt;&lt;/titles&gt;&lt;dates&gt;&lt;year&gt;2023&lt;/year&gt;&lt;/dates&gt;&lt;urls&gt;&lt;/urls&gt;&lt;/record&gt;&lt;/Cite&gt;&lt;/EndNote&gt;</w:instrText>
      </w:r>
      <w:r w:rsidR="000E77D8">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[27]</w:t>
      </w:r>
      <w:r w:rsidR="000E77D8">
        <w:rPr>
          <w:rFonts w:asciiTheme="majorBidi" w:hAnsiTheme="majorBidi" w:cstheme="majorBidi"/>
          <w:bCs/>
          <w:color w:val="000000" w:themeColor="text1"/>
          <w:sz w:val="24"/>
          <w:szCs w:val="24"/>
        </w:rPr>
        <w:fldChar w:fldCharType="end"/>
      </w:r>
      <w:r w:rsidRPr="00502E90">
        <w:rPr>
          <w:rFonts w:asciiTheme="majorBidi" w:eastAsia="Times New Roman" w:hAnsiTheme="majorBidi" w:cstheme="majorBidi"/>
          <w:kern w:val="36"/>
          <w:sz w:val="24"/>
          <w:szCs w:val="24"/>
          <w:lang w:eastAsia="en-GB"/>
        </w:rPr>
        <w:t xml:space="preserve"> Detailed WHO criteria for classifying SARS-CoV-2 infection criticality can be found in the WHO technical report</w:t>
      </w:r>
      <w:r w:rsidR="00A01C24">
        <w:rPr>
          <w:rFonts w:asciiTheme="majorBidi" w:eastAsia="Times New Roman" w:hAnsiTheme="majorBidi" w:cstheme="majorBidi"/>
          <w:kern w:val="36"/>
          <w:sz w:val="24"/>
          <w:szCs w:val="24"/>
          <w:lang w:eastAsia="en-GB"/>
        </w:rPr>
        <w:t>.</w:t>
      </w:r>
      <w:r w:rsidR="000E77D8">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(WHO)&lt;/Author&gt;&lt;Year&gt;2023&lt;/Year&gt;&lt;RecNum&gt;15&lt;/RecNum&gt;&lt;DisplayText&gt;[27]&lt;/DisplayText&gt;&lt;record&gt;&lt;rec-number&gt;15&lt;/rec-number&gt;&lt;foreign-keys&gt;&lt;key app="EN" db-id="0txv9p55ozt200e5dsxxft9h0f9zx5epapzt" timestamp="1706684174"&gt;15&lt;/key&gt;&lt;/foreign-keys&gt;&lt;ref-type name="Journal Article"&gt;17&lt;/ref-type&gt;&lt;contributors&gt;&lt;authors&gt;&lt;author&gt;World Health Organization (WHO),&lt;/author&gt;&lt;/authors&gt;&lt;/contributors&gt;&lt;titles&gt;&lt;title&gt;Living guidance for clinical management of COVID-19. Available from: https://www.who.int/publications/i/item/WHO-2019-nCoV-clinical-2021-2. Accessed on: February 27, 2023.&lt;/title&gt;&lt;/titles&gt;&lt;dates&gt;&lt;year&gt;2023&lt;/year&gt;&lt;/dates&gt;&lt;urls&gt;&lt;/urls&gt;&lt;/record&gt;&lt;/Cite&gt;&lt;/EndNote&gt;</w:instrText>
      </w:r>
      <w:r w:rsidR="000E77D8">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[27]</w:t>
      </w:r>
      <w:r w:rsidR="000E77D8">
        <w:rPr>
          <w:rFonts w:asciiTheme="majorBidi" w:hAnsiTheme="majorBidi" w:cstheme="majorBidi"/>
          <w:bCs/>
          <w:color w:val="000000" w:themeColor="text1"/>
          <w:sz w:val="24"/>
          <w:szCs w:val="24"/>
        </w:rPr>
        <w:fldChar w:fldCharType="end"/>
      </w:r>
      <w:r w:rsidRPr="00502E90">
        <w:rPr>
          <w:rFonts w:asciiTheme="majorBidi" w:eastAsia="Times New Roman" w:hAnsiTheme="majorBidi" w:cstheme="majorBidi"/>
          <w:kern w:val="36"/>
          <w:sz w:val="24"/>
          <w:szCs w:val="24"/>
          <w:lang w:eastAsia="en-GB"/>
        </w:rPr>
        <w:t xml:space="preserve"> </w:t>
      </w:r>
    </w:p>
    <w:p w14:paraId="04882E59" w14:textId="73B8BCA8" w:rsidR="00E87D51" w:rsidRPr="00502E90" w:rsidRDefault="00E87D51" w:rsidP="00E87D51">
      <w:pPr>
        <w:pStyle w:val="Heading2"/>
        <w:spacing w:before="0" w:after="120" w:line="480" w:lineRule="auto"/>
        <w:rPr>
          <w:rFonts w:asciiTheme="majorBidi" w:hAnsiTheme="majorBidi"/>
          <w:b/>
          <w:bCs/>
          <w:color w:val="auto"/>
          <w:sz w:val="24"/>
          <w:szCs w:val="24"/>
        </w:rPr>
      </w:pPr>
      <w:bookmarkStart w:id="29" w:name="_Toc162525125"/>
      <w:bookmarkStart w:id="30" w:name="_Toc160105779"/>
      <w:r>
        <w:rPr>
          <w:rFonts w:asciiTheme="majorBidi" w:hAnsiTheme="majorBidi"/>
          <w:b/>
          <w:bCs/>
          <w:color w:val="auto"/>
          <w:sz w:val="24"/>
          <w:szCs w:val="24"/>
        </w:rPr>
        <w:t>Fatal COVID-19</w:t>
      </w:r>
      <w:bookmarkEnd w:id="29"/>
      <w:bookmarkEnd w:id="30"/>
    </w:p>
    <w:p w14:paraId="6785A13A" w14:textId="1B357869" w:rsidR="00A8545A" w:rsidRDefault="00B4718F" w:rsidP="009E06AF">
      <w:pPr>
        <w:spacing w:after="120" w:line="480" w:lineRule="auto"/>
        <w:rPr>
          <w:rFonts w:asciiTheme="majorBidi" w:hAnsiTheme="majorBidi" w:cstheme="majorBidi"/>
          <w:bCs/>
          <w:color w:val="000000" w:themeColor="text1"/>
          <w:sz w:val="24"/>
          <w:szCs w:val="24"/>
        </w:rPr>
      </w:pPr>
      <w:r w:rsidRPr="00502E90">
        <w:rPr>
          <w:rFonts w:asciiTheme="majorBidi" w:hAnsiTheme="majorBidi" w:cstheme="majorBidi"/>
          <w:sz w:val="24"/>
          <w:szCs w:val="24"/>
        </w:rPr>
        <w:t xml:space="preserve">COVID-19 death </w:t>
      </w:r>
      <w:r w:rsidRPr="00502E90">
        <w:rPr>
          <w:rFonts w:asciiTheme="majorBidi" w:eastAsia="Times New Roman" w:hAnsiTheme="majorBidi" w:cstheme="majorBidi"/>
          <w:kern w:val="36"/>
          <w:sz w:val="24"/>
          <w:szCs w:val="24"/>
          <w:lang w:eastAsia="en-GB"/>
        </w:rPr>
        <w:t xml:space="preserve">was defined per WHO classification </w:t>
      </w:r>
      <w:r w:rsidRPr="00502E90">
        <w:rPr>
          <w:rFonts w:asciiTheme="majorBidi" w:hAnsiTheme="majorBidi" w:cstheme="majorBidi"/>
          <w:sz w:val="24"/>
          <w:szCs w:val="24"/>
        </w:rPr>
        <w:t xml:space="preserve">as </w:t>
      </w:r>
      <w:r w:rsidR="001A5DF8" w:rsidRPr="001A5DF8">
        <w:rPr>
          <w:rFonts w:asciiTheme="majorBidi" w:eastAsia="Times New Roman" w:hAnsiTheme="majorBidi" w:cstheme="majorBidi"/>
          <w:kern w:val="36"/>
          <w:sz w:val="24"/>
          <w:szCs w:val="24"/>
          <w:lang w:eastAsia="en-GB"/>
        </w:rPr>
        <w:t>"</w:t>
      </w:r>
      <w:r w:rsidRPr="00502E90">
        <w:rPr>
          <w:rFonts w:asciiTheme="majorBidi" w:hAnsiTheme="majorBidi" w:cstheme="majorBidi"/>
          <w:sz w:val="24"/>
          <w:szCs w:val="24"/>
        </w:rPr>
        <w:t>a death resulting from a clinically compatible illness, in a probable or confirmed COVID-19 case, unless there is a clear alternative cause of death that cannot be related to COVID-19 disease (e.g. trauma). There should be no period of complete recovery from COVID-19 between illness and death. A death due to COVID-19 may not be attributed to another disease (e.g. cancer) and should be counted independently of preexisting conditions that are suspected of triggering a severe course of COVID-19</w:t>
      </w:r>
      <w:r w:rsidR="001A5DF8" w:rsidRPr="001A5DF8">
        <w:rPr>
          <w:rFonts w:asciiTheme="majorBidi" w:eastAsia="Times New Roman" w:hAnsiTheme="majorBidi" w:cstheme="majorBidi"/>
          <w:kern w:val="36"/>
          <w:sz w:val="24"/>
          <w:szCs w:val="24"/>
          <w:lang w:eastAsia="en-GB"/>
        </w:rPr>
        <w:t>"</w:t>
      </w:r>
      <w:r w:rsidRPr="00502E90">
        <w:rPr>
          <w:rFonts w:asciiTheme="majorBidi" w:hAnsiTheme="majorBidi" w:cstheme="majorBidi"/>
          <w:sz w:val="24"/>
          <w:szCs w:val="24"/>
        </w:rPr>
        <w:t>.</w:t>
      </w:r>
      <w:r w:rsidR="00881A49">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(WHO)&lt;/Author&gt;&lt;Year&gt;2023&lt;/Year&gt;&lt;RecNum&gt;16&lt;/RecNum&gt;&lt;DisplayText&gt;[28]&lt;/DisplayText&gt;&lt;record&gt;&lt;rec-number&gt;16&lt;/rec-number&gt;&lt;foreign-keys&gt;&lt;key app="EN" db-id="0txv9p55ozt200e5dsxxft9h0f9zx5epapzt" timestamp="1706684174"&gt;16&lt;/key&gt;&lt;/foreign-keys&gt;&lt;ref-type name="Journal Article"&gt;17&lt;/ref-type&gt;&lt;contributors&gt;&lt;authors&gt;&lt;author&gt;World Health Organization (WHO),&lt;/author&gt;&lt;/authors&gt;&lt;/contributors&gt;&lt;titles&gt;&lt;title&gt;International Guidelines for Certification and Classification (Coding) of COVID-19 as Cause of Death. Available from: https://www.who.int/publications/m/item/international-guidelines-for-certification-and-classification-(coding)-of-covid-19-as-cause-of-death. Accessed on: February 27, 2023.&lt;/title&gt;&lt;/titles&gt;&lt;dates&gt;&lt;year&gt;2023&lt;/year&gt;&lt;/dates&gt;&lt;urls&gt;&lt;/urls&gt;&lt;/record&gt;&lt;/Cite&gt;&lt;/EndNote&gt;</w:instrText>
      </w:r>
      <w:r w:rsidR="00881A49">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[28]</w:t>
      </w:r>
      <w:r w:rsidR="00881A49">
        <w:rPr>
          <w:rFonts w:asciiTheme="majorBidi" w:hAnsiTheme="majorBidi" w:cstheme="majorBidi"/>
          <w:bCs/>
          <w:color w:val="000000" w:themeColor="text1"/>
          <w:sz w:val="24"/>
          <w:szCs w:val="24"/>
        </w:rPr>
        <w:fldChar w:fldCharType="end"/>
      </w:r>
      <w:r w:rsidRPr="00502E90">
        <w:rPr>
          <w:rFonts w:asciiTheme="majorBidi" w:hAnsiTheme="majorBidi" w:cstheme="majorBidi"/>
          <w:sz w:val="24"/>
          <w:szCs w:val="24"/>
        </w:rPr>
        <w:t xml:space="preserve"> </w:t>
      </w:r>
      <w:r w:rsidRPr="00502E90">
        <w:rPr>
          <w:rFonts w:asciiTheme="majorBidi" w:eastAsia="Times New Roman" w:hAnsiTheme="majorBidi" w:cstheme="majorBidi"/>
          <w:kern w:val="36"/>
          <w:sz w:val="24"/>
          <w:szCs w:val="24"/>
          <w:lang w:eastAsia="en-GB"/>
        </w:rPr>
        <w:t>Detailed WHO criteria for classifying COVID-19 death can be found in the WHO technical report.</w:t>
      </w:r>
      <w:r w:rsidR="00A01C24">
        <w:rPr>
          <w:rFonts w:asciiTheme="majorBidi" w:hAnsiTheme="majorBidi" w:cstheme="majorBidi"/>
          <w:bCs/>
          <w:color w:val="000000" w:themeColor="text1"/>
          <w:sz w:val="24"/>
          <w:szCs w:val="24"/>
        </w:rPr>
        <w:fldChar w:fldCharType="begin"/>
      </w:r>
      <w:r w:rsidR="00AC788B">
        <w:rPr>
          <w:rFonts w:asciiTheme="majorBidi" w:hAnsiTheme="majorBidi" w:cstheme="majorBidi"/>
          <w:bCs/>
          <w:color w:val="000000" w:themeColor="text1"/>
          <w:sz w:val="24"/>
          <w:szCs w:val="24"/>
        </w:rPr>
        <w:instrText xml:space="preserve"> ADDIN EN.CITE &lt;EndNote&gt;&lt;Cite&gt;&lt;Author&gt;World Health Organization (WHO)&lt;/Author&gt;&lt;Year&gt;2023&lt;/Year&gt;&lt;RecNum&gt;16&lt;/RecNum&gt;&lt;DisplayText&gt;[28]&lt;/DisplayText&gt;&lt;record&gt;&lt;rec-number&gt;16&lt;/rec-number&gt;&lt;foreign-keys&gt;&lt;key app="EN" db-id="0txv9p55ozt200e5dsxxft9h0f9zx5epapzt" timestamp="1706684174"&gt;16&lt;/key&gt;&lt;/foreign-keys&gt;&lt;ref-type name="Journal Article"&gt;17&lt;/ref-type&gt;&lt;contributors&gt;&lt;authors&gt;&lt;author&gt;World Health Organization (WHO),&lt;/author&gt;&lt;/authors&gt;&lt;/contributors&gt;&lt;titles&gt;&lt;title&gt;International Guidelines for Certification and Classification (Coding) of COVID-19 as Cause of Death. Available from: https://www.who.int/publications/m/item/international-guidelines-for-certification-and-classification-(coding)-of-covid-19-as-cause-of-death. Accessed on: February 27, 2023.&lt;/title&gt;&lt;/titles&gt;&lt;dates&gt;&lt;year&gt;2023&lt;/year&gt;&lt;/dates&gt;&lt;urls&gt;&lt;/urls&gt;&lt;/record&gt;&lt;/Cite&gt;&lt;/EndNote&gt;</w:instrText>
      </w:r>
      <w:r w:rsidR="00A01C24">
        <w:rPr>
          <w:rFonts w:asciiTheme="majorBidi" w:hAnsiTheme="majorBidi" w:cstheme="majorBidi"/>
          <w:bCs/>
          <w:color w:val="000000" w:themeColor="text1"/>
          <w:sz w:val="24"/>
          <w:szCs w:val="24"/>
        </w:rPr>
        <w:fldChar w:fldCharType="separate"/>
      </w:r>
      <w:r w:rsidR="0047634F">
        <w:rPr>
          <w:rFonts w:asciiTheme="majorBidi" w:hAnsiTheme="majorBidi" w:cstheme="majorBidi"/>
          <w:bCs/>
          <w:noProof/>
          <w:color w:val="000000" w:themeColor="text1"/>
          <w:sz w:val="24"/>
          <w:szCs w:val="24"/>
        </w:rPr>
        <w:t>[28]</w:t>
      </w:r>
      <w:r w:rsidR="00A01C24">
        <w:rPr>
          <w:rFonts w:asciiTheme="majorBidi" w:hAnsiTheme="majorBidi" w:cstheme="majorBidi"/>
          <w:bCs/>
          <w:color w:val="000000" w:themeColor="text1"/>
          <w:sz w:val="24"/>
          <w:szCs w:val="24"/>
        </w:rPr>
        <w:fldChar w:fldCharType="end"/>
      </w:r>
    </w:p>
    <w:p w14:paraId="2314574C" w14:textId="298D0C06" w:rsidR="00B4718F" w:rsidRPr="007B730C" w:rsidRDefault="00A8545A" w:rsidP="007B730C">
      <w:pPr>
        <w:rPr>
          <w:rFonts w:asciiTheme="majorBidi" w:hAnsiTheme="majorBidi" w:cstheme="majorBidi"/>
          <w:bCs/>
          <w:color w:val="000000" w:themeColor="text1"/>
          <w:sz w:val="24"/>
          <w:szCs w:val="24"/>
        </w:rPr>
        <w:sectPr w:rsidR="00B4718F" w:rsidRPr="007B730C" w:rsidSect="00A70462">
          <w:pgSz w:w="12240" w:h="15840"/>
          <w:pgMar w:top="1440" w:right="1440" w:bottom="1440" w:left="1440" w:header="720" w:footer="720" w:gutter="0"/>
          <w:cols w:space="720"/>
          <w:docGrid w:linePitch="360"/>
        </w:sectPr>
      </w:pPr>
      <w:r>
        <w:rPr>
          <w:rFonts w:asciiTheme="majorBidi" w:hAnsiTheme="majorBidi" w:cstheme="majorBidi"/>
          <w:bCs/>
          <w:color w:val="000000" w:themeColor="text1"/>
          <w:sz w:val="24"/>
          <w:szCs w:val="24"/>
        </w:rPr>
        <w:br w:type="page"/>
      </w:r>
    </w:p>
    <w:p w14:paraId="59C500BE" w14:textId="6A25CBB1" w:rsidR="00213559" w:rsidRPr="008C1136" w:rsidRDefault="00343963" w:rsidP="00A037F2">
      <w:pPr>
        <w:pStyle w:val="Heading1"/>
        <w:spacing w:before="0" w:after="0"/>
        <w:rPr>
          <w:rFonts w:asciiTheme="majorBidi" w:hAnsiTheme="majorBidi"/>
          <w:b/>
          <w:bCs/>
          <w:sz w:val="24"/>
          <w:szCs w:val="24"/>
        </w:rPr>
      </w:pPr>
      <w:bookmarkStart w:id="31" w:name="_Toc151296037"/>
      <w:bookmarkStart w:id="32" w:name="_Toc162525126"/>
      <w:bookmarkStart w:id="33" w:name="_Toc160105780"/>
      <w:r>
        <w:rPr>
          <w:rFonts w:asciiTheme="majorBidi" w:hAnsiTheme="majorBidi"/>
          <w:b/>
          <w:bCs/>
          <w:color w:val="auto"/>
          <w:sz w:val="24"/>
          <w:szCs w:val="24"/>
        </w:rPr>
        <w:t>Table</w:t>
      </w:r>
      <w:r w:rsidR="00213559">
        <w:rPr>
          <w:rFonts w:asciiTheme="majorBidi" w:hAnsiTheme="majorBidi"/>
          <w:b/>
          <w:bCs/>
          <w:color w:val="auto"/>
          <w:sz w:val="24"/>
          <w:szCs w:val="24"/>
        </w:rPr>
        <w:t xml:space="preserve"> S1</w:t>
      </w:r>
      <w:r w:rsidR="00213559" w:rsidRPr="00910D76">
        <w:rPr>
          <w:rFonts w:asciiTheme="majorBidi" w:hAnsiTheme="majorBidi"/>
          <w:b/>
          <w:bCs/>
          <w:color w:val="auto"/>
          <w:sz w:val="24"/>
          <w:szCs w:val="24"/>
        </w:rPr>
        <w:t>. Strengthening the Reporting of Observational Studies in Epidemiology (STROBE) checklist for case-control studies.</w:t>
      </w:r>
      <w:bookmarkEnd w:id="31"/>
      <w:bookmarkEnd w:id="32"/>
      <w:bookmarkEnd w:id="33"/>
      <w:r w:rsidR="00213559">
        <w:rPr>
          <w:rFonts w:asciiTheme="majorBidi" w:hAnsiTheme="majorBidi"/>
          <w:color w:val="auto"/>
          <w:sz w:val="24"/>
          <w:szCs w:val="24"/>
        </w:rPr>
        <w:t xml:space="preserve"> </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603"/>
        <w:gridCol w:w="536"/>
        <w:gridCol w:w="4589"/>
        <w:gridCol w:w="2632"/>
      </w:tblGrid>
      <w:tr w:rsidR="00213559" w:rsidRPr="00512BA0" w14:paraId="1AAB4BD9" w14:textId="77777777" w:rsidTr="00F13469">
        <w:tc>
          <w:tcPr>
            <w:tcW w:w="837" w:type="pct"/>
          </w:tcPr>
          <w:p w14:paraId="75BA6E6F" w14:textId="77777777" w:rsidR="00213559" w:rsidRPr="00512BA0" w:rsidRDefault="00213559" w:rsidP="00825E9F">
            <w:pPr>
              <w:tabs>
                <w:tab w:val="left" w:pos="5400"/>
              </w:tabs>
              <w:spacing w:after="0" w:line="240" w:lineRule="auto"/>
              <w:rPr>
                <w:rFonts w:asciiTheme="majorBidi" w:hAnsiTheme="majorBidi" w:cstheme="majorBidi"/>
                <w:sz w:val="16"/>
                <w:szCs w:val="16"/>
              </w:rPr>
            </w:pPr>
            <w:bookmarkStart w:id="34" w:name="italic4" w:colFirst="2" w:colLast="2"/>
            <w:bookmarkStart w:id="35" w:name="bold3" w:colFirst="2" w:colLast="2"/>
            <w:bookmarkStart w:id="36" w:name="italic3" w:colFirst="2" w:colLast="2"/>
            <w:bookmarkStart w:id="37" w:name="bold2" w:colFirst="2" w:colLast="2"/>
            <w:bookmarkStart w:id="38" w:name="bold1" w:colFirst="1" w:colLast="1"/>
            <w:bookmarkStart w:id="39" w:name="italic2" w:colFirst="1" w:colLast="1"/>
            <w:bookmarkStart w:id="40" w:name="italic1" w:colFirst="0" w:colLast="0"/>
          </w:p>
        </w:tc>
        <w:tc>
          <w:tcPr>
            <w:tcW w:w="280" w:type="pct"/>
            <w:hideMark/>
          </w:tcPr>
          <w:p w14:paraId="0C2B8A5E" w14:textId="77777777" w:rsidR="00213559" w:rsidRPr="00512BA0" w:rsidRDefault="00213559" w:rsidP="00825E9F">
            <w:pPr>
              <w:pStyle w:val="TableHeader"/>
              <w:tabs>
                <w:tab w:val="left" w:pos="5400"/>
              </w:tabs>
              <w:spacing w:before="0" w:after="0"/>
              <w:jc w:val="center"/>
              <w:rPr>
                <w:rFonts w:asciiTheme="majorBidi" w:hAnsiTheme="majorBidi" w:cstheme="majorBidi"/>
                <w:bCs/>
                <w:sz w:val="16"/>
                <w:szCs w:val="16"/>
              </w:rPr>
            </w:pPr>
            <w:r w:rsidRPr="00512BA0">
              <w:rPr>
                <w:rFonts w:asciiTheme="majorBidi" w:hAnsiTheme="majorBidi" w:cstheme="majorBidi"/>
                <w:bCs/>
                <w:sz w:val="16"/>
                <w:szCs w:val="16"/>
              </w:rPr>
              <w:t>Item No</w:t>
            </w:r>
          </w:p>
        </w:tc>
        <w:tc>
          <w:tcPr>
            <w:tcW w:w="2464" w:type="pct"/>
            <w:vAlign w:val="center"/>
            <w:hideMark/>
          </w:tcPr>
          <w:p w14:paraId="7D67FD4E" w14:textId="77777777" w:rsidR="00213559" w:rsidRPr="00512BA0" w:rsidRDefault="00213559" w:rsidP="00825E9F">
            <w:pPr>
              <w:pStyle w:val="TableHeader"/>
              <w:tabs>
                <w:tab w:val="left" w:pos="5400"/>
              </w:tabs>
              <w:spacing w:before="0" w:after="0"/>
              <w:jc w:val="center"/>
              <w:rPr>
                <w:rFonts w:asciiTheme="majorBidi" w:hAnsiTheme="majorBidi" w:cstheme="majorBidi"/>
                <w:bCs/>
                <w:sz w:val="16"/>
                <w:szCs w:val="16"/>
              </w:rPr>
            </w:pPr>
            <w:r w:rsidRPr="00512BA0">
              <w:rPr>
                <w:rFonts w:asciiTheme="majorBidi" w:hAnsiTheme="majorBidi" w:cstheme="majorBidi"/>
                <w:bCs/>
                <w:sz w:val="16"/>
                <w:szCs w:val="16"/>
              </w:rPr>
              <w:t>Recommendation</w:t>
            </w:r>
          </w:p>
        </w:tc>
        <w:tc>
          <w:tcPr>
            <w:tcW w:w="1419" w:type="pct"/>
            <w:vAlign w:val="center"/>
          </w:tcPr>
          <w:p w14:paraId="196D8C47" w14:textId="77777777" w:rsidR="00213559" w:rsidRPr="00512BA0" w:rsidRDefault="00213559" w:rsidP="00825E9F">
            <w:pPr>
              <w:pStyle w:val="TableHeader"/>
              <w:tabs>
                <w:tab w:val="left" w:pos="5400"/>
              </w:tabs>
              <w:spacing w:before="0" w:after="0"/>
              <w:jc w:val="center"/>
              <w:rPr>
                <w:rFonts w:asciiTheme="majorBidi" w:hAnsiTheme="majorBidi" w:cstheme="majorBidi"/>
                <w:bCs/>
                <w:sz w:val="16"/>
                <w:szCs w:val="16"/>
              </w:rPr>
            </w:pPr>
            <w:r w:rsidRPr="00512BA0">
              <w:rPr>
                <w:rFonts w:asciiTheme="majorBidi" w:hAnsiTheme="majorBidi" w:cstheme="majorBidi"/>
                <w:bCs/>
                <w:sz w:val="16"/>
                <w:szCs w:val="16"/>
              </w:rPr>
              <w:t>Main text page</w:t>
            </w:r>
          </w:p>
        </w:tc>
      </w:tr>
      <w:tr w:rsidR="00213559" w:rsidRPr="00512BA0" w14:paraId="686CD132" w14:textId="77777777" w:rsidTr="00F13469">
        <w:tc>
          <w:tcPr>
            <w:tcW w:w="837" w:type="pct"/>
            <w:vMerge w:val="restart"/>
            <w:hideMark/>
          </w:tcPr>
          <w:p w14:paraId="38898552" w14:textId="77777777" w:rsidR="00213559" w:rsidRPr="00512BA0" w:rsidRDefault="00213559" w:rsidP="00825E9F">
            <w:pPr>
              <w:tabs>
                <w:tab w:val="left" w:pos="5400"/>
              </w:tabs>
              <w:spacing w:after="0" w:line="240" w:lineRule="auto"/>
              <w:rPr>
                <w:rFonts w:asciiTheme="majorBidi" w:hAnsiTheme="majorBidi" w:cstheme="majorBidi"/>
                <w:b/>
                <w:bCs/>
                <w:sz w:val="16"/>
                <w:szCs w:val="16"/>
              </w:rPr>
            </w:pPr>
            <w:bookmarkStart w:id="41" w:name="italic6"/>
            <w:bookmarkStart w:id="42" w:name="bold5"/>
            <w:bookmarkEnd w:id="34"/>
            <w:bookmarkEnd w:id="35"/>
            <w:bookmarkEnd w:id="36"/>
            <w:bookmarkEnd w:id="37"/>
            <w:bookmarkEnd w:id="38"/>
            <w:bookmarkEnd w:id="39"/>
            <w:bookmarkEnd w:id="40"/>
            <w:r w:rsidRPr="00512BA0">
              <w:rPr>
                <w:rFonts w:asciiTheme="majorBidi" w:hAnsiTheme="majorBidi" w:cstheme="majorBidi"/>
                <w:b/>
                <w:sz w:val="16"/>
                <w:szCs w:val="16"/>
              </w:rPr>
              <w:t>Title and abstract</w:t>
            </w:r>
            <w:bookmarkEnd w:id="41"/>
            <w:bookmarkEnd w:id="42"/>
          </w:p>
        </w:tc>
        <w:tc>
          <w:tcPr>
            <w:tcW w:w="280" w:type="pct"/>
            <w:vMerge w:val="restart"/>
            <w:hideMark/>
          </w:tcPr>
          <w:p w14:paraId="0ECC6B31" w14:textId="77777777" w:rsidR="00213559" w:rsidRPr="00512BA0" w:rsidRDefault="00213559" w:rsidP="00825E9F">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1</w:t>
            </w:r>
          </w:p>
        </w:tc>
        <w:tc>
          <w:tcPr>
            <w:tcW w:w="2464" w:type="pct"/>
            <w:hideMark/>
          </w:tcPr>
          <w:p w14:paraId="5338E674" w14:textId="77777777" w:rsidR="00213559" w:rsidRPr="00512BA0" w:rsidRDefault="00213559" w:rsidP="00825E9F">
            <w:pPr>
              <w:tabs>
                <w:tab w:val="left" w:pos="5400"/>
              </w:tabs>
              <w:spacing w:after="0" w:line="240" w:lineRule="auto"/>
              <w:rPr>
                <w:rFonts w:asciiTheme="majorBidi" w:hAnsiTheme="majorBidi" w:cstheme="majorBidi"/>
                <w:sz w:val="16"/>
                <w:szCs w:val="16"/>
              </w:rPr>
            </w:pPr>
            <w:r w:rsidRPr="00512BA0">
              <w:rPr>
                <w:rFonts w:asciiTheme="majorBidi" w:hAnsiTheme="majorBidi" w:cstheme="majorBidi"/>
                <w:sz w:val="16"/>
                <w:szCs w:val="16"/>
              </w:rPr>
              <w:t>(</w:t>
            </w:r>
            <w:r w:rsidRPr="00512BA0">
              <w:rPr>
                <w:rFonts w:asciiTheme="majorBidi" w:hAnsiTheme="majorBidi" w:cstheme="majorBidi"/>
                <w:i/>
                <w:sz w:val="16"/>
                <w:szCs w:val="16"/>
              </w:rPr>
              <w:t>a</w:t>
            </w:r>
            <w:r w:rsidRPr="00512BA0">
              <w:rPr>
                <w:rFonts w:asciiTheme="majorBidi" w:hAnsiTheme="majorBidi" w:cstheme="majorBidi"/>
                <w:sz w:val="16"/>
                <w:szCs w:val="16"/>
              </w:rPr>
              <w:t>) Indicate the study’s design with a commonly used term in the title or the abstract</w:t>
            </w:r>
          </w:p>
        </w:tc>
        <w:tc>
          <w:tcPr>
            <w:tcW w:w="1419" w:type="pct"/>
          </w:tcPr>
          <w:p w14:paraId="48EDDE0F" w14:textId="77777777" w:rsidR="00213559" w:rsidRPr="00512BA0" w:rsidRDefault="00213559" w:rsidP="00825E9F">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lang w:eastAsia="de-CH"/>
              </w:rPr>
              <w:t>Abstract</w:t>
            </w:r>
          </w:p>
        </w:tc>
      </w:tr>
      <w:tr w:rsidR="00213559" w:rsidRPr="00512BA0" w14:paraId="4C47DB27" w14:textId="77777777" w:rsidTr="00F13469">
        <w:tc>
          <w:tcPr>
            <w:tcW w:w="837" w:type="pct"/>
            <w:vMerge/>
            <w:vAlign w:val="center"/>
            <w:hideMark/>
          </w:tcPr>
          <w:p w14:paraId="31A24CA6" w14:textId="77777777" w:rsidR="00213559" w:rsidRPr="00512BA0" w:rsidRDefault="00213559" w:rsidP="00825E9F">
            <w:pPr>
              <w:spacing w:after="0" w:line="240" w:lineRule="auto"/>
              <w:rPr>
                <w:rFonts w:asciiTheme="majorBidi" w:hAnsiTheme="majorBidi" w:cstheme="majorBidi"/>
                <w:b/>
                <w:bCs/>
                <w:sz w:val="16"/>
                <w:szCs w:val="16"/>
                <w:lang w:val="en-GB"/>
              </w:rPr>
            </w:pPr>
          </w:p>
        </w:tc>
        <w:tc>
          <w:tcPr>
            <w:tcW w:w="280" w:type="pct"/>
            <w:vMerge/>
            <w:vAlign w:val="center"/>
            <w:hideMark/>
          </w:tcPr>
          <w:p w14:paraId="3A633BD8" w14:textId="77777777" w:rsidR="00213559" w:rsidRPr="00512BA0" w:rsidRDefault="00213559" w:rsidP="00825E9F">
            <w:pPr>
              <w:spacing w:after="0" w:line="240" w:lineRule="auto"/>
              <w:rPr>
                <w:rFonts w:asciiTheme="majorBidi" w:hAnsiTheme="majorBidi" w:cstheme="majorBidi"/>
                <w:sz w:val="16"/>
                <w:szCs w:val="16"/>
                <w:lang w:val="en-GB"/>
              </w:rPr>
            </w:pPr>
          </w:p>
        </w:tc>
        <w:tc>
          <w:tcPr>
            <w:tcW w:w="2464" w:type="pct"/>
            <w:hideMark/>
          </w:tcPr>
          <w:p w14:paraId="0BFBA883" w14:textId="77777777" w:rsidR="00213559" w:rsidRPr="00512BA0" w:rsidRDefault="00213559" w:rsidP="00825E9F">
            <w:pPr>
              <w:tabs>
                <w:tab w:val="left" w:pos="5400"/>
              </w:tabs>
              <w:spacing w:after="0" w:line="240" w:lineRule="auto"/>
              <w:rPr>
                <w:rFonts w:asciiTheme="majorBidi" w:hAnsiTheme="majorBidi" w:cstheme="majorBidi"/>
                <w:sz w:val="16"/>
                <w:szCs w:val="16"/>
              </w:rPr>
            </w:pPr>
            <w:bookmarkStart w:id="43" w:name="italic7"/>
            <w:bookmarkStart w:id="44" w:name="bold6"/>
            <w:bookmarkEnd w:id="43"/>
            <w:bookmarkEnd w:id="44"/>
            <w:r w:rsidRPr="00512BA0">
              <w:rPr>
                <w:rFonts w:asciiTheme="majorBidi" w:hAnsiTheme="majorBidi" w:cstheme="majorBidi"/>
                <w:sz w:val="16"/>
                <w:szCs w:val="16"/>
              </w:rPr>
              <w:t>(</w:t>
            </w:r>
            <w:r w:rsidRPr="00512BA0">
              <w:rPr>
                <w:rFonts w:asciiTheme="majorBidi" w:hAnsiTheme="majorBidi" w:cstheme="majorBidi"/>
                <w:i/>
                <w:sz w:val="16"/>
                <w:szCs w:val="16"/>
              </w:rPr>
              <w:t>b</w:t>
            </w:r>
            <w:r w:rsidRPr="00512BA0">
              <w:rPr>
                <w:rFonts w:asciiTheme="majorBidi" w:hAnsiTheme="majorBidi" w:cstheme="majorBidi"/>
                <w:sz w:val="16"/>
                <w:szCs w:val="16"/>
              </w:rPr>
              <w:t>) Provide in the abstract an informative and balanced summary of what was done and what was found</w:t>
            </w:r>
          </w:p>
        </w:tc>
        <w:tc>
          <w:tcPr>
            <w:tcW w:w="1419" w:type="pct"/>
          </w:tcPr>
          <w:p w14:paraId="507C514D" w14:textId="77777777" w:rsidR="00213559" w:rsidRPr="00512BA0" w:rsidRDefault="00213559" w:rsidP="00825E9F">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lang w:eastAsia="de-CH"/>
              </w:rPr>
              <w:t>Abstract</w:t>
            </w:r>
          </w:p>
        </w:tc>
      </w:tr>
      <w:tr w:rsidR="00213559" w:rsidRPr="00512BA0" w14:paraId="114A0BB9" w14:textId="77777777" w:rsidTr="00F13469">
        <w:tc>
          <w:tcPr>
            <w:tcW w:w="3581" w:type="pct"/>
            <w:gridSpan w:val="3"/>
            <w:hideMark/>
          </w:tcPr>
          <w:p w14:paraId="7BAF3B62" w14:textId="77777777" w:rsidR="00213559" w:rsidRPr="00512BA0" w:rsidRDefault="00213559" w:rsidP="00825E9F">
            <w:pPr>
              <w:pStyle w:val="TableSubHead"/>
              <w:tabs>
                <w:tab w:val="left" w:pos="5400"/>
              </w:tabs>
              <w:spacing w:before="0" w:after="0"/>
              <w:rPr>
                <w:rFonts w:asciiTheme="majorBidi" w:hAnsiTheme="majorBidi" w:cstheme="majorBidi"/>
                <w:sz w:val="16"/>
                <w:szCs w:val="16"/>
              </w:rPr>
            </w:pPr>
            <w:bookmarkStart w:id="45" w:name="italic8"/>
            <w:bookmarkStart w:id="46" w:name="bold7"/>
            <w:r w:rsidRPr="00512BA0">
              <w:rPr>
                <w:rFonts w:asciiTheme="majorBidi" w:hAnsiTheme="majorBidi" w:cstheme="majorBidi"/>
                <w:sz w:val="16"/>
                <w:szCs w:val="16"/>
              </w:rPr>
              <w:t>Introduction</w:t>
            </w:r>
            <w:bookmarkEnd w:id="45"/>
            <w:bookmarkEnd w:id="46"/>
          </w:p>
        </w:tc>
        <w:tc>
          <w:tcPr>
            <w:tcW w:w="1419" w:type="pct"/>
            <w:vAlign w:val="center"/>
          </w:tcPr>
          <w:p w14:paraId="0C86251A" w14:textId="77777777" w:rsidR="00213559" w:rsidRPr="00512BA0" w:rsidRDefault="00213559" w:rsidP="00825E9F">
            <w:pPr>
              <w:pStyle w:val="TableSubHead"/>
              <w:tabs>
                <w:tab w:val="left" w:pos="5400"/>
              </w:tabs>
              <w:spacing w:before="0" w:after="0"/>
              <w:jc w:val="center"/>
              <w:rPr>
                <w:rFonts w:asciiTheme="majorBidi" w:hAnsiTheme="majorBidi" w:cstheme="majorBidi"/>
                <w:sz w:val="16"/>
                <w:szCs w:val="16"/>
              </w:rPr>
            </w:pPr>
          </w:p>
        </w:tc>
      </w:tr>
      <w:tr w:rsidR="00213559" w:rsidRPr="00512BA0" w14:paraId="322EBA3F" w14:textId="77777777" w:rsidTr="00F13469">
        <w:tc>
          <w:tcPr>
            <w:tcW w:w="837" w:type="pct"/>
            <w:hideMark/>
          </w:tcPr>
          <w:p w14:paraId="60B0714D" w14:textId="77777777" w:rsidR="00213559" w:rsidRPr="00512BA0" w:rsidRDefault="00213559" w:rsidP="00825E9F">
            <w:pPr>
              <w:tabs>
                <w:tab w:val="left" w:pos="5400"/>
              </w:tabs>
              <w:spacing w:after="0" w:line="240" w:lineRule="auto"/>
              <w:rPr>
                <w:rFonts w:asciiTheme="majorBidi" w:hAnsiTheme="majorBidi" w:cstheme="majorBidi"/>
                <w:bCs/>
                <w:sz w:val="16"/>
                <w:szCs w:val="16"/>
              </w:rPr>
            </w:pPr>
            <w:bookmarkStart w:id="47" w:name="italic9"/>
            <w:bookmarkStart w:id="48" w:name="bold8"/>
            <w:r w:rsidRPr="00512BA0">
              <w:rPr>
                <w:rFonts w:asciiTheme="majorBidi" w:hAnsiTheme="majorBidi" w:cstheme="majorBidi"/>
                <w:bCs/>
                <w:sz w:val="16"/>
                <w:szCs w:val="16"/>
              </w:rPr>
              <w:t>Background/</w:t>
            </w:r>
            <w:bookmarkStart w:id="49" w:name="italic10"/>
            <w:bookmarkStart w:id="50" w:name="bold9"/>
            <w:bookmarkEnd w:id="47"/>
            <w:bookmarkEnd w:id="48"/>
            <w:r w:rsidRPr="00512BA0">
              <w:rPr>
                <w:rFonts w:asciiTheme="majorBidi" w:hAnsiTheme="majorBidi" w:cstheme="majorBidi"/>
                <w:bCs/>
                <w:sz w:val="16"/>
                <w:szCs w:val="16"/>
              </w:rPr>
              <w:t>rationale</w:t>
            </w:r>
            <w:bookmarkEnd w:id="49"/>
            <w:bookmarkEnd w:id="50"/>
          </w:p>
        </w:tc>
        <w:tc>
          <w:tcPr>
            <w:tcW w:w="280" w:type="pct"/>
            <w:hideMark/>
          </w:tcPr>
          <w:p w14:paraId="6BF7808B" w14:textId="77777777" w:rsidR="00213559" w:rsidRPr="00512BA0" w:rsidRDefault="00213559" w:rsidP="00825E9F">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2</w:t>
            </w:r>
          </w:p>
        </w:tc>
        <w:tc>
          <w:tcPr>
            <w:tcW w:w="2464" w:type="pct"/>
            <w:hideMark/>
          </w:tcPr>
          <w:p w14:paraId="110B5214" w14:textId="77777777" w:rsidR="00213559" w:rsidRPr="00512BA0" w:rsidRDefault="00213559" w:rsidP="00825E9F">
            <w:pPr>
              <w:tabs>
                <w:tab w:val="left" w:pos="5400"/>
              </w:tabs>
              <w:spacing w:after="0" w:line="240" w:lineRule="auto"/>
              <w:rPr>
                <w:rFonts w:asciiTheme="majorBidi" w:hAnsiTheme="majorBidi" w:cstheme="majorBidi"/>
                <w:sz w:val="16"/>
                <w:szCs w:val="16"/>
              </w:rPr>
            </w:pPr>
            <w:r w:rsidRPr="00512BA0">
              <w:rPr>
                <w:rFonts w:asciiTheme="majorBidi" w:hAnsiTheme="majorBidi" w:cstheme="majorBidi"/>
                <w:sz w:val="16"/>
                <w:szCs w:val="16"/>
              </w:rPr>
              <w:t>Explain the scientific background and rationale for the investigation being reported</w:t>
            </w:r>
          </w:p>
        </w:tc>
        <w:tc>
          <w:tcPr>
            <w:tcW w:w="1419" w:type="pct"/>
          </w:tcPr>
          <w:p w14:paraId="7A588D39" w14:textId="43FA4680" w:rsidR="00213559" w:rsidRPr="00512BA0" w:rsidRDefault="00ED7529" w:rsidP="00825E9F">
            <w:pPr>
              <w:tabs>
                <w:tab w:val="left" w:pos="5400"/>
              </w:tabs>
              <w:spacing w:after="0" w:line="240" w:lineRule="auto"/>
              <w:jc w:val="center"/>
              <w:rPr>
                <w:rFonts w:asciiTheme="majorBidi" w:hAnsiTheme="majorBidi" w:cstheme="majorBidi"/>
                <w:sz w:val="16"/>
                <w:szCs w:val="16"/>
              </w:rPr>
            </w:pPr>
            <w:r>
              <w:rPr>
                <w:rFonts w:asciiTheme="majorBidi" w:hAnsiTheme="majorBidi" w:cstheme="majorBidi"/>
                <w:sz w:val="16"/>
                <w:szCs w:val="16"/>
                <w:lang w:eastAsia="de-CH"/>
              </w:rPr>
              <w:t>Introduction</w:t>
            </w:r>
          </w:p>
        </w:tc>
      </w:tr>
      <w:tr w:rsidR="00213559" w:rsidRPr="00512BA0" w14:paraId="0D9E6786" w14:textId="77777777" w:rsidTr="00F13469">
        <w:tc>
          <w:tcPr>
            <w:tcW w:w="837" w:type="pct"/>
            <w:hideMark/>
          </w:tcPr>
          <w:p w14:paraId="45ABC426" w14:textId="77777777" w:rsidR="00213559" w:rsidRPr="00512BA0" w:rsidRDefault="00213559" w:rsidP="00825E9F">
            <w:pPr>
              <w:tabs>
                <w:tab w:val="left" w:pos="5400"/>
              </w:tabs>
              <w:spacing w:after="0" w:line="240" w:lineRule="auto"/>
              <w:rPr>
                <w:rFonts w:asciiTheme="majorBidi" w:hAnsiTheme="majorBidi" w:cstheme="majorBidi"/>
                <w:bCs/>
                <w:sz w:val="16"/>
                <w:szCs w:val="16"/>
              </w:rPr>
            </w:pPr>
            <w:bookmarkStart w:id="51" w:name="italic11" w:colFirst="0" w:colLast="0"/>
            <w:bookmarkStart w:id="52" w:name="bold10" w:colFirst="0" w:colLast="0"/>
            <w:r w:rsidRPr="00512BA0">
              <w:rPr>
                <w:rFonts w:asciiTheme="majorBidi" w:hAnsiTheme="majorBidi" w:cstheme="majorBidi"/>
                <w:bCs/>
                <w:sz w:val="16"/>
                <w:szCs w:val="16"/>
              </w:rPr>
              <w:t>Objectives</w:t>
            </w:r>
          </w:p>
        </w:tc>
        <w:tc>
          <w:tcPr>
            <w:tcW w:w="280" w:type="pct"/>
            <w:hideMark/>
          </w:tcPr>
          <w:p w14:paraId="6990C7A9" w14:textId="77777777" w:rsidR="00213559" w:rsidRPr="00512BA0" w:rsidRDefault="00213559" w:rsidP="00825E9F">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3</w:t>
            </w:r>
          </w:p>
        </w:tc>
        <w:tc>
          <w:tcPr>
            <w:tcW w:w="2464" w:type="pct"/>
            <w:hideMark/>
          </w:tcPr>
          <w:p w14:paraId="724880C6" w14:textId="77777777" w:rsidR="00213559" w:rsidRPr="00512BA0" w:rsidRDefault="00213559" w:rsidP="00825E9F">
            <w:pPr>
              <w:tabs>
                <w:tab w:val="left" w:pos="5400"/>
              </w:tabs>
              <w:spacing w:after="0" w:line="240" w:lineRule="auto"/>
              <w:rPr>
                <w:rFonts w:asciiTheme="majorBidi" w:hAnsiTheme="majorBidi" w:cstheme="majorBidi"/>
                <w:sz w:val="16"/>
                <w:szCs w:val="16"/>
              </w:rPr>
            </w:pPr>
            <w:r w:rsidRPr="00512BA0">
              <w:rPr>
                <w:rFonts w:asciiTheme="majorBidi" w:hAnsiTheme="majorBidi" w:cstheme="majorBidi"/>
                <w:sz w:val="16"/>
                <w:szCs w:val="16"/>
              </w:rPr>
              <w:t>State specific objectives, including any prespecified hypotheses</w:t>
            </w:r>
          </w:p>
        </w:tc>
        <w:tc>
          <w:tcPr>
            <w:tcW w:w="1419" w:type="pct"/>
          </w:tcPr>
          <w:p w14:paraId="628118B9" w14:textId="00018978" w:rsidR="00213559" w:rsidRPr="00512BA0" w:rsidRDefault="00ED7529" w:rsidP="00825E9F">
            <w:pPr>
              <w:tabs>
                <w:tab w:val="left" w:pos="5400"/>
              </w:tabs>
              <w:spacing w:after="0" w:line="240" w:lineRule="auto"/>
              <w:jc w:val="center"/>
              <w:rPr>
                <w:rFonts w:asciiTheme="majorBidi" w:hAnsiTheme="majorBidi" w:cstheme="majorBidi"/>
                <w:sz w:val="16"/>
                <w:szCs w:val="16"/>
              </w:rPr>
            </w:pPr>
            <w:r>
              <w:rPr>
                <w:rFonts w:asciiTheme="majorBidi" w:hAnsiTheme="majorBidi" w:cstheme="majorBidi"/>
                <w:sz w:val="16"/>
                <w:szCs w:val="16"/>
                <w:lang w:eastAsia="de-CH"/>
              </w:rPr>
              <w:t>Introduction</w:t>
            </w:r>
          </w:p>
        </w:tc>
      </w:tr>
      <w:tr w:rsidR="00213559" w:rsidRPr="00512BA0" w14:paraId="15111FE4" w14:textId="77777777" w:rsidTr="00F13469">
        <w:tc>
          <w:tcPr>
            <w:tcW w:w="3581" w:type="pct"/>
            <w:gridSpan w:val="3"/>
            <w:hideMark/>
          </w:tcPr>
          <w:p w14:paraId="10F62BE4" w14:textId="77777777" w:rsidR="00213559" w:rsidRPr="00512BA0" w:rsidRDefault="00213559" w:rsidP="00825E9F">
            <w:pPr>
              <w:pStyle w:val="TableSubHead"/>
              <w:tabs>
                <w:tab w:val="left" w:pos="5400"/>
              </w:tabs>
              <w:spacing w:before="0" w:after="0"/>
              <w:rPr>
                <w:rFonts w:asciiTheme="majorBidi" w:hAnsiTheme="majorBidi" w:cstheme="majorBidi"/>
                <w:sz w:val="16"/>
                <w:szCs w:val="16"/>
              </w:rPr>
            </w:pPr>
            <w:bookmarkStart w:id="53" w:name="italic12"/>
            <w:bookmarkStart w:id="54" w:name="bold11"/>
            <w:bookmarkEnd w:id="51"/>
            <w:bookmarkEnd w:id="52"/>
            <w:r w:rsidRPr="00512BA0">
              <w:rPr>
                <w:rFonts w:asciiTheme="majorBidi" w:hAnsiTheme="majorBidi" w:cstheme="majorBidi"/>
                <w:sz w:val="16"/>
                <w:szCs w:val="16"/>
              </w:rPr>
              <w:t>Methods</w:t>
            </w:r>
            <w:bookmarkEnd w:id="53"/>
            <w:bookmarkEnd w:id="54"/>
          </w:p>
        </w:tc>
        <w:tc>
          <w:tcPr>
            <w:tcW w:w="1419" w:type="pct"/>
            <w:vAlign w:val="center"/>
          </w:tcPr>
          <w:p w14:paraId="4EFE83BF" w14:textId="77777777" w:rsidR="00213559" w:rsidRPr="00512BA0" w:rsidRDefault="00213559" w:rsidP="00825E9F">
            <w:pPr>
              <w:pStyle w:val="TableSubHead"/>
              <w:tabs>
                <w:tab w:val="left" w:pos="5400"/>
              </w:tabs>
              <w:spacing w:before="0" w:after="0"/>
              <w:jc w:val="center"/>
              <w:rPr>
                <w:rFonts w:asciiTheme="majorBidi" w:hAnsiTheme="majorBidi" w:cstheme="majorBidi"/>
                <w:sz w:val="16"/>
                <w:szCs w:val="16"/>
              </w:rPr>
            </w:pPr>
          </w:p>
        </w:tc>
      </w:tr>
      <w:tr w:rsidR="00213559" w:rsidRPr="00512BA0" w14:paraId="42FB3225" w14:textId="77777777" w:rsidTr="00F13469">
        <w:tc>
          <w:tcPr>
            <w:tcW w:w="837" w:type="pct"/>
            <w:hideMark/>
          </w:tcPr>
          <w:p w14:paraId="4D0117B6" w14:textId="77777777" w:rsidR="00213559" w:rsidRPr="00512BA0" w:rsidRDefault="00213559" w:rsidP="00825E9F">
            <w:pPr>
              <w:tabs>
                <w:tab w:val="left" w:pos="5400"/>
              </w:tabs>
              <w:spacing w:after="0" w:line="240" w:lineRule="auto"/>
              <w:rPr>
                <w:rFonts w:asciiTheme="majorBidi" w:hAnsiTheme="majorBidi" w:cstheme="majorBidi"/>
                <w:bCs/>
                <w:sz w:val="16"/>
                <w:szCs w:val="16"/>
              </w:rPr>
            </w:pPr>
            <w:bookmarkStart w:id="55" w:name="italic13" w:colFirst="0" w:colLast="0"/>
            <w:bookmarkStart w:id="56" w:name="bold12" w:colFirst="0" w:colLast="0"/>
            <w:r w:rsidRPr="00512BA0">
              <w:rPr>
                <w:rFonts w:asciiTheme="majorBidi" w:hAnsiTheme="majorBidi" w:cstheme="majorBidi"/>
                <w:bCs/>
                <w:sz w:val="16"/>
                <w:szCs w:val="16"/>
              </w:rPr>
              <w:t>Study design</w:t>
            </w:r>
          </w:p>
        </w:tc>
        <w:tc>
          <w:tcPr>
            <w:tcW w:w="280" w:type="pct"/>
            <w:hideMark/>
          </w:tcPr>
          <w:p w14:paraId="3DF78F90" w14:textId="77777777" w:rsidR="00213559" w:rsidRPr="00512BA0" w:rsidRDefault="00213559" w:rsidP="00825E9F">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4</w:t>
            </w:r>
          </w:p>
        </w:tc>
        <w:tc>
          <w:tcPr>
            <w:tcW w:w="2464" w:type="pct"/>
            <w:hideMark/>
          </w:tcPr>
          <w:p w14:paraId="5D4B571C" w14:textId="77777777" w:rsidR="00213559" w:rsidRPr="00512BA0" w:rsidRDefault="00213559" w:rsidP="00825E9F">
            <w:pPr>
              <w:tabs>
                <w:tab w:val="left" w:pos="5400"/>
              </w:tabs>
              <w:spacing w:after="0" w:line="240" w:lineRule="auto"/>
              <w:rPr>
                <w:rFonts w:asciiTheme="majorBidi" w:hAnsiTheme="majorBidi" w:cstheme="majorBidi"/>
                <w:sz w:val="16"/>
                <w:szCs w:val="16"/>
              </w:rPr>
            </w:pPr>
            <w:r w:rsidRPr="00512BA0">
              <w:rPr>
                <w:rFonts w:asciiTheme="majorBidi" w:hAnsiTheme="majorBidi" w:cstheme="majorBidi"/>
                <w:sz w:val="16"/>
                <w:szCs w:val="16"/>
              </w:rPr>
              <w:t>Present key elements of study design</w:t>
            </w:r>
          </w:p>
        </w:tc>
        <w:tc>
          <w:tcPr>
            <w:tcW w:w="1419" w:type="pct"/>
          </w:tcPr>
          <w:p w14:paraId="2E59B82C" w14:textId="13E61B9B" w:rsidR="00213559" w:rsidRPr="00512BA0" w:rsidRDefault="00ED7529" w:rsidP="00825E9F">
            <w:pPr>
              <w:tabs>
                <w:tab w:val="left" w:pos="5400"/>
              </w:tabs>
              <w:spacing w:after="0" w:line="240" w:lineRule="auto"/>
              <w:jc w:val="center"/>
              <w:rPr>
                <w:rFonts w:asciiTheme="majorBidi" w:hAnsiTheme="majorBidi" w:cstheme="majorBidi"/>
                <w:color w:val="000000" w:themeColor="text1"/>
                <w:sz w:val="16"/>
                <w:szCs w:val="16"/>
              </w:rPr>
            </w:pPr>
            <w:r>
              <w:rPr>
                <w:rFonts w:asciiTheme="majorBidi" w:hAnsiTheme="majorBidi" w:cstheme="majorBidi"/>
                <w:sz w:val="16"/>
                <w:szCs w:val="16"/>
                <w:lang w:eastAsia="de-CH"/>
              </w:rPr>
              <w:t>Methods (‘</w:t>
            </w:r>
            <w:r w:rsidRPr="00324A71">
              <w:rPr>
                <w:rFonts w:asciiTheme="majorBidi" w:hAnsiTheme="majorBidi" w:cstheme="majorBidi"/>
                <w:sz w:val="16"/>
                <w:szCs w:val="16"/>
                <w:lang w:eastAsia="de-CH"/>
              </w:rPr>
              <w:t>Study design</w:t>
            </w:r>
            <w:r>
              <w:rPr>
                <w:rFonts w:asciiTheme="majorBidi" w:hAnsiTheme="majorBidi" w:cstheme="majorBidi"/>
                <w:sz w:val="16"/>
                <w:szCs w:val="16"/>
                <w:lang w:eastAsia="de-CH"/>
              </w:rPr>
              <w:t>’)</w:t>
            </w:r>
          </w:p>
        </w:tc>
      </w:tr>
      <w:tr w:rsidR="00ED7529" w:rsidRPr="00512BA0" w14:paraId="4C65AAE9" w14:textId="77777777" w:rsidTr="00F13469">
        <w:tc>
          <w:tcPr>
            <w:tcW w:w="837" w:type="pct"/>
            <w:hideMark/>
          </w:tcPr>
          <w:p w14:paraId="39BF9E31" w14:textId="77777777" w:rsidR="00ED7529" w:rsidRPr="00512BA0" w:rsidRDefault="00ED7529" w:rsidP="00ED7529">
            <w:pPr>
              <w:tabs>
                <w:tab w:val="left" w:pos="5400"/>
              </w:tabs>
              <w:spacing w:after="0" w:line="240" w:lineRule="auto"/>
              <w:rPr>
                <w:rFonts w:asciiTheme="majorBidi" w:hAnsiTheme="majorBidi" w:cstheme="majorBidi"/>
                <w:bCs/>
                <w:color w:val="000000" w:themeColor="text1"/>
                <w:sz w:val="16"/>
                <w:szCs w:val="16"/>
              </w:rPr>
            </w:pPr>
            <w:bookmarkStart w:id="57" w:name="italic14" w:colFirst="0" w:colLast="0"/>
            <w:bookmarkStart w:id="58" w:name="bold13" w:colFirst="0" w:colLast="0"/>
            <w:bookmarkEnd w:id="55"/>
            <w:bookmarkEnd w:id="56"/>
            <w:r w:rsidRPr="00512BA0">
              <w:rPr>
                <w:rFonts w:asciiTheme="majorBidi" w:hAnsiTheme="majorBidi" w:cstheme="majorBidi"/>
                <w:bCs/>
                <w:color w:val="000000" w:themeColor="text1"/>
                <w:sz w:val="16"/>
                <w:szCs w:val="16"/>
              </w:rPr>
              <w:t>Setting</w:t>
            </w:r>
          </w:p>
        </w:tc>
        <w:tc>
          <w:tcPr>
            <w:tcW w:w="280" w:type="pct"/>
            <w:hideMark/>
          </w:tcPr>
          <w:p w14:paraId="07249519"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5</w:t>
            </w:r>
          </w:p>
        </w:tc>
        <w:tc>
          <w:tcPr>
            <w:tcW w:w="2464" w:type="pct"/>
            <w:hideMark/>
          </w:tcPr>
          <w:p w14:paraId="217884A6"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Describe the setting, locations, and relevant dates, including periods of recruitment, exposure, follow-up, and data collection</w:t>
            </w:r>
          </w:p>
        </w:tc>
        <w:tc>
          <w:tcPr>
            <w:tcW w:w="1419" w:type="pct"/>
          </w:tcPr>
          <w:p w14:paraId="2785A05C" w14:textId="578A1D05"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Pr>
                <w:rFonts w:asciiTheme="majorBidi" w:hAnsiTheme="majorBidi" w:cstheme="majorBidi"/>
                <w:sz w:val="16"/>
                <w:szCs w:val="16"/>
                <w:lang w:eastAsia="de-CH"/>
              </w:rPr>
              <w:t xml:space="preserve">Methods </w:t>
            </w:r>
            <w:r w:rsidRPr="00B879F0">
              <w:rPr>
                <w:rFonts w:asciiTheme="majorBidi" w:hAnsiTheme="majorBidi" w:cstheme="majorBidi"/>
                <w:sz w:val="16"/>
                <w:szCs w:val="16"/>
                <w:lang w:eastAsia="de-CH"/>
              </w:rPr>
              <w:t xml:space="preserve">(‘Study population and data sources’ &amp; ‘Study design’) </w:t>
            </w:r>
            <w:r>
              <w:rPr>
                <w:rFonts w:asciiTheme="majorBidi" w:hAnsiTheme="majorBidi" w:cstheme="majorBidi"/>
                <w:sz w:val="16"/>
                <w:szCs w:val="16"/>
                <w:lang w:eastAsia="de-CH"/>
              </w:rPr>
              <w:t>&amp; Section</w:t>
            </w:r>
            <w:r w:rsidR="00EB4040">
              <w:rPr>
                <w:rFonts w:asciiTheme="majorBidi" w:hAnsiTheme="majorBidi" w:cstheme="majorBidi"/>
                <w:sz w:val="16"/>
                <w:szCs w:val="16"/>
                <w:lang w:eastAsia="de-CH"/>
              </w:rPr>
              <w:t>s</w:t>
            </w:r>
            <w:r>
              <w:rPr>
                <w:rFonts w:asciiTheme="majorBidi" w:hAnsiTheme="majorBidi" w:cstheme="majorBidi"/>
                <w:sz w:val="16"/>
                <w:szCs w:val="16"/>
                <w:lang w:eastAsia="de-CH"/>
              </w:rPr>
              <w:t xml:space="preserve"> S1</w:t>
            </w:r>
            <w:r w:rsidR="00F13469">
              <w:rPr>
                <w:rFonts w:asciiTheme="majorBidi" w:hAnsiTheme="majorBidi" w:cstheme="majorBidi"/>
                <w:sz w:val="16"/>
                <w:szCs w:val="16"/>
                <w:lang w:eastAsia="de-CH"/>
              </w:rPr>
              <w:t>-S3</w:t>
            </w:r>
            <w:r>
              <w:rPr>
                <w:rFonts w:asciiTheme="majorBidi" w:hAnsiTheme="majorBidi" w:cstheme="majorBidi"/>
                <w:sz w:val="16"/>
                <w:szCs w:val="16"/>
                <w:lang w:eastAsia="de-CH"/>
              </w:rPr>
              <w:t xml:space="preserve"> in Supplementary </w:t>
            </w:r>
            <w:r w:rsidR="005A47A7">
              <w:rPr>
                <w:rFonts w:asciiTheme="majorBidi" w:hAnsiTheme="majorBidi" w:cstheme="majorBidi"/>
                <w:sz w:val="16"/>
                <w:szCs w:val="16"/>
                <w:lang w:eastAsia="de-CH"/>
              </w:rPr>
              <w:t>Material</w:t>
            </w:r>
          </w:p>
        </w:tc>
      </w:tr>
      <w:bookmarkEnd w:id="57"/>
      <w:bookmarkEnd w:id="58"/>
      <w:tr w:rsidR="00ED7529" w:rsidRPr="00512BA0" w14:paraId="23B0DD50" w14:textId="77777777" w:rsidTr="00F13469">
        <w:tc>
          <w:tcPr>
            <w:tcW w:w="837" w:type="pct"/>
            <w:vMerge w:val="restart"/>
            <w:hideMark/>
          </w:tcPr>
          <w:p w14:paraId="735A7D0A" w14:textId="77777777" w:rsidR="00ED7529" w:rsidRPr="00512BA0" w:rsidRDefault="00ED7529" w:rsidP="00ED7529">
            <w:pPr>
              <w:tabs>
                <w:tab w:val="left" w:pos="5400"/>
              </w:tabs>
              <w:spacing w:after="0" w:line="240" w:lineRule="auto"/>
              <w:rPr>
                <w:rFonts w:asciiTheme="majorBidi" w:hAnsiTheme="majorBidi" w:cstheme="majorBidi"/>
                <w:bCs/>
                <w:color w:val="000000" w:themeColor="text1"/>
                <w:sz w:val="16"/>
                <w:szCs w:val="16"/>
              </w:rPr>
            </w:pPr>
            <w:r w:rsidRPr="00512BA0">
              <w:rPr>
                <w:rFonts w:asciiTheme="majorBidi" w:hAnsiTheme="majorBidi" w:cstheme="majorBidi"/>
                <w:bCs/>
                <w:color w:val="000000" w:themeColor="text1"/>
                <w:sz w:val="16"/>
                <w:szCs w:val="16"/>
              </w:rPr>
              <w:t>Participants</w:t>
            </w:r>
          </w:p>
        </w:tc>
        <w:tc>
          <w:tcPr>
            <w:tcW w:w="280" w:type="pct"/>
            <w:vMerge w:val="restart"/>
            <w:hideMark/>
          </w:tcPr>
          <w:p w14:paraId="717BE503"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6</w:t>
            </w:r>
          </w:p>
        </w:tc>
        <w:tc>
          <w:tcPr>
            <w:tcW w:w="2464" w:type="pct"/>
            <w:hideMark/>
          </w:tcPr>
          <w:p w14:paraId="390D9203"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w:t>
            </w:r>
            <w:r w:rsidRPr="00512BA0">
              <w:rPr>
                <w:rFonts w:asciiTheme="majorBidi" w:hAnsiTheme="majorBidi" w:cstheme="majorBidi"/>
                <w:i/>
                <w:color w:val="000000" w:themeColor="text1"/>
                <w:sz w:val="16"/>
                <w:szCs w:val="16"/>
              </w:rPr>
              <w:t>a</w:t>
            </w:r>
            <w:r w:rsidRPr="00512BA0">
              <w:rPr>
                <w:rFonts w:asciiTheme="majorBidi" w:hAnsiTheme="majorBidi" w:cstheme="majorBidi"/>
                <w:color w:val="000000" w:themeColor="text1"/>
                <w:sz w:val="16"/>
                <w:szCs w:val="16"/>
              </w:rPr>
              <w:t>) Give the eligibility criteria, and the sources and methods of case ascertainment and control selection. Give the rationale for the choice of cases and controls</w:t>
            </w:r>
          </w:p>
        </w:tc>
        <w:tc>
          <w:tcPr>
            <w:tcW w:w="1419" w:type="pct"/>
            <w:vMerge w:val="restart"/>
          </w:tcPr>
          <w:p w14:paraId="58A7428C" w14:textId="4A2C63A8" w:rsidR="00ED7529" w:rsidRPr="00512BA0" w:rsidRDefault="005A47A7" w:rsidP="00ED7529">
            <w:pPr>
              <w:tabs>
                <w:tab w:val="left" w:pos="5400"/>
              </w:tabs>
              <w:spacing w:after="0" w:line="240" w:lineRule="auto"/>
              <w:jc w:val="center"/>
              <w:rPr>
                <w:rFonts w:asciiTheme="majorBidi" w:hAnsiTheme="majorBidi" w:cstheme="majorBidi"/>
                <w:color w:val="000000" w:themeColor="text1"/>
                <w:sz w:val="16"/>
                <w:szCs w:val="16"/>
              </w:rPr>
            </w:pPr>
            <w:r>
              <w:rPr>
                <w:rFonts w:asciiTheme="majorBidi" w:hAnsiTheme="majorBidi" w:cstheme="majorBidi"/>
                <w:sz w:val="16"/>
                <w:szCs w:val="16"/>
                <w:lang w:eastAsia="de-CH"/>
              </w:rPr>
              <w:t>Methods (</w:t>
            </w:r>
            <w:r w:rsidRPr="00B879F0">
              <w:rPr>
                <w:rFonts w:asciiTheme="majorBidi" w:hAnsiTheme="majorBidi" w:cstheme="majorBidi"/>
                <w:sz w:val="16"/>
                <w:szCs w:val="16"/>
                <w:lang w:eastAsia="de-CH"/>
              </w:rPr>
              <w:t>‘Study design’)</w:t>
            </w:r>
            <w:r w:rsidR="00F13469">
              <w:rPr>
                <w:rFonts w:asciiTheme="majorBidi" w:hAnsiTheme="majorBidi" w:cstheme="majorBidi"/>
                <w:sz w:val="16"/>
                <w:szCs w:val="16"/>
                <w:lang w:eastAsia="de-CH"/>
              </w:rPr>
              <w:t xml:space="preserve"> &amp; Sections </w:t>
            </w:r>
            <w:r w:rsidR="006B718C">
              <w:rPr>
                <w:rFonts w:asciiTheme="majorBidi" w:hAnsiTheme="majorBidi" w:cstheme="majorBidi"/>
                <w:sz w:val="16"/>
                <w:szCs w:val="16"/>
                <w:lang w:eastAsia="de-CH"/>
              </w:rPr>
              <w:t xml:space="preserve">S3 </w:t>
            </w:r>
            <w:r w:rsidR="00F13469">
              <w:rPr>
                <w:rFonts w:asciiTheme="majorBidi" w:hAnsiTheme="majorBidi" w:cstheme="majorBidi"/>
                <w:sz w:val="16"/>
                <w:szCs w:val="16"/>
                <w:lang w:eastAsia="de-CH"/>
              </w:rPr>
              <w:t>&amp; S5 in Supplementary Material</w:t>
            </w:r>
          </w:p>
        </w:tc>
      </w:tr>
      <w:tr w:rsidR="00ED7529" w:rsidRPr="00512BA0" w14:paraId="5665BBA0" w14:textId="77777777" w:rsidTr="00F13469">
        <w:tc>
          <w:tcPr>
            <w:tcW w:w="837" w:type="pct"/>
            <w:vMerge/>
            <w:vAlign w:val="center"/>
            <w:hideMark/>
          </w:tcPr>
          <w:p w14:paraId="5327017B" w14:textId="77777777" w:rsidR="00ED7529" w:rsidRPr="00512BA0" w:rsidRDefault="00ED7529" w:rsidP="00ED7529">
            <w:pPr>
              <w:spacing w:after="0" w:line="240" w:lineRule="auto"/>
              <w:rPr>
                <w:rFonts w:asciiTheme="majorBidi" w:hAnsiTheme="majorBidi" w:cstheme="majorBidi"/>
                <w:bCs/>
                <w:sz w:val="16"/>
                <w:szCs w:val="16"/>
                <w:lang w:val="en-GB"/>
              </w:rPr>
            </w:pPr>
          </w:p>
        </w:tc>
        <w:tc>
          <w:tcPr>
            <w:tcW w:w="280" w:type="pct"/>
            <w:vMerge/>
            <w:vAlign w:val="center"/>
            <w:hideMark/>
          </w:tcPr>
          <w:p w14:paraId="1A70A719"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6EC734A2"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bookmarkStart w:id="59" w:name="italic15"/>
            <w:bookmarkStart w:id="60" w:name="bold14"/>
            <w:bookmarkEnd w:id="59"/>
            <w:bookmarkEnd w:id="60"/>
            <w:r w:rsidRPr="00512BA0">
              <w:rPr>
                <w:rFonts w:asciiTheme="majorBidi" w:hAnsiTheme="majorBidi" w:cstheme="majorBidi"/>
                <w:color w:val="000000" w:themeColor="text1"/>
                <w:sz w:val="16"/>
                <w:szCs w:val="16"/>
              </w:rPr>
              <w:t>(</w:t>
            </w:r>
            <w:r w:rsidRPr="00512BA0">
              <w:rPr>
                <w:rFonts w:asciiTheme="majorBidi" w:hAnsiTheme="majorBidi" w:cstheme="majorBidi"/>
                <w:i/>
                <w:color w:val="000000" w:themeColor="text1"/>
                <w:sz w:val="16"/>
                <w:szCs w:val="16"/>
              </w:rPr>
              <w:t>b</w:t>
            </w:r>
            <w:r w:rsidRPr="00512BA0">
              <w:rPr>
                <w:rFonts w:asciiTheme="majorBidi" w:hAnsiTheme="majorBidi" w:cstheme="majorBidi"/>
                <w:color w:val="000000" w:themeColor="text1"/>
                <w:sz w:val="16"/>
                <w:szCs w:val="16"/>
              </w:rPr>
              <w:t>)</w:t>
            </w:r>
            <w:r w:rsidRPr="00512BA0">
              <w:rPr>
                <w:rFonts w:asciiTheme="majorBidi" w:hAnsiTheme="majorBidi" w:cstheme="majorBidi"/>
                <w:b/>
                <w:bCs/>
                <w:color w:val="000000" w:themeColor="text1"/>
                <w:sz w:val="16"/>
                <w:szCs w:val="16"/>
              </w:rPr>
              <w:t xml:space="preserve"> </w:t>
            </w:r>
            <w:r w:rsidRPr="00512BA0">
              <w:rPr>
                <w:rFonts w:asciiTheme="majorBidi" w:hAnsiTheme="majorBidi" w:cstheme="majorBidi"/>
                <w:color w:val="000000" w:themeColor="text1"/>
                <w:sz w:val="16"/>
                <w:szCs w:val="16"/>
              </w:rPr>
              <w:t>For matched studies, give matching criteria and the number of controls per case</w:t>
            </w:r>
          </w:p>
        </w:tc>
        <w:tc>
          <w:tcPr>
            <w:tcW w:w="1419" w:type="pct"/>
            <w:vMerge/>
            <w:vAlign w:val="center"/>
          </w:tcPr>
          <w:p w14:paraId="6B3B20C9"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p>
        </w:tc>
      </w:tr>
      <w:tr w:rsidR="00ED7529" w:rsidRPr="00512BA0" w14:paraId="772E24A2" w14:textId="77777777" w:rsidTr="00F13469">
        <w:tc>
          <w:tcPr>
            <w:tcW w:w="837" w:type="pct"/>
            <w:hideMark/>
          </w:tcPr>
          <w:p w14:paraId="17DBC5AA" w14:textId="77777777" w:rsidR="00ED7529" w:rsidRPr="00512BA0" w:rsidRDefault="00ED7529" w:rsidP="00ED7529">
            <w:pPr>
              <w:tabs>
                <w:tab w:val="left" w:pos="5400"/>
              </w:tabs>
              <w:spacing w:after="0" w:line="240" w:lineRule="auto"/>
              <w:rPr>
                <w:rFonts w:asciiTheme="majorBidi" w:hAnsiTheme="majorBidi" w:cstheme="majorBidi"/>
                <w:bCs/>
                <w:color w:val="000000" w:themeColor="text1"/>
                <w:sz w:val="16"/>
                <w:szCs w:val="16"/>
              </w:rPr>
            </w:pPr>
            <w:bookmarkStart w:id="61" w:name="italic17" w:colFirst="0" w:colLast="0"/>
            <w:bookmarkStart w:id="62" w:name="bold16" w:colFirst="0" w:colLast="0"/>
            <w:r w:rsidRPr="00512BA0">
              <w:rPr>
                <w:rFonts w:asciiTheme="majorBidi" w:hAnsiTheme="majorBidi" w:cstheme="majorBidi"/>
                <w:bCs/>
                <w:color w:val="000000" w:themeColor="text1"/>
                <w:sz w:val="16"/>
                <w:szCs w:val="16"/>
              </w:rPr>
              <w:t>Variables</w:t>
            </w:r>
          </w:p>
        </w:tc>
        <w:tc>
          <w:tcPr>
            <w:tcW w:w="280" w:type="pct"/>
            <w:hideMark/>
          </w:tcPr>
          <w:p w14:paraId="653ACABF"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7</w:t>
            </w:r>
          </w:p>
        </w:tc>
        <w:tc>
          <w:tcPr>
            <w:tcW w:w="2464" w:type="pct"/>
            <w:hideMark/>
          </w:tcPr>
          <w:p w14:paraId="1B80DFE0"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Clearly define all outcomes, exposures, predictors, potential confounders, and effect modifiers. Give diagnostic criteria, if applicable</w:t>
            </w:r>
          </w:p>
        </w:tc>
        <w:tc>
          <w:tcPr>
            <w:tcW w:w="1419" w:type="pct"/>
          </w:tcPr>
          <w:p w14:paraId="3A1949BA" w14:textId="0FF63C86"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B879F0">
              <w:rPr>
                <w:rFonts w:asciiTheme="majorBidi" w:hAnsiTheme="majorBidi" w:cstheme="majorBidi"/>
                <w:sz w:val="16"/>
                <w:szCs w:val="16"/>
                <w:lang w:eastAsia="de-CH"/>
              </w:rPr>
              <w:t>Methods (‘Study design’) &amp; Section</w:t>
            </w:r>
            <w:r>
              <w:rPr>
                <w:rFonts w:asciiTheme="majorBidi" w:hAnsiTheme="majorBidi" w:cstheme="majorBidi"/>
                <w:sz w:val="16"/>
                <w:szCs w:val="16"/>
                <w:lang w:eastAsia="de-CH"/>
              </w:rPr>
              <w:t>s</w:t>
            </w:r>
            <w:r w:rsidRPr="00B879F0">
              <w:rPr>
                <w:rFonts w:asciiTheme="majorBidi" w:hAnsiTheme="majorBidi" w:cstheme="majorBidi"/>
                <w:sz w:val="16"/>
                <w:szCs w:val="16"/>
                <w:lang w:eastAsia="de-CH"/>
              </w:rPr>
              <w:t xml:space="preserve"> S</w:t>
            </w:r>
            <w:r w:rsidR="00BB34BB">
              <w:rPr>
                <w:rFonts w:asciiTheme="majorBidi" w:hAnsiTheme="majorBidi" w:cstheme="majorBidi"/>
                <w:sz w:val="16"/>
                <w:szCs w:val="16"/>
                <w:lang w:eastAsia="de-CH"/>
              </w:rPr>
              <w:t>2</w:t>
            </w:r>
            <w:r>
              <w:rPr>
                <w:rFonts w:asciiTheme="majorBidi" w:hAnsiTheme="majorBidi" w:cstheme="majorBidi"/>
                <w:sz w:val="16"/>
                <w:szCs w:val="16"/>
                <w:lang w:eastAsia="de-CH"/>
              </w:rPr>
              <w:t>-S</w:t>
            </w:r>
            <w:r w:rsidR="00BB34BB">
              <w:rPr>
                <w:rFonts w:asciiTheme="majorBidi" w:hAnsiTheme="majorBidi" w:cstheme="majorBidi"/>
                <w:sz w:val="16"/>
                <w:szCs w:val="16"/>
                <w:lang w:eastAsia="de-CH"/>
              </w:rPr>
              <w:t>5</w:t>
            </w:r>
            <w:r w:rsidRPr="00B879F0">
              <w:rPr>
                <w:rFonts w:asciiTheme="majorBidi" w:hAnsiTheme="majorBidi" w:cstheme="majorBidi"/>
                <w:sz w:val="16"/>
                <w:szCs w:val="16"/>
                <w:lang w:eastAsia="de-CH"/>
              </w:rPr>
              <w:t xml:space="preserve"> in </w:t>
            </w:r>
            <w:r>
              <w:rPr>
                <w:rFonts w:asciiTheme="majorBidi" w:hAnsiTheme="majorBidi" w:cstheme="majorBidi"/>
                <w:sz w:val="16"/>
                <w:szCs w:val="16"/>
                <w:lang w:eastAsia="de-CH"/>
              </w:rPr>
              <w:t xml:space="preserve">Supplementary </w:t>
            </w:r>
            <w:r w:rsidR="00BB34BB">
              <w:rPr>
                <w:rFonts w:asciiTheme="majorBidi" w:hAnsiTheme="majorBidi" w:cstheme="majorBidi"/>
                <w:sz w:val="16"/>
                <w:szCs w:val="16"/>
                <w:lang w:eastAsia="de-CH"/>
              </w:rPr>
              <w:t>Material</w:t>
            </w:r>
          </w:p>
        </w:tc>
      </w:tr>
      <w:tr w:rsidR="00ED7529" w:rsidRPr="00512BA0" w14:paraId="7A93508A" w14:textId="77777777" w:rsidTr="00F13469">
        <w:trPr>
          <w:trHeight w:val="294"/>
        </w:trPr>
        <w:tc>
          <w:tcPr>
            <w:tcW w:w="837" w:type="pct"/>
            <w:hideMark/>
          </w:tcPr>
          <w:p w14:paraId="4040404E" w14:textId="77777777" w:rsidR="00ED7529" w:rsidRPr="00512BA0" w:rsidRDefault="00ED7529" w:rsidP="00ED7529">
            <w:pPr>
              <w:tabs>
                <w:tab w:val="left" w:pos="5400"/>
              </w:tabs>
              <w:spacing w:after="0" w:line="240" w:lineRule="auto"/>
              <w:rPr>
                <w:rFonts w:asciiTheme="majorBidi" w:hAnsiTheme="majorBidi" w:cstheme="majorBidi"/>
                <w:bCs/>
                <w:sz w:val="16"/>
                <w:szCs w:val="16"/>
              </w:rPr>
            </w:pPr>
            <w:bookmarkStart w:id="63" w:name="italic18"/>
            <w:bookmarkStart w:id="64" w:name="bold17"/>
            <w:bookmarkEnd w:id="61"/>
            <w:bookmarkEnd w:id="62"/>
            <w:r w:rsidRPr="00512BA0">
              <w:rPr>
                <w:rFonts w:asciiTheme="majorBidi" w:hAnsiTheme="majorBidi" w:cstheme="majorBidi"/>
                <w:bCs/>
                <w:sz w:val="16"/>
                <w:szCs w:val="16"/>
              </w:rPr>
              <w:t>Data sources/</w:t>
            </w:r>
            <w:bookmarkStart w:id="65" w:name="italic19"/>
            <w:bookmarkStart w:id="66" w:name="bold18"/>
            <w:bookmarkEnd w:id="63"/>
            <w:bookmarkEnd w:id="64"/>
            <w:r w:rsidRPr="00512BA0">
              <w:rPr>
                <w:rFonts w:asciiTheme="majorBidi" w:hAnsiTheme="majorBidi" w:cstheme="majorBidi"/>
                <w:bCs/>
                <w:sz w:val="16"/>
                <w:szCs w:val="16"/>
              </w:rPr>
              <w:t xml:space="preserve"> measurement</w:t>
            </w:r>
            <w:bookmarkEnd w:id="65"/>
            <w:bookmarkEnd w:id="66"/>
          </w:p>
        </w:tc>
        <w:tc>
          <w:tcPr>
            <w:tcW w:w="280" w:type="pct"/>
            <w:hideMark/>
          </w:tcPr>
          <w:p w14:paraId="7BEFC813"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8</w:t>
            </w:r>
          </w:p>
        </w:tc>
        <w:tc>
          <w:tcPr>
            <w:tcW w:w="2464" w:type="pct"/>
            <w:hideMark/>
          </w:tcPr>
          <w:p w14:paraId="38DB75A4"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For each variable of interest, give sources of data and details of methods of assessment (measurement). Describe comparability of assessment methods if there is more than one group</w:t>
            </w:r>
          </w:p>
        </w:tc>
        <w:tc>
          <w:tcPr>
            <w:tcW w:w="1419" w:type="pct"/>
          </w:tcPr>
          <w:p w14:paraId="563CEE6B" w14:textId="26897646" w:rsidR="00ED7529" w:rsidRPr="00512BA0" w:rsidRDefault="00ED7529" w:rsidP="00ED7529">
            <w:pPr>
              <w:tabs>
                <w:tab w:val="left" w:pos="5400"/>
              </w:tabs>
              <w:spacing w:after="0" w:line="240" w:lineRule="auto"/>
              <w:jc w:val="center"/>
              <w:rPr>
                <w:rFonts w:asciiTheme="majorBidi" w:hAnsiTheme="majorBidi" w:cstheme="majorBidi"/>
                <w:i/>
                <w:color w:val="000000" w:themeColor="text1"/>
                <w:sz w:val="16"/>
                <w:szCs w:val="16"/>
              </w:rPr>
            </w:pPr>
            <w:r w:rsidRPr="00433C07">
              <w:rPr>
                <w:rFonts w:asciiTheme="majorBidi" w:hAnsiTheme="majorBidi" w:cstheme="majorBidi"/>
                <w:sz w:val="16"/>
                <w:szCs w:val="16"/>
                <w:lang w:eastAsia="de-CH"/>
              </w:rPr>
              <w:t>Methods (‘Study population and data sources’</w:t>
            </w:r>
            <w:r>
              <w:rPr>
                <w:rFonts w:asciiTheme="majorBidi" w:hAnsiTheme="majorBidi" w:cstheme="majorBidi"/>
                <w:sz w:val="16"/>
                <w:szCs w:val="16"/>
                <w:lang w:eastAsia="de-CH"/>
              </w:rPr>
              <w:t>, ‘Study design’</w:t>
            </w:r>
            <w:r w:rsidRPr="00433C07">
              <w:rPr>
                <w:rFonts w:asciiTheme="majorBidi" w:hAnsiTheme="majorBidi" w:cstheme="majorBidi"/>
                <w:sz w:val="16"/>
                <w:szCs w:val="16"/>
                <w:lang w:eastAsia="de-CH"/>
              </w:rPr>
              <w:t xml:space="preserve"> &amp; ‘Statistical analysis’</w:t>
            </w:r>
            <w:r>
              <w:rPr>
                <w:rFonts w:asciiTheme="majorBidi" w:hAnsiTheme="majorBidi" w:cstheme="majorBidi"/>
                <w:sz w:val="16"/>
                <w:szCs w:val="16"/>
                <w:lang w:eastAsia="de-CH"/>
              </w:rPr>
              <w:t>, paragraph 1</w:t>
            </w:r>
            <w:r w:rsidRPr="00433C07">
              <w:rPr>
                <w:rFonts w:asciiTheme="majorBidi" w:hAnsiTheme="majorBidi" w:cstheme="majorBidi"/>
                <w:sz w:val="16"/>
                <w:szCs w:val="16"/>
                <w:lang w:eastAsia="de-CH"/>
              </w:rPr>
              <w:t>) &amp; Section</w:t>
            </w:r>
            <w:r>
              <w:rPr>
                <w:rFonts w:asciiTheme="majorBidi" w:hAnsiTheme="majorBidi" w:cstheme="majorBidi"/>
                <w:sz w:val="16"/>
                <w:szCs w:val="16"/>
                <w:lang w:eastAsia="de-CH"/>
              </w:rPr>
              <w:t>s</w:t>
            </w:r>
            <w:r w:rsidRPr="00433C07">
              <w:rPr>
                <w:rFonts w:asciiTheme="majorBidi" w:hAnsiTheme="majorBidi" w:cstheme="majorBidi"/>
                <w:sz w:val="16"/>
                <w:szCs w:val="16"/>
                <w:lang w:eastAsia="de-CH"/>
              </w:rPr>
              <w:t xml:space="preserve"> S</w:t>
            </w:r>
            <w:r w:rsidR="00BB34BB">
              <w:rPr>
                <w:rFonts w:asciiTheme="majorBidi" w:hAnsiTheme="majorBidi" w:cstheme="majorBidi"/>
                <w:sz w:val="16"/>
                <w:szCs w:val="16"/>
                <w:lang w:eastAsia="de-CH"/>
              </w:rPr>
              <w:t>2</w:t>
            </w:r>
            <w:r>
              <w:rPr>
                <w:rFonts w:asciiTheme="majorBidi" w:hAnsiTheme="majorBidi" w:cstheme="majorBidi"/>
                <w:sz w:val="16"/>
                <w:szCs w:val="16"/>
                <w:lang w:eastAsia="de-CH"/>
              </w:rPr>
              <w:t>-S</w:t>
            </w:r>
            <w:r w:rsidR="00BB34BB">
              <w:rPr>
                <w:rFonts w:asciiTheme="majorBidi" w:hAnsiTheme="majorBidi" w:cstheme="majorBidi"/>
                <w:sz w:val="16"/>
                <w:szCs w:val="16"/>
                <w:lang w:eastAsia="de-CH"/>
              </w:rPr>
              <w:t>5</w:t>
            </w:r>
            <w:r w:rsidRPr="00433C07">
              <w:rPr>
                <w:rFonts w:asciiTheme="majorBidi" w:hAnsiTheme="majorBidi" w:cstheme="majorBidi"/>
                <w:sz w:val="16"/>
                <w:szCs w:val="16"/>
                <w:lang w:eastAsia="de-CH"/>
              </w:rPr>
              <w:t xml:space="preserve"> in </w:t>
            </w:r>
            <w:r>
              <w:rPr>
                <w:rFonts w:asciiTheme="majorBidi" w:hAnsiTheme="majorBidi" w:cstheme="majorBidi"/>
                <w:sz w:val="16"/>
                <w:szCs w:val="16"/>
                <w:lang w:eastAsia="de-CH"/>
              </w:rPr>
              <w:t xml:space="preserve">Supplementary </w:t>
            </w:r>
            <w:r w:rsidR="00BB34BB">
              <w:rPr>
                <w:rFonts w:asciiTheme="majorBidi" w:hAnsiTheme="majorBidi" w:cstheme="majorBidi"/>
                <w:sz w:val="16"/>
                <w:szCs w:val="16"/>
                <w:lang w:eastAsia="de-CH"/>
              </w:rPr>
              <w:t>Material</w:t>
            </w:r>
          </w:p>
        </w:tc>
      </w:tr>
      <w:tr w:rsidR="00ED7529" w:rsidRPr="00512BA0" w14:paraId="4019CD0C" w14:textId="77777777" w:rsidTr="00F13469">
        <w:tc>
          <w:tcPr>
            <w:tcW w:w="837" w:type="pct"/>
            <w:hideMark/>
          </w:tcPr>
          <w:p w14:paraId="0085BDE4" w14:textId="77777777" w:rsidR="00ED7529" w:rsidRPr="00512BA0" w:rsidRDefault="00ED7529" w:rsidP="00ED7529">
            <w:pPr>
              <w:tabs>
                <w:tab w:val="left" w:pos="5400"/>
              </w:tabs>
              <w:spacing w:after="0" w:line="240" w:lineRule="auto"/>
              <w:rPr>
                <w:rFonts w:asciiTheme="majorBidi" w:hAnsiTheme="majorBidi" w:cstheme="majorBidi"/>
                <w:bCs/>
                <w:color w:val="000000"/>
                <w:sz w:val="16"/>
                <w:szCs w:val="16"/>
              </w:rPr>
            </w:pPr>
            <w:bookmarkStart w:id="67" w:name="italic20" w:colFirst="0" w:colLast="0"/>
            <w:bookmarkStart w:id="68" w:name="bold20" w:colFirst="0" w:colLast="0"/>
            <w:r w:rsidRPr="00512BA0">
              <w:rPr>
                <w:rFonts w:asciiTheme="majorBidi" w:hAnsiTheme="majorBidi" w:cstheme="majorBidi"/>
                <w:bCs/>
                <w:color w:val="000000"/>
                <w:sz w:val="16"/>
                <w:szCs w:val="16"/>
              </w:rPr>
              <w:t>Bias</w:t>
            </w:r>
          </w:p>
        </w:tc>
        <w:tc>
          <w:tcPr>
            <w:tcW w:w="280" w:type="pct"/>
            <w:hideMark/>
          </w:tcPr>
          <w:p w14:paraId="25D27BC4"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9</w:t>
            </w:r>
          </w:p>
        </w:tc>
        <w:tc>
          <w:tcPr>
            <w:tcW w:w="2464" w:type="pct"/>
            <w:hideMark/>
          </w:tcPr>
          <w:p w14:paraId="16E2E0EE"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Describe any efforts to address potential sources of bias</w:t>
            </w:r>
          </w:p>
        </w:tc>
        <w:tc>
          <w:tcPr>
            <w:tcW w:w="1419" w:type="pct"/>
          </w:tcPr>
          <w:p w14:paraId="18DBB775" w14:textId="377AA2CB"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433C07">
              <w:rPr>
                <w:rFonts w:asciiTheme="majorBidi" w:hAnsiTheme="majorBidi" w:cstheme="majorBidi"/>
                <w:sz w:val="16"/>
                <w:szCs w:val="16"/>
                <w:lang w:eastAsia="de-CH"/>
              </w:rPr>
              <w:t xml:space="preserve">Methods (‘Study design’ &amp; ‘Statistical analysis’) </w:t>
            </w:r>
          </w:p>
        </w:tc>
      </w:tr>
      <w:tr w:rsidR="00ED7529" w:rsidRPr="00512BA0" w14:paraId="3C71AF4C" w14:textId="77777777" w:rsidTr="00F13469">
        <w:tc>
          <w:tcPr>
            <w:tcW w:w="837" w:type="pct"/>
            <w:hideMark/>
          </w:tcPr>
          <w:p w14:paraId="38DC16C5" w14:textId="77777777" w:rsidR="00ED7529" w:rsidRPr="00512BA0" w:rsidRDefault="00ED7529" w:rsidP="00ED7529">
            <w:pPr>
              <w:tabs>
                <w:tab w:val="left" w:pos="5400"/>
              </w:tabs>
              <w:spacing w:after="0" w:line="240" w:lineRule="auto"/>
              <w:rPr>
                <w:rFonts w:asciiTheme="majorBidi" w:hAnsiTheme="majorBidi" w:cstheme="majorBidi"/>
                <w:bCs/>
                <w:color w:val="000000" w:themeColor="text1"/>
                <w:sz w:val="16"/>
                <w:szCs w:val="16"/>
              </w:rPr>
            </w:pPr>
            <w:bookmarkStart w:id="69" w:name="italic21" w:colFirst="0" w:colLast="0"/>
            <w:bookmarkStart w:id="70" w:name="bold21" w:colFirst="0" w:colLast="0"/>
            <w:bookmarkEnd w:id="67"/>
            <w:bookmarkEnd w:id="68"/>
            <w:r w:rsidRPr="00512BA0">
              <w:rPr>
                <w:rFonts w:asciiTheme="majorBidi" w:hAnsiTheme="majorBidi" w:cstheme="majorBidi"/>
                <w:bCs/>
                <w:color w:val="000000" w:themeColor="text1"/>
                <w:sz w:val="16"/>
                <w:szCs w:val="16"/>
              </w:rPr>
              <w:t>Study size</w:t>
            </w:r>
          </w:p>
        </w:tc>
        <w:tc>
          <w:tcPr>
            <w:tcW w:w="280" w:type="pct"/>
            <w:hideMark/>
          </w:tcPr>
          <w:p w14:paraId="6E6257C9"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10</w:t>
            </w:r>
          </w:p>
        </w:tc>
        <w:tc>
          <w:tcPr>
            <w:tcW w:w="2464" w:type="pct"/>
            <w:hideMark/>
          </w:tcPr>
          <w:p w14:paraId="4DCE9A27"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Explain how the study size was arrived at</w:t>
            </w:r>
          </w:p>
        </w:tc>
        <w:tc>
          <w:tcPr>
            <w:tcW w:w="1419" w:type="pct"/>
          </w:tcPr>
          <w:p w14:paraId="09FCA5CF" w14:textId="76C427C0"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02C28">
              <w:rPr>
                <w:rFonts w:asciiTheme="majorBidi" w:hAnsiTheme="majorBidi" w:cstheme="majorBidi"/>
                <w:sz w:val="16"/>
                <w:szCs w:val="16"/>
                <w:lang w:eastAsia="de-CH"/>
              </w:rPr>
              <w:t>Methods (‘Study population and data sources’ &amp; ‘Study design’)</w:t>
            </w:r>
          </w:p>
        </w:tc>
      </w:tr>
      <w:tr w:rsidR="00ED7529" w:rsidRPr="00512BA0" w14:paraId="41BF9005" w14:textId="77777777" w:rsidTr="00F13469">
        <w:tc>
          <w:tcPr>
            <w:tcW w:w="837" w:type="pct"/>
            <w:hideMark/>
          </w:tcPr>
          <w:p w14:paraId="705EB9D1" w14:textId="77777777" w:rsidR="00ED7529" w:rsidRPr="00512BA0" w:rsidRDefault="00ED7529" w:rsidP="00ED7529">
            <w:pPr>
              <w:tabs>
                <w:tab w:val="left" w:pos="5400"/>
              </w:tabs>
              <w:spacing w:after="0" w:line="240" w:lineRule="auto"/>
              <w:rPr>
                <w:rFonts w:asciiTheme="majorBidi" w:hAnsiTheme="majorBidi" w:cstheme="majorBidi"/>
                <w:bCs/>
                <w:color w:val="000000" w:themeColor="text1"/>
                <w:sz w:val="16"/>
                <w:szCs w:val="16"/>
              </w:rPr>
            </w:pPr>
            <w:bookmarkStart w:id="71" w:name="italic22"/>
            <w:bookmarkStart w:id="72" w:name="bold22"/>
            <w:bookmarkEnd w:id="69"/>
            <w:bookmarkEnd w:id="70"/>
            <w:r w:rsidRPr="00512BA0">
              <w:rPr>
                <w:rFonts w:asciiTheme="majorBidi" w:hAnsiTheme="majorBidi" w:cstheme="majorBidi"/>
                <w:bCs/>
                <w:color w:val="000000" w:themeColor="text1"/>
                <w:sz w:val="16"/>
                <w:szCs w:val="16"/>
              </w:rPr>
              <w:t>Quantitative</w:t>
            </w:r>
            <w:bookmarkStart w:id="73" w:name="italic23"/>
            <w:bookmarkStart w:id="74" w:name="bold23"/>
            <w:bookmarkEnd w:id="71"/>
            <w:bookmarkEnd w:id="72"/>
            <w:r w:rsidRPr="00512BA0">
              <w:rPr>
                <w:rFonts w:asciiTheme="majorBidi" w:hAnsiTheme="majorBidi" w:cstheme="majorBidi"/>
                <w:bCs/>
                <w:color w:val="000000" w:themeColor="text1"/>
                <w:sz w:val="16"/>
                <w:szCs w:val="16"/>
              </w:rPr>
              <w:t xml:space="preserve"> variables</w:t>
            </w:r>
            <w:bookmarkEnd w:id="73"/>
            <w:bookmarkEnd w:id="74"/>
          </w:p>
        </w:tc>
        <w:tc>
          <w:tcPr>
            <w:tcW w:w="280" w:type="pct"/>
            <w:hideMark/>
          </w:tcPr>
          <w:p w14:paraId="7D0B8481"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11</w:t>
            </w:r>
          </w:p>
        </w:tc>
        <w:tc>
          <w:tcPr>
            <w:tcW w:w="2464" w:type="pct"/>
            <w:hideMark/>
          </w:tcPr>
          <w:p w14:paraId="3DE73330"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Explain how quantitative variables were handled in the analyses. If applicable, describe which groupings were chosen and why</w:t>
            </w:r>
          </w:p>
        </w:tc>
        <w:tc>
          <w:tcPr>
            <w:tcW w:w="1419" w:type="pct"/>
          </w:tcPr>
          <w:p w14:paraId="69A388AF" w14:textId="5E35E111"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02C28">
              <w:rPr>
                <w:rFonts w:asciiTheme="majorBidi" w:hAnsiTheme="majorBidi" w:cstheme="majorBidi"/>
                <w:sz w:val="16"/>
                <w:szCs w:val="16"/>
                <w:lang w:eastAsia="de-CH"/>
              </w:rPr>
              <w:t>Methods (‘Study design’ &amp; ‘Statistical analysis’)</w:t>
            </w:r>
          </w:p>
        </w:tc>
      </w:tr>
      <w:tr w:rsidR="00ED7529" w:rsidRPr="00512BA0" w14:paraId="6C2BCD5A" w14:textId="77777777" w:rsidTr="00F13469">
        <w:tc>
          <w:tcPr>
            <w:tcW w:w="837" w:type="pct"/>
            <w:vMerge w:val="restart"/>
            <w:hideMark/>
          </w:tcPr>
          <w:p w14:paraId="6D04DF9D" w14:textId="77777777" w:rsidR="00ED7529" w:rsidRPr="00512BA0" w:rsidRDefault="00ED7529" w:rsidP="00ED7529">
            <w:pPr>
              <w:tabs>
                <w:tab w:val="left" w:pos="5400"/>
              </w:tabs>
              <w:spacing w:after="0" w:line="240" w:lineRule="auto"/>
              <w:rPr>
                <w:rFonts w:asciiTheme="majorBidi" w:hAnsiTheme="majorBidi" w:cstheme="majorBidi"/>
                <w:sz w:val="16"/>
                <w:szCs w:val="16"/>
              </w:rPr>
            </w:pPr>
            <w:bookmarkStart w:id="75" w:name="italic24"/>
            <w:r w:rsidRPr="00512BA0">
              <w:rPr>
                <w:rFonts w:asciiTheme="majorBidi" w:hAnsiTheme="majorBidi" w:cstheme="majorBidi"/>
                <w:sz w:val="16"/>
                <w:szCs w:val="16"/>
              </w:rPr>
              <w:t>Statistical</w:t>
            </w:r>
            <w:bookmarkStart w:id="76" w:name="italic25"/>
            <w:bookmarkEnd w:id="75"/>
            <w:r w:rsidRPr="00512BA0">
              <w:rPr>
                <w:rFonts w:asciiTheme="majorBidi" w:hAnsiTheme="majorBidi" w:cstheme="majorBidi"/>
                <w:sz w:val="16"/>
                <w:szCs w:val="16"/>
              </w:rPr>
              <w:t xml:space="preserve"> methods</w:t>
            </w:r>
            <w:bookmarkEnd w:id="76"/>
          </w:p>
        </w:tc>
        <w:tc>
          <w:tcPr>
            <w:tcW w:w="280" w:type="pct"/>
            <w:vMerge w:val="restart"/>
            <w:hideMark/>
          </w:tcPr>
          <w:p w14:paraId="6F037508"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12</w:t>
            </w:r>
          </w:p>
        </w:tc>
        <w:tc>
          <w:tcPr>
            <w:tcW w:w="2464" w:type="pct"/>
            <w:hideMark/>
          </w:tcPr>
          <w:p w14:paraId="72AD9C6E"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w:t>
            </w:r>
            <w:r w:rsidRPr="00512BA0">
              <w:rPr>
                <w:rFonts w:asciiTheme="majorBidi" w:hAnsiTheme="majorBidi" w:cstheme="majorBidi"/>
                <w:i/>
                <w:color w:val="000000" w:themeColor="text1"/>
                <w:sz w:val="16"/>
                <w:szCs w:val="16"/>
              </w:rPr>
              <w:t>a</w:t>
            </w:r>
            <w:r w:rsidRPr="00512BA0">
              <w:rPr>
                <w:rFonts w:asciiTheme="majorBidi" w:hAnsiTheme="majorBidi" w:cstheme="majorBidi"/>
                <w:color w:val="000000" w:themeColor="text1"/>
                <w:sz w:val="16"/>
                <w:szCs w:val="16"/>
              </w:rPr>
              <w:t>) Describe all statistical methods, including those used to control for confounding</w:t>
            </w:r>
          </w:p>
        </w:tc>
        <w:tc>
          <w:tcPr>
            <w:tcW w:w="1419" w:type="pct"/>
          </w:tcPr>
          <w:p w14:paraId="095710CA" w14:textId="54082DCE"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02C28">
              <w:rPr>
                <w:rFonts w:asciiTheme="majorBidi" w:hAnsiTheme="majorBidi" w:cstheme="majorBidi"/>
                <w:sz w:val="16"/>
                <w:szCs w:val="16"/>
                <w:lang w:eastAsia="de-CH"/>
              </w:rPr>
              <w:t xml:space="preserve">Methods </w:t>
            </w:r>
            <w:r>
              <w:rPr>
                <w:rFonts w:asciiTheme="majorBidi" w:hAnsiTheme="majorBidi" w:cstheme="majorBidi"/>
                <w:sz w:val="16"/>
                <w:szCs w:val="16"/>
                <w:lang w:eastAsia="de-CH"/>
              </w:rPr>
              <w:t>(</w:t>
            </w:r>
            <w:r w:rsidRPr="00502C28">
              <w:rPr>
                <w:rFonts w:asciiTheme="majorBidi" w:hAnsiTheme="majorBidi" w:cstheme="majorBidi"/>
                <w:sz w:val="16"/>
                <w:szCs w:val="16"/>
                <w:lang w:eastAsia="de-CH"/>
              </w:rPr>
              <w:t>‘Statistical analysis’)</w:t>
            </w:r>
          </w:p>
        </w:tc>
      </w:tr>
      <w:tr w:rsidR="00ED7529" w:rsidRPr="00512BA0" w14:paraId="097EC779" w14:textId="77777777" w:rsidTr="00F13469">
        <w:tc>
          <w:tcPr>
            <w:tcW w:w="837" w:type="pct"/>
            <w:vMerge/>
            <w:vAlign w:val="center"/>
            <w:hideMark/>
          </w:tcPr>
          <w:p w14:paraId="6771E9D5"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80" w:type="pct"/>
            <w:vMerge/>
            <w:vAlign w:val="center"/>
            <w:hideMark/>
          </w:tcPr>
          <w:p w14:paraId="18247F33"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4B3093CE"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bookmarkStart w:id="77" w:name="italic26"/>
            <w:bookmarkStart w:id="78" w:name="bold24"/>
            <w:bookmarkEnd w:id="77"/>
            <w:bookmarkEnd w:id="78"/>
            <w:r w:rsidRPr="00512BA0">
              <w:rPr>
                <w:rFonts w:asciiTheme="majorBidi" w:hAnsiTheme="majorBidi" w:cstheme="majorBidi"/>
                <w:color w:val="000000" w:themeColor="text1"/>
                <w:sz w:val="16"/>
                <w:szCs w:val="16"/>
              </w:rPr>
              <w:t>(</w:t>
            </w:r>
            <w:r w:rsidRPr="00512BA0">
              <w:rPr>
                <w:rFonts w:asciiTheme="majorBidi" w:hAnsiTheme="majorBidi" w:cstheme="majorBidi"/>
                <w:i/>
                <w:color w:val="000000" w:themeColor="text1"/>
                <w:sz w:val="16"/>
                <w:szCs w:val="16"/>
              </w:rPr>
              <w:t>b</w:t>
            </w:r>
            <w:r w:rsidRPr="00512BA0">
              <w:rPr>
                <w:rFonts w:asciiTheme="majorBidi" w:hAnsiTheme="majorBidi" w:cstheme="majorBidi"/>
                <w:color w:val="000000" w:themeColor="text1"/>
                <w:sz w:val="16"/>
                <w:szCs w:val="16"/>
              </w:rPr>
              <w:t>) Describe any methods used to examine subgroups and interactions</w:t>
            </w:r>
          </w:p>
        </w:tc>
        <w:tc>
          <w:tcPr>
            <w:tcW w:w="1419" w:type="pct"/>
          </w:tcPr>
          <w:p w14:paraId="21A31C3B" w14:textId="58D20F80"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highlight w:val="yellow"/>
              </w:rPr>
            </w:pPr>
            <w:r w:rsidRPr="00502C28">
              <w:rPr>
                <w:rFonts w:asciiTheme="majorBidi" w:hAnsiTheme="majorBidi" w:cstheme="majorBidi"/>
                <w:sz w:val="16"/>
                <w:szCs w:val="16"/>
                <w:lang w:eastAsia="de-CH"/>
              </w:rPr>
              <w:t xml:space="preserve">Methods </w:t>
            </w:r>
            <w:r>
              <w:rPr>
                <w:rFonts w:asciiTheme="majorBidi" w:hAnsiTheme="majorBidi" w:cstheme="majorBidi"/>
                <w:sz w:val="16"/>
                <w:szCs w:val="16"/>
                <w:lang w:eastAsia="de-CH"/>
              </w:rPr>
              <w:t>(</w:t>
            </w:r>
            <w:r w:rsidRPr="00502C28">
              <w:rPr>
                <w:rFonts w:asciiTheme="majorBidi" w:hAnsiTheme="majorBidi" w:cstheme="majorBidi"/>
                <w:sz w:val="16"/>
                <w:szCs w:val="16"/>
                <w:lang w:eastAsia="de-CH"/>
              </w:rPr>
              <w:t>‘Statistical analysis’)</w:t>
            </w:r>
          </w:p>
        </w:tc>
      </w:tr>
      <w:tr w:rsidR="00ED7529" w:rsidRPr="00512BA0" w14:paraId="31A42909" w14:textId="77777777" w:rsidTr="00F13469">
        <w:tc>
          <w:tcPr>
            <w:tcW w:w="837" w:type="pct"/>
            <w:vMerge/>
            <w:vAlign w:val="center"/>
            <w:hideMark/>
          </w:tcPr>
          <w:p w14:paraId="5FB71DBC"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80" w:type="pct"/>
            <w:vMerge/>
            <w:vAlign w:val="center"/>
            <w:hideMark/>
          </w:tcPr>
          <w:p w14:paraId="0EFC98A8"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0B7912F7" w14:textId="77777777" w:rsidR="00ED7529" w:rsidRPr="00512BA0" w:rsidRDefault="00ED7529" w:rsidP="00ED7529">
            <w:pPr>
              <w:tabs>
                <w:tab w:val="left" w:pos="5400"/>
              </w:tabs>
              <w:spacing w:after="0" w:line="240" w:lineRule="auto"/>
              <w:rPr>
                <w:rFonts w:asciiTheme="majorBidi" w:hAnsiTheme="majorBidi" w:cstheme="majorBidi"/>
                <w:sz w:val="16"/>
                <w:szCs w:val="16"/>
              </w:rPr>
            </w:pPr>
            <w:bookmarkStart w:id="79" w:name="italic27"/>
            <w:bookmarkStart w:id="80" w:name="bold25"/>
            <w:bookmarkEnd w:id="79"/>
            <w:bookmarkEnd w:id="80"/>
            <w:r w:rsidRPr="00512BA0">
              <w:rPr>
                <w:rFonts w:asciiTheme="majorBidi" w:hAnsiTheme="majorBidi" w:cstheme="majorBidi"/>
                <w:sz w:val="16"/>
                <w:szCs w:val="16"/>
              </w:rPr>
              <w:t>(</w:t>
            </w:r>
            <w:r w:rsidRPr="00512BA0">
              <w:rPr>
                <w:rFonts w:asciiTheme="majorBidi" w:hAnsiTheme="majorBidi" w:cstheme="majorBidi"/>
                <w:i/>
                <w:sz w:val="16"/>
                <w:szCs w:val="16"/>
              </w:rPr>
              <w:t>c</w:t>
            </w:r>
            <w:r w:rsidRPr="00512BA0">
              <w:rPr>
                <w:rFonts w:asciiTheme="majorBidi" w:hAnsiTheme="majorBidi" w:cstheme="majorBidi"/>
                <w:sz w:val="16"/>
                <w:szCs w:val="16"/>
              </w:rPr>
              <w:t>) Explain how missing data were addressed</w:t>
            </w:r>
          </w:p>
        </w:tc>
        <w:tc>
          <w:tcPr>
            <w:tcW w:w="1419" w:type="pct"/>
          </w:tcPr>
          <w:p w14:paraId="3ED94E78" w14:textId="0DA98F46"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Pr>
                <w:rFonts w:asciiTheme="majorBidi" w:hAnsiTheme="majorBidi" w:cstheme="majorBidi"/>
                <w:sz w:val="16"/>
                <w:szCs w:val="16"/>
                <w:lang w:eastAsia="de-CH"/>
              </w:rPr>
              <w:t>Not applicable, see Methods (‘Study population and data sources’)</w:t>
            </w:r>
          </w:p>
        </w:tc>
      </w:tr>
      <w:tr w:rsidR="00ED7529" w:rsidRPr="00512BA0" w14:paraId="0D59CA10" w14:textId="77777777" w:rsidTr="00F13469">
        <w:tc>
          <w:tcPr>
            <w:tcW w:w="837" w:type="pct"/>
            <w:vMerge/>
            <w:vAlign w:val="center"/>
            <w:hideMark/>
          </w:tcPr>
          <w:p w14:paraId="01C71723"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80" w:type="pct"/>
            <w:vMerge/>
            <w:vAlign w:val="center"/>
            <w:hideMark/>
          </w:tcPr>
          <w:p w14:paraId="4DCF5D86"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2743C649" w14:textId="77777777" w:rsidR="00ED7529" w:rsidRPr="00512BA0" w:rsidRDefault="00ED7529" w:rsidP="00ED7529">
            <w:pPr>
              <w:tabs>
                <w:tab w:val="left" w:pos="5400"/>
              </w:tabs>
              <w:spacing w:after="0" w:line="240" w:lineRule="auto"/>
              <w:rPr>
                <w:rFonts w:asciiTheme="majorBidi" w:hAnsiTheme="majorBidi" w:cstheme="majorBidi"/>
                <w:sz w:val="16"/>
                <w:szCs w:val="16"/>
              </w:rPr>
            </w:pPr>
            <w:bookmarkStart w:id="81" w:name="italic28"/>
            <w:bookmarkStart w:id="82" w:name="bold26"/>
            <w:bookmarkEnd w:id="81"/>
            <w:bookmarkEnd w:id="82"/>
            <w:r w:rsidRPr="00512BA0">
              <w:rPr>
                <w:rFonts w:asciiTheme="majorBidi" w:hAnsiTheme="majorBidi" w:cstheme="majorBidi"/>
                <w:sz w:val="16"/>
                <w:szCs w:val="16"/>
              </w:rPr>
              <w:t>(</w:t>
            </w:r>
            <w:r w:rsidRPr="00512BA0">
              <w:rPr>
                <w:rFonts w:asciiTheme="majorBidi" w:hAnsiTheme="majorBidi" w:cstheme="majorBidi"/>
                <w:i/>
                <w:sz w:val="16"/>
                <w:szCs w:val="16"/>
              </w:rPr>
              <w:t>d</w:t>
            </w:r>
            <w:r w:rsidRPr="00512BA0">
              <w:rPr>
                <w:rFonts w:asciiTheme="majorBidi" w:hAnsiTheme="majorBidi" w:cstheme="majorBidi"/>
                <w:sz w:val="16"/>
                <w:szCs w:val="16"/>
              </w:rPr>
              <w:t>) If applicable, explain how matching of cases and controls was addressed</w:t>
            </w:r>
          </w:p>
        </w:tc>
        <w:tc>
          <w:tcPr>
            <w:tcW w:w="1419" w:type="pct"/>
          </w:tcPr>
          <w:p w14:paraId="6E1A9883" w14:textId="3CEA27E1" w:rsidR="00ED7529" w:rsidRPr="00512BA0" w:rsidRDefault="00ED7529" w:rsidP="00ED7529">
            <w:pPr>
              <w:tabs>
                <w:tab w:val="left" w:pos="5400"/>
              </w:tabs>
              <w:spacing w:after="0" w:line="240" w:lineRule="auto"/>
              <w:jc w:val="center"/>
              <w:rPr>
                <w:rFonts w:asciiTheme="majorBidi" w:hAnsiTheme="majorBidi" w:cstheme="majorBidi"/>
                <w:color w:val="FF0000"/>
                <w:sz w:val="16"/>
                <w:szCs w:val="16"/>
              </w:rPr>
            </w:pPr>
            <w:r w:rsidRPr="0046321F">
              <w:rPr>
                <w:rFonts w:asciiTheme="majorBidi" w:hAnsiTheme="majorBidi" w:cstheme="majorBidi"/>
                <w:sz w:val="16"/>
                <w:szCs w:val="16"/>
                <w:lang w:eastAsia="de-CH"/>
              </w:rPr>
              <w:t>Methods (‘Study design’&amp; ‘Statistical analysis’)</w:t>
            </w:r>
          </w:p>
        </w:tc>
      </w:tr>
      <w:tr w:rsidR="00ED7529" w:rsidRPr="00512BA0" w14:paraId="6B339EF4" w14:textId="77777777" w:rsidTr="00F13469">
        <w:tc>
          <w:tcPr>
            <w:tcW w:w="837" w:type="pct"/>
            <w:vMerge/>
            <w:vAlign w:val="center"/>
            <w:hideMark/>
          </w:tcPr>
          <w:p w14:paraId="48A96DA7"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80" w:type="pct"/>
            <w:vMerge/>
            <w:vAlign w:val="center"/>
            <w:hideMark/>
          </w:tcPr>
          <w:p w14:paraId="26E06F18"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0B12B3E1"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bookmarkStart w:id="83" w:name="italic29"/>
            <w:bookmarkStart w:id="84" w:name="bold27"/>
            <w:bookmarkEnd w:id="83"/>
            <w:bookmarkEnd w:id="84"/>
            <w:r w:rsidRPr="00512BA0">
              <w:rPr>
                <w:rFonts w:asciiTheme="majorBidi" w:hAnsiTheme="majorBidi" w:cstheme="majorBidi"/>
                <w:color w:val="000000" w:themeColor="text1"/>
                <w:sz w:val="16"/>
                <w:szCs w:val="16"/>
              </w:rPr>
              <w:t>(</w:t>
            </w:r>
            <w:r w:rsidRPr="00512BA0">
              <w:rPr>
                <w:rFonts w:asciiTheme="majorBidi" w:hAnsiTheme="majorBidi" w:cstheme="majorBidi"/>
                <w:i/>
                <w:color w:val="000000" w:themeColor="text1"/>
                <w:sz w:val="16"/>
                <w:szCs w:val="16"/>
                <w:u w:val="single"/>
              </w:rPr>
              <w:t>e</w:t>
            </w:r>
            <w:r w:rsidRPr="00512BA0">
              <w:rPr>
                <w:rFonts w:asciiTheme="majorBidi" w:hAnsiTheme="majorBidi" w:cstheme="majorBidi"/>
                <w:color w:val="000000" w:themeColor="text1"/>
                <w:sz w:val="16"/>
                <w:szCs w:val="16"/>
              </w:rPr>
              <w:t>) Describe any sensitivity analyses</w:t>
            </w:r>
          </w:p>
        </w:tc>
        <w:tc>
          <w:tcPr>
            <w:tcW w:w="1419" w:type="pct"/>
          </w:tcPr>
          <w:p w14:paraId="678B6F24" w14:textId="418F6C3F" w:rsidR="00ED7529" w:rsidRPr="00512BA0" w:rsidRDefault="00442D34" w:rsidP="00ED7529">
            <w:pPr>
              <w:tabs>
                <w:tab w:val="left" w:pos="5400"/>
              </w:tabs>
              <w:spacing w:after="0" w:line="240" w:lineRule="auto"/>
              <w:jc w:val="center"/>
              <w:rPr>
                <w:rFonts w:asciiTheme="majorBidi" w:hAnsiTheme="majorBidi" w:cstheme="majorBidi"/>
                <w:color w:val="000000" w:themeColor="text1"/>
                <w:sz w:val="16"/>
                <w:szCs w:val="16"/>
              </w:rPr>
            </w:pPr>
            <w:r w:rsidRPr="00442D34">
              <w:rPr>
                <w:rFonts w:asciiTheme="majorBidi" w:hAnsiTheme="majorBidi" w:cstheme="majorBidi"/>
                <w:sz w:val="16"/>
                <w:szCs w:val="16"/>
                <w:lang w:eastAsia="de-CH"/>
              </w:rPr>
              <w:t>Methods (‘Statistical analysis’</w:t>
            </w:r>
            <w:r w:rsidR="00CD08AE">
              <w:rPr>
                <w:rFonts w:asciiTheme="majorBidi" w:hAnsiTheme="majorBidi" w:cstheme="majorBidi"/>
                <w:sz w:val="16"/>
                <w:szCs w:val="16"/>
                <w:lang w:eastAsia="de-CH"/>
              </w:rPr>
              <w:t>, paragraph 5</w:t>
            </w:r>
            <w:r w:rsidRPr="00442D34">
              <w:rPr>
                <w:rFonts w:asciiTheme="majorBidi" w:hAnsiTheme="majorBidi" w:cstheme="majorBidi"/>
                <w:sz w:val="16"/>
                <w:szCs w:val="16"/>
                <w:lang w:eastAsia="de-CH"/>
              </w:rPr>
              <w:t>)</w:t>
            </w:r>
          </w:p>
        </w:tc>
      </w:tr>
      <w:tr w:rsidR="00ED7529" w:rsidRPr="00512BA0" w14:paraId="3EBE3079" w14:textId="77777777" w:rsidTr="00F13469">
        <w:tc>
          <w:tcPr>
            <w:tcW w:w="3581" w:type="pct"/>
            <w:gridSpan w:val="3"/>
            <w:hideMark/>
          </w:tcPr>
          <w:p w14:paraId="3665DF8B" w14:textId="77777777" w:rsidR="00ED7529" w:rsidRPr="00512BA0" w:rsidRDefault="00ED7529" w:rsidP="00ED7529">
            <w:pPr>
              <w:pStyle w:val="TableSubHead"/>
              <w:tabs>
                <w:tab w:val="left" w:pos="5400"/>
              </w:tabs>
              <w:spacing w:before="0" w:after="0"/>
              <w:rPr>
                <w:rFonts w:asciiTheme="majorBidi" w:hAnsiTheme="majorBidi" w:cstheme="majorBidi"/>
                <w:sz w:val="16"/>
                <w:szCs w:val="16"/>
              </w:rPr>
            </w:pPr>
            <w:bookmarkStart w:id="85" w:name="italic30"/>
            <w:bookmarkStart w:id="86" w:name="bold28"/>
            <w:r w:rsidRPr="00512BA0">
              <w:rPr>
                <w:rFonts w:asciiTheme="majorBidi" w:hAnsiTheme="majorBidi" w:cstheme="majorBidi"/>
                <w:sz w:val="16"/>
                <w:szCs w:val="16"/>
              </w:rPr>
              <w:t>Results</w:t>
            </w:r>
            <w:bookmarkEnd w:id="85"/>
            <w:bookmarkEnd w:id="86"/>
          </w:p>
        </w:tc>
        <w:tc>
          <w:tcPr>
            <w:tcW w:w="1419" w:type="pct"/>
            <w:vAlign w:val="center"/>
          </w:tcPr>
          <w:p w14:paraId="7D3D965C" w14:textId="77777777" w:rsidR="00ED7529" w:rsidRPr="00512BA0" w:rsidRDefault="00ED7529" w:rsidP="00ED7529">
            <w:pPr>
              <w:pStyle w:val="TableSubHead"/>
              <w:tabs>
                <w:tab w:val="left" w:pos="5400"/>
              </w:tabs>
              <w:spacing w:before="0" w:after="0"/>
              <w:jc w:val="center"/>
              <w:rPr>
                <w:rFonts w:asciiTheme="majorBidi" w:hAnsiTheme="majorBidi" w:cstheme="majorBidi"/>
                <w:sz w:val="16"/>
                <w:szCs w:val="16"/>
              </w:rPr>
            </w:pPr>
          </w:p>
        </w:tc>
      </w:tr>
      <w:tr w:rsidR="00ED7529" w:rsidRPr="00512BA0" w14:paraId="28B0B0C7" w14:textId="77777777" w:rsidTr="00F13469">
        <w:tc>
          <w:tcPr>
            <w:tcW w:w="837" w:type="pct"/>
            <w:vMerge w:val="restart"/>
            <w:hideMark/>
          </w:tcPr>
          <w:p w14:paraId="21565EE9" w14:textId="77777777" w:rsidR="00ED7529" w:rsidRPr="00512BA0" w:rsidRDefault="00ED7529" w:rsidP="00ED7529">
            <w:pPr>
              <w:tabs>
                <w:tab w:val="left" w:pos="5400"/>
              </w:tabs>
              <w:spacing w:after="0" w:line="240" w:lineRule="auto"/>
              <w:rPr>
                <w:rFonts w:asciiTheme="majorBidi" w:hAnsiTheme="majorBidi" w:cstheme="majorBidi"/>
                <w:bCs/>
                <w:sz w:val="16"/>
                <w:szCs w:val="16"/>
              </w:rPr>
            </w:pPr>
            <w:bookmarkStart w:id="87" w:name="italic31"/>
            <w:bookmarkStart w:id="88" w:name="bold29"/>
            <w:r w:rsidRPr="00512BA0">
              <w:rPr>
                <w:rFonts w:asciiTheme="majorBidi" w:hAnsiTheme="majorBidi" w:cstheme="majorBidi"/>
                <w:bCs/>
                <w:sz w:val="16"/>
                <w:szCs w:val="16"/>
              </w:rPr>
              <w:t>Participants</w:t>
            </w:r>
            <w:bookmarkEnd w:id="87"/>
            <w:bookmarkEnd w:id="88"/>
          </w:p>
        </w:tc>
        <w:tc>
          <w:tcPr>
            <w:tcW w:w="280" w:type="pct"/>
            <w:vMerge w:val="restart"/>
            <w:hideMark/>
          </w:tcPr>
          <w:p w14:paraId="0983D907"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13</w:t>
            </w:r>
          </w:p>
        </w:tc>
        <w:tc>
          <w:tcPr>
            <w:tcW w:w="2464" w:type="pct"/>
            <w:hideMark/>
          </w:tcPr>
          <w:p w14:paraId="2229A6DB" w14:textId="77777777" w:rsidR="00ED7529" w:rsidRPr="00512BA0" w:rsidRDefault="00ED7529" w:rsidP="00ED7529">
            <w:pPr>
              <w:tabs>
                <w:tab w:val="left" w:pos="5400"/>
              </w:tabs>
              <w:spacing w:after="0" w:line="240" w:lineRule="auto"/>
              <w:rPr>
                <w:rFonts w:asciiTheme="majorBidi" w:hAnsiTheme="majorBidi" w:cstheme="majorBidi"/>
                <w:sz w:val="16"/>
                <w:szCs w:val="16"/>
              </w:rPr>
            </w:pPr>
            <w:r w:rsidRPr="00512BA0">
              <w:rPr>
                <w:rFonts w:asciiTheme="majorBidi" w:hAnsiTheme="majorBidi" w:cstheme="majorBidi"/>
                <w:sz w:val="16"/>
                <w:szCs w:val="16"/>
              </w:rPr>
              <w:t>(a) Report numbers of individuals at each stage of study—</w:t>
            </w:r>
            <w:proofErr w:type="spellStart"/>
            <w:r w:rsidRPr="00512BA0">
              <w:rPr>
                <w:rFonts w:asciiTheme="majorBidi" w:hAnsiTheme="majorBidi" w:cstheme="majorBidi"/>
                <w:sz w:val="16"/>
                <w:szCs w:val="16"/>
              </w:rPr>
              <w:t>eg</w:t>
            </w:r>
            <w:proofErr w:type="spellEnd"/>
            <w:r w:rsidRPr="00512BA0">
              <w:rPr>
                <w:rFonts w:asciiTheme="majorBidi" w:hAnsiTheme="majorBidi" w:cstheme="majorBidi"/>
                <w:sz w:val="16"/>
                <w:szCs w:val="16"/>
              </w:rPr>
              <w:t xml:space="preserve"> numbers potentially eligible, examined for eligibility, confirmed eligible, included in the study, completing follow-up, and </w:t>
            </w:r>
            <w:proofErr w:type="spellStart"/>
            <w:r w:rsidRPr="00512BA0">
              <w:rPr>
                <w:rFonts w:asciiTheme="majorBidi" w:hAnsiTheme="majorBidi" w:cstheme="majorBidi"/>
                <w:sz w:val="16"/>
                <w:szCs w:val="16"/>
              </w:rPr>
              <w:t>analysed</w:t>
            </w:r>
            <w:proofErr w:type="spellEnd"/>
          </w:p>
        </w:tc>
        <w:tc>
          <w:tcPr>
            <w:tcW w:w="1419" w:type="pct"/>
            <w:vMerge w:val="restart"/>
          </w:tcPr>
          <w:p w14:paraId="32F2D3B6" w14:textId="07E67B66" w:rsidR="00ED7529" w:rsidRPr="00512BA0" w:rsidRDefault="00EC3486" w:rsidP="00ED7529">
            <w:pPr>
              <w:tabs>
                <w:tab w:val="left" w:pos="5400"/>
              </w:tabs>
              <w:spacing w:after="0" w:line="240" w:lineRule="auto"/>
              <w:jc w:val="center"/>
              <w:rPr>
                <w:rFonts w:asciiTheme="majorBidi" w:hAnsiTheme="majorBidi" w:cstheme="majorBidi"/>
                <w:b/>
                <w:color w:val="000000" w:themeColor="text1"/>
                <w:sz w:val="16"/>
              </w:rPr>
            </w:pPr>
            <w:r>
              <w:rPr>
                <w:rFonts w:asciiTheme="majorBidi" w:hAnsiTheme="majorBidi" w:cstheme="majorBidi"/>
                <w:sz w:val="16"/>
                <w:szCs w:val="16"/>
                <w:lang w:eastAsia="de-CH"/>
              </w:rPr>
              <w:t xml:space="preserve">Results &amp; </w:t>
            </w:r>
            <w:r w:rsidR="006B718C">
              <w:rPr>
                <w:rFonts w:asciiTheme="majorBidi" w:hAnsiTheme="majorBidi" w:cstheme="majorBidi"/>
                <w:sz w:val="16"/>
                <w:szCs w:val="16"/>
                <w:lang w:eastAsia="de-CH"/>
              </w:rPr>
              <w:t xml:space="preserve">Figures S1 </w:t>
            </w:r>
            <w:r w:rsidR="00193B2F">
              <w:rPr>
                <w:rFonts w:asciiTheme="majorBidi" w:hAnsiTheme="majorBidi" w:cstheme="majorBidi"/>
                <w:sz w:val="16"/>
                <w:szCs w:val="16"/>
                <w:lang w:eastAsia="de-CH"/>
              </w:rPr>
              <w:t xml:space="preserve">&amp; </w:t>
            </w:r>
            <w:r w:rsidR="006B718C">
              <w:rPr>
                <w:rFonts w:asciiTheme="majorBidi" w:hAnsiTheme="majorBidi" w:cstheme="majorBidi"/>
                <w:sz w:val="16"/>
                <w:szCs w:val="16"/>
                <w:lang w:eastAsia="de-CH"/>
              </w:rPr>
              <w:t xml:space="preserve">S2 </w:t>
            </w:r>
            <w:r w:rsidR="00ED7529">
              <w:rPr>
                <w:rFonts w:asciiTheme="majorBidi" w:hAnsiTheme="majorBidi" w:cstheme="majorBidi"/>
                <w:sz w:val="16"/>
                <w:szCs w:val="16"/>
                <w:lang w:eastAsia="de-CH"/>
              </w:rPr>
              <w:t xml:space="preserve">in Supplementary </w:t>
            </w:r>
            <w:r w:rsidR="00193B2F">
              <w:rPr>
                <w:rFonts w:asciiTheme="majorBidi" w:hAnsiTheme="majorBidi" w:cstheme="majorBidi"/>
                <w:sz w:val="16"/>
                <w:szCs w:val="16"/>
                <w:lang w:eastAsia="de-CH"/>
              </w:rPr>
              <w:t>Material</w:t>
            </w:r>
          </w:p>
        </w:tc>
      </w:tr>
      <w:tr w:rsidR="00ED7529" w:rsidRPr="00512BA0" w14:paraId="1468B584" w14:textId="77777777" w:rsidTr="00F13469">
        <w:tc>
          <w:tcPr>
            <w:tcW w:w="837" w:type="pct"/>
            <w:vMerge/>
            <w:vAlign w:val="center"/>
            <w:hideMark/>
          </w:tcPr>
          <w:p w14:paraId="1D7A9CF5" w14:textId="77777777" w:rsidR="00ED7529" w:rsidRPr="00512BA0" w:rsidRDefault="00ED7529" w:rsidP="00ED7529">
            <w:pPr>
              <w:spacing w:after="0" w:line="240" w:lineRule="auto"/>
              <w:rPr>
                <w:rFonts w:asciiTheme="majorBidi" w:hAnsiTheme="majorBidi" w:cstheme="majorBidi"/>
                <w:bCs/>
                <w:sz w:val="16"/>
                <w:szCs w:val="16"/>
                <w:lang w:val="en-GB"/>
              </w:rPr>
            </w:pPr>
          </w:p>
        </w:tc>
        <w:tc>
          <w:tcPr>
            <w:tcW w:w="280" w:type="pct"/>
            <w:vMerge/>
            <w:vAlign w:val="center"/>
            <w:hideMark/>
          </w:tcPr>
          <w:p w14:paraId="03E4349B"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64C2CA5D" w14:textId="77777777" w:rsidR="00ED7529" w:rsidRPr="00512BA0" w:rsidRDefault="00ED7529" w:rsidP="00ED7529">
            <w:pPr>
              <w:tabs>
                <w:tab w:val="left" w:pos="5400"/>
              </w:tabs>
              <w:spacing w:after="0" w:line="240" w:lineRule="auto"/>
              <w:rPr>
                <w:rFonts w:asciiTheme="majorBidi" w:hAnsiTheme="majorBidi" w:cstheme="majorBidi"/>
                <w:sz w:val="16"/>
                <w:szCs w:val="16"/>
              </w:rPr>
            </w:pPr>
            <w:bookmarkStart w:id="89" w:name="italic32"/>
            <w:bookmarkStart w:id="90" w:name="bold31"/>
            <w:bookmarkEnd w:id="89"/>
            <w:bookmarkEnd w:id="90"/>
            <w:r w:rsidRPr="00512BA0">
              <w:rPr>
                <w:rFonts w:asciiTheme="majorBidi" w:hAnsiTheme="majorBidi" w:cstheme="majorBidi"/>
                <w:sz w:val="16"/>
                <w:szCs w:val="16"/>
              </w:rPr>
              <w:t>(b) Give reasons for non-participation at each stage</w:t>
            </w:r>
          </w:p>
        </w:tc>
        <w:tc>
          <w:tcPr>
            <w:tcW w:w="1419" w:type="pct"/>
            <w:vMerge/>
            <w:vAlign w:val="center"/>
          </w:tcPr>
          <w:p w14:paraId="1FDA4A7F"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p>
        </w:tc>
      </w:tr>
      <w:tr w:rsidR="00ED7529" w:rsidRPr="00512BA0" w14:paraId="4B188A82" w14:textId="77777777" w:rsidTr="00F13469">
        <w:tc>
          <w:tcPr>
            <w:tcW w:w="837" w:type="pct"/>
            <w:vMerge/>
            <w:vAlign w:val="center"/>
            <w:hideMark/>
          </w:tcPr>
          <w:p w14:paraId="10085875" w14:textId="77777777" w:rsidR="00ED7529" w:rsidRPr="00512BA0" w:rsidRDefault="00ED7529" w:rsidP="00ED7529">
            <w:pPr>
              <w:spacing w:after="0" w:line="240" w:lineRule="auto"/>
              <w:rPr>
                <w:rFonts w:asciiTheme="majorBidi" w:hAnsiTheme="majorBidi" w:cstheme="majorBidi"/>
                <w:bCs/>
                <w:sz w:val="16"/>
                <w:szCs w:val="16"/>
                <w:lang w:val="en-GB"/>
              </w:rPr>
            </w:pPr>
          </w:p>
        </w:tc>
        <w:tc>
          <w:tcPr>
            <w:tcW w:w="280" w:type="pct"/>
            <w:vMerge/>
            <w:vAlign w:val="center"/>
            <w:hideMark/>
          </w:tcPr>
          <w:p w14:paraId="2B362944"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57D9E859" w14:textId="77777777" w:rsidR="00ED7529" w:rsidRPr="00512BA0" w:rsidRDefault="00ED7529" w:rsidP="00ED7529">
            <w:pPr>
              <w:tabs>
                <w:tab w:val="left" w:pos="5400"/>
              </w:tabs>
              <w:spacing w:after="0" w:line="240" w:lineRule="auto"/>
              <w:rPr>
                <w:rFonts w:asciiTheme="majorBidi" w:hAnsiTheme="majorBidi" w:cstheme="majorBidi"/>
                <w:sz w:val="16"/>
                <w:szCs w:val="16"/>
              </w:rPr>
            </w:pPr>
            <w:bookmarkStart w:id="91" w:name="italic33"/>
            <w:bookmarkStart w:id="92" w:name="bold32"/>
            <w:bookmarkStart w:id="93" w:name="OLE_LINK4"/>
            <w:bookmarkEnd w:id="91"/>
            <w:bookmarkEnd w:id="92"/>
            <w:r w:rsidRPr="00512BA0">
              <w:rPr>
                <w:rFonts w:asciiTheme="majorBidi" w:hAnsiTheme="majorBidi" w:cstheme="majorBidi"/>
                <w:sz w:val="16"/>
                <w:szCs w:val="16"/>
              </w:rPr>
              <w:t>(c) Consider use of a flow diagram</w:t>
            </w:r>
            <w:bookmarkEnd w:id="93"/>
          </w:p>
        </w:tc>
        <w:tc>
          <w:tcPr>
            <w:tcW w:w="1419" w:type="pct"/>
            <w:vMerge/>
            <w:vAlign w:val="center"/>
          </w:tcPr>
          <w:p w14:paraId="5DB38595"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p>
        </w:tc>
      </w:tr>
      <w:tr w:rsidR="00ED7529" w:rsidRPr="00512BA0" w14:paraId="325BE031" w14:textId="77777777" w:rsidTr="00F13469">
        <w:tc>
          <w:tcPr>
            <w:tcW w:w="837" w:type="pct"/>
            <w:vMerge w:val="restart"/>
            <w:hideMark/>
          </w:tcPr>
          <w:p w14:paraId="07866DDA" w14:textId="77777777" w:rsidR="00ED7529" w:rsidRPr="00512BA0" w:rsidRDefault="00ED7529" w:rsidP="00ED7529">
            <w:pPr>
              <w:tabs>
                <w:tab w:val="left" w:pos="5400"/>
              </w:tabs>
              <w:spacing w:after="0" w:line="240" w:lineRule="auto"/>
              <w:rPr>
                <w:rFonts w:asciiTheme="majorBidi" w:hAnsiTheme="majorBidi" w:cstheme="majorBidi"/>
                <w:bCs/>
                <w:sz w:val="16"/>
                <w:szCs w:val="16"/>
              </w:rPr>
            </w:pPr>
            <w:bookmarkStart w:id="94" w:name="italic34"/>
            <w:bookmarkStart w:id="95" w:name="bold33"/>
            <w:r w:rsidRPr="00512BA0">
              <w:rPr>
                <w:rFonts w:asciiTheme="majorBidi" w:hAnsiTheme="majorBidi" w:cstheme="majorBidi"/>
                <w:bCs/>
                <w:sz w:val="16"/>
                <w:szCs w:val="16"/>
              </w:rPr>
              <w:t xml:space="preserve">Descriptive </w:t>
            </w:r>
            <w:bookmarkStart w:id="96" w:name="italic35"/>
            <w:bookmarkStart w:id="97" w:name="bold34"/>
            <w:bookmarkEnd w:id="94"/>
            <w:bookmarkEnd w:id="95"/>
            <w:r w:rsidRPr="00512BA0">
              <w:rPr>
                <w:rFonts w:asciiTheme="majorBidi" w:hAnsiTheme="majorBidi" w:cstheme="majorBidi"/>
                <w:bCs/>
                <w:sz w:val="16"/>
                <w:szCs w:val="16"/>
              </w:rPr>
              <w:t>data</w:t>
            </w:r>
            <w:bookmarkEnd w:id="96"/>
            <w:bookmarkEnd w:id="97"/>
          </w:p>
        </w:tc>
        <w:tc>
          <w:tcPr>
            <w:tcW w:w="280" w:type="pct"/>
            <w:vMerge w:val="restart"/>
            <w:hideMark/>
          </w:tcPr>
          <w:p w14:paraId="4B3108C1"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14</w:t>
            </w:r>
          </w:p>
        </w:tc>
        <w:tc>
          <w:tcPr>
            <w:tcW w:w="2464" w:type="pct"/>
            <w:hideMark/>
          </w:tcPr>
          <w:p w14:paraId="3329B5AC"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(a) Give characteristics of study participants (</w:t>
            </w:r>
            <w:proofErr w:type="spellStart"/>
            <w:r w:rsidRPr="00512BA0">
              <w:rPr>
                <w:rFonts w:asciiTheme="majorBidi" w:hAnsiTheme="majorBidi" w:cstheme="majorBidi"/>
                <w:color w:val="000000" w:themeColor="text1"/>
                <w:sz w:val="16"/>
                <w:szCs w:val="16"/>
              </w:rPr>
              <w:t>eg</w:t>
            </w:r>
            <w:proofErr w:type="spellEnd"/>
            <w:r w:rsidRPr="00512BA0">
              <w:rPr>
                <w:rFonts w:asciiTheme="majorBidi" w:hAnsiTheme="majorBidi" w:cstheme="majorBidi"/>
                <w:color w:val="000000" w:themeColor="text1"/>
                <w:sz w:val="16"/>
                <w:szCs w:val="16"/>
              </w:rPr>
              <w:t xml:space="preserve"> demographic, clinical, social) and information on exposures and potential confounders</w:t>
            </w:r>
          </w:p>
        </w:tc>
        <w:tc>
          <w:tcPr>
            <w:tcW w:w="1419" w:type="pct"/>
          </w:tcPr>
          <w:p w14:paraId="622B4DFD" w14:textId="549750F6" w:rsidR="00ED7529" w:rsidRPr="00512BA0" w:rsidRDefault="00193B2F" w:rsidP="00ED7529">
            <w:pPr>
              <w:tabs>
                <w:tab w:val="left" w:pos="5400"/>
              </w:tabs>
              <w:spacing w:after="0" w:line="240" w:lineRule="auto"/>
              <w:jc w:val="center"/>
              <w:rPr>
                <w:rFonts w:asciiTheme="majorBidi" w:hAnsiTheme="majorBidi" w:cstheme="majorBidi"/>
                <w:color w:val="000000" w:themeColor="text1"/>
                <w:sz w:val="16"/>
                <w:szCs w:val="16"/>
              </w:rPr>
            </w:pPr>
            <w:r>
              <w:rPr>
                <w:rFonts w:asciiTheme="majorBidi" w:hAnsiTheme="majorBidi" w:cstheme="majorBidi"/>
                <w:sz w:val="16"/>
                <w:szCs w:val="16"/>
                <w:lang w:eastAsia="de-CH"/>
              </w:rPr>
              <w:t xml:space="preserve">Results, </w:t>
            </w:r>
            <w:r w:rsidR="00ED7529">
              <w:rPr>
                <w:rFonts w:asciiTheme="majorBidi" w:hAnsiTheme="majorBidi" w:cstheme="majorBidi"/>
                <w:sz w:val="16"/>
                <w:szCs w:val="16"/>
                <w:lang w:eastAsia="de-CH"/>
              </w:rPr>
              <w:t xml:space="preserve">Tables </w:t>
            </w:r>
            <w:r>
              <w:rPr>
                <w:rFonts w:asciiTheme="majorBidi" w:hAnsiTheme="majorBidi" w:cstheme="majorBidi"/>
                <w:sz w:val="16"/>
                <w:szCs w:val="16"/>
                <w:lang w:eastAsia="de-CH"/>
              </w:rPr>
              <w:t>1 &amp; 4</w:t>
            </w:r>
          </w:p>
        </w:tc>
      </w:tr>
      <w:tr w:rsidR="00ED7529" w:rsidRPr="00512BA0" w14:paraId="2A5B3160" w14:textId="77777777" w:rsidTr="00F13469">
        <w:tc>
          <w:tcPr>
            <w:tcW w:w="837" w:type="pct"/>
            <w:vMerge/>
            <w:vAlign w:val="center"/>
            <w:hideMark/>
          </w:tcPr>
          <w:p w14:paraId="09B48641" w14:textId="77777777" w:rsidR="00ED7529" w:rsidRPr="00512BA0" w:rsidRDefault="00ED7529" w:rsidP="00ED7529">
            <w:pPr>
              <w:spacing w:after="0" w:line="240" w:lineRule="auto"/>
              <w:rPr>
                <w:rFonts w:asciiTheme="majorBidi" w:hAnsiTheme="majorBidi" w:cstheme="majorBidi"/>
                <w:bCs/>
                <w:sz w:val="16"/>
                <w:szCs w:val="16"/>
                <w:lang w:val="en-GB"/>
              </w:rPr>
            </w:pPr>
          </w:p>
        </w:tc>
        <w:tc>
          <w:tcPr>
            <w:tcW w:w="280" w:type="pct"/>
            <w:vMerge/>
            <w:vAlign w:val="center"/>
            <w:hideMark/>
          </w:tcPr>
          <w:p w14:paraId="6D8F25E8"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27AE1B43" w14:textId="77777777" w:rsidR="00ED7529" w:rsidRPr="00512BA0" w:rsidRDefault="00ED7529" w:rsidP="00ED7529">
            <w:pPr>
              <w:tabs>
                <w:tab w:val="left" w:pos="5400"/>
              </w:tabs>
              <w:spacing w:after="0" w:line="240" w:lineRule="auto"/>
              <w:rPr>
                <w:rFonts w:asciiTheme="majorBidi" w:hAnsiTheme="majorBidi" w:cstheme="majorBidi"/>
                <w:sz w:val="16"/>
                <w:szCs w:val="16"/>
              </w:rPr>
            </w:pPr>
            <w:bookmarkStart w:id="98" w:name="italic36"/>
            <w:bookmarkStart w:id="99" w:name="bold36"/>
            <w:bookmarkEnd w:id="98"/>
            <w:bookmarkEnd w:id="99"/>
            <w:r w:rsidRPr="00512BA0">
              <w:rPr>
                <w:rFonts w:asciiTheme="majorBidi" w:hAnsiTheme="majorBidi" w:cstheme="majorBidi"/>
                <w:sz w:val="16"/>
                <w:szCs w:val="16"/>
              </w:rPr>
              <w:t>(b) Indicate number of participants with missing data for each variable of interest</w:t>
            </w:r>
          </w:p>
        </w:tc>
        <w:tc>
          <w:tcPr>
            <w:tcW w:w="1419" w:type="pct"/>
            <w:vAlign w:val="center"/>
          </w:tcPr>
          <w:p w14:paraId="5D58950E" w14:textId="20404D68"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3F45D8">
              <w:rPr>
                <w:rFonts w:asciiTheme="majorBidi" w:hAnsiTheme="majorBidi" w:cstheme="majorBidi"/>
                <w:sz w:val="16"/>
                <w:szCs w:val="16"/>
                <w:lang w:eastAsia="de-CH"/>
              </w:rPr>
              <w:t>Not applicable, see Methods (‘Study population and data sources’)</w:t>
            </w:r>
          </w:p>
        </w:tc>
      </w:tr>
      <w:tr w:rsidR="00ED7529" w:rsidRPr="00512BA0" w14:paraId="536229A5" w14:textId="77777777" w:rsidTr="00F13469">
        <w:trPr>
          <w:trHeight w:val="295"/>
        </w:trPr>
        <w:tc>
          <w:tcPr>
            <w:tcW w:w="837" w:type="pct"/>
            <w:hideMark/>
          </w:tcPr>
          <w:p w14:paraId="0781E9F3" w14:textId="77777777" w:rsidR="00ED7529" w:rsidRPr="00512BA0" w:rsidRDefault="00ED7529" w:rsidP="00ED7529">
            <w:pPr>
              <w:tabs>
                <w:tab w:val="left" w:pos="5400"/>
              </w:tabs>
              <w:spacing w:after="0" w:line="240" w:lineRule="auto"/>
              <w:rPr>
                <w:rFonts w:asciiTheme="majorBidi" w:hAnsiTheme="majorBidi" w:cstheme="majorBidi"/>
                <w:bCs/>
                <w:color w:val="000000" w:themeColor="text1"/>
                <w:sz w:val="16"/>
                <w:szCs w:val="16"/>
              </w:rPr>
            </w:pPr>
            <w:bookmarkStart w:id="100" w:name="italic38" w:colFirst="0" w:colLast="0"/>
            <w:bookmarkStart w:id="101" w:name="bold38" w:colFirst="0" w:colLast="0"/>
            <w:r w:rsidRPr="00512BA0">
              <w:rPr>
                <w:rFonts w:asciiTheme="majorBidi" w:hAnsiTheme="majorBidi" w:cstheme="majorBidi"/>
                <w:bCs/>
                <w:color w:val="000000" w:themeColor="text1"/>
                <w:sz w:val="16"/>
                <w:szCs w:val="16"/>
              </w:rPr>
              <w:t>Outcome data</w:t>
            </w:r>
          </w:p>
        </w:tc>
        <w:tc>
          <w:tcPr>
            <w:tcW w:w="280" w:type="pct"/>
            <w:hideMark/>
          </w:tcPr>
          <w:p w14:paraId="1DF8B9FD"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15</w:t>
            </w:r>
          </w:p>
        </w:tc>
        <w:tc>
          <w:tcPr>
            <w:tcW w:w="2464" w:type="pct"/>
            <w:hideMark/>
          </w:tcPr>
          <w:p w14:paraId="6A03E6EA" w14:textId="77777777" w:rsidR="00ED7529" w:rsidRPr="00512BA0" w:rsidRDefault="00ED7529" w:rsidP="00ED7529">
            <w:pPr>
              <w:tabs>
                <w:tab w:val="left" w:pos="5400"/>
              </w:tabs>
              <w:spacing w:after="0" w:line="240" w:lineRule="auto"/>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Report numbers in each exposure category, or summary measures of exposure</w:t>
            </w:r>
          </w:p>
        </w:tc>
        <w:tc>
          <w:tcPr>
            <w:tcW w:w="1419" w:type="pct"/>
          </w:tcPr>
          <w:p w14:paraId="32BE8E34" w14:textId="3799E15B" w:rsidR="00ED7529" w:rsidRPr="00512BA0" w:rsidRDefault="00431FE0" w:rsidP="00ED7529">
            <w:pPr>
              <w:spacing w:after="0" w:line="240" w:lineRule="auto"/>
              <w:jc w:val="center"/>
              <w:rPr>
                <w:rFonts w:asciiTheme="majorBidi" w:hAnsiTheme="majorBidi" w:cstheme="majorBidi"/>
                <w:color w:val="000000" w:themeColor="text1"/>
                <w:sz w:val="16"/>
                <w:szCs w:val="16"/>
              </w:rPr>
            </w:pPr>
            <w:r>
              <w:rPr>
                <w:rFonts w:asciiTheme="majorBidi" w:hAnsiTheme="majorBidi" w:cstheme="majorBidi"/>
                <w:sz w:val="16"/>
                <w:szCs w:val="16"/>
                <w:lang w:eastAsia="de-CH"/>
              </w:rPr>
              <w:t>Results, Tables 2 &amp; 3, &amp; Table S2 in Supplementary Material</w:t>
            </w:r>
          </w:p>
        </w:tc>
      </w:tr>
      <w:tr w:rsidR="00ED7529" w:rsidRPr="00512BA0" w14:paraId="0BBA7B5A" w14:textId="77777777" w:rsidTr="00F13469">
        <w:tc>
          <w:tcPr>
            <w:tcW w:w="837" w:type="pct"/>
            <w:vMerge w:val="restart"/>
            <w:hideMark/>
          </w:tcPr>
          <w:p w14:paraId="77E48717" w14:textId="77777777" w:rsidR="00ED7529" w:rsidRPr="00512BA0" w:rsidRDefault="00ED7529" w:rsidP="00ED7529">
            <w:pPr>
              <w:tabs>
                <w:tab w:val="left" w:pos="5400"/>
              </w:tabs>
              <w:spacing w:after="0" w:line="240" w:lineRule="auto"/>
              <w:rPr>
                <w:rFonts w:asciiTheme="majorBidi" w:hAnsiTheme="majorBidi" w:cstheme="majorBidi"/>
                <w:bCs/>
                <w:sz w:val="16"/>
                <w:szCs w:val="16"/>
              </w:rPr>
            </w:pPr>
            <w:bookmarkStart w:id="102" w:name="bold41" w:colFirst="0" w:colLast="0"/>
            <w:bookmarkStart w:id="103" w:name="italic40" w:colFirst="0" w:colLast="0"/>
            <w:bookmarkEnd w:id="100"/>
            <w:bookmarkEnd w:id="101"/>
            <w:r w:rsidRPr="00512BA0">
              <w:rPr>
                <w:rFonts w:asciiTheme="majorBidi" w:hAnsiTheme="majorBidi" w:cstheme="majorBidi"/>
                <w:bCs/>
                <w:sz w:val="16"/>
                <w:szCs w:val="16"/>
              </w:rPr>
              <w:t>Main results</w:t>
            </w:r>
          </w:p>
        </w:tc>
        <w:tc>
          <w:tcPr>
            <w:tcW w:w="280" w:type="pct"/>
            <w:vMerge w:val="restart"/>
            <w:hideMark/>
          </w:tcPr>
          <w:p w14:paraId="151F69A1"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16</w:t>
            </w:r>
          </w:p>
        </w:tc>
        <w:tc>
          <w:tcPr>
            <w:tcW w:w="2464" w:type="pct"/>
            <w:hideMark/>
          </w:tcPr>
          <w:p w14:paraId="71240B18"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r w:rsidRPr="008E4CC8">
              <w:rPr>
                <w:rFonts w:asciiTheme="majorBidi" w:hAnsiTheme="majorBidi" w:cstheme="majorBidi"/>
                <w:color w:val="000000" w:themeColor="text1"/>
                <w:sz w:val="16"/>
                <w:szCs w:val="16"/>
              </w:rPr>
              <w:t>(</w:t>
            </w:r>
            <w:r w:rsidRPr="008E4CC8">
              <w:rPr>
                <w:rFonts w:asciiTheme="majorBidi" w:hAnsiTheme="majorBidi" w:cstheme="majorBidi"/>
                <w:i/>
                <w:color w:val="000000" w:themeColor="text1"/>
                <w:sz w:val="16"/>
                <w:szCs w:val="16"/>
              </w:rPr>
              <w:t>a</w:t>
            </w:r>
            <w:r w:rsidRPr="008E4CC8">
              <w:rPr>
                <w:rFonts w:asciiTheme="majorBidi" w:hAnsiTheme="majorBidi" w:cstheme="majorBidi"/>
                <w:color w:val="000000" w:themeColor="text1"/>
                <w:sz w:val="16"/>
                <w:szCs w:val="16"/>
              </w:rPr>
              <w:t>) Give unadjusted estimates and, if applicable, confounder-adjusted estimates and their precision (</w:t>
            </w:r>
            <w:proofErr w:type="spellStart"/>
            <w:r w:rsidRPr="008E4CC8">
              <w:rPr>
                <w:rFonts w:asciiTheme="majorBidi" w:hAnsiTheme="majorBidi" w:cstheme="majorBidi"/>
                <w:color w:val="000000" w:themeColor="text1"/>
                <w:sz w:val="16"/>
                <w:szCs w:val="16"/>
              </w:rPr>
              <w:t>eg</w:t>
            </w:r>
            <w:proofErr w:type="spellEnd"/>
            <w:r w:rsidRPr="008E4CC8">
              <w:rPr>
                <w:rFonts w:asciiTheme="majorBidi" w:hAnsiTheme="majorBidi" w:cstheme="majorBidi"/>
                <w:color w:val="000000" w:themeColor="text1"/>
                <w:sz w:val="16"/>
                <w:szCs w:val="16"/>
              </w:rPr>
              <w:t>, 95% confidence interval). Make clear which confounders were adjusted for and why they were included</w:t>
            </w:r>
          </w:p>
        </w:tc>
        <w:tc>
          <w:tcPr>
            <w:tcW w:w="1419" w:type="pct"/>
          </w:tcPr>
          <w:p w14:paraId="0ECA8E1C" w14:textId="3018B652" w:rsidR="00ED7529" w:rsidRPr="008E4CC8" w:rsidRDefault="00ED7529" w:rsidP="00ED7529">
            <w:pPr>
              <w:spacing w:after="0" w:line="240" w:lineRule="auto"/>
              <w:jc w:val="center"/>
              <w:rPr>
                <w:rFonts w:asciiTheme="majorBidi" w:hAnsiTheme="majorBidi" w:cstheme="majorBidi"/>
                <w:color w:val="000000" w:themeColor="text1"/>
                <w:sz w:val="16"/>
                <w:szCs w:val="16"/>
                <w:highlight w:val="yellow"/>
              </w:rPr>
            </w:pPr>
            <w:r w:rsidRPr="008E4CC8">
              <w:rPr>
                <w:rFonts w:asciiTheme="majorBidi" w:hAnsiTheme="majorBidi" w:cstheme="majorBidi"/>
                <w:color w:val="000000" w:themeColor="text1"/>
                <w:sz w:val="16"/>
                <w:szCs w:val="16"/>
                <w:lang w:eastAsia="de-CH"/>
              </w:rPr>
              <w:t xml:space="preserve">Results, Tables </w:t>
            </w:r>
            <w:r w:rsidR="00193B2F" w:rsidRPr="008E4CC8">
              <w:rPr>
                <w:rFonts w:asciiTheme="majorBidi" w:hAnsiTheme="majorBidi" w:cstheme="majorBidi"/>
                <w:color w:val="000000" w:themeColor="text1"/>
                <w:sz w:val="16"/>
                <w:szCs w:val="16"/>
                <w:lang w:eastAsia="de-CH"/>
              </w:rPr>
              <w:t xml:space="preserve">2 &amp; 3, Figure </w:t>
            </w:r>
            <w:r w:rsidR="006B718C">
              <w:rPr>
                <w:rFonts w:asciiTheme="majorBidi" w:hAnsiTheme="majorBidi" w:cstheme="majorBidi"/>
                <w:color w:val="000000" w:themeColor="text1"/>
                <w:sz w:val="16"/>
                <w:szCs w:val="16"/>
                <w:lang w:eastAsia="de-CH"/>
              </w:rPr>
              <w:t>2</w:t>
            </w:r>
            <w:r w:rsidR="00193B2F" w:rsidRPr="008E4CC8">
              <w:rPr>
                <w:rFonts w:asciiTheme="majorBidi" w:hAnsiTheme="majorBidi" w:cstheme="majorBidi"/>
                <w:color w:val="000000" w:themeColor="text1"/>
                <w:sz w:val="16"/>
                <w:szCs w:val="16"/>
                <w:lang w:eastAsia="de-CH"/>
              </w:rPr>
              <w:t>, &amp; Table S2</w:t>
            </w:r>
            <w:r w:rsidRPr="008E4CC8">
              <w:rPr>
                <w:rFonts w:asciiTheme="majorBidi" w:hAnsiTheme="majorBidi" w:cstheme="majorBidi"/>
                <w:color w:val="000000" w:themeColor="text1"/>
                <w:sz w:val="16"/>
                <w:szCs w:val="16"/>
                <w:lang w:eastAsia="de-CH"/>
              </w:rPr>
              <w:t xml:space="preserve"> in Supplementary </w:t>
            </w:r>
            <w:r w:rsidR="00193B2F" w:rsidRPr="008E4CC8">
              <w:rPr>
                <w:rFonts w:asciiTheme="majorBidi" w:hAnsiTheme="majorBidi" w:cstheme="majorBidi"/>
                <w:color w:val="000000" w:themeColor="text1"/>
                <w:sz w:val="16"/>
                <w:szCs w:val="16"/>
                <w:lang w:eastAsia="de-CH"/>
              </w:rPr>
              <w:t>Material</w:t>
            </w:r>
          </w:p>
        </w:tc>
      </w:tr>
      <w:bookmarkEnd w:id="102"/>
      <w:bookmarkEnd w:id="103"/>
      <w:tr w:rsidR="00ED7529" w:rsidRPr="00512BA0" w14:paraId="3B094A0F" w14:textId="77777777" w:rsidTr="00F13469">
        <w:tc>
          <w:tcPr>
            <w:tcW w:w="837" w:type="pct"/>
            <w:vMerge/>
            <w:vAlign w:val="center"/>
            <w:hideMark/>
          </w:tcPr>
          <w:p w14:paraId="0C1AE17F" w14:textId="77777777" w:rsidR="00ED7529" w:rsidRPr="00512BA0" w:rsidRDefault="00ED7529" w:rsidP="00ED7529">
            <w:pPr>
              <w:spacing w:after="0" w:line="240" w:lineRule="auto"/>
              <w:rPr>
                <w:rFonts w:asciiTheme="majorBidi" w:hAnsiTheme="majorBidi" w:cstheme="majorBidi"/>
                <w:bCs/>
                <w:sz w:val="16"/>
                <w:szCs w:val="16"/>
                <w:lang w:val="en-GB"/>
              </w:rPr>
            </w:pPr>
          </w:p>
        </w:tc>
        <w:tc>
          <w:tcPr>
            <w:tcW w:w="280" w:type="pct"/>
            <w:vMerge/>
            <w:vAlign w:val="center"/>
            <w:hideMark/>
          </w:tcPr>
          <w:p w14:paraId="7E4988A5"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660C1507"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bookmarkStart w:id="104" w:name="bold42"/>
            <w:bookmarkStart w:id="105" w:name="italic41"/>
            <w:bookmarkEnd w:id="104"/>
            <w:bookmarkEnd w:id="105"/>
            <w:r w:rsidRPr="008E4CC8">
              <w:rPr>
                <w:rFonts w:asciiTheme="majorBidi" w:hAnsiTheme="majorBidi" w:cstheme="majorBidi"/>
                <w:color w:val="000000" w:themeColor="text1"/>
                <w:sz w:val="16"/>
                <w:szCs w:val="16"/>
              </w:rPr>
              <w:t>(</w:t>
            </w:r>
            <w:r w:rsidRPr="008E4CC8">
              <w:rPr>
                <w:rFonts w:asciiTheme="majorBidi" w:hAnsiTheme="majorBidi" w:cstheme="majorBidi"/>
                <w:i/>
                <w:color w:val="000000" w:themeColor="text1"/>
                <w:sz w:val="16"/>
                <w:szCs w:val="16"/>
              </w:rPr>
              <w:t>b</w:t>
            </w:r>
            <w:r w:rsidRPr="008E4CC8">
              <w:rPr>
                <w:rFonts w:asciiTheme="majorBidi" w:hAnsiTheme="majorBidi" w:cstheme="majorBidi"/>
                <w:color w:val="000000" w:themeColor="text1"/>
                <w:sz w:val="16"/>
                <w:szCs w:val="16"/>
              </w:rPr>
              <w:t>) Report category boundaries when continuous variables were categorized</w:t>
            </w:r>
          </w:p>
        </w:tc>
        <w:tc>
          <w:tcPr>
            <w:tcW w:w="1419" w:type="pct"/>
          </w:tcPr>
          <w:p w14:paraId="788FADBE" w14:textId="6F19C3BD" w:rsidR="00ED7529" w:rsidRPr="008E4CC8" w:rsidRDefault="00734670" w:rsidP="00ED7529">
            <w:pPr>
              <w:tabs>
                <w:tab w:val="left" w:pos="5400"/>
              </w:tabs>
              <w:spacing w:after="0" w:line="240" w:lineRule="auto"/>
              <w:jc w:val="center"/>
              <w:rPr>
                <w:rFonts w:asciiTheme="majorBidi" w:hAnsiTheme="majorBidi" w:cstheme="majorBidi"/>
                <w:color w:val="000000" w:themeColor="text1"/>
                <w:sz w:val="16"/>
                <w:szCs w:val="16"/>
                <w:highlight w:val="yellow"/>
              </w:rPr>
            </w:pPr>
            <w:r w:rsidRPr="008E4CC8">
              <w:rPr>
                <w:rFonts w:asciiTheme="majorBidi" w:hAnsiTheme="majorBidi" w:cstheme="majorBidi"/>
                <w:color w:val="000000" w:themeColor="text1"/>
                <w:sz w:val="16"/>
                <w:szCs w:val="16"/>
              </w:rPr>
              <w:t>Not applicable</w:t>
            </w:r>
          </w:p>
        </w:tc>
      </w:tr>
      <w:tr w:rsidR="00ED7529" w:rsidRPr="00512BA0" w14:paraId="110FB26C" w14:textId="77777777" w:rsidTr="00F13469">
        <w:tc>
          <w:tcPr>
            <w:tcW w:w="837" w:type="pct"/>
            <w:vMerge/>
            <w:vAlign w:val="center"/>
            <w:hideMark/>
          </w:tcPr>
          <w:p w14:paraId="6E6AFAFC" w14:textId="77777777" w:rsidR="00ED7529" w:rsidRPr="00512BA0" w:rsidRDefault="00ED7529" w:rsidP="00ED7529">
            <w:pPr>
              <w:spacing w:after="0" w:line="240" w:lineRule="auto"/>
              <w:rPr>
                <w:rFonts w:asciiTheme="majorBidi" w:hAnsiTheme="majorBidi" w:cstheme="majorBidi"/>
                <w:bCs/>
                <w:sz w:val="16"/>
                <w:szCs w:val="16"/>
                <w:lang w:val="en-GB"/>
              </w:rPr>
            </w:pPr>
          </w:p>
        </w:tc>
        <w:tc>
          <w:tcPr>
            <w:tcW w:w="280" w:type="pct"/>
            <w:vMerge/>
            <w:vAlign w:val="center"/>
            <w:hideMark/>
          </w:tcPr>
          <w:p w14:paraId="192B9813" w14:textId="77777777" w:rsidR="00ED7529" w:rsidRPr="00512BA0" w:rsidRDefault="00ED7529" w:rsidP="00ED7529">
            <w:pPr>
              <w:spacing w:after="0" w:line="240" w:lineRule="auto"/>
              <w:rPr>
                <w:rFonts w:asciiTheme="majorBidi" w:hAnsiTheme="majorBidi" w:cstheme="majorBidi"/>
                <w:sz w:val="16"/>
                <w:szCs w:val="16"/>
                <w:lang w:val="en-GB"/>
              </w:rPr>
            </w:pPr>
          </w:p>
        </w:tc>
        <w:tc>
          <w:tcPr>
            <w:tcW w:w="2464" w:type="pct"/>
            <w:hideMark/>
          </w:tcPr>
          <w:p w14:paraId="3875D490"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bookmarkStart w:id="106" w:name="italic42"/>
            <w:bookmarkStart w:id="107" w:name="bold43"/>
            <w:r w:rsidRPr="008E4CC8">
              <w:rPr>
                <w:rFonts w:asciiTheme="majorBidi" w:hAnsiTheme="majorBidi" w:cstheme="majorBidi"/>
                <w:color w:val="000000" w:themeColor="text1"/>
                <w:sz w:val="16"/>
                <w:szCs w:val="16"/>
              </w:rPr>
              <w:t>(</w:t>
            </w:r>
            <w:r w:rsidRPr="008E4CC8">
              <w:rPr>
                <w:rFonts w:asciiTheme="majorBidi" w:hAnsiTheme="majorBidi" w:cstheme="majorBidi"/>
                <w:i/>
                <w:color w:val="000000" w:themeColor="text1"/>
                <w:sz w:val="16"/>
                <w:szCs w:val="16"/>
              </w:rPr>
              <w:t>c</w:t>
            </w:r>
            <w:r w:rsidRPr="008E4CC8">
              <w:rPr>
                <w:rFonts w:asciiTheme="majorBidi" w:hAnsiTheme="majorBidi" w:cstheme="majorBidi"/>
                <w:color w:val="000000" w:themeColor="text1"/>
                <w:sz w:val="16"/>
                <w:szCs w:val="16"/>
              </w:rPr>
              <w:t>) If relevant, consider translating estimates of relative risk into absolute risk for a meaningful time period</w:t>
            </w:r>
          </w:p>
        </w:tc>
        <w:tc>
          <w:tcPr>
            <w:tcW w:w="1419" w:type="pct"/>
            <w:vAlign w:val="center"/>
          </w:tcPr>
          <w:p w14:paraId="1B6872FA" w14:textId="7B47326D" w:rsidR="00ED7529" w:rsidRPr="008E4CC8" w:rsidRDefault="00ED7529" w:rsidP="00ED7529">
            <w:pPr>
              <w:tabs>
                <w:tab w:val="left" w:pos="5400"/>
              </w:tabs>
              <w:spacing w:after="0" w:line="240" w:lineRule="auto"/>
              <w:jc w:val="center"/>
              <w:rPr>
                <w:rFonts w:asciiTheme="majorBidi" w:hAnsiTheme="majorBidi" w:cstheme="majorBidi"/>
                <w:color w:val="000000" w:themeColor="text1"/>
                <w:sz w:val="16"/>
                <w:szCs w:val="16"/>
                <w:highlight w:val="yellow"/>
              </w:rPr>
            </w:pPr>
            <w:r w:rsidRPr="008E4CC8">
              <w:rPr>
                <w:rFonts w:asciiTheme="majorBidi" w:hAnsiTheme="majorBidi" w:cstheme="majorBidi"/>
                <w:color w:val="000000" w:themeColor="text1"/>
                <w:sz w:val="16"/>
                <w:szCs w:val="16"/>
              </w:rPr>
              <w:t>Not applicable</w:t>
            </w:r>
            <w:r w:rsidRPr="008E4CC8" w:rsidDel="007A31F6">
              <w:rPr>
                <w:rFonts w:asciiTheme="majorBidi" w:hAnsiTheme="majorBidi" w:cstheme="majorBidi"/>
                <w:color w:val="000000" w:themeColor="text1"/>
                <w:sz w:val="16"/>
                <w:szCs w:val="16"/>
              </w:rPr>
              <w:t xml:space="preserve"> </w:t>
            </w:r>
          </w:p>
        </w:tc>
      </w:tr>
      <w:bookmarkEnd w:id="106"/>
      <w:bookmarkEnd w:id="107"/>
      <w:tr w:rsidR="00ED7529" w:rsidRPr="00512BA0" w14:paraId="61ED1FC0" w14:textId="77777777" w:rsidTr="00F13469">
        <w:tc>
          <w:tcPr>
            <w:tcW w:w="837" w:type="pct"/>
            <w:hideMark/>
          </w:tcPr>
          <w:p w14:paraId="223C854B" w14:textId="77777777" w:rsidR="00ED7529" w:rsidRPr="00512BA0" w:rsidRDefault="00ED7529" w:rsidP="00ED7529">
            <w:pPr>
              <w:tabs>
                <w:tab w:val="left" w:pos="5400"/>
              </w:tabs>
              <w:spacing w:after="0" w:line="240" w:lineRule="auto"/>
              <w:rPr>
                <w:rFonts w:asciiTheme="majorBidi" w:hAnsiTheme="majorBidi" w:cstheme="majorBidi"/>
                <w:bCs/>
                <w:sz w:val="16"/>
                <w:szCs w:val="16"/>
              </w:rPr>
            </w:pPr>
            <w:r w:rsidRPr="00512BA0">
              <w:rPr>
                <w:rFonts w:asciiTheme="majorBidi" w:hAnsiTheme="majorBidi" w:cstheme="majorBidi"/>
                <w:bCs/>
                <w:sz w:val="16"/>
                <w:szCs w:val="16"/>
              </w:rPr>
              <w:t>Other analyses</w:t>
            </w:r>
          </w:p>
        </w:tc>
        <w:tc>
          <w:tcPr>
            <w:tcW w:w="280" w:type="pct"/>
            <w:hideMark/>
          </w:tcPr>
          <w:p w14:paraId="06D26099"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17</w:t>
            </w:r>
          </w:p>
        </w:tc>
        <w:tc>
          <w:tcPr>
            <w:tcW w:w="2464" w:type="pct"/>
          </w:tcPr>
          <w:p w14:paraId="4FD07299"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r w:rsidRPr="008E4CC8">
              <w:rPr>
                <w:rFonts w:asciiTheme="majorBidi" w:hAnsiTheme="majorBidi" w:cstheme="majorBidi"/>
                <w:color w:val="000000" w:themeColor="text1"/>
                <w:sz w:val="16"/>
                <w:szCs w:val="16"/>
              </w:rPr>
              <w:t>Report other analyses done—</w:t>
            </w:r>
            <w:proofErr w:type="spellStart"/>
            <w:r w:rsidRPr="008E4CC8">
              <w:rPr>
                <w:rFonts w:asciiTheme="majorBidi" w:hAnsiTheme="majorBidi" w:cstheme="majorBidi"/>
                <w:color w:val="000000" w:themeColor="text1"/>
                <w:sz w:val="16"/>
                <w:szCs w:val="16"/>
              </w:rPr>
              <w:t>eg</w:t>
            </w:r>
            <w:proofErr w:type="spellEnd"/>
            <w:r w:rsidRPr="008E4CC8">
              <w:rPr>
                <w:rFonts w:asciiTheme="majorBidi" w:hAnsiTheme="majorBidi" w:cstheme="majorBidi"/>
                <w:color w:val="000000" w:themeColor="text1"/>
                <w:sz w:val="16"/>
                <w:szCs w:val="16"/>
              </w:rPr>
              <w:t xml:space="preserve"> analyses of subgroups and interactions, and sensitivity analyses</w:t>
            </w:r>
          </w:p>
        </w:tc>
        <w:tc>
          <w:tcPr>
            <w:tcW w:w="1419" w:type="pct"/>
            <w:vAlign w:val="center"/>
          </w:tcPr>
          <w:p w14:paraId="0AC92716" w14:textId="433F6D91" w:rsidR="00ED7529" w:rsidRPr="008E4CC8" w:rsidRDefault="00ED7529" w:rsidP="00ED7529">
            <w:pPr>
              <w:tabs>
                <w:tab w:val="left" w:pos="5400"/>
              </w:tabs>
              <w:spacing w:after="0" w:line="240" w:lineRule="auto"/>
              <w:jc w:val="center"/>
              <w:rPr>
                <w:rFonts w:asciiTheme="majorBidi" w:hAnsiTheme="majorBidi" w:cstheme="majorBidi"/>
                <w:color w:val="000000" w:themeColor="text1"/>
                <w:sz w:val="16"/>
                <w:szCs w:val="16"/>
                <w:highlight w:val="yellow"/>
              </w:rPr>
            </w:pPr>
            <w:r w:rsidRPr="008E4CC8">
              <w:rPr>
                <w:rFonts w:asciiTheme="majorBidi" w:hAnsiTheme="majorBidi" w:cstheme="majorBidi"/>
                <w:color w:val="000000" w:themeColor="text1"/>
                <w:sz w:val="16"/>
                <w:szCs w:val="16"/>
                <w:lang w:eastAsia="de-CH"/>
              </w:rPr>
              <w:t>Results (‘Sensitivity and supplementary analyses’)</w:t>
            </w:r>
            <w:r w:rsidR="00193B2F" w:rsidRPr="008E4CC8">
              <w:rPr>
                <w:rFonts w:asciiTheme="majorBidi" w:hAnsiTheme="majorBidi" w:cstheme="majorBidi"/>
                <w:color w:val="000000" w:themeColor="text1"/>
                <w:sz w:val="16"/>
                <w:szCs w:val="16"/>
                <w:lang w:eastAsia="de-CH"/>
              </w:rPr>
              <w:t xml:space="preserve"> &amp; Tables S3-S7 in Supplementary Material</w:t>
            </w:r>
          </w:p>
        </w:tc>
      </w:tr>
      <w:tr w:rsidR="00ED7529" w:rsidRPr="00512BA0" w14:paraId="524402F3" w14:textId="77777777" w:rsidTr="00F13469">
        <w:tc>
          <w:tcPr>
            <w:tcW w:w="3581" w:type="pct"/>
            <w:gridSpan w:val="3"/>
            <w:hideMark/>
          </w:tcPr>
          <w:p w14:paraId="60E801C2" w14:textId="77777777" w:rsidR="00ED7529" w:rsidRPr="008E4CC8" w:rsidRDefault="00ED7529" w:rsidP="00ED7529">
            <w:pPr>
              <w:pStyle w:val="TableSubHead"/>
              <w:tabs>
                <w:tab w:val="left" w:pos="5400"/>
              </w:tabs>
              <w:spacing w:before="0" w:after="0"/>
              <w:rPr>
                <w:rFonts w:asciiTheme="majorBidi" w:hAnsiTheme="majorBidi" w:cstheme="majorBidi"/>
                <w:color w:val="000000" w:themeColor="text1"/>
                <w:sz w:val="16"/>
                <w:szCs w:val="16"/>
              </w:rPr>
            </w:pPr>
            <w:bookmarkStart w:id="108" w:name="bold45"/>
            <w:bookmarkStart w:id="109" w:name="italic44"/>
            <w:r w:rsidRPr="008E4CC8">
              <w:rPr>
                <w:rFonts w:asciiTheme="majorBidi" w:hAnsiTheme="majorBidi" w:cstheme="majorBidi"/>
                <w:color w:val="000000" w:themeColor="text1"/>
                <w:sz w:val="16"/>
                <w:szCs w:val="16"/>
              </w:rPr>
              <w:t>Discussion</w:t>
            </w:r>
            <w:bookmarkEnd w:id="108"/>
            <w:bookmarkEnd w:id="109"/>
          </w:p>
        </w:tc>
        <w:tc>
          <w:tcPr>
            <w:tcW w:w="1419" w:type="pct"/>
            <w:vAlign w:val="center"/>
          </w:tcPr>
          <w:p w14:paraId="3F9856BA" w14:textId="77777777" w:rsidR="00ED7529" w:rsidRPr="008E4CC8" w:rsidRDefault="00ED7529" w:rsidP="00ED7529">
            <w:pPr>
              <w:pStyle w:val="TableSubHead"/>
              <w:tabs>
                <w:tab w:val="left" w:pos="5400"/>
              </w:tabs>
              <w:spacing w:before="0" w:after="0"/>
              <w:jc w:val="center"/>
              <w:rPr>
                <w:rFonts w:asciiTheme="majorBidi" w:hAnsiTheme="majorBidi" w:cstheme="majorBidi"/>
                <w:color w:val="000000" w:themeColor="text1"/>
                <w:sz w:val="16"/>
                <w:szCs w:val="16"/>
                <w:highlight w:val="yellow"/>
              </w:rPr>
            </w:pPr>
          </w:p>
        </w:tc>
      </w:tr>
      <w:tr w:rsidR="00ED7529" w:rsidRPr="00512BA0" w14:paraId="4FDB5CCE" w14:textId="77777777" w:rsidTr="00F13469">
        <w:tc>
          <w:tcPr>
            <w:tcW w:w="837" w:type="pct"/>
            <w:hideMark/>
          </w:tcPr>
          <w:p w14:paraId="1631F4E7" w14:textId="77777777" w:rsidR="00ED7529" w:rsidRPr="00512BA0" w:rsidRDefault="00ED7529" w:rsidP="00ED7529">
            <w:pPr>
              <w:tabs>
                <w:tab w:val="left" w:pos="5400"/>
              </w:tabs>
              <w:spacing w:after="0" w:line="240" w:lineRule="auto"/>
              <w:rPr>
                <w:rFonts w:asciiTheme="majorBidi" w:hAnsiTheme="majorBidi" w:cstheme="majorBidi"/>
                <w:bCs/>
                <w:color w:val="000000" w:themeColor="text1"/>
                <w:sz w:val="16"/>
                <w:szCs w:val="16"/>
              </w:rPr>
            </w:pPr>
            <w:bookmarkStart w:id="110" w:name="bold46" w:colFirst="0" w:colLast="0"/>
            <w:bookmarkStart w:id="111" w:name="italic45" w:colFirst="0" w:colLast="0"/>
            <w:r w:rsidRPr="00512BA0">
              <w:rPr>
                <w:rFonts w:asciiTheme="majorBidi" w:hAnsiTheme="majorBidi" w:cstheme="majorBidi"/>
                <w:bCs/>
                <w:color w:val="000000" w:themeColor="text1"/>
                <w:sz w:val="16"/>
                <w:szCs w:val="16"/>
              </w:rPr>
              <w:t>Key results</w:t>
            </w:r>
          </w:p>
        </w:tc>
        <w:tc>
          <w:tcPr>
            <w:tcW w:w="280" w:type="pct"/>
            <w:hideMark/>
          </w:tcPr>
          <w:p w14:paraId="158D067B"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18</w:t>
            </w:r>
          </w:p>
        </w:tc>
        <w:tc>
          <w:tcPr>
            <w:tcW w:w="2464" w:type="pct"/>
            <w:hideMark/>
          </w:tcPr>
          <w:p w14:paraId="5E3E57E0"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proofErr w:type="spellStart"/>
            <w:r w:rsidRPr="008E4CC8">
              <w:rPr>
                <w:rFonts w:asciiTheme="majorBidi" w:hAnsiTheme="majorBidi" w:cstheme="majorBidi"/>
                <w:color w:val="000000" w:themeColor="text1"/>
                <w:sz w:val="16"/>
                <w:szCs w:val="16"/>
              </w:rPr>
              <w:t>Summarise</w:t>
            </w:r>
            <w:proofErr w:type="spellEnd"/>
            <w:r w:rsidRPr="008E4CC8">
              <w:rPr>
                <w:rFonts w:asciiTheme="majorBidi" w:hAnsiTheme="majorBidi" w:cstheme="majorBidi"/>
                <w:color w:val="000000" w:themeColor="text1"/>
                <w:sz w:val="16"/>
                <w:szCs w:val="16"/>
              </w:rPr>
              <w:t xml:space="preserve"> key results with reference to study objectives</w:t>
            </w:r>
          </w:p>
        </w:tc>
        <w:tc>
          <w:tcPr>
            <w:tcW w:w="1419" w:type="pct"/>
            <w:vAlign w:val="center"/>
          </w:tcPr>
          <w:p w14:paraId="18BE1940" w14:textId="5A204470" w:rsidR="00ED7529" w:rsidRPr="008E4CC8"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8E4CC8">
              <w:rPr>
                <w:rFonts w:asciiTheme="majorBidi" w:hAnsiTheme="majorBidi" w:cstheme="majorBidi"/>
                <w:color w:val="000000" w:themeColor="text1"/>
                <w:sz w:val="16"/>
                <w:szCs w:val="16"/>
                <w:lang w:eastAsia="de-CH"/>
              </w:rPr>
              <w:t>Discussion, paragraphs 1-</w:t>
            </w:r>
            <w:r w:rsidR="006B718C">
              <w:rPr>
                <w:rFonts w:asciiTheme="majorBidi" w:hAnsiTheme="majorBidi" w:cstheme="majorBidi"/>
                <w:color w:val="000000" w:themeColor="text1"/>
                <w:sz w:val="16"/>
                <w:szCs w:val="16"/>
                <w:lang w:eastAsia="de-CH"/>
              </w:rPr>
              <w:t>2</w:t>
            </w:r>
          </w:p>
        </w:tc>
      </w:tr>
      <w:tr w:rsidR="00ED7529" w:rsidRPr="00512BA0" w14:paraId="2897FADA" w14:textId="77777777" w:rsidTr="00F13469">
        <w:tc>
          <w:tcPr>
            <w:tcW w:w="837" w:type="pct"/>
            <w:hideMark/>
          </w:tcPr>
          <w:p w14:paraId="2D84194A" w14:textId="77777777" w:rsidR="00ED7529" w:rsidRPr="00512BA0" w:rsidRDefault="00ED7529" w:rsidP="00ED7529">
            <w:pPr>
              <w:tabs>
                <w:tab w:val="left" w:pos="5400"/>
              </w:tabs>
              <w:spacing w:after="0" w:line="240" w:lineRule="auto"/>
              <w:rPr>
                <w:rFonts w:asciiTheme="majorBidi" w:hAnsiTheme="majorBidi" w:cstheme="majorBidi"/>
                <w:bCs/>
                <w:sz w:val="16"/>
                <w:szCs w:val="16"/>
              </w:rPr>
            </w:pPr>
            <w:bookmarkStart w:id="112" w:name="bold47" w:colFirst="0" w:colLast="0"/>
            <w:bookmarkStart w:id="113" w:name="italic46" w:colFirst="0" w:colLast="0"/>
            <w:bookmarkEnd w:id="110"/>
            <w:bookmarkEnd w:id="111"/>
            <w:r w:rsidRPr="00512BA0">
              <w:rPr>
                <w:rFonts w:asciiTheme="majorBidi" w:hAnsiTheme="majorBidi" w:cstheme="majorBidi"/>
                <w:bCs/>
                <w:sz w:val="16"/>
                <w:szCs w:val="16"/>
              </w:rPr>
              <w:t>Limitations</w:t>
            </w:r>
          </w:p>
        </w:tc>
        <w:tc>
          <w:tcPr>
            <w:tcW w:w="280" w:type="pct"/>
            <w:hideMark/>
          </w:tcPr>
          <w:p w14:paraId="3FCAE62D"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19</w:t>
            </w:r>
          </w:p>
        </w:tc>
        <w:tc>
          <w:tcPr>
            <w:tcW w:w="2464" w:type="pct"/>
            <w:hideMark/>
          </w:tcPr>
          <w:p w14:paraId="65ED3253"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r w:rsidRPr="008E4CC8">
              <w:rPr>
                <w:rFonts w:asciiTheme="majorBidi" w:hAnsiTheme="majorBidi" w:cstheme="majorBidi"/>
                <w:color w:val="000000" w:themeColor="text1"/>
                <w:sz w:val="16"/>
                <w:szCs w:val="16"/>
              </w:rPr>
              <w:t>Discuss limitations of the study, taking into account sources of potential bias or imprecision. Discuss both direction and magnitude of any potential bias</w:t>
            </w:r>
          </w:p>
        </w:tc>
        <w:tc>
          <w:tcPr>
            <w:tcW w:w="1419" w:type="pct"/>
            <w:vAlign w:val="center"/>
          </w:tcPr>
          <w:p w14:paraId="57B07C28" w14:textId="22EE5EC6" w:rsidR="00ED7529" w:rsidRPr="008E4CC8" w:rsidRDefault="00ED7529" w:rsidP="00ED7529">
            <w:pPr>
              <w:tabs>
                <w:tab w:val="left" w:pos="5400"/>
              </w:tabs>
              <w:spacing w:after="0" w:line="240" w:lineRule="auto"/>
              <w:jc w:val="center"/>
              <w:rPr>
                <w:rFonts w:asciiTheme="majorBidi" w:hAnsiTheme="majorBidi" w:cstheme="majorBidi"/>
                <w:color w:val="000000" w:themeColor="text1"/>
                <w:sz w:val="16"/>
                <w:szCs w:val="16"/>
                <w:highlight w:val="yellow"/>
              </w:rPr>
            </w:pPr>
            <w:r w:rsidRPr="008E4CC8">
              <w:rPr>
                <w:rFonts w:asciiTheme="majorBidi" w:hAnsiTheme="majorBidi" w:cstheme="majorBidi"/>
                <w:color w:val="000000" w:themeColor="text1"/>
                <w:sz w:val="16"/>
                <w:szCs w:val="16"/>
                <w:lang w:eastAsia="de-CH"/>
              </w:rPr>
              <w:t>Discussion, paragraphs 5-</w:t>
            </w:r>
            <w:r w:rsidR="006B718C">
              <w:rPr>
                <w:rFonts w:asciiTheme="majorBidi" w:hAnsiTheme="majorBidi" w:cstheme="majorBidi"/>
                <w:color w:val="000000" w:themeColor="text1"/>
                <w:sz w:val="16"/>
                <w:szCs w:val="16"/>
                <w:lang w:eastAsia="de-CH"/>
              </w:rPr>
              <w:t>13</w:t>
            </w:r>
          </w:p>
        </w:tc>
      </w:tr>
      <w:tr w:rsidR="00ED7529" w:rsidRPr="00512BA0" w14:paraId="2D188CE3" w14:textId="77777777" w:rsidTr="00F13469">
        <w:tc>
          <w:tcPr>
            <w:tcW w:w="837" w:type="pct"/>
            <w:hideMark/>
          </w:tcPr>
          <w:p w14:paraId="697F3B62" w14:textId="77777777" w:rsidR="00ED7529" w:rsidRPr="00512BA0" w:rsidRDefault="00ED7529" w:rsidP="00ED7529">
            <w:pPr>
              <w:tabs>
                <w:tab w:val="left" w:pos="5400"/>
              </w:tabs>
              <w:spacing w:after="0" w:line="240" w:lineRule="auto"/>
              <w:rPr>
                <w:rFonts w:asciiTheme="majorBidi" w:hAnsiTheme="majorBidi" w:cstheme="majorBidi"/>
                <w:bCs/>
                <w:color w:val="000000" w:themeColor="text1"/>
                <w:sz w:val="16"/>
                <w:szCs w:val="16"/>
              </w:rPr>
            </w:pPr>
            <w:bookmarkStart w:id="114" w:name="bold48" w:colFirst="0" w:colLast="0"/>
            <w:bookmarkStart w:id="115" w:name="italic47" w:colFirst="0" w:colLast="0"/>
            <w:bookmarkEnd w:id="112"/>
            <w:bookmarkEnd w:id="113"/>
            <w:r w:rsidRPr="00512BA0">
              <w:rPr>
                <w:rFonts w:asciiTheme="majorBidi" w:hAnsiTheme="majorBidi" w:cstheme="majorBidi"/>
                <w:bCs/>
                <w:color w:val="000000" w:themeColor="text1"/>
                <w:sz w:val="16"/>
                <w:szCs w:val="16"/>
              </w:rPr>
              <w:t>Interpretation</w:t>
            </w:r>
          </w:p>
        </w:tc>
        <w:tc>
          <w:tcPr>
            <w:tcW w:w="280" w:type="pct"/>
            <w:hideMark/>
          </w:tcPr>
          <w:p w14:paraId="511615A9" w14:textId="77777777" w:rsidR="00ED7529" w:rsidRPr="00512BA0"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512BA0">
              <w:rPr>
                <w:rFonts w:asciiTheme="majorBidi" w:hAnsiTheme="majorBidi" w:cstheme="majorBidi"/>
                <w:color w:val="000000" w:themeColor="text1"/>
                <w:sz w:val="16"/>
                <w:szCs w:val="16"/>
              </w:rPr>
              <w:t>20</w:t>
            </w:r>
          </w:p>
        </w:tc>
        <w:tc>
          <w:tcPr>
            <w:tcW w:w="2464" w:type="pct"/>
            <w:hideMark/>
          </w:tcPr>
          <w:p w14:paraId="5749E649"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r w:rsidRPr="008E4CC8">
              <w:rPr>
                <w:rFonts w:asciiTheme="majorBidi" w:hAnsiTheme="majorBidi" w:cstheme="majorBidi"/>
                <w:color w:val="000000" w:themeColor="text1"/>
                <w:sz w:val="16"/>
                <w:szCs w:val="16"/>
              </w:rPr>
              <w:t>Give a cautious overall interpretation of results considering objectives, limitations, multiplicity of analyses, results from similar studies, and other relevant evidence</w:t>
            </w:r>
          </w:p>
        </w:tc>
        <w:tc>
          <w:tcPr>
            <w:tcW w:w="1419" w:type="pct"/>
            <w:vAlign w:val="center"/>
          </w:tcPr>
          <w:p w14:paraId="49145BF4" w14:textId="2DB687F4" w:rsidR="00ED7529" w:rsidRPr="008E4CC8" w:rsidRDefault="00ED7529" w:rsidP="00ED7529">
            <w:pPr>
              <w:tabs>
                <w:tab w:val="left" w:pos="5400"/>
              </w:tabs>
              <w:spacing w:after="0" w:line="240" w:lineRule="auto"/>
              <w:jc w:val="center"/>
              <w:rPr>
                <w:rFonts w:asciiTheme="majorBidi" w:hAnsiTheme="majorBidi" w:cstheme="majorBidi"/>
                <w:color w:val="000000" w:themeColor="text1"/>
                <w:sz w:val="16"/>
                <w:szCs w:val="16"/>
                <w:highlight w:val="yellow"/>
              </w:rPr>
            </w:pPr>
            <w:r w:rsidRPr="008E4CC8">
              <w:rPr>
                <w:rFonts w:asciiTheme="majorBidi" w:hAnsiTheme="majorBidi" w:cstheme="majorBidi"/>
                <w:color w:val="000000" w:themeColor="text1"/>
                <w:sz w:val="16"/>
                <w:szCs w:val="16"/>
                <w:lang w:eastAsia="de-CH"/>
              </w:rPr>
              <w:t xml:space="preserve">Discussion, paragraph </w:t>
            </w:r>
            <w:r w:rsidR="0069425D">
              <w:rPr>
                <w:rFonts w:asciiTheme="majorBidi" w:hAnsiTheme="majorBidi" w:cstheme="majorBidi"/>
                <w:color w:val="000000" w:themeColor="text1"/>
                <w:sz w:val="16"/>
                <w:szCs w:val="16"/>
                <w:lang w:eastAsia="de-CH"/>
              </w:rPr>
              <w:t>9-13</w:t>
            </w:r>
          </w:p>
        </w:tc>
      </w:tr>
      <w:tr w:rsidR="00ED7529" w:rsidRPr="00512BA0" w14:paraId="224A70A5" w14:textId="77777777" w:rsidTr="00F13469">
        <w:tc>
          <w:tcPr>
            <w:tcW w:w="837" w:type="pct"/>
            <w:hideMark/>
          </w:tcPr>
          <w:p w14:paraId="21E1B3DD" w14:textId="77777777" w:rsidR="00ED7529" w:rsidRPr="00512BA0" w:rsidRDefault="00ED7529" w:rsidP="00ED7529">
            <w:pPr>
              <w:tabs>
                <w:tab w:val="left" w:pos="5400"/>
              </w:tabs>
              <w:spacing w:after="0" w:line="240" w:lineRule="auto"/>
              <w:rPr>
                <w:rFonts w:asciiTheme="majorBidi" w:hAnsiTheme="majorBidi" w:cstheme="majorBidi"/>
                <w:bCs/>
                <w:sz w:val="16"/>
                <w:szCs w:val="16"/>
              </w:rPr>
            </w:pPr>
            <w:bookmarkStart w:id="116" w:name="bold49" w:colFirst="0" w:colLast="0"/>
            <w:bookmarkStart w:id="117" w:name="italic48" w:colFirst="0" w:colLast="0"/>
            <w:bookmarkEnd w:id="114"/>
            <w:bookmarkEnd w:id="115"/>
            <w:proofErr w:type="spellStart"/>
            <w:r w:rsidRPr="00512BA0">
              <w:rPr>
                <w:rFonts w:asciiTheme="majorBidi" w:hAnsiTheme="majorBidi" w:cstheme="majorBidi"/>
                <w:bCs/>
                <w:sz w:val="16"/>
                <w:szCs w:val="16"/>
              </w:rPr>
              <w:t>Generalisability</w:t>
            </w:r>
            <w:proofErr w:type="spellEnd"/>
          </w:p>
        </w:tc>
        <w:tc>
          <w:tcPr>
            <w:tcW w:w="280" w:type="pct"/>
            <w:hideMark/>
          </w:tcPr>
          <w:p w14:paraId="6ABDDF21"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21</w:t>
            </w:r>
          </w:p>
        </w:tc>
        <w:tc>
          <w:tcPr>
            <w:tcW w:w="2464" w:type="pct"/>
            <w:hideMark/>
          </w:tcPr>
          <w:p w14:paraId="1125D786"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r w:rsidRPr="008E4CC8">
              <w:rPr>
                <w:rFonts w:asciiTheme="majorBidi" w:hAnsiTheme="majorBidi" w:cstheme="majorBidi"/>
                <w:color w:val="000000" w:themeColor="text1"/>
                <w:sz w:val="16"/>
                <w:szCs w:val="16"/>
              </w:rPr>
              <w:t xml:space="preserve">Discuss the </w:t>
            </w:r>
            <w:proofErr w:type="spellStart"/>
            <w:r w:rsidRPr="008E4CC8">
              <w:rPr>
                <w:rFonts w:asciiTheme="majorBidi" w:hAnsiTheme="majorBidi" w:cstheme="majorBidi"/>
                <w:color w:val="000000" w:themeColor="text1"/>
                <w:sz w:val="16"/>
                <w:szCs w:val="16"/>
              </w:rPr>
              <w:t>generalisability</w:t>
            </w:r>
            <w:proofErr w:type="spellEnd"/>
            <w:r w:rsidRPr="008E4CC8">
              <w:rPr>
                <w:rFonts w:asciiTheme="majorBidi" w:hAnsiTheme="majorBidi" w:cstheme="majorBidi"/>
                <w:color w:val="000000" w:themeColor="text1"/>
                <w:sz w:val="16"/>
                <w:szCs w:val="16"/>
              </w:rPr>
              <w:t xml:space="preserve"> (external validity) of the study results</w:t>
            </w:r>
          </w:p>
        </w:tc>
        <w:tc>
          <w:tcPr>
            <w:tcW w:w="1419" w:type="pct"/>
            <w:vAlign w:val="center"/>
          </w:tcPr>
          <w:p w14:paraId="73C9DDAF" w14:textId="4E8A740E" w:rsidR="00ED7529" w:rsidRPr="008E4CC8" w:rsidRDefault="00ED7529" w:rsidP="00ED7529">
            <w:pPr>
              <w:tabs>
                <w:tab w:val="left" w:pos="5400"/>
              </w:tabs>
              <w:spacing w:after="0" w:line="240" w:lineRule="auto"/>
              <w:jc w:val="center"/>
              <w:rPr>
                <w:rFonts w:asciiTheme="majorBidi" w:hAnsiTheme="majorBidi" w:cstheme="majorBidi"/>
                <w:color w:val="000000" w:themeColor="text1"/>
                <w:sz w:val="16"/>
                <w:szCs w:val="16"/>
                <w:lang w:eastAsia="de-CH"/>
              </w:rPr>
            </w:pPr>
            <w:r w:rsidRPr="008E4CC8">
              <w:rPr>
                <w:rFonts w:asciiTheme="majorBidi" w:hAnsiTheme="majorBidi" w:cstheme="majorBidi"/>
                <w:color w:val="000000" w:themeColor="text1"/>
                <w:sz w:val="16"/>
                <w:szCs w:val="16"/>
              </w:rPr>
              <w:t xml:space="preserve">Discussion, paragraph </w:t>
            </w:r>
            <w:r w:rsidR="0069425D">
              <w:rPr>
                <w:rFonts w:asciiTheme="majorBidi" w:hAnsiTheme="majorBidi" w:cstheme="majorBidi"/>
                <w:color w:val="000000" w:themeColor="text1"/>
                <w:sz w:val="16"/>
                <w:szCs w:val="16"/>
              </w:rPr>
              <w:t>10</w:t>
            </w:r>
          </w:p>
        </w:tc>
      </w:tr>
      <w:tr w:rsidR="00ED7529" w:rsidRPr="00512BA0" w14:paraId="25F4DA4F" w14:textId="77777777" w:rsidTr="00F13469">
        <w:tc>
          <w:tcPr>
            <w:tcW w:w="3581" w:type="pct"/>
            <w:gridSpan w:val="3"/>
            <w:hideMark/>
          </w:tcPr>
          <w:p w14:paraId="1CD03D57" w14:textId="77777777" w:rsidR="00ED7529" w:rsidRPr="008E4CC8" w:rsidRDefault="00ED7529" w:rsidP="00ED7529">
            <w:pPr>
              <w:pStyle w:val="TableSubHead"/>
              <w:tabs>
                <w:tab w:val="left" w:pos="5400"/>
              </w:tabs>
              <w:spacing w:before="0" w:after="0"/>
              <w:rPr>
                <w:rFonts w:asciiTheme="majorBidi" w:hAnsiTheme="majorBidi" w:cstheme="majorBidi"/>
                <w:color w:val="000000" w:themeColor="text1"/>
                <w:sz w:val="16"/>
                <w:szCs w:val="16"/>
              </w:rPr>
            </w:pPr>
            <w:bookmarkStart w:id="118" w:name="bold50"/>
            <w:bookmarkStart w:id="119" w:name="italic49"/>
            <w:bookmarkEnd w:id="116"/>
            <w:bookmarkEnd w:id="117"/>
            <w:r w:rsidRPr="008E4CC8">
              <w:rPr>
                <w:rFonts w:asciiTheme="majorBidi" w:hAnsiTheme="majorBidi" w:cstheme="majorBidi"/>
                <w:color w:val="000000" w:themeColor="text1"/>
                <w:sz w:val="16"/>
                <w:szCs w:val="16"/>
              </w:rPr>
              <w:t>Other information</w:t>
            </w:r>
            <w:bookmarkEnd w:id="118"/>
            <w:bookmarkEnd w:id="119"/>
          </w:p>
        </w:tc>
        <w:tc>
          <w:tcPr>
            <w:tcW w:w="1419" w:type="pct"/>
            <w:vAlign w:val="center"/>
          </w:tcPr>
          <w:p w14:paraId="7BCDEC72" w14:textId="77777777" w:rsidR="00ED7529" w:rsidRPr="008E4CC8" w:rsidRDefault="00ED7529" w:rsidP="00ED7529">
            <w:pPr>
              <w:pStyle w:val="TableSubHead"/>
              <w:tabs>
                <w:tab w:val="left" w:pos="5400"/>
              </w:tabs>
              <w:spacing w:before="0" w:after="0"/>
              <w:jc w:val="center"/>
              <w:rPr>
                <w:rFonts w:asciiTheme="majorBidi" w:hAnsiTheme="majorBidi" w:cstheme="majorBidi"/>
                <w:color w:val="000000" w:themeColor="text1"/>
                <w:sz w:val="16"/>
                <w:szCs w:val="16"/>
                <w:highlight w:val="yellow"/>
              </w:rPr>
            </w:pPr>
          </w:p>
        </w:tc>
      </w:tr>
      <w:tr w:rsidR="00ED7529" w:rsidRPr="00512BA0" w14:paraId="374D34CC" w14:textId="77777777" w:rsidTr="00F13469">
        <w:tc>
          <w:tcPr>
            <w:tcW w:w="837" w:type="pct"/>
            <w:hideMark/>
          </w:tcPr>
          <w:p w14:paraId="3D67DD25" w14:textId="77777777" w:rsidR="00ED7529" w:rsidRPr="00512BA0" w:rsidRDefault="00ED7529" w:rsidP="00ED7529">
            <w:pPr>
              <w:tabs>
                <w:tab w:val="left" w:pos="5400"/>
              </w:tabs>
              <w:spacing w:after="0" w:line="240" w:lineRule="auto"/>
              <w:rPr>
                <w:rFonts w:asciiTheme="majorBidi" w:hAnsiTheme="majorBidi" w:cstheme="majorBidi"/>
                <w:bCs/>
                <w:sz w:val="16"/>
                <w:szCs w:val="16"/>
              </w:rPr>
            </w:pPr>
            <w:bookmarkStart w:id="120" w:name="italic50" w:colFirst="0" w:colLast="0"/>
            <w:bookmarkStart w:id="121" w:name="bold51" w:colFirst="0" w:colLast="0"/>
            <w:r w:rsidRPr="00512BA0">
              <w:rPr>
                <w:rFonts w:asciiTheme="majorBidi" w:hAnsiTheme="majorBidi" w:cstheme="majorBidi"/>
                <w:bCs/>
                <w:sz w:val="16"/>
                <w:szCs w:val="16"/>
              </w:rPr>
              <w:t>Funding</w:t>
            </w:r>
          </w:p>
        </w:tc>
        <w:tc>
          <w:tcPr>
            <w:tcW w:w="280" w:type="pct"/>
            <w:hideMark/>
          </w:tcPr>
          <w:p w14:paraId="549BA31D" w14:textId="77777777" w:rsidR="00ED7529" w:rsidRPr="00512BA0" w:rsidRDefault="00ED7529" w:rsidP="00ED7529">
            <w:pPr>
              <w:tabs>
                <w:tab w:val="left" w:pos="5400"/>
              </w:tabs>
              <w:spacing w:after="0" w:line="240" w:lineRule="auto"/>
              <w:jc w:val="center"/>
              <w:rPr>
                <w:rFonts w:asciiTheme="majorBidi" w:hAnsiTheme="majorBidi" w:cstheme="majorBidi"/>
                <w:sz w:val="16"/>
                <w:szCs w:val="16"/>
              </w:rPr>
            </w:pPr>
            <w:r w:rsidRPr="00512BA0">
              <w:rPr>
                <w:rFonts w:asciiTheme="majorBidi" w:hAnsiTheme="majorBidi" w:cstheme="majorBidi"/>
                <w:sz w:val="16"/>
                <w:szCs w:val="16"/>
              </w:rPr>
              <w:t>22</w:t>
            </w:r>
          </w:p>
        </w:tc>
        <w:tc>
          <w:tcPr>
            <w:tcW w:w="2464" w:type="pct"/>
            <w:hideMark/>
          </w:tcPr>
          <w:p w14:paraId="71CD8518" w14:textId="77777777" w:rsidR="00ED7529" w:rsidRPr="008E4CC8" w:rsidRDefault="00ED7529" w:rsidP="00ED7529">
            <w:pPr>
              <w:tabs>
                <w:tab w:val="left" w:pos="5400"/>
              </w:tabs>
              <w:spacing w:after="0" w:line="240" w:lineRule="auto"/>
              <w:rPr>
                <w:rFonts w:asciiTheme="majorBidi" w:hAnsiTheme="majorBidi" w:cstheme="majorBidi"/>
                <w:color w:val="000000" w:themeColor="text1"/>
                <w:sz w:val="16"/>
                <w:szCs w:val="16"/>
              </w:rPr>
            </w:pPr>
            <w:r w:rsidRPr="008E4CC8">
              <w:rPr>
                <w:rFonts w:asciiTheme="majorBidi" w:hAnsiTheme="majorBidi" w:cstheme="majorBidi"/>
                <w:color w:val="000000" w:themeColor="text1"/>
                <w:sz w:val="16"/>
                <w:szCs w:val="16"/>
              </w:rPr>
              <w:t>Give the source of funding and the role of the funders for the present study and, if applicable, for the original study on which the present article is based</w:t>
            </w:r>
          </w:p>
        </w:tc>
        <w:tc>
          <w:tcPr>
            <w:tcW w:w="1419" w:type="pct"/>
            <w:vAlign w:val="center"/>
          </w:tcPr>
          <w:p w14:paraId="7477E9B2" w14:textId="2BA5EA15" w:rsidR="00ED7529" w:rsidRPr="008E4CC8" w:rsidRDefault="00ED7529" w:rsidP="00ED7529">
            <w:pPr>
              <w:tabs>
                <w:tab w:val="left" w:pos="5400"/>
              </w:tabs>
              <w:spacing w:after="0" w:line="240" w:lineRule="auto"/>
              <w:jc w:val="center"/>
              <w:rPr>
                <w:rFonts w:asciiTheme="majorBidi" w:hAnsiTheme="majorBidi" w:cstheme="majorBidi"/>
                <w:color w:val="000000" w:themeColor="text1"/>
                <w:sz w:val="16"/>
                <w:szCs w:val="16"/>
              </w:rPr>
            </w:pPr>
            <w:r w:rsidRPr="008E4CC8">
              <w:rPr>
                <w:rFonts w:asciiTheme="majorBidi" w:hAnsiTheme="majorBidi" w:cstheme="majorBidi"/>
                <w:color w:val="000000" w:themeColor="text1"/>
                <w:sz w:val="16"/>
                <w:szCs w:val="16"/>
              </w:rPr>
              <w:t>Funding</w:t>
            </w:r>
          </w:p>
        </w:tc>
      </w:tr>
      <w:bookmarkEnd w:id="120"/>
      <w:bookmarkEnd w:id="121"/>
    </w:tbl>
    <w:p w14:paraId="763F3F96" w14:textId="77777777" w:rsidR="00AE2325" w:rsidRDefault="0067474C" w:rsidP="00AE2325">
      <w:pPr>
        <w:sectPr w:rsidR="00AE2325" w:rsidSect="00A70462">
          <w:footerReference w:type="default" r:id="rId8"/>
          <w:pgSz w:w="12240" w:h="15840"/>
          <w:pgMar w:top="1440" w:right="1440" w:bottom="1440" w:left="1440" w:header="720" w:footer="720" w:gutter="0"/>
          <w:cols w:space="720"/>
          <w:docGrid w:linePitch="360"/>
        </w:sectPr>
      </w:pPr>
      <w:r>
        <w:br w:type="page"/>
      </w:r>
      <w:bookmarkStart w:id="122" w:name="_Toc151296038"/>
    </w:p>
    <w:p w14:paraId="3E385347" w14:textId="76D414A6" w:rsidR="00CB702E" w:rsidRPr="00D61E40" w:rsidRDefault="00343963" w:rsidP="00D61E40">
      <w:pPr>
        <w:pStyle w:val="Heading1"/>
        <w:spacing w:before="0" w:after="0" w:line="360" w:lineRule="auto"/>
        <w:rPr>
          <w:rFonts w:asciiTheme="majorBidi" w:hAnsiTheme="majorBidi"/>
          <w:color w:val="000000" w:themeColor="text1"/>
          <w:sz w:val="20"/>
          <w:szCs w:val="20"/>
        </w:rPr>
      </w:pPr>
      <w:bookmarkStart w:id="123" w:name="_Toc162525127"/>
      <w:bookmarkStart w:id="124" w:name="_Toc160105781"/>
      <w:r w:rsidRPr="00AE2325">
        <w:rPr>
          <w:rFonts w:asciiTheme="majorBidi" w:hAnsiTheme="majorBidi"/>
          <w:b/>
          <w:bCs/>
          <w:color w:val="000000" w:themeColor="text1"/>
          <w:sz w:val="24"/>
          <w:szCs w:val="24"/>
        </w:rPr>
        <w:t xml:space="preserve">Figure </w:t>
      </w:r>
      <w:r w:rsidR="00CF3161" w:rsidRPr="00AE2325">
        <w:rPr>
          <w:rFonts w:asciiTheme="majorBidi" w:hAnsiTheme="majorBidi"/>
          <w:b/>
          <w:bCs/>
          <w:color w:val="000000" w:themeColor="text1"/>
          <w:sz w:val="24"/>
          <w:szCs w:val="24"/>
        </w:rPr>
        <w:t>S</w:t>
      </w:r>
      <w:r w:rsidR="00951C0F">
        <w:rPr>
          <w:rFonts w:asciiTheme="majorBidi" w:hAnsiTheme="majorBidi"/>
          <w:b/>
          <w:bCs/>
          <w:color w:val="000000" w:themeColor="text1"/>
          <w:sz w:val="24"/>
          <w:szCs w:val="24"/>
        </w:rPr>
        <w:t>1</w:t>
      </w:r>
      <w:r w:rsidR="00CF3161" w:rsidRPr="00AE2325">
        <w:rPr>
          <w:rFonts w:asciiTheme="majorBidi" w:hAnsiTheme="majorBidi"/>
          <w:b/>
          <w:bCs/>
          <w:i/>
          <w:iCs/>
          <w:color w:val="000000" w:themeColor="text1"/>
          <w:sz w:val="24"/>
          <w:szCs w:val="24"/>
        </w:rPr>
        <w:t>.</w:t>
      </w:r>
      <w:r w:rsidR="00CF3161" w:rsidRPr="00AE2325">
        <w:rPr>
          <w:rFonts w:asciiTheme="majorBidi" w:hAnsiTheme="majorBidi"/>
          <w:b/>
          <w:bCs/>
          <w:color w:val="000000" w:themeColor="text1"/>
          <w:sz w:val="24"/>
          <w:szCs w:val="24"/>
        </w:rPr>
        <w:t xml:space="preserve"> Flowchart</w:t>
      </w:r>
      <w:r w:rsidR="000A49C8" w:rsidRPr="00AE2325">
        <w:rPr>
          <w:rFonts w:asciiTheme="majorBidi" w:hAnsiTheme="majorBidi"/>
          <w:b/>
          <w:bCs/>
          <w:color w:val="000000" w:themeColor="text1"/>
          <w:sz w:val="24"/>
          <w:szCs w:val="24"/>
        </w:rPr>
        <w:t xml:space="preserve"> </w:t>
      </w:r>
      <w:r w:rsidR="00CF3161" w:rsidRPr="00AE2325">
        <w:rPr>
          <w:rFonts w:asciiTheme="majorBidi" w:hAnsiTheme="majorBidi"/>
          <w:b/>
          <w:bCs/>
          <w:color w:val="000000" w:themeColor="text1"/>
          <w:sz w:val="24"/>
          <w:szCs w:val="24"/>
        </w:rPr>
        <w:t>describing the population selection process for investigating BNT162b2 vaccine effectiveness.</w:t>
      </w:r>
      <w:bookmarkEnd w:id="122"/>
      <w:bookmarkEnd w:id="123"/>
      <w:bookmarkEnd w:id="124"/>
      <w:r w:rsidR="00D61E40" w:rsidRPr="00E90517">
        <w:rPr>
          <w:rFonts w:asciiTheme="majorBidi" w:hAnsiTheme="majorBidi"/>
          <w:color w:val="000000" w:themeColor="text1"/>
          <w:sz w:val="20"/>
          <w:szCs w:val="20"/>
        </w:rPr>
        <w:t xml:space="preserve"> </w:t>
      </w:r>
    </w:p>
    <w:p w14:paraId="586C7956" w14:textId="2F2D96D3" w:rsidR="00963050" w:rsidRDefault="00D61E40" w:rsidP="00D61E40">
      <w:pPr>
        <w:spacing w:after="0"/>
        <w:jc w:val="center"/>
        <w:rPr>
          <w:rFonts w:asciiTheme="majorBidi" w:hAnsiTheme="majorBidi" w:cstheme="majorBidi"/>
          <w:sz w:val="18"/>
          <w:szCs w:val="18"/>
        </w:rPr>
      </w:pPr>
      <w:r w:rsidRPr="00D61E40">
        <w:rPr>
          <w:noProof/>
          <w:lang w:val="en-IN" w:eastAsia="en-IN"/>
        </w:rPr>
        <w:drawing>
          <wp:inline distT="0" distB="0" distL="0" distR="0" wp14:anchorId="727ABBA9" wp14:editId="045B419F">
            <wp:extent cx="8229600" cy="4890556"/>
            <wp:effectExtent l="0" t="0" r="0" b="5715"/>
            <wp:docPr id="92446775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6579"/>
                    <a:stretch/>
                  </pic:blipFill>
                  <pic:spPr bwMode="auto">
                    <a:xfrm>
                      <a:off x="0" y="0"/>
                      <a:ext cx="8229600" cy="4890556"/>
                    </a:xfrm>
                    <a:prstGeom prst="rect">
                      <a:avLst/>
                    </a:prstGeom>
                    <a:noFill/>
                    <a:ln>
                      <a:noFill/>
                    </a:ln>
                    <a:extLst>
                      <a:ext uri="{53640926-AAD7-44D8-BBD7-CCE9431645EC}">
                        <a14:shadowObscured xmlns:a14="http://schemas.microsoft.com/office/drawing/2010/main"/>
                      </a:ext>
                    </a:extLst>
                  </pic:spPr>
                </pic:pic>
              </a:graphicData>
            </a:graphic>
          </wp:inline>
        </w:drawing>
      </w:r>
    </w:p>
    <w:p w14:paraId="3E9CDEBF" w14:textId="77777777" w:rsidR="00B55FF2" w:rsidRDefault="00B55FF2" w:rsidP="00AE2325">
      <w:pPr>
        <w:spacing w:after="0"/>
        <w:rPr>
          <w:rFonts w:asciiTheme="majorBidi" w:hAnsiTheme="majorBidi" w:cstheme="majorBidi"/>
          <w:sz w:val="16"/>
          <w:szCs w:val="16"/>
        </w:rPr>
      </w:pPr>
      <w:bookmarkStart w:id="125" w:name="_Hlk159158494"/>
    </w:p>
    <w:p w14:paraId="3A2FFCA2" w14:textId="77777777" w:rsidR="00B55FF2" w:rsidRDefault="00B55FF2" w:rsidP="00AE2325">
      <w:pPr>
        <w:spacing w:after="0"/>
        <w:rPr>
          <w:rFonts w:asciiTheme="majorBidi" w:hAnsiTheme="majorBidi" w:cstheme="majorBidi"/>
          <w:sz w:val="16"/>
          <w:szCs w:val="16"/>
        </w:rPr>
      </w:pPr>
    </w:p>
    <w:p w14:paraId="47E571BD" w14:textId="231A11F7" w:rsidR="00AE2325" w:rsidRPr="00EA6B77" w:rsidRDefault="00CF3161" w:rsidP="00AE2325">
      <w:pPr>
        <w:spacing w:after="0"/>
        <w:rPr>
          <w:rFonts w:asciiTheme="majorBidi" w:hAnsiTheme="majorBidi" w:cstheme="majorBidi"/>
          <w:sz w:val="16"/>
          <w:szCs w:val="16"/>
        </w:rPr>
      </w:pPr>
      <w:r w:rsidRPr="00EA6B77">
        <w:rPr>
          <w:rFonts w:asciiTheme="majorBidi" w:hAnsiTheme="majorBidi" w:cstheme="majorBidi"/>
          <w:sz w:val="16"/>
          <w:szCs w:val="16"/>
        </w:rPr>
        <w:t xml:space="preserve">PCR denotes polymerase chain reaction and SARS-CoV-2 severe acute respiratory syndrome coronavirus 2. </w:t>
      </w:r>
    </w:p>
    <w:p w14:paraId="616391FA" w14:textId="598C6059" w:rsidR="007B730C" w:rsidRPr="00E90517" w:rsidRDefault="00CF3161" w:rsidP="00AE2325">
      <w:pPr>
        <w:spacing w:after="0"/>
        <w:rPr>
          <w:rFonts w:asciiTheme="majorBidi" w:hAnsiTheme="majorBidi" w:cstheme="majorBidi"/>
          <w:sz w:val="14"/>
          <w:szCs w:val="14"/>
        </w:rPr>
      </w:pPr>
      <w:r w:rsidRPr="00EA6B77">
        <w:rPr>
          <w:rFonts w:asciiTheme="majorBidi" w:hAnsiTheme="majorBidi" w:cstheme="majorBidi"/>
          <w:sz w:val="16"/>
          <w:szCs w:val="16"/>
          <w:vertAlign w:val="superscript"/>
        </w:rPr>
        <w:t>*</w:t>
      </w:r>
      <w:r w:rsidRPr="00EA6B77">
        <w:rPr>
          <w:rFonts w:asciiTheme="majorBidi" w:hAnsiTheme="majorBidi" w:cstheme="majorBidi"/>
          <w:sz w:val="16"/>
          <w:szCs w:val="16"/>
        </w:rPr>
        <w:t>PCR-</w:t>
      </w:r>
      <w:r w:rsidR="00170ABF" w:rsidRPr="00EA6B77">
        <w:rPr>
          <w:rFonts w:asciiTheme="majorBidi" w:hAnsiTheme="majorBidi" w:cstheme="majorBidi"/>
          <w:sz w:val="16"/>
          <w:szCs w:val="16"/>
        </w:rPr>
        <w:t>positive</w:t>
      </w:r>
      <w:r w:rsidRPr="00EA6B77">
        <w:rPr>
          <w:rFonts w:asciiTheme="majorBidi" w:hAnsiTheme="majorBidi" w:cstheme="majorBidi"/>
          <w:sz w:val="16"/>
          <w:szCs w:val="16"/>
        </w:rPr>
        <w:t xml:space="preserve"> SARS-CoV-2 </w:t>
      </w:r>
      <w:r w:rsidR="00BE2191" w:rsidRPr="00EA6B77">
        <w:rPr>
          <w:rFonts w:asciiTheme="majorBidi" w:hAnsiTheme="majorBidi" w:cstheme="majorBidi"/>
          <w:sz w:val="16"/>
          <w:szCs w:val="16"/>
        </w:rPr>
        <w:t>tests</w:t>
      </w:r>
      <w:r w:rsidRPr="00EA6B77">
        <w:rPr>
          <w:rFonts w:asciiTheme="majorBidi" w:hAnsiTheme="majorBidi" w:cstheme="majorBidi"/>
          <w:sz w:val="16"/>
          <w:szCs w:val="16"/>
        </w:rPr>
        <w:t xml:space="preserve"> were matched exactly one-to-one </w:t>
      </w:r>
      <w:r w:rsidR="00BE2191" w:rsidRPr="00EA6B77">
        <w:rPr>
          <w:rFonts w:asciiTheme="majorBidi" w:hAnsiTheme="majorBidi" w:cstheme="majorBidi"/>
          <w:sz w:val="16"/>
          <w:szCs w:val="16"/>
        </w:rPr>
        <w:t xml:space="preserve">to PCR-negative SARS-CoV-2 tests </w:t>
      </w:r>
      <w:r w:rsidR="00853371" w:rsidRPr="00EA6B77">
        <w:rPr>
          <w:rFonts w:asciiTheme="majorBidi" w:hAnsiTheme="majorBidi" w:cstheme="majorBidi"/>
          <w:sz w:val="16"/>
          <w:szCs w:val="16"/>
        </w:rPr>
        <w:t>according to</w:t>
      </w:r>
      <w:r w:rsidRPr="00EA6B77">
        <w:rPr>
          <w:rFonts w:asciiTheme="majorBidi" w:hAnsiTheme="majorBidi" w:cstheme="majorBidi"/>
          <w:sz w:val="16"/>
          <w:szCs w:val="16"/>
        </w:rPr>
        <w:t xml:space="preserve"> sex, 10-year age group, nationality, number of coexisting conditions, calendar week of PCR test, and reason for PCR testing.</w:t>
      </w:r>
      <w:bookmarkStart w:id="126" w:name="_Toc151296039"/>
      <w:bookmarkEnd w:id="125"/>
      <w:r w:rsidR="00963050" w:rsidRPr="00E90517">
        <w:rPr>
          <w:rFonts w:asciiTheme="majorBidi" w:hAnsiTheme="majorBidi" w:cstheme="majorBidi"/>
          <w:sz w:val="14"/>
          <w:szCs w:val="14"/>
        </w:rPr>
        <w:br w:type="page"/>
      </w:r>
    </w:p>
    <w:p w14:paraId="3A305AE6" w14:textId="77777777" w:rsidR="007B730C" w:rsidRDefault="007B730C" w:rsidP="007B730C">
      <w:pPr>
        <w:pStyle w:val="Heading1"/>
        <w:spacing w:before="0" w:after="0"/>
        <w:rPr>
          <w:rFonts w:asciiTheme="majorBidi" w:hAnsiTheme="majorBidi"/>
          <w:b/>
          <w:color w:val="000000" w:themeColor="text1"/>
          <w:sz w:val="24"/>
        </w:rPr>
      </w:pPr>
      <w:bookmarkStart w:id="127" w:name="_Toc162525128"/>
      <w:bookmarkStart w:id="128" w:name="_Toc160105782"/>
      <w:r>
        <w:rPr>
          <w:rFonts w:asciiTheme="majorBidi" w:hAnsiTheme="majorBidi"/>
          <w:b/>
          <w:bCs/>
          <w:iCs/>
          <w:color w:val="000000" w:themeColor="text1"/>
          <w:sz w:val="24"/>
          <w:szCs w:val="24"/>
        </w:rPr>
        <w:t>Table</w:t>
      </w:r>
      <w:r w:rsidRPr="001C55BA">
        <w:rPr>
          <w:rFonts w:asciiTheme="majorBidi" w:hAnsiTheme="majorBidi"/>
          <w:b/>
          <w:bCs/>
          <w:iCs/>
          <w:color w:val="000000" w:themeColor="text1"/>
          <w:sz w:val="24"/>
          <w:szCs w:val="24"/>
        </w:rPr>
        <w:t xml:space="preserve"> S</w:t>
      </w:r>
      <w:r>
        <w:rPr>
          <w:rFonts w:asciiTheme="majorBidi" w:hAnsiTheme="majorBidi"/>
          <w:b/>
          <w:bCs/>
          <w:iCs/>
          <w:color w:val="000000" w:themeColor="text1"/>
          <w:sz w:val="24"/>
          <w:szCs w:val="24"/>
        </w:rPr>
        <w:t>2</w:t>
      </w:r>
      <w:r>
        <w:rPr>
          <w:rFonts w:asciiTheme="majorBidi" w:hAnsiTheme="majorBidi"/>
          <w:b/>
          <w:bCs/>
          <w:i/>
          <w:color w:val="000000" w:themeColor="text1"/>
          <w:sz w:val="24"/>
          <w:szCs w:val="24"/>
        </w:rPr>
        <w:t>.</w:t>
      </w:r>
      <w:r w:rsidRPr="00406942">
        <w:rPr>
          <w:rFonts w:asciiTheme="majorBidi" w:hAnsiTheme="majorBidi"/>
          <w:b/>
          <w:color w:val="000000" w:themeColor="text1"/>
          <w:sz w:val="24"/>
        </w:rPr>
        <w:t xml:space="preserve"> </w:t>
      </w:r>
      <w:r w:rsidRPr="000D6137">
        <w:rPr>
          <w:rFonts w:asciiTheme="majorBidi" w:hAnsiTheme="majorBidi"/>
          <w:b/>
          <w:color w:val="000000" w:themeColor="text1"/>
          <w:sz w:val="24"/>
        </w:rPr>
        <w:t xml:space="preserve">Effectiveness of BNT162b2 and mRNA-1273 vaccines </w:t>
      </w:r>
      <w:r w:rsidRPr="00C331B3">
        <w:rPr>
          <w:rFonts w:asciiTheme="majorBidi" w:eastAsia="Times New Roman" w:hAnsiTheme="majorBidi"/>
          <w:b/>
          <w:bCs/>
          <w:color w:val="000000" w:themeColor="text1"/>
          <w:sz w:val="24"/>
          <w:szCs w:val="24"/>
        </w:rPr>
        <w:t>against asymptomatic, symptomatic, severe COVID-19, critical COVID-19, and fatal COVID-19 infection</w:t>
      </w:r>
      <w:r>
        <w:rPr>
          <w:rFonts w:asciiTheme="majorBidi" w:eastAsia="Times New Roman" w:hAnsiTheme="majorBidi"/>
          <w:b/>
          <w:bCs/>
          <w:color w:val="000000" w:themeColor="text1"/>
          <w:sz w:val="24"/>
          <w:szCs w:val="24"/>
        </w:rPr>
        <w:t>s</w:t>
      </w:r>
      <w:r w:rsidRPr="000D6137">
        <w:rPr>
          <w:rFonts w:asciiTheme="majorBidi" w:hAnsiTheme="majorBidi"/>
          <w:b/>
          <w:color w:val="000000" w:themeColor="text1"/>
          <w:sz w:val="24"/>
        </w:rPr>
        <w:t xml:space="preserve"> </w:t>
      </w:r>
      <w:r>
        <w:rPr>
          <w:rFonts w:asciiTheme="majorBidi" w:eastAsia="Times New Roman" w:hAnsiTheme="majorBidi"/>
          <w:b/>
          <w:bCs/>
          <w:color w:val="000000" w:themeColor="text1"/>
          <w:sz w:val="24"/>
          <w:szCs w:val="24"/>
        </w:rPr>
        <w:t>at 7-90 days after the third vaccine dose</w:t>
      </w:r>
      <w:r w:rsidRPr="000D6137">
        <w:rPr>
          <w:rFonts w:asciiTheme="majorBidi" w:hAnsiTheme="majorBidi"/>
          <w:b/>
          <w:color w:val="000000" w:themeColor="text1"/>
          <w:sz w:val="24"/>
        </w:rPr>
        <w:t>.</w:t>
      </w:r>
      <w:bookmarkEnd w:id="127"/>
      <w:bookmarkEnd w:id="128"/>
    </w:p>
    <w:tbl>
      <w:tblPr>
        <w:tblStyle w:val="PlainTable2"/>
        <w:tblW w:w="5000" w:type="pct"/>
        <w:tblBorders>
          <w:top w:val="single" w:sz="2" w:space="0" w:color="404040"/>
          <w:bottom w:val="single" w:sz="2" w:space="0" w:color="404040"/>
          <w:insideH w:val="single" w:sz="2" w:space="0" w:color="404040"/>
        </w:tblBorders>
        <w:tblLook w:val="04A0" w:firstRow="1" w:lastRow="0" w:firstColumn="1" w:lastColumn="0" w:noHBand="0" w:noVBand="1"/>
      </w:tblPr>
      <w:tblGrid>
        <w:gridCol w:w="2065"/>
        <w:gridCol w:w="972"/>
        <w:gridCol w:w="1138"/>
        <w:gridCol w:w="972"/>
        <w:gridCol w:w="1138"/>
        <w:gridCol w:w="1255"/>
        <w:gridCol w:w="972"/>
        <w:gridCol w:w="1138"/>
        <w:gridCol w:w="972"/>
        <w:gridCol w:w="1138"/>
        <w:gridCol w:w="1200"/>
      </w:tblGrid>
      <w:tr w:rsidR="007B730C" w:rsidRPr="00A76D9F" w14:paraId="1F1A23DE" w14:textId="77777777" w:rsidTr="00FE37FC">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797" w:type="pct"/>
            <w:vMerge w:val="restart"/>
            <w:tcBorders>
              <w:top w:val="single" w:sz="12" w:space="0" w:color="auto"/>
              <w:right w:val="single" w:sz="12" w:space="0" w:color="auto"/>
            </w:tcBorders>
            <w:vAlign w:val="center"/>
            <w:hideMark/>
          </w:tcPr>
          <w:p w14:paraId="6C1BFAA0" w14:textId="77777777" w:rsidR="007B730C" w:rsidRPr="00A76D9F" w:rsidRDefault="007B730C" w:rsidP="00FE37FC">
            <w:pPr>
              <w:rPr>
                <w:rFonts w:asciiTheme="majorBidi" w:eastAsia="Times New Roman" w:hAnsiTheme="majorBidi" w:cstheme="majorBidi"/>
                <w:b w:val="0"/>
                <w:bCs w:val="0"/>
                <w:color w:val="000000" w:themeColor="text1"/>
                <w:kern w:val="0"/>
                <w:sz w:val="15"/>
                <w:szCs w:val="15"/>
              </w:rPr>
            </w:pPr>
            <w:r w:rsidRPr="00E67A89">
              <w:rPr>
                <w:rFonts w:asciiTheme="majorBidi" w:eastAsia="Times New Roman" w:hAnsiTheme="majorBidi" w:cstheme="majorBidi"/>
                <w:color w:val="000000" w:themeColor="text1"/>
                <w:kern w:val="0"/>
                <w:sz w:val="15"/>
                <w:szCs w:val="15"/>
              </w:rPr>
              <w:t>Analyses</w:t>
            </w:r>
          </w:p>
        </w:tc>
        <w:tc>
          <w:tcPr>
            <w:tcW w:w="1628" w:type="pct"/>
            <w:gridSpan w:val="4"/>
            <w:tcBorders>
              <w:top w:val="single" w:sz="12" w:space="0" w:color="auto"/>
              <w:left w:val="single" w:sz="12" w:space="0" w:color="auto"/>
              <w:bottom w:val="single" w:sz="12" w:space="0" w:color="auto"/>
              <w:right w:val="single" w:sz="12" w:space="0" w:color="auto"/>
            </w:tcBorders>
            <w:vAlign w:val="center"/>
            <w:hideMark/>
          </w:tcPr>
          <w:p w14:paraId="086ABA80" w14:textId="77777777" w:rsidR="007B730C" w:rsidRPr="00A76D9F" w:rsidRDefault="007B730C" w:rsidP="00FE37FC">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BNT162b2 vaccine effectiveness</w:t>
            </w:r>
          </w:p>
        </w:tc>
        <w:tc>
          <w:tcPr>
            <w:tcW w:w="484" w:type="pct"/>
            <w:vMerge w:val="restart"/>
            <w:tcBorders>
              <w:top w:val="single" w:sz="12" w:space="0" w:color="auto"/>
              <w:left w:val="single" w:sz="12" w:space="0" w:color="auto"/>
              <w:bottom w:val="single" w:sz="12" w:space="0" w:color="auto"/>
              <w:right w:val="single" w:sz="12" w:space="0" w:color="auto"/>
            </w:tcBorders>
            <w:vAlign w:val="center"/>
          </w:tcPr>
          <w:p w14:paraId="0181630C" w14:textId="77777777" w:rsidR="007B730C" w:rsidRPr="00A76D9F" w:rsidRDefault="007B730C" w:rsidP="00FE37FC">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color w:val="000000" w:themeColor="text1"/>
                <w:kern w:val="0"/>
                <w:sz w:val="15"/>
                <w:szCs w:val="15"/>
              </w:rPr>
              <w:t xml:space="preserve">Effectiveness </w:t>
            </w:r>
          </w:p>
          <w:p w14:paraId="5BC16CB8" w14:textId="77777777" w:rsidR="007B730C" w:rsidRPr="00A76D9F" w:rsidRDefault="007B730C" w:rsidP="00FE37FC">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color w:val="000000" w:themeColor="text1"/>
                <w:kern w:val="0"/>
                <w:sz w:val="15"/>
                <w:szCs w:val="15"/>
              </w:rPr>
              <w:t>% (95% CI)</w:t>
            </w:r>
            <w:r w:rsidRPr="00A76D9F">
              <w:rPr>
                <w:rFonts w:asciiTheme="majorBidi" w:eastAsia="Times New Roman" w:hAnsiTheme="majorBidi" w:cstheme="majorBidi"/>
                <w:color w:val="000000" w:themeColor="text1"/>
                <w:kern w:val="0"/>
                <w:sz w:val="15"/>
                <w:szCs w:val="15"/>
                <w:vertAlign w:val="superscript"/>
              </w:rPr>
              <w:t>*</w:t>
            </w:r>
          </w:p>
        </w:tc>
        <w:tc>
          <w:tcPr>
            <w:tcW w:w="1628" w:type="pct"/>
            <w:gridSpan w:val="4"/>
            <w:tcBorders>
              <w:top w:val="single" w:sz="12" w:space="0" w:color="auto"/>
              <w:left w:val="single" w:sz="12" w:space="0" w:color="auto"/>
              <w:bottom w:val="single" w:sz="12" w:space="0" w:color="auto"/>
              <w:right w:val="single" w:sz="12" w:space="0" w:color="auto"/>
            </w:tcBorders>
            <w:vAlign w:val="center"/>
            <w:hideMark/>
          </w:tcPr>
          <w:p w14:paraId="2674B2E0" w14:textId="77777777" w:rsidR="007B730C" w:rsidRPr="00A76D9F" w:rsidRDefault="007B730C" w:rsidP="00FE37FC">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mRNA-1273 vaccine effectiveness</w:t>
            </w:r>
          </w:p>
        </w:tc>
        <w:tc>
          <w:tcPr>
            <w:tcW w:w="463" w:type="pct"/>
            <w:vMerge w:val="restart"/>
            <w:tcBorders>
              <w:top w:val="single" w:sz="12" w:space="0" w:color="auto"/>
              <w:left w:val="single" w:sz="12" w:space="0" w:color="auto"/>
            </w:tcBorders>
            <w:vAlign w:val="center"/>
          </w:tcPr>
          <w:p w14:paraId="65FF0D1F" w14:textId="77777777" w:rsidR="007B730C" w:rsidRPr="00A76D9F" w:rsidRDefault="007B730C" w:rsidP="00FE37FC">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color w:val="000000" w:themeColor="text1"/>
                <w:kern w:val="0"/>
                <w:sz w:val="15"/>
                <w:szCs w:val="15"/>
              </w:rPr>
              <w:t xml:space="preserve">Effectiveness </w:t>
            </w:r>
          </w:p>
          <w:p w14:paraId="04A73EA0" w14:textId="77777777" w:rsidR="007B730C" w:rsidRPr="00A76D9F" w:rsidRDefault="007B730C" w:rsidP="00FE37FC">
            <w:pPr>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color w:val="000000" w:themeColor="text1"/>
                <w:kern w:val="0"/>
                <w:sz w:val="15"/>
                <w:szCs w:val="15"/>
              </w:rPr>
              <w:t>% (95% CI)</w:t>
            </w:r>
            <w:r w:rsidRPr="00A76D9F">
              <w:rPr>
                <w:rFonts w:asciiTheme="majorBidi" w:eastAsia="Times New Roman" w:hAnsiTheme="majorBidi" w:cstheme="majorBidi"/>
                <w:color w:val="000000" w:themeColor="text1"/>
                <w:kern w:val="0"/>
                <w:sz w:val="15"/>
                <w:szCs w:val="15"/>
                <w:vertAlign w:val="superscript"/>
              </w:rPr>
              <w:t>*</w:t>
            </w:r>
          </w:p>
        </w:tc>
      </w:tr>
      <w:tr w:rsidR="007B730C" w:rsidRPr="00A76D9F" w14:paraId="4BC6F148" w14:textId="77777777" w:rsidTr="00FE37F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797" w:type="pct"/>
            <w:vMerge/>
            <w:tcBorders>
              <w:right w:val="single" w:sz="12" w:space="0" w:color="auto"/>
            </w:tcBorders>
            <w:vAlign w:val="center"/>
            <w:hideMark/>
          </w:tcPr>
          <w:p w14:paraId="48DEC7C6" w14:textId="77777777" w:rsidR="007B730C" w:rsidRPr="00A76D9F" w:rsidRDefault="007B730C" w:rsidP="00FE37FC">
            <w:pPr>
              <w:jc w:val="center"/>
              <w:rPr>
                <w:rFonts w:asciiTheme="majorBidi" w:eastAsia="Times New Roman" w:hAnsiTheme="majorBidi" w:cstheme="majorBidi"/>
                <w:b w:val="0"/>
                <w:bCs w:val="0"/>
                <w:color w:val="000000" w:themeColor="text1"/>
                <w:kern w:val="0"/>
                <w:sz w:val="15"/>
                <w:szCs w:val="15"/>
              </w:rPr>
            </w:pPr>
          </w:p>
        </w:tc>
        <w:tc>
          <w:tcPr>
            <w:tcW w:w="814" w:type="pct"/>
            <w:gridSpan w:val="2"/>
            <w:tcBorders>
              <w:top w:val="single" w:sz="12" w:space="0" w:color="auto"/>
              <w:left w:val="single" w:sz="12" w:space="0" w:color="auto"/>
              <w:bottom w:val="single" w:sz="12" w:space="0" w:color="auto"/>
              <w:right w:val="dotDotDash" w:sz="4" w:space="0" w:color="auto"/>
            </w:tcBorders>
            <w:vAlign w:val="center"/>
            <w:hideMark/>
          </w:tcPr>
          <w:p w14:paraId="25A2E5C0"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sz w:val="15"/>
                <w:szCs w:val="15"/>
              </w:rPr>
            </w:pPr>
            <w:r w:rsidRPr="00A76D9F">
              <w:rPr>
                <w:rFonts w:asciiTheme="majorBidi" w:hAnsiTheme="majorBidi" w:cstheme="majorBidi"/>
                <w:b/>
                <w:bCs/>
                <w:color w:val="000000" w:themeColor="text1"/>
                <w:sz w:val="15"/>
                <w:szCs w:val="15"/>
              </w:rPr>
              <w:t xml:space="preserve">Cases </w:t>
            </w:r>
          </w:p>
          <w:p w14:paraId="7554C306"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hAnsiTheme="majorBidi" w:cstheme="majorBidi"/>
                <w:b/>
                <w:bCs/>
                <w:color w:val="000000" w:themeColor="text1"/>
                <w:sz w:val="15"/>
                <w:szCs w:val="15"/>
              </w:rPr>
              <w:t>(PCR-positive</w:t>
            </w:r>
            <w:r>
              <w:rPr>
                <w:rFonts w:asciiTheme="majorBidi" w:hAnsiTheme="majorBidi" w:cstheme="majorBidi"/>
                <w:b/>
                <w:bCs/>
                <w:color w:val="000000" w:themeColor="text1"/>
                <w:sz w:val="15"/>
                <w:szCs w:val="15"/>
              </w:rPr>
              <w:t xml:space="preserve"> tests</w:t>
            </w:r>
            <w:r w:rsidRPr="00A76D9F">
              <w:rPr>
                <w:rFonts w:asciiTheme="majorBidi" w:hAnsiTheme="majorBidi" w:cstheme="majorBidi"/>
                <w:b/>
                <w:bCs/>
                <w:color w:val="000000" w:themeColor="text1"/>
                <w:sz w:val="15"/>
                <w:szCs w:val="15"/>
              </w:rPr>
              <w:t>)</w:t>
            </w:r>
          </w:p>
        </w:tc>
        <w:tc>
          <w:tcPr>
            <w:tcW w:w="814" w:type="pct"/>
            <w:gridSpan w:val="2"/>
            <w:tcBorders>
              <w:top w:val="single" w:sz="12" w:space="0" w:color="auto"/>
              <w:left w:val="dotDotDash" w:sz="4" w:space="0" w:color="auto"/>
              <w:bottom w:val="single" w:sz="12" w:space="0" w:color="auto"/>
              <w:right w:val="single" w:sz="12" w:space="0" w:color="auto"/>
            </w:tcBorders>
            <w:vAlign w:val="center"/>
            <w:hideMark/>
          </w:tcPr>
          <w:p w14:paraId="4FCAB9EF"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sz w:val="15"/>
                <w:szCs w:val="15"/>
              </w:rPr>
            </w:pPr>
            <w:r w:rsidRPr="00A76D9F">
              <w:rPr>
                <w:rFonts w:asciiTheme="majorBidi" w:hAnsiTheme="majorBidi" w:cstheme="majorBidi"/>
                <w:b/>
                <w:bCs/>
                <w:color w:val="000000" w:themeColor="text1"/>
                <w:sz w:val="15"/>
                <w:szCs w:val="15"/>
              </w:rPr>
              <w:t xml:space="preserve">Controls </w:t>
            </w:r>
          </w:p>
          <w:p w14:paraId="2F4BF04C"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hAnsiTheme="majorBidi" w:cstheme="majorBidi"/>
                <w:b/>
                <w:bCs/>
                <w:color w:val="000000" w:themeColor="text1"/>
                <w:sz w:val="15"/>
                <w:szCs w:val="15"/>
              </w:rPr>
              <w:t>(PCR-negative</w:t>
            </w:r>
            <w:r>
              <w:rPr>
                <w:rFonts w:asciiTheme="majorBidi" w:hAnsiTheme="majorBidi" w:cstheme="majorBidi"/>
                <w:b/>
                <w:bCs/>
                <w:color w:val="000000" w:themeColor="text1"/>
                <w:sz w:val="15"/>
                <w:szCs w:val="15"/>
              </w:rPr>
              <w:t xml:space="preserve"> tests</w:t>
            </w:r>
            <w:r w:rsidRPr="00A76D9F">
              <w:rPr>
                <w:rFonts w:asciiTheme="majorBidi" w:hAnsiTheme="majorBidi" w:cstheme="majorBidi"/>
                <w:b/>
                <w:bCs/>
                <w:color w:val="000000" w:themeColor="text1"/>
                <w:sz w:val="15"/>
                <w:szCs w:val="15"/>
              </w:rPr>
              <w:t>)</w:t>
            </w:r>
          </w:p>
        </w:tc>
        <w:tc>
          <w:tcPr>
            <w:tcW w:w="484" w:type="pct"/>
            <w:vMerge/>
            <w:tcBorders>
              <w:left w:val="single" w:sz="12" w:space="0" w:color="auto"/>
              <w:bottom w:val="single" w:sz="12" w:space="0" w:color="auto"/>
              <w:right w:val="single" w:sz="12" w:space="0" w:color="auto"/>
            </w:tcBorders>
            <w:vAlign w:val="center"/>
            <w:hideMark/>
          </w:tcPr>
          <w:p w14:paraId="0F4E71B9"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p>
        </w:tc>
        <w:tc>
          <w:tcPr>
            <w:tcW w:w="814" w:type="pct"/>
            <w:gridSpan w:val="2"/>
            <w:tcBorders>
              <w:top w:val="single" w:sz="12" w:space="0" w:color="auto"/>
              <w:left w:val="single" w:sz="12" w:space="0" w:color="auto"/>
              <w:bottom w:val="single" w:sz="12" w:space="0" w:color="auto"/>
              <w:right w:val="dotDotDash" w:sz="4" w:space="0" w:color="auto"/>
            </w:tcBorders>
            <w:vAlign w:val="center"/>
            <w:hideMark/>
          </w:tcPr>
          <w:p w14:paraId="4F6D7F14"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sz w:val="15"/>
                <w:szCs w:val="15"/>
              </w:rPr>
            </w:pPr>
            <w:r w:rsidRPr="00A76D9F">
              <w:rPr>
                <w:rFonts w:asciiTheme="majorBidi" w:hAnsiTheme="majorBidi" w:cstheme="majorBidi"/>
                <w:b/>
                <w:bCs/>
                <w:color w:val="000000" w:themeColor="text1"/>
                <w:sz w:val="15"/>
                <w:szCs w:val="15"/>
              </w:rPr>
              <w:t xml:space="preserve">Cases </w:t>
            </w:r>
          </w:p>
          <w:p w14:paraId="36B0F6EF"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hAnsiTheme="majorBidi" w:cstheme="majorBidi"/>
                <w:b/>
                <w:bCs/>
                <w:color w:val="000000" w:themeColor="text1"/>
                <w:sz w:val="15"/>
                <w:szCs w:val="15"/>
              </w:rPr>
              <w:t>(PCR-positive</w:t>
            </w:r>
            <w:r>
              <w:rPr>
                <w:rFonts w:asciiTheme="majorBidi" w:hAnsiTheme="majorBidi" w:cstheme="majorBidi"/>
                <w:b/>
                <w:bCs/>
                <w:color w:val="000000" w:themeColor="text1"/>
                <w:sz w:val="15"/>
                <w:szCs w:val="15"/>
              </w:rPr>
              <w:t xml:space="preserve"> tests</w:t>
            </w:r>
            <w:r w:rsidRPr="00A76D9F">
              <w:rPr>
                <w:rFonts w:asciiTheme="majorBidi" w:hAnsiTheme="majorBidi" w:cstheme="majorBidi"/>
                <w:b/>
                <w:bCs/>
                <w:color w:val="000000" w:themeColor="text1"/>
                <w:sz w:val="15"/>
                <w:szCs w:val="15"/>
              </w:rPr>
              <w:t>)</w:t>
            </w:r>
          </w:p>
        </w:tc>
        <w:tc>
          <w:tcPr>
            <w:tcW w:w="814" w:type="pct"/>
            <w:gridSpan w:val="2"/>
            <w:tcBorders>
              <w:top w:val="single" w:sz="12" w:space="0" w:color="auto"/>
              <w:left w:val="dotDotDash" w:sz="4" w:space="0" w:color="auto"/>
              <w:bottom w:val="single" w:sz="12" w:space="0" w:color="auto"/>
              <w:right w:val="single" w:sz="12" w:space="0" w:color="auto"/>
            </w:tcBorders>
            <w:vAlign w:val="center"/>
            <w:hideMark/>
          </w:tcPr>
          <w:p w14:paraId="3DFE1268"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sz w:val="15"/>
                <w:szCs w:val="15"/>
              </w:rPr>
            </w:pPr>
            <w:r w:rsidRPr="00A76D9F">
              <w:rPr>
                <w:rFonts w:asciiTheme="majorBidi" w:hAnsiTheme="majorBidi" w:cstheme="majorBidi"/>
                <w:b/>
                <w:bCs/>
                <w:color w:val="000000" w:themeColor="text1"/>
                <w:sz w:val="15"/>
                <w:szCs w:val="15"/>
              </w:rPr>
              <w:t xml:space="preserve">Controls </w:t>
            </w:r>
          </w:p>
          <w:p w14:paraId="5714E29E"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hAnsiTheme="majorBidi" w:cstheme="majorBidi"/>
                <w:b/>
                <w:bCs/>
                <w:color w:val="000000" w:themeColor="text1"/>
                <w:sz w:val="15"/>
                <w:szCs w:val="15"/>
              </w:rPr>
              <w:t>(PCR-negative</w:t>
            </w:r>
            <w:r>
              <w:rPr>
                <w:rFonts w:asciiTheme="majorBidi" w:hAnsiTheme="majorBidi" w:cstheme="majorBidi"/>
                <w:b/>
                <w:bCs/>
                <w:color w:val="000000" w:themeColor="text1"/>
                <w:sz w:val="15"/>
                <w:szCs w:val="15"/>
              </w:rPr>
              <w:t xml:space="preserve"> tests</w:t>
            </w:r>
            <w:r w:rsidRPr="00A76D9F">
              <w:rPr>
                <w:rFonts w:asciiTheme="majorBidi" w:hAnsiTheme="majorBidi" w:cstheme="majorBidi"/>
                <w:b/>
                <w:bCs/>
                <w:color w:val="000000" w:themeColor="text1"/>
                <w:sz w:val="15"/>
                <w:szCs w:val="15"/>
              </w:rPr>
              <w:t>)</w:t>
            </w:r>
          </w:p>
        </w:tc>
        <w:tc>
          <w:tcPr>
            <w:tcW w:w="463" w:type="pct"/>
            <w:vMerge/>
            <w:tcBorders>
              <w:left w:val="single" w:sz="12" w:space="0" w:color="auto"/>
            </w:tcBorders>
            <w:vAlign w:val="center"/>
            <w:hideMark/>
          </w:tcPr>
          <w:p w14:paraId="5746A223"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p>
        </w:tc>
      </w:tr>
      <w:tr w:rsidR="00E76485" w:rsidRPr="00A76D9F" w14:paraId="1692C73D" w14:textId="77777777" w:rsidTr="00FE37FC">
        <w:trPr>
          <w:trHeight w:val="345"/>
        </w:trPr>
        <w:tc>
          <w:tcPr>
            <w:cnfStyle w:val="001000000000" w:firstRow="0" w:lastRow="0" w:firstColumn="1" w:lastColumn="0" w:oddVBand="0" w:evenVBand="0" w:oddHBand="0" w:evenHBand="0" w:firstRowFirstColumn="0" w:firstRowLastColumn="0" w:lastRowFirstColumn="0" w:lastRowLastColumn="0"/>
            <w:tcW w:w="797" w:type="pct"/>
            <w:vMerge/>
            <w:tcBorders>
              <w:bottom w:val="single" w:sz="12" w:space="0" w:color="auto"/>
              <w:right w:val="single" w:sz="12" w:space="0" w:color="auto"/>
            </w:tcBorders>
            <w:vAlign w:val="center"/>
            <w:hideMark/>
          </w:tcPr>
          <w:p w14:paraId="2A232575" w14:textId="77777777" w:rsidR="007B730C" w:rsidRPr="00A76D9F" w:rsidRDefault="007B730C" w:rsidP="00FE37FC">
            <w:pPr>
              <w:jc w:val="center"/>
              <w:rPr>
                <w:rFonts w:asciiTheme="majorBidi" w:eastAsia="Times New Roman" w:hAnsiTheme="majorBidi" w:cstheme="majorBidi"/>
                <w:b w:val="0"/>
                <w:bCs w:val="0"/>
                <w:color w:val="000000" w:themeColor="text1"/>
                <w:kern w:val="0"/>
                <w:sz w:val="15"/>
                <w:szCs w:val="15"/>
              </w:rPr>
            </w:pPr>
          </w:p>
        </w:tc>
        <w:tc>
          <w:tcPr>
            <w:tcW w:w="375" w:type="pct"/>
            <w:tcBorders>
              <w:top w:val="single" w:sz="12" w:space="0" w:color="auto"/>
              <w:left w:val="single" w:sz="12" w:space="0" w:color="auto"/>
              <w:bottom w:val="single" w:sz="12" w:space="0" w:color="auto"/>
              <w:right w:val="dotDotDash" w:sz="4" w:space="0" w:color="auto"/>
            </w:tcBorders>
            <w:vAlign w:val="center"/>
            <w:hideMark/>
          </w:tcPr>
          <w:p w14:paraId="2160CC3A"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eastAsia="Times New Roman" w:hAnsiTheme="majorBidi" w:cstheme="majorBidi"/>
                <w:b/>
                <w:bCs/>
                <w:color w:val="000000" w:themeColor="text1"/>
                <w:kern w:val="0"/>
                <w:sz w:val="15"/>
                <w:szCs w:val="15"/>
              </w:rPr>
              <w:t>Vaccinated</w:t>
            </w:r>
          </w:p>
        </w:tc>
        <w:tc>
          <w:tcPr>
            <w:tcW w:w="439" w:type="pct"/>
            <w:tcBorders>
              <w:top w:val="single" w:sz="12" w:space="0" w:color="auto"/>
              <w:left w:val="dotDotDash" w:sz="4" w:space="0" w:color="auto"/>
              <w:bottom w:val="single" w:sz="12" w:space="0" w:color="auto"/>
              <w:right w:val="dotDotDash" w:sz="4" w:space="0" w:color="auto"/>
            </w:tcBorders>
            <w:vAlign w:val="center"/>
            <w:hideMark/>
          </w:tcPr>
          <w:p w14:paraId="198794EE"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eastAsia="Times New Roman" w:hAnsiTheme="majorBidi" w:cstheme="majorBidi"/>
                <w:b/>
                <w:bCs/>
                <w:color w:val="000000" w:themeColor="text1"/>
                <w:kern w:val="0"/>
                <w:sz w:val="15"/>
                <w:szCs w:val="15"/>
              </w:rPr>
              <w:t>Unvaccinated</w:t>
            </w:r>
          </w:p>
        </w:tc>
        <w:tc>
          <w:tcPr>
            <w:tcW w:w="375" w:type="pct"/>
            <w:tcBorders>
              <w:top w:val="single" w:sz="12" w:space="0" w:color="auto"/>
              <w:left w:val="dotDotDash" w:sz="4" w:space="0" w:color="auto"/>
              <w:bottom w:val="single" w:sz="12" w:space="0" w:color="auto"/>
              <w:right w:val="dotDotDash" w:sz="4" w:space="0" w:color="auto"/>
            </w:tcBorders>
            <w:vAlign w:val="center"/>
            <w:hideMark/>
          </w:tcPr>
          <w:p w14:paraId="0169295C"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eastAsia="Times New Roman" w:hAnsiTheme="majorBidi" w:cstheme="majorBidi"/>
                <w:b/>
                <w:bCs/>
                <w:color w:val="000000" w:themeColor="text1"/>
                <w:kern w:val="0"/>
                <w:sz w:val="15"/>
                <w:szCs w:val="15"/>
              </w:rPr>
              <w:t>Vaccinated</w:t>
            </w:r>
          </w:p>
        </w:tc>
        <w:tc>
          <w:tcPr>
            <w:tcW w:w="439" w:type="pct"/>
            <w:tcBorders>
              <w:top w:val="single" w:sz="12" w:space="0" w:color="auto"/>
              <w:left w:val="dotDotDash" w:sz="4" w:space="0" w:color="auto"/>
              <w:bottom w:val="single" w:sz="12" w:space="0" w:color="auto"/>
              <w:right w:val="single" w:sz="12" w:space="0" w:color="auto"/>
            </w:tcBorders>
            <w:vAlign w:val="center"/>
            <w:hideMark/>
          </w:tcPr>
          <w:p w14:paraId="3A64590F"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eastAsia="Times New Roman" w:hAnsiTheme="majorBidi" w:cstheme="majorBidi"/>
                <w:b/>
                <w:bCs/>
                <w:color w:val="000000" w:themeColor="text1"/>
                <w:kern w:val="0"/>
                <w:sz w:val="15"/>
                <w:szCs w:val="15"/>
              </w:rPr>
              <w:t>Unvaccinated</w:t>
            </w:r>
          </w:p>
        </w:tc>
        <w:tc>
          <w:tcPr>
            <w:tcW w:w="484" w:type="pct"/>
            <w:vMerge/>
            <w:tcBorders>
              <w:left w:val="single" w:sz="12" w:space="0" w:color="auto"/>
              <w:bottom w:val="single" w:sz="12" w:space="0" w:color="auto"/>
              <w:right w:val="single" w:sz="12" w:space="0" w:color="auto"/>
            </w:tcBorders>
            <w:vAlign w:val="center"/>
            <w:hideMark/>
          </w:tcPr>
          <w:p w14:paraId="36B9557D"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p>
        </w:tc>
        <w:tc>
          <w:tcPr>
            <w:tcW w:w="375" w:type="pct"/>
            <w:tcBorders>
              <w:top w:val="single" w:sz="12" w:space="0" w:color="auto"/>
              <w:left w:val="single" w:sz="12" w:space="0" w:color="auto"/>
              <w:bottom w:val="single" w:sz="12" w:space="0" w:color="auto"/>
              <w:right w:val="dotDotDash" w:sz="4" w:space="0" w:color="auto"/>
            </w:tcBorders>
            <w:vAlign w:val="center"/>
            <w:hideMark/>
          </w:tcPr>
          <w:p w14:paraId="7F1174D2"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eastAsia="Times New Roman" w:hAnsiTheme="majorBidi" w:cstheme="majorBidi"/>
                <w:b/>
                <w:bCs/>
                <w:color w:val="000000" w:themeColor="text1"/>
                <w:kern w:val="0"/>
                <w:sz w:val="15"/>
                <w:szCs w:val="15"/>
              </w:rPr>
              <w:t>Vaccinated</w:t>
            </w:r>
          </w:p>
        </w:tc>
        <w:tc>
          <w:tcPr>
            <w:tcW w:w="439" w:type="pct"/>
            <w:tcBorders>
              <w:top w:val="single" w:sz="12" w:space="0" w:color="auto"/>
              <w:left w:val="dotDotDash" w:sz="4" w:space="0" w:color="auto"/>
              <w:bottom w:val="single" w:sz="12" w:space="0" w:color="auto"/>
              <w:right w:val="dotDotDash" w:sz="4" w:space="0" w:color="auto"/>
            </w:tcBorders>
            <w:vAlign w:val="center"/>
            <w:hideMark/>
          </w:tcPr>
          <w:p w14:paraId="5BBBA961"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eastAsia="Times New Roman" w:hAnsiTheme="majorBidi" w:cstheme="majorBidi"/>
                <w:b/>
                <w:bCs/>
                <w:color w:val="000000" w:themeColor="text1"/>
                <w:kern w:val="0"/>
                <w:sz w:val="15"/>
                <w:szCs w:val="15"/>
              </w:rPr>
              <w:t>Unvaccinated</w:t>
            </w:r>
          </w:p>
        </w:tc>
        <w:tc>
          <w:tcPr>
            <w:tcW w:w="375" w:type="pct"/>
            <w:tcBorders>
              <w:top w:val="single" w:sz="12" w:space="0" w:color="auto"/>
              <w:left w:val="dotDotDash" w:sz="4" w:space="0" w:color="auto"/>
              <w:bottom w:val="single" w:sz="12" w:space="0" w:color="auto"/>
              <w:right w:val="dotDotDash" w:sz="4" w:space="0" w:color="auto"/>
            </w:tcBorders>
            <w:vAlign w:val="center"/>
            <w:hideMark/>
          </w:tcPr>
          <w:p w14:paraId="495DC947"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eastAsia="Times New Roman" w:hAnsiTheme="majorBidi" w:cstheme="majorBidi"/>
                <w:b/>
                <w:bCs/>
                <w:color w:val="000000" w:themeColor="text1"/>
                <w:kern w:val="0"/>
                <w:sz w:val="15"/>
                <w:szCs w:val="15"/>
              </w:rPr>
              <w:t>Vaccinated</w:t>
            </w:r>
          </w:p>
        </w:tc>
        <w:tc>
          <w:tcPr>
            <w:tcW w:w="439" w:type="pct"/>
            <w:tcBorders>
              <w:top w:val="single" w:sz="12" w:space="0" w:color="auto"/>
              <w:left w:val="dotDotDash" w:sz="4" w:space="0" w:color="auto"/>
              <w:bottom w:val="single" w:sz="12" w:space="0" w:color="auto"/>
              <w:right w:val="single" w:sz="12" w:space="0" w:color="auto"/>
            </w:tcBorders>
            <w:vAlign w:val="center"/>
            <w:hideMark/>
          </w:tcPr>
          <w:p w14:paraId="2DFF76DF"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r w:rsidRPr="00A76D9F">
              <w:rPr>
                <w:rFonts w:asciiTheme="majorBidi" w:eastAsia="Times New Roman" w:hAnsiTheme="majorBidi" w:cstheme="majorBidi"/>
                <w:b/>
                <w:bCs/>
                <w:color w:val="000000" w:themeColor="text1"/>
                <w:kern w:val="0"/>
                <w:sz w:val="15"/>
                <w:szCs w:val="15"/>
              </w:rPr>
              <w:t>Unvaccinated</w:t>
            </w:r>
          </w:p>
        </w:tc>
        <w:tc>
          <w:tcPr>
            <w:tcW w:w="463" w:type="pct"/>
            <w:vMerge/>
            <w:tcBorders>
              <w:left w:val="single" w:sz="12" w:space="0" w:color="auto"/>
              <w:bottom w:val="single" w:sz="8" w:space="0" w:color="auto"/>
            </w:tcBorders>
            <w:vAlign w:val="center"/>
            <w:hideMark/>
          </w:tcPr>
          <w:p w14:paraId="3C8006D4"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b/>
                <w:bCs/>
                <w:color w:val="000000" w:themeColor="text1"/>
                <w:kern w:val="0"/>
                <w:sz w:val="15"/>
                <w:szCs w:val="15"/>
              </w:rPr>
            </w:pPr>
          </w:p>
        </w:tc>
      </w:tr>
      <w:tr w:rsidR="00E76485" w:rsidRPr="00A76D9F" w14:paraId="0D88995E" w14:textId="77777777" w:rsidTr="00FE37F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797" w:type="pct"/>
            <w:tcBorders>
              <w:top w:val="single" w:sz="12" w:space="0" w:color="auto"/>
              <w:right w:val="single" w:sz="12" w:space="0" w:color="auto"/>
            </w:tcBorders>
            <w:shd w:val="clear" w:color="auto" w:fill="auto"/>
            <w:vAlign w:val="center"/>
            <w:hideMark/>
          </w:tcPr>
          <w:p w14:paraId="17F228EF" w14:textId="77777777" w:rsidR="007B730C" w:rsidRPr="00A76D9F" w:rsidRDefault="007B730C" w:rsidP="00FE37FC">
            <w:pPr>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b w:val="0"/>
                <w:bCs w:val="0"/>
                <w:color w:val="000000" w:themeColor="text1"/>
                <w:kern w:val="0"/>
                <w:sz w:val="15"/>
                <w:szCs w:val="15"/>
              </w:rPr>
              <w:t>Asymptomatic infection</w:t>
            </w:r>
            <w:r w:rsidRPr="00A76D9F">
              <w:rPr>
                <w:rFonts w:asciiTheme="majorBidi" w:eastAsia="Times New Roman" w:hAnsiTheme="majorBidi" w:cstheme="majorBidi"/>
                <w:color w:val="000000" w:themeColor="text1"/>
                <w:kern w:val="0"/>
                <w:sz w:val="15"/>
                <w:szCs w:val="15"/>
                <w:vertAlign w:val="superscript"/>
              </w:rPr>
              <w:t>†‡</w:t>
            </w:r>
          </w:p>
        </w:tc>
        <w:tc>
          <w:tcPr>
            <w:tcW w:w="375" w:type="pct"/>
            <w:tcBorders>
              <w:top w:val="single" w:sz="12" w:space="0" w:color="auto"/>
              <w:left w:val="single" w:sz="12" w:space="0" w:color="auto"/>
              <w:right w:val="dotDotDash" w:sz="4" w:space="0" w:color="auto"/>
            </w:tcBorders>
            <w:shd w:val="clear" w:color="auto" w:fill="auto"/>
            <w:vAlign w:val="center"/>
            <w:hideMark/>
          </w:tcPr>
          <w:p w14:paraId="40190E06"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20</w:t>
            </w:r>
          </w:p>
        </w:tc>
        <w:tc>
          <w:tcPr>
            <w:tcW w:w="439" w:type="pct"/>
            <w:tcBorders>
              <w:top w:val="single" w:sz="12" w:space="0" w:color="auto"/>
              <w:left w:val="dotDotDash" w:sz="4" w:space="0" w:color="auto"/>
              <w:right w:val="dotDotDash" w:sz="4" w:space="0" w:color="auto"/>
            </w:tcBorders>
            <w:shd w:val="clear" w:color="auto" w:fill="auto"/>
            <w:vAlign w:val="center"/>
            <w:hideMark/>
          </w:tcPr>
          <w:p w14:paraId="1C3BD4AC"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31,818</w:t>
            </w:r>
          </w:p>
        </w:tc>
        <w:tc>
          <w:tcPr>
            <w:tcW w:w="375" w:type="pct"/>
            <w:tcBorders>
              <w:top w:val="single" w:sz="12" w:space="0" w:color="auto"/>
              <w:left w:val="dotDotDash" w:sz="4" w:space="0" w:color="auto"/>
              <w:right w:val="dotDotDash" w:sz="4" w:space="0" w:color="auto"/>
            </w:tcBorders>
            <w:shd w:val="clear" w:color="auto" w:fill="auto"/>
            <w:vAlign w:val="center"/>
            <w:hideMark/>
          </w:tcPr>
          <w:p w14:paraId="3E5A91D1"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56</w:t>
            </w:r>
          </w:p>
        </w:tc>
        <w:tc>
          <w:tcPr>
            <w:tcW w:w="439" w:type="pct"/>
            <w:tcBorders>
              <w:top w:val="single" w:sz="12" w:space="0" w:color="auto"/>
              <w:left w:val="dotDotDash" w:sz="4" w:space="0" w:color="auto"/>
              <w:right w:val="single" w:sz="12" w:space="0" w:color="auto"/>
            </w:tcBorders>
            <w:shd w:val="clear" w:color="auto" w:fill="auto"/>
            <w:vAlign w:val="center"/>
            <w:hideMark/>
          </w:tcPr>
          <w:p w14:paraId="3398D5C5"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31,782</w:t>
            </w:r>
          </w:p>
        </w:tc>
        <w:tc>
          <w:tcPr>
            <w:tcW w:w="484" w:type="pct"/>
            <w:tcBorders>
              <w:top w:val="single" w:sz="12" w:space="0" w:color="auto"/>
              <w:left w:val="single" w:sz="12" w:space="0" w:color="auto"/>
              <w:right w:val="single" w:sz="12" w:space="0" w:color="auto"/>
            </w:tcBorders>
            <w:shd w:val="clear" w:color="auto" w:fill="auto"/>
            <w:vAlign w:val="center"/>
            <w:hideMark/>
          </w:tcPr>
          <w:p w14:paraId="094DAE0D"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73.5</w:t>
            </w:r>
          </w:p>
          <w:p w14:paraId="041AE724"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(51.1 to 85.6)</w:t>
            </w:r>
          </w:p>
        </w:tc>
        <w:tc>
          <w:tcPr>
            <w:tcW w:w="375" w:type="pct"/>
            <w:tcBorders>
              <w:top w:val="single" w:sz="12" w:space="0" w:color="auto"/>
              <w:left w:val="single" w:sz="12" w:space="0" w:color="auto"/>
              <w:right w:val="dotDotDash" w:sz="4" w:space="0" w:color="auto"/>
            </w:tcBorders>
            <w:shd w:val="clear" w:color="auto" w:fill="auto"/>
            <w:vAlign w:val="center"/>
            <w:hideMark/>
          </w:tcPr>
          <w:p w14:paraId="17220F52"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w:t>
            </w:r>
          </w:p>
        </w:tc>
        <w:tc>
          <w:tcPr>
            <w:tcW w:w="439" w:type="pct"/>
            <w:tcBorders>
              <w:top w:val="single" w:sz="12" w:space="0" w:color="auto"/>
              <w:left w:val="dotDotDash" w:sz="4" w:space="0" w:color="auto"/>
              <w:right w:val="dotDotDash" w:sz="4" w:space="0" w:color="auto"/>
            </w:tcBorders>
            <w:shd w:val="clear" w:color="auto" w:fill="auto"/>
            <w:vAlign w:val="center"/>
            <w:hideMark/>
          </w:tcPr>
          <w:p w14:paraId="10B27BF5"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31,806</w:t>
            </w:r>
          </w:p>
        </w:tc>
        <w:tc>
          <w:tcPr>
            <w:tcW w:w="375" w:type="pct"/>
            <w:tcBorders>
              <w:top w:val="single" w:sz="12" w:space="0" w:color="auto"/>
              <w:left w:val="dotDotDash" w:sz="4" w:space="0" w:color="auto"/>
              <w:right w:val="dotDotDash" w:sz="4" w:space="0" w:color="auto"/>
            </w:tcBorders>
            <w:shd w:val="clear" w:color="auto" w:fill="auto"/>
            <w:vAlign w:val="center"/>
            <w:hideMark/>
          </w:tcPr>
          <w:p w14:paraId="2A4A1E34"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2</w:t>
            </w:r>
          </w:p>
        </w:tc>
        <w:tc>
          <w:tcPr>
            <w:tcW w:w="439" w:type="pct"/>
            <w:tcBorders>
              <w:top w:val="single" w:sz="12" w:space="0" w:color="auto"/>
              <w:left w:val="dotDotDash" w:sz="4" w:space="0" w:color="auto"/>
              <w:right w:val="single" w:sz="12" w:space="0" w:color="auto"/>
            </w:tcBorders>
            <w:shd w:val="clear" w:color="auto" w:fill="auto"/>
            <w:vAlign w:val="center"/>
            <w:hideMark/>
          </w:tcPr>
          <w:p w14:paraId="78756D34"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31,805</w:t>
            </w:r>
          </w:p>
        </w:tc>
        <w:tc>
          <w:tcPr>
            <w:tcW w:w="463" w:type="pct"/>
            <w:tcBorders>
              <w:top w:val="single" w:sz="12" w:space="0" w:color="auto"/>
              <w:left w:val="single" w:sz="12" w:space="0" w:color="auto"/>
            </w:tcBorders>
            <w:shd w:val="clear" w:color="auto" w:fill="auto"/>
            <w:vAlign w:val="center"/>
            <w:hideMark/>
          </w:tcPr>
          <w:p w14:paraId="4BEB6C8F"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50.0</w:t>
            </w:r>
          </w:p>
          <w:p w14:paraId="21B08FC7"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(-81.9 to 95.5)</w:t>
            </w:r>
          </w:p>
        </w:tc>
      </w:tr>
      <w:tr w:rsidR="00E76485" w:rsidRPr="00A76D9F" w14:paraId="7AE55737" w14:textId="77777777" w:rsidTr="00FE37FC">
        <w:trPr>
          <w:trHeight w:val="345"/>
        </w:trPr>
        <w:tc>
          <w:tcPr>
            <w:cnfStyle w:val="001000000000" w:firstRow="0" w:lastRow="0" w:firstColumn="1" w:lastColumn="0" w:oddVBand="0" w:evenVBand="0" w:oddHBand="0" w:evenHBand="0" w:firstRowFirstColumn="0" w:firstRowLastColumn="0" w:lastRowFirstColumn="0" w:lastRowLastColumn="0"/>
            <w:tcW w:w="797" w:type="pct"/>
            <w:tcBorders>
              <w:right w:val="single" w:sz="12" w:space="0" w:color="auto"/>
            </w:tcBorders>
            <w:shd w:val="clear" w:color="auto" w:fill="auto"/>
            <w:vAlign w:val="center"/>
          </w:tcPr>
          <w:p w14:paraId="4C7056FB" w14:textId="77777777" w:rsidR="007B730C" w:rsidRPr="00A76D9F" w:rsidRDefault="007B730C" w:rsidP="00FE37FC">
            <w:pPr>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b w:val="0"/>
                <w:bCs w:val="0"/>
                <w:color w:val="000000" w:themeColor="text1"/>
                <w:kern w:val="0"/>
                <w:sz w:val="15"/>
                <w:szCs w:val="15"/>
              </w:rPr>
              <w:t>Symptomatic infection</w:t>
            </w:r>
            <w:r w:rsidRPr="00A76D9F">
              <w:rPr>
                <w:rFonts w:asciiTheme="majorBidi" w:eastAsia="Times New Roman" w:hAnsiTheme="majorBidi" w:cstheme="majorBidi"/>
                <w:color w:val="000000" w:themeColor="text1"/>
                <w:kern w:val="0"/>
                <w:sz w:val="15"/>
                <w:szCs w:val="15"/>
                <w:vertAlign w:val="superscript"/>
              </w:rPr>
              <w:t>†§</w:t>
            </w:r>
          </w:p>
        </w:tc>
        <w:tc>
          <w:tcPr>
            <w:tcW w:w="375" w:type="pct"/>
            <w:tcBorders>
              <w:left w:val="single" w:sz="12" w:space="0" w:color="auto"/>
              <w:right w:val="dotDotDash" w:sz="4" w:space="0" w:color="auto"/>
            </w:tcBorders>
            <w:shd w:val="clear" w:color="auto" w:fill="auto"/>
            <w:vAlign w:val="center"/>
          </w:tcPr>
          <w:p w14:paraId="0CC5BEFE"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23</w:t>
            </w:r>
          </w:p>
        </w:tc>
        <w:tc>
          <w:tcPr>
            <w:tcW w:w="439" w:type="pct"/>
            <w:tcBorders>
              <w:left w:val="dotDotDash" w:sz="4" w:space="0" w:color="auto"/>
              <w:right w:val="dotDotDash" w:sz="4" w:space="0" w:color="auto"/>
            </w:tcBorders>
            <w:shd w:val="clear" w:color="auto" w:fill="auto"/>
            <w:vAlign w:val="center"/>
          </w:tcPr>
          <w:p w14:paraId="193CC7A7"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49,731</w:t>
            </w:r>
          </w:p>
        </w:tc>
        <w:tc>
          <w:tcPr>
            <w:tcW w:w="375" w:type="pct"/>
            <w:tcBorders>
              <w:left w:val="dotDotDash" w:sz="4" w:space="0" w:color="auto"/>
              <w:right w:val="dotDotDash" w:sz="4" w:space="0" w:color="auto"/>
            </w:tcBorders>
            <w:shd w:val="clear" w:color="auto" w:fill="auto"/>
            <w:vAlign w:val="center"/>
          </w:tcPr>
          <w:p w14:paraId="4BC4200B"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84</w:t>
            </w:r>
          </w:p>
        </w:tc>
        <w:tc>
          <w:tcPr>
            <w:tcW w:w="439" w:type="pct"/>
            <w:tcBorders>
              <w:left w:val="dotDotDash" w:sz="4" w:space="0" w:color="auto"/>
              <w:right w:val="single" w:sz="12" w:space="0" w:color="auto"/>
            </w:tcBorders>
            <w:shd w:val="clear" w:color="auto" w:fill="auto"/>
            <w:vAlign w:val="center"/>
          </w:tcPr>
          <w:p w14:paraId="3E0E1FB0"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49,670</w:t>
            </w:r>
          </w:p>
        </w:tc>
        <w:tc>
          <w:tcPr>
            <w:tcW w:w="484" w:type="pct"/>
            <w:tcBorders>
              <w:left w:val="single" w:sz="12" w:space="0" w:color="auto"/>
              <w:right w:val="single" w:sz="12" w:space="0" w:color="auto"/>
            </w:tcBorders>
            <w:shd w:val="clear" w:color="auto" w:fill="auto"/>
            <w:vAlign w:val="center"/>
          </w:tcPr>
          <w:p w14:paraId="3EE266AC"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81.3</w:t>
            </w:r>
          </w:p>
          <w:p w14:paraId="0E89B61F"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(67.0 to 89.5)</w:t>
            </w:r>
          </w:p>
        </w:tc>
        <w:tc>
          <w:tcPr>
            <w:tcW w:w="375" w:type="pct"/>
            <w:tcBorders>
              <w:left w:val="single" w:sz="12" w:space="0" w:color="auto"/>
              <w:right w:val="dotDotDash" w:sz="4" w:space="0" w:color="auto"/>
            </w:tcBorders>
            <w:shd w:val="clear" w:color="auto" w:fill="auto"/>
            <w:vAlign w:val="center"/>
          </w:tcPr>
          <w:p w14:paraId="541C6A60"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left w:val="dotDotDash" w:sz="4" w:space="0" w:color="auto"/>
              <w:right w:val="dotDotDash" w:sz="4" w:space="0" w:color="auto"/>
            </w:tcBorders>
            <w:shd w:val="clear" w:color="auto" w:fill="auto"/>
            <w:vAlign w:val="center"/>
          </w:tcPr>
          <w:p w14:paraId="6129B7AB"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49,693</w:t>
            </w:r>
          </w:p>
        </w:tc>
        <w:tc>
          <w:tcPr>
            <w:tcW w:w="375" w:type="pct"/>
            <w:tcBorders>
              <w:left w:val="dotDotDash" w:sz="4" w:space="0" w:color="auto"/>
              <w:right w:val="dotDotDash" w:sz="4" w:space="0" w:color="auto"/>
            </w:tcBorders>
            <w:shd w:val="clear" w:color="auto" w:fill="auto"/>
            <w:vAlign w:val="center"/>
          </w:tcPr>
          <w:p w14:paraId="18781050"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6</w:t>
            </w:r>
          </w:p>
        </w:tc>
        <w:tc>
          <w:tcPr>
            <w:tcW w:w="439" w:type="pct"/>
            <w:tcBorders>
              <w:left w:val="dotDotDash" w:sz="4" w:space="0" w:color="auto"/>
              <w:right w:val="single" w:sz="12" w:space="0" w:color="auto"/>
            </w:tcBorders>
            <w:shd w:val="clear" w:color="auto" w:fill="auto"/>
            <w:vAlign w:val="center"/>
          </w:tcPr>
          <w:p w14:paraId="511683D6"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49,687</w:t>
            </w:r>
          </w:p>
        </w:tc>
        <w:tc>
          <w:tcPr>
            <w:tcW w:w="463" w:type="pct"/>
            <w:tcBorders>
              <w:left w:val="single" w:sz="12" w:space="0" w:color="auto"/>
            </w:tcBorders>
            <w:shd w:val="clear" w:color="auto" w:fill="auto"/>
            <w:vAlign w:val="center"/>
          </w:tcPr>
          <w:p w14:paraId="67CC7A1D"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100.0</w:t>
            </w:r>
          </w:p>
          <w:p w14:paraId="2A758E6B"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(15.1 to 100.0)</w:t>
            </w:r>
            <w:r w:rsidRPr="00A76D9F">
              <w:rPr>
                <w:rFonts w:asciiTheme="majorBidi" w:eastAsia="Times New Roman" w:hAnsiTheme="majorBidi" w:cstheme="majorBidi"/>
                <w:color w:val="000000" w:themeColor="text1"/>
                <w:kern w:val="0"/>
                <w:sz w:val="15"/>
                <w:szCs w:val="15"/>
                <w:vertAlign w:val="superscript"/>
              </w:rPr>
              <w:t>¶</w:t>
            </w:r>
          </w:p>
        </w:tc>
      </w:tr>
      <w:tr w:rsidR="00E76485" w:rsidRPr="00A76D9F" w14:paraId="73DB5E90" w14:textId="77777777" w:rsidTr="00FE37F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797" w:type="pct"/>
            <w:tcBorders>
              <w:bottom w:val="single" w:sz="4" w:space="0" w:color="auto"/>
              <w:right w:val="single" w:sz="12" w:space="0" w:color="auto"/>
            </w:tcBorders>
            <w:shd w:val="clear" w:color="auto" w:fill="auto"/>
            <w:vAlign w:val="center"/>
          </w:tcPr>
          <w:p w14:paraId="4B4FC999" w14:textId="77777777" w:rsidR="007B730C" w:rsidRPr="00A76D9F" w:rsidRDefault="007B730C" w:rsidP="00FE37FC">
            <w:pPr>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b w:val="0"/>
                <w:bCs w:val="0"/>
                <w:color w:val="000000" w:themeColor="text1"/>
                <w:kern w:val="0"/>
                <w:sz w:val="15"/>
                <w:szCs w:val="15"/>
              </w:rPr>
              <w:t>Severe COVID-19 infection</w:t>
            </w:r>
            <w:r w:rsidRPr="00A76D9F">
              <w:rPr>
                <w:rFonts w:asciiTheme="majorBidi" w:eastAsia="Times New Roman" w:hAnsiTheme="majorBidi" w:cstheme="majorBidi"/>
                <w:color w:val="000000" w:themeColor="text1"/>
                <w:kern w:val="0"/>
                <w:sz w:val="15"/>
                <w:szCs w:val="15"/>
                <w:vertAlign w:val="superscript"/>
              </w:rPr>
              <w:t>‖</w:t>
            </w:r>
          </w:p>
        </w:tc>
        <w:tc>
          <w:tcPr>
            <w:tcW w:w="375" w:type="pct"/>
            <w:tcBorders>
              <w:left w:val="single" w:sz="12" w:space="0" w:color="auto"/>
              <w:bottom w:val="single" w:sz="4" w:space="0" w:color="auto"/>
              <w:right w:val="dotDotDash" w:sz="4" w:space="0" w:color="auto"/>
            </w:tcBorders>
            <w:shd w:val="clear" w:color="auto" w:fill="auto"/>
            <w:vAlign w:val="center"/>
          </w:tcPr>
          <w:p w14:paraId="4EF5CCB8"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left w:val="dotDotDash" w:sz="4" w:space="0" w:color="auto"/>
              <w:bottom w:val="single" w:sz="4" w:space="0" w:color="auto"/>
              <w:right w:val="dotDotDash" w:sz="4" w:space="0" w:color="auto"/>
            </w:tcBorders>
            <w:shd w:val="clear" w:color="auto" w:fill="auto"/>
            <w:vAlign w:val="center"/>
          </w:tcPr>
          <w:p w14:paraId="46BB9C64"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3,915</w:t>
            </w:r>
          </w:p>
        </w:tc>
        <w:tc>
          <w:tcPr>
            <w:tcW w:w="375" w:type="pct"/>
            <w:tcBorders>
              <w:left w:val="dotDotDash" w:sz="4" w:space="0" w:color="auto"/>
              <w:bottom w:val="single" w:sz="4" w:space="0" w:color="auto"/>
              <w:right w:val="dotDotDash" w:sz="4" w:space="0" w:color="auto"/>
            </w:tcBorders>
            <w:shd w:val="clear" w:color="auto" w:fill="auto"/>
            <w:vAlign w:val="center"/>
          </w:tcPr>
          <w:p w14:paraId="266B713C"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55</w:t>
            </w:r>
          </w:p>
        </w:tc>
        <w:tc>
          <w:tcPr>
            <w:tcW w:w="439" w:type="pct"/>
            <w:tcBorders>
              <w:left w:val="dotDotDash" w:sz="4" w:space="0" w:color="auto"/>
              <w:bottom w:val="single" w:sz="4" w:space="0" w:color="auto"/>
              <w:right w:val="single" w:sz="12" w:space="0" w:color="auto"/>
            </w:tcBorders>
            <w:shd w:val="clear" w:color="auto" w:fill="auto"/>
            <w:vAlign w:val="center"/>
          </w:tcPr>
          <w:p w14:paraId="02E3DA86"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16,377</w:t>
            </w:r>
          </w:p>
        </w:tc>
        <w:tc>
          <w:tcPr>
            <w:tcW w:w="484" w:type="pct"/>
            <w:tcBorders>
              <w:left w:val="single" w:sz="12" w:space="0" w:color="auto"/>
              <w:bottom w:val="single" w:sz="4" w:space="0" w:color="auto"/>
              <w:right w:val="single" w:sz="12" w:space="0" w:color="auto"/>
            </w:tcBorders>
            <w:shd w:val="clear" w:color="auto" w:fill="auto"/>
            <w:vAlign w:val="center"/>
          </w:tcPr>
          <w:p w14:paraId="7A430458"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100.0</w:t>
            </w:r>
          </w:p>
          <w:p w14:paraId="780A909D"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(93.1 to 100.0)</w:t>
            </w:r>
            <w:r w:rsidRPr="00A76D9F">
              <w:rPr>
                <w:rFonts w:asciiTheme="majorBidi" w:eastAsia="Times New Roman" w:hAnsiTheme="majorBidi" w:cstheme="majorBidi"/>
                <w:color w:val="000000" w:themeColor="text1"/>
                <w:kern w:val="0"/>
                <w:sz w:val="15"/>
                <w:szCs w:val="15"/>
                <w:vertAlign w:val="superscript"/>
              </w:rPr>
              <w:t>¶</w:t>
            </w:r>
          </w:p>
        </w:tc>
        <w:tc>
          <w:tcPr>
            <w:tcW w:w="375" w:type="pct"/>
            <w:tcBorders>
              <w:left w:val="single" w:sz="12" w:space="0" w:color="auto"/>
              <w:bottom w:val="single" w:sz="4" w:space="0" w:color="auto"/>
              <w:right w:val="dotDotDash" w:sz="4" w:space="0" w:color="auto"/>
            </w:tcBorders>
            <w:shd w:val="clear" w:color="auto" w:fill="auto"/>
            <w:vAlign w:val="center"/>
          </w:tcPr>
          <w:p w14:paraId="485AD67D"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left w:val="dotDotDash" w:sz="4" w:space="0" w:color="auto"/>
              <w:bottom w:val="single" w:sz="4" w:space="0" w:color="auto"/>
              <w:right w:val="dotDotDash" w:sz="4" w:space="0" w:color="auto"/>
            </w:tcBorders>
            <w:shd w:val="clear" w:color="auto" w:fill="auto"/>
            <w:vAlign w:val="center"/>
          </w:tcPr>
          <w:p w14:paraId="5FE35233"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3,905</w:t>
            </w:r>
          </w:p>
        </w:tc>
        <w:tc>
          <w:tcPr>
            <w:tcW w:w="375" w:type="pct"/>
            <w:tcBorders>
              <w:left w:val="dotDotDash" w:sz="4" w:space="0" w:color="auto"/>
              <w:bottom w:val="single" w:sz="4" w:space="0" w:color="auto"/>
              <w:right w:val="dotDotDash" w:sz="4" w:space="0" w:color="auto"/>
            </w:tcBorders>
            <w:shd w:val="clear" w:color="auto" w:fill="auto"/>
            <w:vAlign w:val="center"/>
          </w:tcPr>
          <w:p w14:paraId="2ED551BC"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5</w:t>
            </w:r>
          </w:p>
        </w:tc>
        <w:tc>
          <w:tcPr>
            <w:tcW w:w="439" w:type="pct"/>
            <w:tcBorders>
              <w:left w:val="dotDotDash" w:sz="4" w:space="0" w:color="auto"/>
              <w:bottom w:val="single" w:sz="4" w:space="0" w:color="auto"/>
              <w:right w:val="single" w:sz="12" w:space="0" w:color="auto"/>
            </w:tcBorders>
            <w:shd w:val="clear" w:color="auto" w:fill="auto"/>
            <w:vAlign w:val="center"/>
          </w:tcPr>
          <w:p w14:paraId="48AD5FA8"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16,388</w:t>
            </w:r>
          </w:p>
        </w:tc>
        <w:tc>
          <w:tcPr>
            <w:tcW w:w="463" w:type="pct"/>
            <w:tcBorders>
              <w:left w:val="single" w:sz="12" w:space="0" w:color="auto"/>
              <w:bottom w:val="single" w:sz="4" w:space="0" w:color="auto"/>
            </w:tcBorders>
            <w:shd w:val="clear" w:color="auto" w:fill="auto"/>
            <w:vAlign w:val="center"/>
          </w:tcPr>
          <w:p w14:paraId="3E3B7903"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100.0</w:t>
            </w:r>
          </w:p>
          <w:p w14:paraId="0A9E3EC9"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(-8.4 to 100.0)</w:t>
            </w:r>
            <w:r w:rsidRPr="00A76D9F">
              <w:rPr>
                <w:rFonts w:asciiTheme="majorBidi" w:eastAsia="Times New Roman" w:hAnsiTheme="majorBidi" w:cstheme="majorBidi"/>
                <w:color w:val="000000" w:themeColor="text1"/>
                <w:kern w:val="0"/>
                <w:sz w:val="15"/>
                <w:szCs w:val="15"/>
                <w:vertAlign w:val="superscript"/>
              </w:rPr>
              <w:t>¶</w:t>
            </w:r>
          </w:p>
        </w:tc>
      </w:tr>
      <w:tr w:rsidR="00E76485" w:rsidRPr="00A76D9F" w14:paraId="11C87DFA" w14:textId="77777777" w:rsidTr="00FE37FC">
        <w:trPr>
          <w:trHeight w:val="345"/>
        </w:trPr>
        <w:tc>
          <w:tcPr>
            <w:cnfStyle w:val="001000000000" w:firstRow="0" w:lastRow="0" w:firstColumn="1" w:lastColumn="0" w:oddVBand="0" w:evenVBand="0" w:oddHBand="0" w:evenHBand="0" w:firstRowFirstColumn="0" w:firstRowLastColumn="0" w:lastRowFirstColumn="0" w:lastRowLastColumn="0"/>
            <w:tcW w:w="797" w:type="pct"/>
            <w:tcBorders>
              <w:top w:val="single" w:sz="4" w:space="0" w:color="auto"/>
              <w:bottom w:val="single" w:sz="4" w:space="0" w:color="auto"/>
              <w:right w:val="single" w:sz="12" w:space="0" w:color="auto"/>
            </w:tcBorders>
            <w:shd w:val="clear" w:color="auto" w:fill="auto"/>
            <w:vAlign w:val="center"/>
          </w:tcPr>
          <w:p w14:paraId="41C7A755" w14:textId="77777777" w:rsidR="007B730C" w:rsidRPr="00A76D9F" w:rsidRDefault="007B730C" w:rsidP="00FE37FC">
            <w:pPr>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b w:val="0"/>
                <w:bCs w:val="0"/>
                <w:color w:val="000000" w:themeColor="text1"/>
                <w:kern w:val="0"/>
                <w:sz w:val="15"/>
                <w:szCs w:val="15"/>
              </w:rPr>
              <w:t>Critical COVID-19 infection</w:t>
            </w:r>
            <w:r w:rsidRPr="00A76D9F">
              <w:rPr>
                <w:rFonts w:asciiTheme="majorBidi" w:eastAsia="Times New Roman" w:hAnsiTheme="majorBidi" w:cstheme="majorBidi"/>
                <w:color w:val="000000" w:themeColor="text1"/>
                <w:kern w:val="0"/>
                <w:sz w:val="15"/>
                <w:szCs w:val="15"/>
                <w:vertAlign w:val="superscript"/>
              </w:rPr>
              <w:t>‖</w:t>
            </w:r>
          </w:p>
        </w:tc>
        <w:tc>
          <w:tcPr>
            <w:tcW w:w="375" w:type="pct"/>
            <w:tcBorders>
              <w:top w:val="single" w:sz="4" w:space="0" w:color="auto"/>
              <w:left w:val="single" w:sz="12" w:space="0" w:color="auto"/>
              <w:bottom w:val="single" w:sz="4" w:space="0" w:color="auto"/>
              <w:right w:val="dotDotDash" w:sz="4" w:space="0" w:color="auto"/>
            </w:tcBorders>
            <w:shd w:val="clear" w:color="auto" w:fill="auto"/>
            <w:vAlign w:val="center"/>
          </w:tcPr>
          <w:p w14:paraId="236B4CCF"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top w:val="single" w:sz="4" w:space="0" w:color="auto"/>
              <w:left w:val="dotDotDash" w:sz="4" w:space="0" w:color="auto"/>
              <w:bottom w:val="single" w:sz="4" w:space="0" w:color="auto"/>
              <w:right w:val="dotDotDash" w:sz="4" w:space="0" w:color="auto"/>
            </w:tcBorders>
            <w:shd w:val="clear" w:color="auto" w:fill="auto"/>
            <w:vAlign w:val="center"/>
          </w:tcPr>
          <w:p w14:paraId="666E6E60"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465</w:t>
            </w:r>
          </w:p>
        </w:tc>
        <w:tc>
          <w:tcPr>
            <w:tcW w:w="37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358D3629"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w:t>
            </w:r>
          </w:p>
        </w:tc>
        <w:tc>
          <w:tcPr>
            <w:tcW w:w="439" w:type="pct"/>
            <w:tcBorders>
              <w:top w:val="single" w:sz="4" w:space="0" w:color="auto"/>
              <w:left w:val="dotDotDash" w:sz="4" w:space="0" w:color="auto"/>
              <w:bottom w:val="single" w:sz="4" w:space="0" w:color="auto"/>
              <w:right w:val="single" w:sz="12" w:space="0" w:color="auto"/>
            </w:tcBorders>
            <w:shd w:val="clear" w:color="auto" w:fill="auto"/>
            <w:vAlign w:val="center"/>
          </w:tcPr>
          <w:p w14:paraId="0563A235"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1,725</w:t>
            </w:r>
          </w:p>
        </w:tc>
        <w:tc>
          <w:tcPr>
            <w:tcW w:w="484" w:type="pct"/>
            <w:tcBorders>
              <w:top w:val="single" w:sz="4" w:space="0" w:color="auto"/>
              <w:left w:val="single" w:sz="12" w:space="0" w:color="auto"/>
              <w:bottom w:val="single" w:sz="4" w:space="0" w:color="auto"/>
              <w:right w:val="single" w:sz="12" w:space="0" w:color="auto"/>
            </w:tcBorders>
            <w:shd w:val="clear" w:color="auto" w:fill="auto"/>
            <w:vAlign w:val="center"/>
          </w:tcPr>
          <w:p w14:paraId="5A528087"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100.0</w:t>
            </w:r>
          </w:p>
          <w:p w14:paraId="2A199A81"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(-97.4 to 100.0)</w:t>
            </w:r>
            <w:r w:rsidRPr="00A76D9F">
              <w:rPr>
                <w:rFonts w:asciiTheme="majorBidi" w:eastAsia="Times New Roman" w:hAnsiTheme="majorBidi" w:cstheme="majorBidi"/>
                <w:color w:val="000000" w:themeColor="text1"/>
                <w:kern w:val="0"/>
                <w:sz w:val="15"/>
                <w:szCs w:val="15"/>
                <w:vertAlign w:val="superscript"/>
              </w:rPr>
              <w:t>¶</w:t>
            </w:r>
          </w:p>
        </w:tc>
        <w:tc>
          <w:tcPr>
            <w:tcW w:w="375" w:type="pct"/>
            <w:tcBorders>
              <w:top w:val="single" w:sz="4" w:space="0" w:color="auto"/>
              <w:left w:val="single" w:sz="12" w:space="0" w:color="auto"/>
              <w:bottom w:val="single" w:sz="4" w:space="0" w:color="auto"/>
              <w:right w:val="dotDotDash" w:sz="4" w:space="0" w:color="auto"/>
            </w:tcBorders>
            <w:shd w:val="clear" w:color="auto" w:fill="auto"/>
            <w:vAlign w:val="center"/>
          </w:tcPr>
          <w:p w14:paraId="33490A13"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top w:val="single" w:sz="4" w:space="0" w:color="auto"/>
              <w:left w:val="dotDotDash" w:sz="4" w:space="0" w:color="auto"/>
              <w:bottom w:val="single" w:sz="4" w:space="0" w:color="auto"/>
              <w:right w:val="dotDotDash" w:sz="4" w:space="0" w:color="auto"/>
            </w:tcBorders>
            <w:shd w:val="clear" w:color="auto" w:fill="auto"/>
            <w:vAlign w:val="center"/>
          </w:tcPr>
          <w:p w14:paraId="1414521F"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465</w:t>
            </w:r>
          </w:p>
        </w:tc>
        <w:tc>
          <w:tcPr>
            <w:tcW w:w="37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6A9F3338"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top w:val="single" w:sz="4" w:space="0" w:color="auto"/>
              <w:left w:val="dotDotDash" w:sz="4" w:space="0" w:color="auto"/>
              <w:bottom w:val="single" w:sz="4" w:space="0" w:color="auto"/>
              <w:right w:val="single" w:sz="12" w:space="0" w:color="auto"/>
            </w:tcBorders>
            <w:shd w:val="clear" w:color="auto" w:fill="auto"/>
            <w:vAlign w:val="center"/>
          </w:tcPr>
          <w:p w14:paraId="787CE1E1"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1,724</w:t>
            </w:r>
          </w:p>
        </w:tc>
        <w:tc>
          <w:tcPr>
            <w:tcW w:w="463" w:type="pct"/>
            <w:tcBorders>
              <w:top w:val="single" w:sz="4" w:space="0" w:color="auto"/>
              <w:left w:val="single" w:sz="12" w:space="0" w:color="auto"/>
              <w:bottom w:val="single" w:sz="4" w:space="0" w:color="auto"/>
            </w:tcBorders>
            <w:shd w:val="clear" w:color="auto" w:fill="auto"/>
            <w:vAlign w:val="center"/>
          </w:tcPr>
          <w:p w14:paraId="69F25C36" w14:textId="77777777" w:rsidR="007B730C" w:rsidRPr="00A76D9F" w:rsidRDefault="007B730C" w:rsidP="00FE37FC">
            <w:pPr>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Omitted</w:t>
            </w:r>
            <w:r w:rsidRPr="00A76D9F">
              <w:rPr>
                <w:rFonts w:asciiTheme="majorBidi" w:eastAsia="Times New Roman" w:hAnsiTheme="majorBidi" w:cstheme="majorBidi"/>
                <w:color w:val="000000" w:themeColor="text1"/>
                <w:kern w:val="0"/>
                <w:sz w:val="15"/>
                <w:szCs w:val="15"/>
                <w:vertAlign w:val="superscript"/>
              </w:rPr>
              <w:t>**</w:t>
            </w:r>
          </w:p>
        </w:tc>
      </w:tr>
      <w:tr w:rsidR="00E76485" w:rsidRPr="00A76D9F" w14:paraId="75164477" w14:textId="77777777" w:rsidTr="00FE37FC">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797" w:type="pct"/>
            <w:tcBorders>
              <w:top w:val="single" w:sz="4" w:space="0" w:color="auto"/>
              <w:bottom w:val="single" w:sz="12" w:space="0" w:color="auto"/>
              <w:right w:val="single" w:sz="12" w:space="0" w:color="auto"/>
            </w:tcBorders>
            <w:shd w:val="clear" w:color="auto" w:fill="auto"/>
            <w:vAlign w:val="center"/>
          </w:tcPr>
          <w:p w14:paraId="5395AB0C" w14:textId="77777777" w:rsidR="007B730C" w:rsidRPr="00A76D9F" w:rsidRDefault="007B730C" w:rsidP="00FE37FC">
            <w:pPr>
              <w:rPr>
                <w:rFonts w:asciiTheme="majorBidi" w:eastAsia="Times New Roman" w:hAnsiTheme="majorBidi" w:cstheme="majorBidi"/>
                <w:b w:val="0"/>
                <w:bCs w:val="0"/>
                <w:color w:val="000000" w:themeColor="text1"/>
                <w:kern w:val="0"/>
                <w:sz w:val="15"/>
                <w:szCs w:val="15"/>
              </w:rPr>
            </w:pPr>
            <w:r w:rsidRPr="00A76D9F">
              <w:rPr>
                <w:rFonts w:asciiTheme="majorBidi" w:eastAsia="Times New Roman" w:hAnsiTheme="majorBidi" w:cstheme="majorBidi"/>
                <w:b w:val="0"/>
                <w:bCs w:val="0"/>
                <w:color w:val="000000" w:themeColor="text1"/>
                <w:kern w:val="0"/>
                <w:sz w:val="15"/>
                <w:szCs w:val="15"/>
              </w:rPr>
              <w:t>Fatal COVID-19 infection</w:t>
            </w:r>
            <w:r w:rsidRPr="00A76D9F">
              <w:rPr>
                <w:rFonts w:asciiTheme="majorBidi" w:eastAsia="Times New Roman" w:hAnsiTheme="majorBidi" w:cstheme="majorBidi"/>
                <w:color w:val="000000" w:themeColor="text1"/>
                <w:kern w:val="0"/>
                <w:sz w:val="15"/>
                <w:szCs w:val="15"/>
                <w:vertAlign w:val="superscript"/>
              </w:rPr>
              <w:t>‖</w:t>
            </w:r>
          </w:p>
        </w:tc>
        <w:tc>
          <w:tcPr>
            <w:tcW w:w="375" w:type="pct"/>
            <w:tcBorders>
              <w:top w:val="single" w:sz="4" w:space="0" w:color="auto"/>
              <w:left w:val="single" w:sz="12" w:space="0" w:color="auto"/>
              <w:bottom w:val="single" w:sz="12" w:space="0" w:color="auto"/>
              <w:right w:val="dotDotDash" w:sz="4" w:space="0" w:color="auto"/>
            </w:tcBorders>
            <w:shd w:val="clear" w:color="auto" w:fill="auto"/>
            <w:vAlign w:val="center"/>
          </w:tcPr>
          <w:p w14:paraId="2FCFD349"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52E96EE3"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189</w:t>
            </w:r>
          </w:p>
        </w:tc>
        <w:tc>
          <w:tcPr>
            <w:tcW w:w="37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604FCC5C"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3</w:t>
            </w:r>
          </w:p>
        </w:tc>
        <w:tc>
          <w:tcPr>
            <w:tcW w:w="439" w:type="pct"/>
            <w:tcBorders>
              <w:top w:val="single" w:sz="4" w:space="0" w:color="auto"/>
              <w:left w:val="dotDotDash" w:sz="4" w:space="0" w:color="auto"/>
              <w:bottom w:val="single" w:sz="12" w:space="0" w:color="auto"/>
              <w:right w:val="single" w:sz="12" w:space="0" w:color="auto"/>
            </w:tcBorders>
            <w:shd w:val="clear" w:color="auto" w:fill="auto"/>
            <w:vAlign w:val="center"/>
          </w:tcPr>
          <w:p w14:paraId="705FD3B7"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684</w:t>
            </w:r>
          </w:p>
        </w:tc>
        <w:tc>
          <w:tcPr>
            <w:tcW w:w="484" w:type="pct"/>
            <w:tcBorders>
              <w:top w:val="single" w:sz="4" w:space="0" w:color="auto"/>
              <w:left w:val="single" w:sz="12" w:space="0" w:color="auto"/>
              <w:bottom w:val="single" w:sz="12" w:space="0" w:color="auto"/>
              <w:right w:val="single" w:sz="12" w:space="0" w:color="auto"/>
            </w:tcBorders>
            <w:shd w:val="clear" w:color="auto" w:fill="auto"/>
            <w:vAlign w:val="center"/>
          </w:tcPr>
          <w:p w14:paraId="2749FBB5"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100.0</w:t>
            </w:r>
          </w:p>
          <w:p w14:paraId="5C4A1BB4"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(-58.7 to 100.0)</w:t>
            </w:r>
            <w:r w:rsidRPr="00A76D9F">
              <w:rPr>
                <w:rFonts w:asciiTheme="majorBidi" w:eastAsia="Times New Roman" w:hAnsiTheme="majorBidi" w:cstheme="majorBidi"/>
                <w:color w:val="000000" w:themeColor="text1"/>
                <w:kern w:val="0"/>
                <w:sz w:val="15"/>
                <w:szCs w:val="15"/>
                <w:vertAlign w:val="superscript"/>
              </w:rPr>
              <w:t>¶</w:t>
            </w:r>
          </w:p>
        </w:tc>
        <w:tc>
          <w:tcPr>
            <w:tcW w:w="375" w:type="pct"/>
            <w:tcBorders>
              <w:top w:val="single" w:sz="4" w:space="0" w:color="auto"/>
              <w:left w:val="single" w:sz="12" w:space="0" w:color="auto"/>
              <w:bottom w:val="single" w:sz="12" w:space="0" w:color="auto"/>
              <w:right w:val="dotDotDash" w:sz="4" w:space="0" w:color="auto"/>
            </w:tcBorders>
            <w:shd w:val="clear" w:color="auto" w:fill="auto"/>
            <w:vAlign w:val="center"/>
          </w:tcPr>
          <w:p w14:paraId="2215B723"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361F7F06"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188</w:t>
            </w:r>
          </w:p>
        </w:tc>
        <w:tc>
          <w:tcPr>
            <w:tcW w:w="37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7158E3B1"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0</w:t>
            </w:r>
          </w:p>
        </w:tc>
        <w:tc>
          <w:tcPr>
            <w:tcW w:w="439" w:type="pct"/>
            <w:tcBorders>
              <w:top w:val="single" w:sz="4" w:space="0" w:color="auto"/>
              <w:left w:val="dotDotDash" w:sz="4" w:space="0" w:color="auto"/>
              <w:bottom w:val="single" w:sz="12" w:space="0" w:color="auto"/>
              <w:right w:val="single" w:sz="12" w:space="0" w:color="auto"/>
            </w:tcBorders>
            <w:shd w:val="clear" w:color="auto" w:fill="auto"/>
            <w:vAlign w:val="center"/>
          </w:tcPr>
          <w:p w14:paraId="7A23E752"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rPr>
            </w:pPr>
            <w:r w:rsidRPr="00A76D9F">
              <w:rPr>
                <w:rFonts w:asciiTheme="majorBidi" w:eastAsia="Times New Roman" w:hAnsiTheme="majorBidi" w:cstheme="majorBidi"/>
                <w:color w:val="000000" w:themeColor="text1"/>
                <w:kern w:val="0"/>
                <w:sz w:val="15"/>
                <w:szCs w:val="15"/>
              </w:rPr>
              <w:t>684</w:t>
            </w:r>
          </w:p>
        </w:tc>
        <w:tc>
          <w:tcPr>
            <w:tcW w:w="463" w:type="pct"/>
            <w:tcBorders>
              <w:top w:val="single" w:sz="4" w:space="0" w:color="auto"/>
              <w:left w:val="single" w:sz="12" w:space="0" w:color="auto"/>
              <w:bottom w:val="single" w:sz="12" w:space="0" w:color="auto"/>
            </w:tcBorders>
            <w:shd w:val="clear" w:color="auto" w:fill="auto"/>
            <w:vAlign w:val="center"/>
          </w:tcPr>
          <w:p w14:paraId="4E6E35E4" w14:textId="77777777" w:rsidR="007B730C" w:rsidRPr="00A76D9F" w:rsidRDefault="007B730C" w:rsidP="00FE37FC">
            <w:pPr>
              <w:jc w:val="cente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000000" w:themeColor="text1"/>
                <w:kern w:val="0"/>
                <w:sz w:val="15"/>
                <w:szCs w:val="15"/>
                <w:vertAlign w:val="superscript"/>
              </w:rPr>
            </w:pPr>
            <w:r w:rsidRPr="00A76D9F">
              <w:rPr>
                <w:rFonts w:asciiTheme="majorBidi" w:eastAsia="Times New Roman" w:hAnsiTheme="majorBidi" w:cstheme="majorBidi"/>
                <w:color w:val="000000" w:themeColor="text1"/>
                <w:kern w:val="0"/>
                <w:sz w:val="15"/>
                <w:szCs w:val="15"/>
              </w:rPr>
              <w:t>Omitted</w:t>
            </w:r>
            <w:r w:rsidRPr="00A76D9F">
              <w:rPr>
                <w:rFonts w:asciiTheme="majorBidi" w:eastAsia="Times New Roman" w:hAnsiTheme="majorBidi" w:cstheme="majorBidi"/>
                <w:color w:val="000000" w:themeColor="text1"/>
                <w:kern w:val="0"/>
                <w:sz w:val="15"/>
                <w:szCs w:val="15"/>
                <w:vertAlign w:val="superscript"/>
              </w:rPr>
              <w:t>**</w:t>
            </w:r>
          </w:p>
        </w:tc>
      </w:tr>
    </w:tbl>
    <w:p w14:paraId="724D84DC" w14:textId="77777777" w:rsidR="007B730C" w:rsidRPr="000C103D" w:rsidRDefault="007B730C" w:rsidP="007B730C">
      <w:pPr>
        <w:spacing w:after="0" w:line="240" w:lineRule="auto"/>
        <w:rPr>
          <w:rFonts w:asciiTheme="majorBidi" w:eastAsia="Times New Roman" w:hAnsiTheme="majorBidi" w:cstheme="majorBidi"/>
          <w:color w:val="000000" w:themeColor="text1"/>
          <w:sz w:val="14"/>
          <w:szCs w:val="14"/>
        </w:rPr>
      </w:pPr>
      <w:r w:rsidRPr="000C103D">
        <w:rPr>
          <w:rFonts w:asciiTheme="majorBidi" w:eastAsia="Times New Roman" w:hAnsiTheme="majorBidi" w:cstheme="majorBidi"/>
          <w:color w:val="000000" w:themeColor="text1"/>
          <w:sz w:val="14"/>
          <w:szCs w:val="14"/>
        </w:rPr>
        <w:t xml:space="preserve">CI denotes confidence interval, COVID-19 coronavirus disease 2019, </w:t>
      </w:r>
      <w:r>
        <w:rPr>
          <w:rFonts w:asciiTheme="majorBidi" w:eastAsia="Times New Roman" w:hAnsiTheme="majorBidi" w:cstheme="majorBidi"/>
          <w:color w:val="000000" w:themeColor="text1"/>
          <w:sz w:val="14"/>
          <w:szCs w:val="14"/>
        </w:rPr>
        <w:t xml:space="preserve">and </w:t>
      </w:r>
      <w:r w:rsidRPr="000C103D">
        <w:rPr>
          <w:rFonts w:asciiTheme="majorBidi" w:hAnsiTheme="majorBidi" w:cstheme="majorBidi"/>
          <w:sz w:val="14"/>
          <w:szCs w:val="14"/>
        </w:rPr>
        <w:t>PCR polymerase chain reaction</w:t>
      </w:r>
      <w:r>
        <w:rPr>
          <w:rFonts w:asciiTheme="majorBidi" w:hAnsiTheme="majorBidi" w:cstheme="majorBidi"/>
          <w:sz w:val="14"/>
          <w:szCs w:val="14"/>
        </w:rPr>
        <w:t>.</w:t>
      </w:r>
    </w:p>
    <w:p w14:paraId="22EEE109" w14:textId="77777777" w:rsidR="007B730C" w:rsidRPr="000C103D" w:rsidRDefault="007B730C" w:rsidP="007B730C">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0C103D">
        <w:rPr>
          <w:rFonts w:asciiTheme="majorBidi" w:eastAsia="Times New Roman" w:hAnsiTheme="majorBidi" w:cstheme="majorBidi"/>
          <w:color w:val="000000" w:themeColor="text1"/>
          <w:sz w:val="14"/>
          <w:szCs w:val="14"/>
          <w:vertAlign w:val="superscript"/>
        </w:rPr>
        <w:t>*</w:t>
      </w:r>
      <w:r w:rsidRPr="000C103D">
        <w:rPr>
          <w:rFonts w:asciiTheme="majorBidi" w:hAnsiTheme="majorBidi" w:cstheme="majorBidi"/>
          <w:sz w:val="14"/>
          <w:szCs w:val="14"/>
        </w:rPr>
        <w:t>Effectiveness was estimated with the use of a test-negative, case-control study design</w:t>
      </w:r>
      <w:r w:rsidRPr="000C103D">
        <w:rPr>
          <w:rFonts w:asciiTheme="majorBidi" w:eastAsia="Times New Roman" w:hAnsiTheme="majorBidi" w:cstheme="majorBidi"/>
          <w:color w:val="000000" w:themeColor="text1"/>
          <w:sz w:val="14"/>
          <w:szCs w:val="14"/>
        </w:rPr>
        <w:t>.</w:t>
      </w:r>
    </w:p>
    <w:p w14:paraId="413BEC83" w14:textId="77777777" w:rsidR="007B730C" w:rsidRPr="000C103D" w:rsidRDefault="007B730C" w:rsidP="007B730C">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0C103D">
        <w:rPr>
          <w:rFonts w:asciiTheme="majorBidi" w:eastAsia="Times New Roman" w:hAnsiTheme="majorBidi" w:cstheme="majorBidi"/>
          <w:color w:val="000000" w:themeColor="text1"/>
          <w:sz w:val="14"/>
          <w:szCs w:val="14"/>
          <w:vertAlign w:val="superscript"/>
        </w:rPr>
        <w:t>†</w:t>
      </w:r>
      <w:r w:rsidRPr="000C103D">
        <w:rPr>
          <w:rFonts w:asciiTheme="majorBidi" w:eastAsia="Times New Roman" w:hAnsiTheme="majorBidi" w:cstheme="majorBidi"/>
          <w:color w:val="000000" w:themeColor="text1"/>
          <w:sz w:val="14"/>
          <w:szCs w:val="14"/>
        </w:rPr>
        <w:t>Cases and controls were matched exactly one-to-one by sex, 10-year age group, nationality, number of coexisting conditions, calendar week of PCR test, and reason for PCR testing.</w:t>
      </w:r>
    </w:p>
    <w:p w14:paraId="32ED3A0D" w14:textId="77777777" w:rsidR="007B730C" w:rsidRPr="000C103D" w:rsidRDefault="007B730C" w:rsidP="007B730C">
      <w:pPr>
        <w:shd w:val="clear" w:color="auto" w:fill="FFFFFF"/>
        <w:spacing w:after="0" w:line="240" w:lineRule="auto"/>
        <w:rPr>
          <w:rFonts w:asciiTheme="majorBidi" w:eastAsia="Times New Roman" w:hAnsiTheme="majorBidi" w:cstheme="majorBidi"/>
          <w:color w:val="000000" w:themeColor="text1"/>
          <w:sz w:val="14"/>
          <w:szCs w:val="14"/>
        </w:rPr>
      </w:pPr>
      <w:r w:rsidRPr="000C103D">
        <w:rPr>
          <w:rFonts w:asciiTheme="majorBidi" w:eastAsia="Times New Roman" w:hAnsiTheme="majorBidi" w:cstheme="majorBidi"/>
          <w:color w:val="000000" w:themeColor="text1"/>
          <w:sz w:val="14"/>
          <w:szCs w:val="14"/>
          <w:vertAlign w:val="superscript"/>
        </w:rPr>
        <w:t>‡</w:t>
      </w:r>
      <w:r w:rsidRPr="000C103D">
        <w:rPr>
          <w:rFonts w:asciiTheme="majorBidi" w:eastAsia="Times New Roman" w:hAnsiTheme="majorBidi" w:cstheme="majorBidi"/>
          <w:color w:val="000000" w:themeColor="text1"/>
          <w:sz w:val="14"/>
          <w:szCs w:val="14"/>
        </w:rPr>
        <w:t>An asymptomatic infection was defined as a PCR-positive test conducted with no reported presence of symptoms compatible with a respiratory tract infection. That is, PCR testing done as part of a survey.</w:t>
      </w:r>
    </w:p>
    <w:p w14:paraId="51D8E41B" w14:textId="77777777" w:rsidR="007B730C" w:rsidRPr="00406942" w:rsidRDefault="007B730C" w:rsidP="007B730C">
      <w:pPr>
        <w:shd w:val="clear" w:color="auto" w:fill="FFFFFF"/>
        <w:spacing w:after="0" w:line="240" w:lineRule="auto"/>
        <w:rPr>
          <w:rFonts w:asciiTheme="majorBidi" w:hAnsiTheme="majorBidi"/>
          <w:color w:val="000000" w:themeColor="text1"/>
          <w:sz w:val="14"/>
        </w:rPr>
      </w:pPr>
      <w:r w:rsidRPr="00406942">
        <w:rPr>
          <w:rFonts w:asciiTheme="majorBidi" w:hAnsiTheme="majorBidi"/>
          <w:color w:val="000000" w:themeColor="text1"/>
          <w:sz w:val="14"/>
          <w:vertAlign w:val="superscript"/>
        </w:rPr>
        <w:t>§</w:t>
      </w:r>
      <w:r w:rsidRPr="00406942">
        <w:rPr>
          <w:rFonts w:asciiTheme="majorBidi" w:hAnsiTheme="majorBidi"/>
          <w:color w:val="000000" w:themeColor="text1"/>
          <w:sz w:val="14"/>
        </w:rPr>
        <w:t xml:space="preserve">A symptomatic infection was defined as a PCR-positive </w:t>
      </w:r>
      <w:r w:rsidRPr="00460DD0">
        <w:rPr>
          <w:rFonts w:asciiTheme="majorBidi" w:eastAsia="Times New Roman" w:hAnsiTheme="majorBidi" w:cstheme="majorBidi"/>
          <w:color w:val="000000" w:themeColor="text1"/>
          <w:sz w:val="14"/>
          <w:szCs w:val="14"/>
        </w:rPr>
        <w:t>test</w:t>
      </w:r>
      <w:r w:rsidRPr="00406942">
        <w:rPr>
          <w:rFonts w:asciiTheme="majorBidi" w:hAnsiTheme="majorBidi"/>
          <w:color w:val="000000" w:themeColor="text1"/>
          <w:sz w:val="14"/>
        </w:rPr>
        <w:t xml:space="preserve"> that was </w:t>
      </w:r>
      <w:r w:rsidRPr="00460DD0">
        <w:rPr>
          <w:rFonts w:asciiTheme="majorBidi" w:eastAsia="Times New Roman" w:hAnsiTheme="majorBidi" w:cstheme="majorBidi"/>
          <w:color w:val="000000" w:themeColor="text1"/>
          <w:sz w:val="14"/>
          <w:szCs w:val="14"/>
        </w:rPr>
        <w:t>done</w:t>
      </w:r>
      <w:r w:rsidRPr="00406942">
        <w:rPr>
          <w:rFonts w:asciiTheme="majorBidi" w:hAnsiTheme="majorBidi"/>
          <w:color w:val="000000" w:themeColor="text1"/>
          <w:sz w:val="14"/>
        </w:rPr>
        <w:t xml:space="preserve"> because of the presence of symptoms consistent with a respiratory tract infection.</w:t>
      </w:r>
      <w:r w:rsidRPr="00460DD0">
        <w:rPr>
          <w:rFonts w:asciiTheme="majorBidi" w:eastAsia="Times New Roman" w:hAnsiTheme="majorBidi" w:cstheme="majorBidi"/>
          <w:color w:val="000000" w:themeColor="text1"/>
          <w:sz w:val="14"/>
          <w:szCs w:val="14"/>
        </w:rPr>
        <w:t xml:space="preserve"> </w:t>
      </w:r>
    </w:p>
    <w:p w14:paraId="08B3C26B" w14:textId="77777777" w:rsidR="007B730C" w:rsidRPr="00406942" w:rsidRDefault="007B730C" w:rsidP="007B730C">
      <w:pPr>
        <w:shd w:val="clear" w:color="auto" w:fill="FFFFFF"/>
        <w:spacing w:after="0" w:line="240" w:lineRule="auto"/>
        <w:rPr>
          <w:rFonts w:asciiTheme="majorBidi" w:hAnsiTheme="majorBidi"/>
          <w:color w:val="000000" w:themeColor="text1"/>
          <w:kern w:val="2"/>
          <w:sz w:val="14"/>
        </w:rPr>
      </w:pPr>
      <w:r w:rsidRPr="00406942">
        <w:rPr>
          <w:rFonts w:asciiTheme="majorBidi" w:hAnsiTheme="majorBidi"/>
          <w:color w:val="000000" w:themeColor="text1"/>
          <w:kern w:val="2"/>
          <w:sz w:val="14"/>
          <w:vertAlign w:val="superscript"/>
        </w:rPr>
        <w:t>‖</w:t>
      </w:r>
      <w:r w:rsidRPr="00406942">
        <w:rPr>
          <w:rFonts w:asciiTheme="majorBidi" w:hAnsiTheme="majorBidi"/>
          <w:color w:val="000000" w:themeColor="text1"/>
          <w:kern w:val="2"/>
          <w:sz w:val="14"/>
        </w:rPr>
        <w:t>Cases and controls were matched exactly one-to-five by sex, 10-year age group, nationality, number of coexisting conditions, calendar week of PCR test, and reason for PCR testing. Severity, criticality,</w:t>
      </w:r>
      <w:r w:rsidRPr="00406942">
        <w:rPr>
          <w:rFonts w:asciiTheme="majorBidi" w:hAnsiTheme="majorBidi"/>
          <w:color w:val="000000" w:themeColor="text1"/>
          <w:kern w:val="2"/>
          <w:sz w:val="14"/>
          <w:vertAlign w:val="superscript"/>
        </w:rPr>
        <w:t xml:space="preserve"> </w:t>
      </w:r>
      <w:r w:rsidRPr="00406942">
        <w:rPr>
          <w:rFonts w:asciiTheme="majorBidi" w:hAnsiTheme="majorBidi"/>
          <w:color w:val="000000" w:themeColor="text1"/>
          <w:kern w:val="2"/>
          <w:sz w:val="14"/>
        </w:rPr>
        <w:t>and fatality were defined according to the World Health Organization guidelines.</w:t>
      </w:r>
    </w:p>
    <w:p w14:paraId="733637D8" w14:textId="77777777" w:rsidR="007B730C" w:rsidRPr="000C103D" w:rsidRDefault="007B730C" w:rsidP="007B730C">
      <w:pPr>
        <w:spacing w:after="0" w:line="240" w:lineRule="auto"/>
        <w:rPr>
          <w:rFonts w:asciiTheme="majorBidi" w:hAnsiTheme="majorBidi" w:cstheme="majorBidi"/>
          <w:sz w:val="14"/>
          <w:szCs w:val="14"/>
        </w:rPr>
      </w:pPr>
      <w:r w:rsidRPr="000C103D">
        <w:rPr>
          <w:rFonts w:asciiTheme="majorBidi" w:eastAsia="Times New Roman" w:hAnsiTheme="majorBidi" w:cstheme="majorBidi"/>
          <w:color w:val="000000" w:themeColor="text1"/>
          <w:sz w:val="14"/>
          <w:szCs w:val="14"/>
          <w:vertAlign w:val="superscript"/>
        </w:rPr>
        <w:t>¶</w:t>
      </w:r>
      <w:r w:rsidRPr="000C103D">
        <w:rPr>
          <w:rFonts w:asciiTheme="majorBidi" w:hAnsiTheme="majorBidi" w:cstheme="majorBidi"/>
          <w:sz w:val="14"/>
          <w:szCs w:val="14"/>
        </w:rPr>
        <w:t xml:space="preserve">The 95% </w:t>
      </w:r>
      <w:r>
        <w:rPr>
          <w:rFonts w:asciiTheme="majorBidi" w:hAnsiTheme="majorBidi" w:cstheme="majorBidi"/>
          <w:sz w:val="14"/>
          <w:szCs w:val="14"/>
        </w:rPr>
        <w:t>CI</w:t>
      </w:r>
      <w:r w:rsidRPr="000C103D">
        <w:rPr>
          <w:rFonts w:asciiTheme="majorBidi" w:hAnsiTheme="majorBidi" w:cstheme="majorBidi"/>
          <w:sz w:val="14"/>
          <w:szCs w:val="14"/>
        </w:rPr>
        <w:t xml:space="preserve"> was estimated with the use of McNemar</w:t>
      </w:r>
      <w:r w:rsidRPr="00CC12B4">
        <w:rPr>
          <w:rFonts w:asciiTheme="majorBidi" w:hAnsiTheme="majorBidi" w:cstheme="majorBidi"/>
          <w:sz w:val="14"/>
          <w:szCs w:val="14"/>
        </w:rPr>
        <w:t>'</w:t>
      </w:r>
      <w:r w:rsidRPr="000C103D">
        <w:rPr>
          <w:rFonts w:asciiTheme="majorBidi" w:hAnsiTheme="majorBidi" w:cstheme="majorBidi"/>
          <w:sz w:val="14"/>
          <w:szCs w:val="14"/>
        </w:rPr>
        <w:t xml:space="preserve">s test because of zero events among exposed cases. </w:t>
      </w:r>
      <w:r>
        <w:rPr>
          <w:rFonts w:asciiTheme="majorBidi" w:hAnsiTheme="majorBidi" w:cstheme="majorBidi"/>
          <w:sz w:val="14"/>
          <w:szCs w:val="14"/>
        </w:rPr>
        <w:t>When</w:t>
      </w:r>
      <w:r w:rsidRPr="000C103D">
        <w:rPr>
          <w:rFonts w:asciiTheme="majorBidi" w:hAnsiTheme="majorBidi" w:cstheme="majorBidi"/>
          <w:sz w:val="14"/>
          <w:szCs w:val="14"/>
        </w:rPr>
        <w:t xml:space="preserve"> 1:n matching was employed, the number of pairs was considered as </w:t>
      </w:r>
      <w:r w:rsidRPr="00CC12B4">
        <w:rPr>
          <w:rFonts w:asciiTheme="majorBidi" w:hAnsiTheme="majorBidi" w:cstheme="majorBidi"/>
          <w:sz w:val="14"/>
          <w:szCs w:val="14"/>
        </w:rPr>
        <w:t>'</w:t>
      </w:r>
      <w:r w:rsidRPr="000C103D">
        <w:rPr>
          <w:rFonts w:asciiTheme="majorBidi" w:hAnsiTheme="majorBidi" w:cstheme="majorBidi"/>
          <w:sz w:val="14"/>
          <w:szCs w:val="14"/>
        </w:rPr>
        <w:t>n</w:t>
      </w:r>
      <w:r w:rsidRPr="00CC12B4">
        <w:rPr>
          <w:rFonts w:asciiTheme="majorBidi" w:hAnsiTheme="majorBidi" w:cstheme="majorBidi"/>
          <w:sz w:val="14"/>
          <w:szCs w:val="14"/>
        </w:rPr>
        <w:t>'</w:t>
      </w:r>
      <w:r w:rsidRPr="000C103D">
        <w:rPr>
          <w:rFonts w:asciiTheme="majorBidi" w:hAnsiTheme="majorBidi" w:cstheme="majorBidi"/>
          <w:sz w:val="14"/>
          <w:szCs w:val="14"/>
        </w:rPr>
        <w:t>. This approach provided only an approximate estimate for the 95% CI in these specific situations.</w:t>
      </w:r>
    </w:p>
    <w:p w14:paraId="0209436C" w14:textId="77777777" w:rsidR="007B730C" w:rsidRPr="000C103D" w:rsidRDefault="007B730C" w:rsidP="007B730C">
      <w:pPr>
        <w:spacing w:after="0" w:line="240" w:lineRule="auto"/>
        <w:rPr>
          <w:rFonts w:asciiTheme="majorBidi" w:eastAsia="Times New Roman" w:hAnsiTheme="majorBidi" w:cstheme="majorBidi"/>
          <w:color w:val="000000" w:themeColor="text1"/>
          <w:sz w:val="14"/>
          <w:szCs w:val="14"/>
        </w:rPr>
      </w:pPr>
      <w:r>
        <w:rPr>
          <w:rFonts w:asciiTheme="majorBidi" w:eastAsia="Times New Roman" w:hAnsiTheme="majorBidi" w:cstheme="majorBidi"/>
          <w:color w:val="000000" w:themeColor="text1"/>
          <w:sz w:val="14"/>
          <w:szCs w:val="14"/>
          <w:vertAlign w:val="superscript"/>
        </w:rPr>
        <w:t>**</w:t>
      </w:r>
      <w:r w:rsidRPr="000C103D">
        <w:rPr>
          <w:rFonts w:asciiTheme="majorBidi" w:eastAsia="Times New Roman" w:hAnsiTheme="majorBidi" w:cstheme="majorBidi"/>
          <w:color w:val="000000" w:themeColor="text1"/>
          <w:sz w:val="14"/>
          <w:szCs w:val="14"/>
        </w:rPr>
        <w:t>Effectiveness could not be estimated as there were no vaccinated persons among both cases and controls.</w:t>
      </w:r>
    </w:p>
    <w:p w14:paraId="386C33B7" w14:textId="77777777" w:rsidR="007B730C" w:rsidRDefault="007B730C" w:rsidP="007B730C">
      <w:pPr>
        <w:spacing w:line="240" w:lineRule="auto"/>
        <w:rPr>
          <w:rFonts w:asciiTheme="majorBidi" w:eastAsiaTheme="majorEastAsia" w:hAnsiTheme="majorBidi" w:cstheme="majorBidi"/>
          <w:b/>
          <w:bCs/>
          <w:iCs/>
          <w:color w:val="000000" w:themeColor="text1"/>
          <w:sz w:val="24"/>
          <w:szCs w:val="24"/>
        </w:rPr>
      </w:pPr>
      <w:r>
        <w:rPr>
          <w:rFonts w:asciiTheme="majorBidi" w:hAnsiTheme="majorBidi"/>
          <w:b/>
          <w:bCs/>
          <w:iCs/>
          <w:color w:val="000000" w:themeColor="text1"/>
          <w:sz w:val="24"/>
          <w:szCs w:val="24"/>
        </w:rPr>
        <w:br w:type="page"/>
      </w:r>
    </w:p>
    <w:p w14:paraId="59C1604D" w14:textId="5016C7BE" w:rsidR="00F553AB" w:rsidRPr="00F6495C" w:rsidRDefault="00343963" w:rsidP="00F6495C">
      <w:pPr>
        <w:pStyle w:val="Heading1"/>
        <w:spacing w:line="360" w:lineRule="auto"/>
        <w:rPr>
          <w:rFonts w:asciiTheme="majorBidi" w:hAnsiTheme="majorBidi"/>
          <w:color w:val="000000" w:themeColor="text1"/>
          <w:sz w:val="20"/>
          <w:szCs w:val="20"/>
        </w:rPr>
      </w:pPr>
      <w:bookmarkStart w:id="129" w:name="_Toc162525129"/>
      <w:bookmarkStart w:id="130" w:name="_Toc160105783"/>
      <w:r>
        <w:rPr>
          <w:rFonts w:asciiTheme="majorBidi" w:hAnsiTheme="majorBidi"/>
          <w:b/>
          <w:bCs/>
          <w:color w:val="000000" w:themeColor="text1"/>
          <w:sz w:val="24"/>
          <w:szCs w:val="24"/>
        </w:rPr>
        <w:t>Figure</w:t>
      </w:r>
      <w:r w:rsidRPr="00910D76">
        <w:rPr>
          <w:rFonts w:ascii="Times New Roman" w:hAnsi="Times New Roman" w:cs="Times New Roman"/>
          <w:b/>
          <w:bCs/>
          <w:color w:val="000000" w:themeColor="text1"/>
          <w:sz w:val="24"/>
          <w:szCs w:val="24"/>
        </w:rPr>
        <w:t xml:space="preserve"> </w:t>
      </w:r>
      <w:r w:rsidR="00951C0F" w:rsidRPr="009800D1">
        <w:rPr>
          <w:rFonts w:asciiTheme="majorBidi" w:hAnsiTheme="majorBidi"/>
          <w:b/>
          <w:bCs/>
          <w:color w:val="000000" w:themeColor="text1"/>
          <w:sz w:val="24"/>
          <w:szCs w:val="24"/>
        </w:rPr>
        <w:t>S</w:t>
      </w:r>
      <w:r w:rsidR="00951C0F">
        <w:rPr>
          <w:rFonts w:asciiTheme="majorBidi" w:hAnsiTheme="majorBidi"/>
          <w:b/>
          <w:bCs/>
          <w:color w:val="000000" w:themeColor="text1"/>
          <w:sz w:val="24"/>
          <w:szCs w:val="24"/>
        </w:rPr>
        <w:t>2</w:t>
      </w:r>
      <w:r w:rsidR="00CF3161" w:rsidRPr="009800D1">
        <w:rPr>
          <w:rFonts w:asciiTheme="majorBidi" w:hAnsiTheme="majorBidi"/>
          <w:b/>
          <w:bCs/>
          <w:color w:val="000000" w:themeColor="text1"/>
          <w:sz w:val="24"/>
          <w:szCs w:val="24"/>
        </w:rPr>
        <w:t xml:space="preserve">. </w:t>
      </w:r>
      <w:r w:rsidR="000A49C8" w:rsidRPr="00CF3285">
        <w:rPr>
          <w:rFonts w:asciiTheme="majorBidi" w:hAnsiTheme="majorBidi"/>
          <w:b/>
          <w:bCs/>
          <w:color w:val="000000" w:themeColor="text1"/>
          <w:sz w:val="24"/>
          <w:szCs w:val="24"/>
        </w:rPr>
        <w:t xml:space="preserve">Flowchart </w:t>
      </w:r>
      <w:r w:rsidR="00CF3161" w:rsidRPr="00910D76">
        <w:rPr>
          <w:rFonts w:asciiTheme="majorBidi" w:hAnsiTheme="majorBidi"/>
          <w:b/>
          <w:bCs/>
          <w:color w:val="000000" w:themeColor="text1"/>
          <w:sz w:val="24"/>
          <w:szCs w:val="24"/>
        </w:rPr>
        <w:t>describing the population selection process for investigating mRNA-1273 vaccine effectiveness.</w:t>
      </w:r>
      <w:bookmarkEnd w:id="126"/>
      <w:bookmarkEnd w:id="129"/>
      <w:bookmarkEnd w:id="130"/>
      <w:r w:rsidR="00E31489" w:rsidRPr="00910D76">
        <w:rPr>
          <w:rFonts w:asciiTheme="majorBidi" w:hAnsiTheme="majorBidi"/>
          <w:b/>
          <w:bCs/>
          <w:color w:val="000000" w:themeColor="text1"/>
          <w:sz w:val="24"/>
          <w:szCs w:val="24"/>
        </w:rPr>
        <w:t xml:space="preserve"> </w:t>
      </w:r>
    </w:p>
    <w:p w14:paraId="23193C60" w14:textId="75767BE9" w:rsidR="00F6495C" w:rsidRDefault="00F6495C" w:rsidP="00F6495C">
      <w:pPr>
        <w:spacing w:after="0"/>
        <w:jc w:val="center"/>
        <w:rPr>
          <w:rFonts w:asciiTheme="majorBidi" w:hAnsiTheme="majorBidi" w:cstheme="majorBidi"/>
          <w:sz w:val="16"/>
          <w:szCs w:val="16"/>
        </w:rPr>
      </w:pPr>
      <w:r w:rsidRPr="00F6495C">
        <w:rPr>
          <w:noProof/>
          <w:lang w:val="en-IN" w:eastAsia="en-IN"/>
        </w:rPr>
        <w:drawing>
          <wp:inline distT="0" distB="0" distL="0" distR="0" wp14:anchorId="0E8FAFC6" wp14:editId="037CAFB0">
            <wp:extent cx="8229600" cy="4879109"/>
            <wp:effectExtent l="0" t="0" r="0" b="0"/>
            <wp:docPr id="180100573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0655"/>
                    <a:stretch/>
                  </pic:blipFill>
                  <pic:spPr bwMode="auto">
                    <a:xfrm>
                      <a:off x="0" y="0"/>
                      <a:ext cx="8229600" cy="4879109"/>
                    </a:xfrm>
                    <a:prstGeom prst="rect">
                      <a:avLst/>
                    </a:prstGeom>
                    <a:noFill/>
                    <a:ln>
                      <a:noFill/>
                    </a:ln>
                    <a:extLst>
                      <a:ext uri="{53640926-AAD7-44D8-BBD7-CCE9431645EC}">
                        <a14:shadowObscured xmlns:a14="http://schemas.microsoft.com/office/drawing/2010/main"/>
                      </a:ext>
                    </a:extLst>
                  </pic:spPr>
                </pic:pic>
              </a:graphicData>
            </a:graphic>
          </wp:inline>
        </w:drawing>
      </w:r>
    </w:p>
    <w:p w14:paraId="72398FD9" w14:textId="77777777" w:rsidR="00F6495C" w:rsidRDefault="00F6495C" w:rsidP="00F553AB">
      <w:pPr>
        <w:spacing w:after="0"/>
        <w:rPr>
          <w:rFonts w:asciiTheme="majorBidi" w:hAnsiTheme="majorBidi" w:cstheme="majorBidi"/>
          <w:sz w:val="16"/>
          <w:szCs w:val="16"/>
        </w:rPr>
      </w:pPr>
    </w:p>
    <w:p w14:paraId="7F2F1FA9" w14:textId="77777777" w:rsidR="00F6495C" w:rsidRDefault="00F6495C" w:rsidP="00F553AB">
      <w:pPr>
        <w:spacing w:after="0"/>
        <w:rPr>
          <w:rFonts w:asciiTheme="majorBidi" w:hAnsiTheme="majorBidi" w:cstheme="majorBidi"/>
          <w:sz w:val="16"/>
          <w:szCs w:val="16"/>
        </w:rPr>
      </w:pPr>
    </w:p>
    <w:p w14:paraId="3844D854" w14:textId="4DDE8C7B" w:rsidR="00F553AB" w:rsidRPr="003C55C3" w:rsidRDefault="00F553AB" w:rsidP="00F553AB">
      <w:pPr>
        <w:spacing w:after="0"/>
        <w:rPr>
          <w:rFonts w:asciiTheme="majorBidi" w:hAnsiTheme="majorBidi" w:cstheme="majorBidi"/>
          <w:sz w:val="16"/>
          <w:szCs w:val="16"/>
        </w:rPr>
      </w:pPr>
      <w:r w:rsidRPr="003C55C3">
        <w:rPr>
          <w:rFonts w:asciiTheme="majorBidi" w:hAnsiTheme="majorBidi" w:cstheme="majorBidi"/>
          <w:sz w:val="16"/>
          <w:szCs w:val="16"/>
        </w:rPr>
        <w:t xml:space="preserve">PCR denotes polymerase chain reaction and SARS-CoV-2 severe acute respiratory syndrome coronavirus 2. </w:t>
      </w:r>
    </w:p>
    <w:p w14:paraId="3A66162F" w14:textId="442BD180" w:rsidR="00963050" w:rsidRPr="00F553AB" w:rsidRDefault="00F553AB" w:rsidP="00F553AB">
      <w:pPr>
        <w:rPr>
          <w:rFonts w:asciiTheme="majorBidi" w:eastAsiaTheme="majorEastAsia" w:hAnsiTheme="majorBidi" w:cstheme="majorBidi"/>
          <w:b/>
          <w:bCs/>
          <w:iCs/>
          <w:color w:val="000000" w:themeColor="text1"/>
          <w:sz w:val="24"/>
          <w:szCs w:val="24"/>
        </w:rPr>
      </w:pPr>
      <w:r w:rsidRPr="003C55C3">
        <w:rPr>
          <w:rFonts w:asciiTheme="majorBidi" w:hAnsiTheme="majorBidi" w:cstheme="majorBidi"/>
          <w:sz w:val="16"/>
          <w:szCs w:val="16"/>
          <w:vertAlign w:val="superscript"/>
        </w:rPr>
        <w:t>*</w:t>
      </w:r>
      <w:r w:rsidRPr="003C55C3">
        <w:rPr>
          <w:rFonts w:asciiTheme="majorBidi" w:hAnsiTheme="majorBidi" w:cstheme="majorBidi"/>
          <w:sz w:val="16"/>
          <w:szCs w:val="16"/>
        </w:rPr>
        <w:t>PCR-positive SARS-CoV-2 tests were matched exactly one-to-one to PCR-negative SARS-CoV-2 tests according to sex, 10-year age group, nationality, number of coexisting conditions, calendar week of PCR test, and reason for PCR testing.</w:t>
      </w:r>
      <w:r w:rsidR="00963050">
        <w:rPr>
          <w:rFonts w:asciiTheme="majorBidi" w:hAnsiTheme="majorBidi"/>
          <w:b/>
          <w:bCs/>
          <w:iCs/>
          <w:color w:val="000000" w:themeColor="text1"/>
          <w:sz w:val="24"/>
          <w:szCs w:val="24"/>
        </w:rPr>
        <w:br w:type="page"/>
      </w:r>
    </w:p>
    <w:p w14:paraId="5DB7F908" w14:textId="55E6135A" w:rsidR="002A22FC" w:rsidRPr="001C55BA" w:rsidRDefault="00343963" w:rsidP="00A037F2">
      <w:pPr>
        <w:pStyle w:val="Heading1"/>
        <w:spacing w:before="0" w:after="0"/>
        <w:rPr>
          <w:rFonts w:asciiTheme="majorBidi" w:eastAsia="Times New Roman" w:hAnsiTheme="majorBidi"/>
          <w:b/>
          <w:bCs/>
          <w:color w:val="000000" w:themeColor="text1"/>
          <w:sz w:val="24"/>
          <w:szCs w:val="24"/>
        </w:rPr>
      </w:pPr>
      <w:bookmarkStart w:id="131" w:name="_Toc162525130"/>
      <w:bookmarkStart w:id="132" w:name="_Toc160105784"/>
      <w:r>
        <w:rPr>
          <w:rFonts w:asciiTheme="majorBidi" w:hAnsiTheme="majorBidi"/>
          <w:b/>
          <w:bCs/>
          <w:iCs/>
          <w:color w:val="000000" w:themeColor="text1"/>
          <w:sz w:val="24"/>
          <w:szCs w:val="24"/>
        </w:rPr>
        <w:t>Table</w:t>
      </w:r>
      <w:r w:rsidRPr="001C55BA">
        <w:rPr>
          <w:rFonts w:asciiTheme="majorBidi" w:hAnsiTheme="majorBidi"/>
          <w:b/>
          <w:bCs/>
          <w:iCs/>
          <w:color w:val="000000" w:themeColor="text1"/>
          <w:sz w:val="24"/>
          <w:szCs w:val="24"/>
        </w:rPr>
        <w:t xml:space="preserve"> </w:t>
      </w:r>
      <w:r w:rsidR="002A22FC" w:rsidRPr="001C55BA">
        <w:rPr>
          <w:rFonts w:asciiTheme="majorBidi" w:hAnsiTheme="majorBidi"/>
          <w:b/>
          <w:bCs/>
          <w:iCs/>
          <w:color w:val="000000" w:themeColor="text1"/>
          <w:sz w:val="24"/>
          <w:szCs w:val="24"/>
        </w:rPr>
        <w:t>S</w:t>
      </w:r>
      <w:r w:rsidR="00BC15B6">
        <w:rPr>
          <w:rFonts w:asciiTheme="majorBidi" w:hAnsiTheme="majorBidi"/>
          <w:b/>
          <w:bCs/>
          <w:iCs/>
          <w:color w:val="000000" w:themeColor="text1"/>
          <w:sz w:val="24"/>
          <w:szCs w:val="24"/>
        </w:rPr>
        <w:t>3</w:t>
      </w:r>
      <w:r w:rsidR="002A22FC" w:rsidRPr="001C55BA">
        <w:rPr>
          <w:rFonts w:asciiTheme="majorBidi" w:hAnsiTheme="majorBidi"/>
          <w:b/>
          <w:bCs/>
          <w:i/>
          <w:color w:val="000000" w:themeColor="text1"/>
          <w:sz w:val="24"/>
          <w:szCs w:val="24"/>
        </w:rPr>
        <w:t>.</w:t>
      </w:r>
      <w:r w:rsidR="002A22FC" w:rsidRPr="001C55BA">
        <w:rPr>
          <w:rFonts w:asciiTheme="majorBidi" w:eastAsia="Times New Roman" w:hAnsiTheme="majorBidi"/>
          <w:b/>
          <w:bCs/>
          <w:color w:val="000000" w:themeColor="text1"/>
          <w:sz w:val="24"/>
          <w:szCs w:val="24"/>
        </w:rPr>
        <w:t xml:space="preserve"> </w:t>
      </w:r>
      <w:r w:rsidR="00295FCC" w:rsidRPr="00295FCC">
        <w:rPr>
          <w:rFonts w:asciiTheme="majorBidi" w:eastAsia="Times New Roman" w:hAnsiTheme="majorBidi"/>
          <w:b/>
          <w:bCs/>
          <w:color w:val="000000" w:themeColor="text1"/>
          <w:sz w:val="24"/>
          <w:szCs w:val="24"/>
        </w:rPr>
        <w:t xml:space="preserve">Sensitivity analysis assessing the impact of including </w:t>
      </w:r>
      <w:r w:rsidR="00BA73F7">
        <w:rPr>
          <w:rFonts w:asciiTheme="majorBidi" w:eastAsia="Times New Roman" w:hAnsiTheme="majorBidi"/>
          <w:b/>
          <w:bCs/>
          <w:color w:val="000000" w:themeColor="text1"/>
          <w:sz w:val="24"/>
          <w:szCs w:val="24"/>
        </w:rPr>
        <w:t xml:space="preserve">tests for </w:t>
      </w:r>
      <w:r w:rsidR="00295FCC" w:rsidRPr="00295FCC">
        <w:rPr>
          <w:rFonts w:asciiTheme="majorBidi" w:eastAsia="Times New Roman" w:hAnsiTheme="majorBidi"/>
          <w:b/>
          <w:bCs/>
          <w:color w:val="000000" w:themeColor="text1"/>
          <w:sz w:val="24"/>
          <w:szCs w:val="24"/>
        </w:rPr>
        <w:t>individuals with prior infection</w:t>
      </w:r>
      <w:r w:rsidR="00416E77">
        <w:rPr>
          <w:rFonts w:asciiTheme="majorBidi" w:eastAsia="Times New Roman" w:hAnsiTheme="majorBidi"/>
          <w:b/>
          <w:bCs/>
          <w:color w:val="000000" w:themeColor="text1"/>
          <w:sz w:val="24"/>
          <w:szCs w:val="24"/>
        </w:rPr>
        <w:t>s</w:t>
      </w:r>
      <w:r w:rsidR="00295FCC" w:rsidRPr="00295FCC">
        <w:rPr>
          <w:rFonts w:asciiTheme="majorBidi" w:eastAsia="Times New Roman" w:hAnsiTheme="majorBidi"/>
          <w:b/>
          <w:bCs/>
          <w:color w:val="000000" w:themeColor="text1"/>
          <w:sz w:val="24"/>
          <w:szCs w:val="24"/>
        </w:rPr>
        <w:t xml:space="preserve"> on the estimated effectiveness of the BNT162b2 vaccine against </w:t>
      </w:r>
      <w:r w:rsidR="00416E77" w:rsidRPr="00C331B3">
        <w:rPr>
          <w:rFonts w:asciiTheme="majorBidi" w:eastAsia="Times New Roman" w:hAnsiTheme="majorBidi"/>
          <w:b/>
          <w:bCs/>
          <w:color w:val="000000" w:themeColor="text1"/>
          <w:sz w:val="24"/>
          <w:szCs w:val="24"/>
        </w:rPr>
        <w:t>asymptomatic, symptomatic, severe COVID-19, critical COVID-19, and fatal COVID-19 infection</w:t>
      </w:r>
      <w:r w:rsidR="00416E77">
        <w:rPr>
          <w:rFonts w:asciiTheme="majorBidi" w:eastAsia="Times New Roman" w:hAnsiTheme="majorBidi"/>
          <w:b/>
          <w:bCs/>
          <w:color w:val="000000" w:themeColor="text1"/>
          <w:sz w:val="24"/>
          <w:szCs w:val="24"/>
        </w:rPr>
        <w:t>s</w:t>
      </w:r>
      <w:r w:rsidR="00295FCC" w:rsidRPr="00295FCC">
        <w:rPr>
          <w:rFonts w:asciiTheme="majorBidi" w:eastAsia="Times New Roman" w:hAnsiTheme="majorBidi"/>
          <w:b/>
          <w:bCs/>
          <w:color w:val="000000" w:themeColor="text1"/>
          <w:sz w:val="24"/>
          <w:szCs w:val="24"/>
        </w:rPr>
        <w:t xml:space="preserve">. The analysis involves modifying inclusion and exclusion criteria to </w:t>
      </w:r>
      <w:r w:rsidR="00295FCC" w:rsidRPr="00130CF9">
        <w:rPr>
          <w:rFonts w:asciiTheme="majorBidi" w:eastAsia="Times New Roman" w:hAnsiTheme="majorBidi"/>
          <w:b/>
          <w:bCs/>
          <w:color w:val="000000" w:themeColor="text1"/>
          <w:sz w:val="24"/>
          <w:szCs w:val="24"/>
        </w:rPr>
        <w:t>include</w:t>
      </w:r>
      <w:r w:rsidR="00871961" w:rsidRPr="00130CF9">
        <w:rPr>
          <w:rFonts w:asciiTheme="majorBidi" w:eastAsia="Times New Roman" w:hAnsiTheme="majorBidi"/>
          <w:b/>
          <w:bCs/>
          <w:color w:val="000000" w:themeColor="text1"/>
          <w:sz w:val="24"/>
          <w:szCs w:val="24"/>
        </w:rPr>
        <w:t xml:space="preserve"> </w:t>
      </w:r>
      <w:r w:rsidR="00295FCC" w:rsidRPr="00130CF9">
        <w:rPr>
          <w:rFonts w:asciiTheme="majorBidi" w:eastAsia="Times New Roman" w:hAnsiTheme="majorBidi"/>
          <w:b/>
          <w:bCs/>
          <w:color w:val="000000" w:themeColor="text1"/>
          <w:sz w:val="24"/>
          <w:szCs w:val="24"/>
        </w:rPr>
        <w:t>cases and controls with a prior SARS-CoV-2 infection</w:t>
      </w:r>
      <w:r w:rsidR="00295FCC" w:rsidRPr="00295FCC">
        <w:rPr>
          <w:rFonts w:asciiTheme="majorBidi" w:eastAsia="Times New Roman" w:hAnsiTheme="majorBidi"/>
          <w:b/>
          <w:bCs/>
          <w:color w:val="000000" w:themeColor="text1"/>
          <w:sz w:val="24"/>
          <w:szCs w:val="24"/>
        </w:rPr>
        <w:t xml:space="preserve"> </w:t>
      </w:r>
      <w:r w:rsidR="003C1E3E">
        <w:rPr>
          <w:rFonts w:asciiTheme="majorBidi" w:eastAsia="Times New Roman" w:hAnsiTheme="majorBidi"/>
          <w:b/>
          <w:bCs/>
          <w:color w:val="000000" w:themeColor="text1"/>
          <w:sz w:val="24"/>
          <w:szCs w:val="24"/>
        </w:rPr>
        <w:t>9</w:t>
      </w:r>
      <w:r w:rsidR="00295FCC" w:rsidRPr="00295FCC">
        <w:rPr>
          <w:rFonts w:asciiTheme="majorBidi" w:eastAsia="Times New Roman" w:hAnsiTheme="majorBidi"/>
          <w:b/>
          <w:bCs/>
          <w:color w:val="000000" w:themeColor="text1"/>
          <w:sz w:val="24"/>
          <w:szCs w:val="24"/>
        </w:rPr>
        <w:t xml:space="preserve">0 days </w:t>
      </w:r>
      <w:r w:rsidR="008D6BDF">
        <w:rPr>
          <w:rFonts w:asciiTheme="majorBidi" w:eastAsia="Times New Roman" w:hAnsiTheme="majorBidi"/>
          <w:b/>
          <w:bCs/>
          <w:color w:val="000000" w:themeColor="text1"/>
          <w:sz w:val="24"/>
          <w:szCs w:val="24"/>
        </w:rPr>
        <w:t xml:space="preserve">or more </w:t>
      </w:r>
      <w:r w:rsidR="00DA2E2F">
        <w:rPr>
          <w:rFonts w:asciiTheme="majorBidi" w:eastAsia="Times New Roman" w:hAnsiTheme="majorBidi"/>
          <w:b/>
          <w:bCs/>
          <w:color w:val="000000" w:themeColor="text1"/>
          <w:sz w:val="24"/>
          <w:szCs w:val="24"/>
        </w:rPr>
        <w:t>before</w:t>
      </w:r>
      <w:r w:rsidR="00DA2E2F" w:rsidRPr="00295FCC">
        <w:rPr>
          <w:rFonts w:asciiTheme="majorBidi" w:eastAsia="Times New Roman" w:hAnsiTheme="majorBidi"/>
          <w:b/>
          <w:bCs/>
          <w:color w:val="000000" w:themeColor="text1"/>
          <w:sz w:val="24"/>
          <w:szCs w:val="24"/>
        </w:rPr>
        <w:t xml:space="preserve"> </w:t>
      </w:r>
      <w:r w:rsidR="00295FCC" w:rsidRPr="00295FCC">
        <w:rPr>
          <w:rFonts w:asciiTheme="majorBidi" w:eastAsia="Times New Roman" w:hAnsiTheme="majorBidi"/>
          <w:b/>
          <w:bCs/>
          <w:color w:val="000000" w:themeColor="text1"/>
          <w:sz w:val="24"/>
          <w:szCs w:val="24"/>
        </w:rPr>
        <w:t>the</w:t>
      </w:r>
      <w:r w:rsidR="00DA2E2F">
        <w:rPr>
          <w:rFonts w:asciiTheme="majorBidi" w:eastAsia="Times New Roman" w:hAnsiTheme="majorBidi"/>
          <w:b/>
          <w:bCs/>
          <w:color w:val="000000" w:themeColor="text1"/>
          <w:sz w:val="24"/>
          <w:szCs w:val="24"/>
        </w:rPr>
        <w:t xml:space="preserve"> study</w:t>
      </w:r>
      <w:r w:rsidR="00DA2E2F">
        <w:rPr>
          <w:rFonts w:asciiTheme="majorBidi" w:hAnsiTheme="majorBidi"/>
          <w:color w:val="000000" w:themeColor="text1"/>
          <w:sz w:val="24"/>
          <w:szCs w:val="24"/>
        </w:rPr>
        <w:t>'</w:t>
      </w:r>
      <w:r w:rsidR="00DA2E2F">
        <w:rPr>
          <w:rFonts w:asciiTheme="majorBidi" w:eastAsia="Times New Roman" w:hAnsiTheme="majorBidi"/>
          <w:b/>
          <w:bCs/>
          <w:color w:val="000000" w:themeColor="text1"/>
          <w:sz w:val="24"/>
          <w:szCs w:val="24"/>
        </w:rPr>
        <w:t>s</w:t>
      </w:r>
      <w:r w:rsidR="00295FCC" w:rsidRPr="00295FCC">
        <w:rPr>
          <w:rFonts w:asciiTheme="majorBidi" w:eastAsia="Times New Roman" w:hAnsiTheme="majorBidi"/>
          <w:b/>
          <w:bCs/>
          <w:color w:val="000000" w:themeColor="text1"/>
          <w:sz w:val="24"/>
          <w:szCs w:val="24"/>
        </w:rPr>
        <w:t xml:space="preserve"> PCR-test.</w:t>
      </w:r>
      <w:bookmarkEnd w:id="131"/>
      <w:bookmarkEnd w:id="132"/>
    </w:p>
    <w:tbl>
      <w:tblPr>
        <w:tblStyle w:val="PlainTable2"/>
        <w:tblW w:w="5000" w:type="pct"/>
        <w:tblBorders>
          <w:top w:val="single" w:sz="2" w:space="0" w:color="404040"/>
          <w:bottom w:val="single" w:sz="2" w:space="0" w:color="404040"/>
          <w:insideH w:val="single" w:sz="2" w:space="0" w:color="404040"/>
        </w:tblBorders>
        <w:tblLook w:val="04A0" w:firstRow="1" w:lastRow="0" w:firstColumn="1" w:lastColumn="0" w:noHBand="0" w:noVBand="1"/>
      </w:tblPr>
      <w:tblGrid>
        <w:gridCol w:w="3551"/>
        <w:gridCol w:w="1672"/>
        <w:gridCol w:w="1954"/>
        <w:gridCol w:w="1672"/>
        <w:gridCol w:w="1954"/>
        <w:gridCol w:w="2157"/>
      </w:tblGrid>
      <w:tr w:rsidR="002A22FC" w:rsidRPr="00E4074B" w14:paraId="3A5A4423" w14:textId="77777777" w:rsidTr="007C5467">
        <w:trPr>
          <w:cnfStyle w:val="100000000000" w:firstRow="1" w:lastRow="0" w:firstColumn="0" w:lastColumn="0" w:oddVBand="0" w:evenVBand="0" w:oddHBand="0"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vMerge w:val="restart"/>
            <w:tcBorders>
              <w:top w:val="single" w:sz="12" w:space="0" w:color="auto"/>
              <w:bottom w:val="single" w:sz="12" w:space="0" w:color="auto"/>
              <w:right w:val="single" w:sz="12" w:space="0" w:color="auto"/>
            </w:tcBorders>
            <w:vAlign w:val="center"/>
            <w:hideMark/>
          </w:tcPr>
          <w:p w14:paraId="75D98C4F" w14:textId="77777777" w:rsidR="002A22FC" w:rsidRPr="00E4074B" w:rsidRDefault="002A22FC" w:rsidP="00240C43">
            <w:pPr>
              <w:rPr>
                <w:rFonts w:asciiTheme="majorBidi" w:hAnsiTheme="majorBidi" w:cstheme="majorBidi"/>
                <w:sz w:val="20"/>
                <w:szCs w:val="20"/>
              </w:rPr>
            </w:pPr>
            <w:r w:rsidRPr="00E4074B">
              <w:rPr>
                <w:rFonts w:asciiTheme="majorBidi" w:hAnsiTheme="majorBidi" w:cstheme="majorBidi"/>
                <w:sz w:val="20"/>
                <w:szCs w:val="20"/>
              </w:rPr>
              <w:t>Analyses</w:t>
            </w:r>
          </w:p>
        </w:tc>
        <w:tc>
          <w:tcPr>
            <w:tcW w:w="1399" w:type="pct"/>
            <w:gridSpan w:val="2"/>
            <w:tcBorders>
              <w:top w:val="single" w:sz="12" w:space="0" w:color="auto"/>
              <w:left w:val="single" w:sz="12" w:space="0" w:color="auto"/>
              <w:bottom w:val="single" w:sz="12" w:space="0" w:color="auto"/>
              <w:right w:val="dotDotDash" w:sz="4" w:space="0" w:color="auto"/>
            </w:tcBorders>
            <w:vAlign w:val="center"/>
            <w:hideMark/>
          </w:tcPr>
          <w:p w14:paraId="35E89BD3"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Cases</w:t>
            </w:r>
          </w:p>
          <w:p w14:paraId="37AEC17F"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(PCR-positive tests)</w:t>
            </w:r>
          </w:p>
        </w:tc>
        <w:tc>
          <w:tcPr>
            <w:tcW w:w="1399" w:type="pct"/>
            <w:gridSpan w:val="2"/>
            <w:tcBorders>
              <w:top w:val="single" w:sz="12" w:space="0" w:color="auto"/>
              <w:left w:val="dotDotDash" w:sz="4" w:space="0" w:color="auto"/>
              <w:bottom w:val="single" w:sz="12" w:space="0" w:color="auto"/>
              <w:right w:val="single" w:sz="12" w:space="0" w:color="auto"/>
            </w:tcBorders>
            <w:vAlign w:val="center"/>
            <w:hideMark/>
          </w:tcPr>
          <w:p w14:paraId="464208CB"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Controls</w:t>
            </w:r>
          </w:p>
          <w:p w14:paraId="6E581D8C"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(PCR-negative tests)</w:t>
            </w:r>
          </w:p>
        </w:tc>
        <w:tc>
          <w:tcPr>
            <w:tcW w:w="832" w:type="pct"/>
            <w:vMerge w:val="restart"/>
            <w:tcBorders>
              <w:top w:val="single" w:sz="12" w:space="0" w:color="auto"/>
              <w:left w:val="single" w:sz="12" w:space="0" w:color="auto"/>
              <w:bottom w:val="single" w:sz="12" w:space="0" w:color="auto"/>
              <w:right w:val="nil"/>
            </w:tcBorders>
            <w:vAlign w:val="center"/>
            <w:hideMark/>
          </w:tcPr>
          <w:p w14:paraId="457280D7"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Effectiveness</w:t>
            </w:r>
          </w:p>
          <w:p w14:paraId="54C5910B"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 (95% CI)</w:t>
            </w:r>
            <w:r w:rsidRPr="00E4074B">
              <w:rPr>
                <w:rFonts w:asciiTheme="majorBidi" w:hAnsiTheme="majorBidi" w:cstheme="majorBidi"/>
                <w:sz w:val="20"/>
                <w:szCs w:val="20"/>
                <w:vertAlign w:val="superscript"/>
              </w:rPr>
              <w:t>*</w:t>
            </w:r>
          </w:p>
        </w:tc>
      </w:tr>
      <w:tr w:rsidR="002A22FC" w:rsidRPr="00E4074B" w14:paraId="34C3CBD4"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vMerge/>
            <w:tcBorders>
              <w:top w:val="single" w:sz="12" w:space="0" w:color="auto"/>
              <w:bottom w:val="single" w:sz="12" w:space="0" w:color="auto"/>
              <w:right w:val="single" w:sz="12" w:space="0" w:color="auto"/>
            </w:tcBorders>
            <w:vAlign w:val="center"/>
            <w:hideMark/>
          </w:tcPr>
          <w:p w14:paraId="33F4D732" w14:textId="77777777" w:rsidR="002A22FC" w:rsidRPr="00E4074B" w:rsidRDefault="002A22FC" w:rsidP="00240C43">
            <w:pPr>
              <w:rPr>
                <w:rFonts w:asciiTheme="majorBidi" w:hAnsiTheme="majorBidi" w:cstheme="majorBidi"/>
                <w:sz w:val="20"/>
                <w:szCs w:val="20"/>
              </w:rPr>
            </w:pPr>
          </w:p>
        </w:tc>
        <w:tc>
          <w:tcPr>
            <w:tcW w:w="645" w:type="pct"/>
            <w:tcBorders>
              <w:top w:val="single" w:sz="12" w:space="0" w:color="auto"/>
              <w:left w:val="single" w:sz="12" w:space="0" w:color="auto"/>
              <w:bottom w:val="single" w:sz="12" w:space="0" w:color="auto"/>
              <w:right w:val="dotDotDash" w:sz="4" w:space="0" w:color="auto"/>
            </w:tcBorders>
            <w:vAlign w:val="center"/>
            <w:hideMark/>
          </w:tcPr>
          <w:p w14:paraId="52F062E5"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54" w:type="pct"/>
            <w:tcBorders>
              <w:top w:val="single" w:sz="12" w:space="0" w:color="auto"/>
              <w:left w:val="dotDotDash" w:sz="4" w:space="0" w:color="auto"/>
              <w:bottom w:val="single" w:sz="12" w:space="0" w:color="auto"/>
              <w:right w:val="dotDotDash" w:sz="4" w:space="0" w:color="auto"/>
            </w:tcBorders>
            <w:vAlign w:val="center"/>
            <w:hideMark/>
          </w:tcPr>
          <w:p w14:paraId="6B0EBAD6"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645" w:type="pct"/>
            <w:tcBorders>
              <w:top w:val="single" w:sz="12" w:space="0" w:color="auto"/>
              <w:left w:val="dotDotDash" w:sz="4" w:space="0" w:color="auto"/>
              <w:bottom w:val="single" w:sz="12" w:space="0" w:color="auto"/>
              <w:right w:val="dotDotDash" w:sz="4" w:space="0" w:color="auto"/>
            </w:tcBorders>
            <w:vAlign w:val="center"/>
            <w:hideMark/>
          </w:tcPr>
          <w:p w14:paraId="2F22A72B"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54" w:type="pct"/>
            <w:tcBorders>
              <w:top w:val="single" w:sz="12" w:space="0" w:color="auto"/>
              <w:left w:val="dotDotDash" w:sz="4" w:space="0" w:color="auto"/>
              <w:bottom w:val="single" w:sz="12" w:space="0" w:color="auto"/>
              <w:right w:val="single" w:sz="12" w:space="0" w:color="auto"/>
            </w:tcBorders>
            <w:vAlign w:val="center"/>
            <w:hideMark/>
          </w:tcPr>
          <w:p w14:paraId="5F73E72C"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832" w:type="pct"/>
            <w:vMerge/>
            <w:tcBorders>
              <w:left w:val="single" w:sz="12" w:space="0" w:color="auto"/>
              <w:bottom w:val="single" w:sz="12" w:space="0" w:color="auto"/>
              <w:right w:val="nil"/>
            </w:tcBorders>
            <w:vAlign w:val="center"/>
            <w:hideMark/>
          </w:tcPr>
          <w:p w14:paraId="7C7878EB"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p>
        </w:tc>
      </w:tr>
      <w:tr w:rsidR="002A22FC" w:rsidRPr="00E4074B" w14:paraId="07C13FA2"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566F529D" w14:textId="77777777" w:rsidR="002A22FC" w:rsidRPr="00E4074B" w:rsidRDefault="002A22FC" w:rsidP="00240C43">
            <w:pPr>
              <w:rPr>
                <w:rFonts w:asciiTheme="majorBidi" w:hAnsiTheme="majorBidi" w:cstheme="majorBidi"/>
                <w:sz w:val="20"/>
                <w:szCs w:val="20"/>
              </w:rPr>
            </w:pPr>
            <w:r w:rsidRPr="00E4074B">
              <w:rPr>
                <w:rFonts w:asciiTheme="majorBidi" w:hAnsiTheme="majorBidi" w:cstheme="majorBidi"/>
                <w:sz w:val="20"/>
                <w:szCs w:val="20"/>
              </w:rPr>
              <w:t>Two-dose analysis</w:t>
            </w:r>
          </w:p>
        </w:tc>
      </w:tr>
      <w:tr w:rsidR="007B730C" w:rsidRPr="00E4074B" w14:paraId="2F18614D"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12" w:space="0" w:color="auto"/>
              <w:right w:val="single" w:sz="12" w:space="0" w:color="auto"/>
            </w:tcBorders>
            <w:shd w:val="clear" w:color="auto" w:fill="auto"/>
            <w:vAlign w:val="center"/>
            <w:hideMark/>
          </w:tcPr>
          <w:p w14:paraId="1BB2E13A"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45" w:type="pct"/>
            <w:tcBorders>
              <w:top w:val="single" w:sz="12" w:space="0" w:color="auto"/>
              <w:left w:val="single" w:sz="12" w:space="0" w:color="auto"/>
              <w:right w:val="dotDotDash" w:sz="4" w:space="0" w:color="auto"/>
            </w:tcBorders>
            <w:shd w:val="clear" w:color="auto" w:fill="auto"/>
            <w:vAlign w:val="center"/>
          </w:tcPr>
          <w:p w14:paraId="38772A77"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885538">
              <w:rPr>
                <w:rFonts w:asciiTheme="majorBidi" w:hAnsiTheme="majorBidi" w:cstheme="majorBidi"/>
                <w:sz w:val="20"/>
                <w:szCs w:val="20"/>
              </w:rPr>
              <w:t>2,521</w:t>
            </w:r>
          </w:p>
        </w:tc>
        <w:tc>
          <w:tcPr>
            <w:tcW w:w="754" w:type="pct"/>
            <w:tcBorders>
              <w:top w:val="single" w:sz="12" w:space="0" w:color="auto"/>
              <w:left w:val="dotDotDash" w:sz="4" w:space="0" w:color="auto"/>
              <w:right w:val="dotDotDash" w:sz="4" w:space="0" w:color="auto"/>
            </w:tcBorders>
            <w:shd w:val="clear" w:color="auto" w:fill="auto"/>
            <w:vAlign w:val="center"/>
          </w:tcPr>
          <w:p w14:paraId="4EA4DA24"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885538">
              <w:rPr>
                <w:rFonts w:asciiTheme="majorBidi" w:hAnsiTheme="majorBidi" w:cstheme="majorBidi"/>
                <w:sz w:val="20"/>
                <w:szCs w:val="20"/>
              </w:rPr>
              <w:t>32,683</w:t>
            </w:r>
          </w:p>
        </w:tc>
        <w:tc>
          <w:tcPr>
            <w:tcW w:w="645" w:type="pct"/>
            <w:tcBorders>
              <w:top w:val="single" w:sz="12" w:space="0" w:color="auto"/>
              <w:left w:val="dotDotDash" w:sz="4" w:space="0" w:color="auto"/>
              <w:right w:val="dotDotDash" w:sz="4" w:space="0" w:color="auto"/>
            </w:tcBorders>
            <w:shd w:val="clear" w:color="auto" w:fill="auto"/>
            <w:vAlign w:val="center"/>
          </w:tcPr>
          <w:p w14:paraId="255178C9"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885538">
              <w:rPr>
                <w:rFonts w:asciiTheme="majorBidi" w:hAnsiTheme="majorBidi" w:cstheme="majorBidi"/>
                <w:sz w:val="20"/>
                <w:szCs w:val="20"/>
              </w:rPr>
              <w:t>5,147</w:t>
            </w:r>
          </w:p>
        </w:tc>
        <w:tc>
          <w:tcPr>
            <w:tcW w:w="754" w:type="pct"/>
            <w:tcBorders>
              <w:top w:val="single" w:sz="12" w:space="0" w:color="auto"/>
              <w:left w:val="dotDotDash" w:sz="4" w:space="0" w:color="auto"/>
              <w:right w:val="single" w:sz="12" w:space="0" w:color="auto"/>
            </w:tcBorders>
            <w:shd w:val="clear" w:color="auto" w:fill="auto"/>
            <w:vAlign w:val="center"/>
          </w:tcPr>
          <w:p w14:paraId="41938B77"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885538">
              <w:rPr>
                <w:rFonts w:asciiTheme="majorBidi" w:hAnsiTheme="majorBidi" w:cstheme="majorBidi"/>
                <w:sz w:val="20"/>
                <w:szCs w:val="20"/>
              </w:rPr>
              <w:t>30,057</w:t>
            </w:r>
          </w:p>
        </w:tc>
        <w:tc>
          <w:tcPr>
            <w:tcW w:w="832" w:type="pct"/>
            <w:tcBorders>
              <w:top w:val="single" w:sz="12" w:space="0" w:color="auto"/>
              <w:left w:val="single" w:sz="12" w:space="0" w:color="auto"/>
              <w:right w:val="nil"/>
            </w:tcBorders>
            <w:shd w:val="clear" w:color="auto" w:fill="auto"/>
            <w:vAlign w:val="center"/>
            <w:hideMark/>
          </w:tcPr>
          <w:p w14:paraId="545A22E7"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76.8</w:t>
            </w:r>
          </w:p>
          <w:p w14:paraId="20F9ED7C"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(7</w:t>
            </w:r>
            <w:r>
              <w:rPr>
                <w:rFonts w:asciiTheme="majorBidi" w:hAnsiTheme="majorBidi" w:cstheme="majorBidi"/>
                <w:sz w:val="20"/>
                <w:szCs w:val="20"/>
              </w:rPr>
              <w:t>4.9</w:t>
            </w:r>
            <w:r w:rsidRPr="00E4074B">
              <w:rPr>
                <w:rFonts w:asciiTheme="majorBidi" w:hAnsiTheme="majorBidi" w:cstheme="majorBidi"/>
                <w:sz w:val="20"/>
                <w:szCs w:val="20"/>
              </w:rPr>
              <w:t xml:space="preserve"> to 7</w:t>
            </w:r>
            <w:r>
              <w:rPr>
                <w:rFonts w:asciiTheme="majorBidi" w:hAnsiTheme="majorBidi" w:cstheme="majorBidi"/>
                <w:sz w:val="20"/>
                <w:szCs w:val="20"/>
              </w:rPr>
              <w:t>8</w:t>
            </w:r>
            <w:r w:rsidRPr="00E4074B">
              <w:rPr>
                <w:rFonts w:asciiTheme="majorBidi" w:hAnsiTheme="majorBidi" w:cstheme="majorBidi"/>
                <w:sz w:val="20"/>
                <w:szCs w:val="20"/>
              </w:rPr>
              <w:t>.5)</w:t>
            </w:r>
          </w:p>
        </w:tc>
      </w:tr>
      <w:tr w:rsidR="002A22FC" w:rsidRPr="00E4074B" w14:paraId="7728784D"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1370" w:type="pct"/>
            <w:tcBorders>
              <w:right w:val="single" w:sz="12" w:space="0" w:color="auto"/>
            </w:tcBorders>
            <w:shd w:val="clear" w:color="auto" w:fill="auto"/>
            <w:vAlign w:val="center"/>
          </w:tcPr>
          <w:p w14:paraId="555983BD"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right w:val="dotDotDash" w:sz="4" w:space="0" w:color="auto"/>
            </w:tcBorders>
            <w:shd w:val="clear" w:color="auto" w:fill="auto"/>
            <w:vAlign w:val="center"/>
          </w:tcPr>
          <w:p w14:paraId="661FCF69"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161CA5">
              <w:rPr>
                <w:rFonts w:asciiTheme="majorBidi" w:hAnsiTheme="majorBidi" w:cstheme="majorBidi"/>
                <w:sz w:val="20"/>
                <w:szCs w:val="20"/>
              </w:rPr>
              <w:t>4,094</w:t>
            </w:r>
          </w:p>
        </w:tc>
        <w:tc>
          <w:tcPr>
            <w:tcW w:w="754" w:type="pct"/>
            <w:tcBorders>
              <w:left w:val="dotDotDash" w:sz="4" w:space="0" w:color="auto"/>
              <w:right w:val="dotDotDash" w:sz="4" w:space="0" w:color="auto"/>
            </w:tcBorders>
            <w:shd w:val="clear" w:color="auto" w:fill="auto"/>
            <w:vAlign w:val="center"/>
          </w:tcPr>
          <w:p w14:paraId="6D64E29B"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161CA5">
              <w:rPr>
                <w:rFonts w:asciiTheme="majorBidi" w:hAnsiTheme="majorBidi" w:cstheme="majorBidi"/>
                <w:sz w:val="20"/>
                <w:szCs w:val="20"/>
              </w:rPr>
              <w:t>53,180</w:t>
            </w:r>
          </w:p>
        </w:tc>
        <w:tc>
          <w:tcPr>
            <w:tcW w:w="645" w:type="pct"/>
            <w:tcBorders>
              <w:left w:val="dotDotDash" w:sz="4" w:space="0" w:color="auto"/>
              <w:right w:val="dotDotDash" w:sz="4" w:space="0" w:color="auto"/>
            </w:tcBorders>
            <w:shd w:val="clear" w:color="auto" w:fill="auto"/>
            <w:vAlign w:val="center"/>
          </w:tcPr>
          <w:p w14:paraId="525650FD"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161CA5">
              <w:rPr>
                <w:rFonts w:asciiTheme="majorBidi" w:hAnsiTheme="majorBidi" w:cstheme="majorBidi"/>
                <w:sz w:val="20"/>
                <w:szCs w:val="20"/>
              </w:rPr>
              <w:t>8,953</w:t>
            </w:r>
          </w:p>
        </w:tc>
        <w:tc>
          <w:tcPr>
            <w:tcW w:w="754" w:type="pct"/>
            <w:tcBorders>
              <w:left w:val="dotDotDash" w:sz="4" w:space="0" w:color="auto"/>
              <w:right w:val="single" w:sz="12" w:space="0" w:color="auto"/>
            </w:tcBorders>
            <w:shd w:val="clear" w:color="auto" w:fill="auto"/>
            <w:vAlign w:val="center"/>
          </w:tcPr>
          <w:p w14:paraId="546DDD57"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161CA5">
              <w:rPr>
                <w:rFonts w:asciiTheme="majorBidi" w:hAnsiTheme="majorBidi" w:cstheme="majorBidi"/>
                <w:sz w:val="20"/>
                <w:szCs w:val="20"/>
              </w:rPr>
              <w:t>48,321</w:t>
            </w:r>
          </w:p>
        </w:tc>
        <w:tc>
          <w:tcPr>
            <w:tcW w:w="832" w:type="pct"/>
            <w:tcBorders>
              <w:left w:val="single" w:sz="12" w:space="0" w:color="auto"/>
              <w:right w:val="nil"/>
            </w:tcBorders>
            <w:shd w:val="clear" w:color="auto" w:fill="auto"/>
            <w:vAlign w:val="center"/>
          </w:tcPr>
          <w:p w14:paraId="15D12DDF"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77.4</w:t>
            </w:r>
          </w:p>
          <w:p w14:paraId="14D980A2"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76.1</w:t>
            </w:r>
            <w:r w:rsidRPr="00E4074B">
              <w:rPr>
                <w:rFonts w:asciiTheme="majorBidi" w:hAnsiTheme="majorBidi" w:cstheme="majorBidi"/>
                <w:sz w:val="20"/>
                <w:szCs w:val="20"/>
              </w:rPr>
              <w:t xml:space="preserve"> to </w:t>
            </w:r>
            <w:r>
              <w:rPr>
                <w:rFonts w:asciiTheme="majorBidi" w:hAnsiTheme="majorBidi" w:cstheme="majorBidi"/>
                <w:sz w:val="20"/>
                <w:szCs w:val="20"/>
              </w:rPr>
              <w:t>78.7</w:t>
            </w:r>
            <w:r w:rsidRPr="00E4074B">
              <w:rPr>
                <w:rFonts w:asciiTheme="majorBidi" w:hAnsiTheme="majorBidi" w:cstheme="majorBidi"/>
                <w:sz w:val="20"/>
                <w:szCs w:val="20"/>
              </w:rPr>
              <w:t>)</w:t>
            </w:r>
          </w:p>
        </w:tc>
      </w:tr>
      <w:tr w:rsidR="002A22FC" w:rsidRPr="00E4074B" w14:paraId="223316DE"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bottom w:val="single" w:sz="4" w:space="0" w:color="auto"/>
              <w:right w:val="single" w:sz="12" w:space="0" w:color="auto"/>
            </w:tcBorders>
            <w:shd w:val="clear" w:color="auto" w:fill="auto"/>
            <w:vAlign w:val="center"/>
          </w:tcPr>
          <w:p w14:paraId="669C1DAD"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bottom w:val="single" w:sz="4" w:space="0" w:color="auto"/>
              <w:right w:val="dotDotDash" w:sz="4" w:space="0" w:color="auto"/>
            </w:tcBorders>
            <w:shd w:val="clear" w:color="auto" w:fill="auto"/>
            <w:vAlign w:val="center"/>
          </w:tcPr>
          <w:p w14:paraId="0E2B71DB"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100</w:t>
            </w:r>
          </w:p>
        </w:tc>
        <w:tc>
          <w:tcPr>
            <w:tcW w:w="754" w:type="pct"/>
            <w:tcBorders>
              <w:left w:val="dotDotDash" w:sz="4" w:space="0" w:color="auto"/>
              <w:bottom w:val="single" w:sz="4" w:space="0" w:color="auto"/>
              <w:right w:val="dotDotDash" w:sz="4" w:space="0" w:color="auto"/>
            </w:tcBorders>
            <w:shd w:val="clear" w:color="auto" w:fill="auto"/>
            <w:vAlign w:val="center"/>
          </w:tcPr>
          <w:p w14:paraId="33BBA9A3"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7E75E3">
              <w:rPr>
                <w:rFonts w:asciiTheme="majorBidi" w:hAnsiTheme="majorBidi" w:cstheme="majorBidi"/>
                <w:sz w:val="20"/>
                <w:szCs w:val="20"/>
              </w:rPr>
              <w:t>4,221</w:t>
            </w:r>
          </w:p>
        </w:tc>
        <w:tc>
          <w:tcPr>
            <w:tcW w:w="645" w:type="pct"/>
            <w:tcBorders>
              <w:left w:val="dotDotDash" w:sz="4" w:space="0" w:color="auto"/>
              <w:bottom w:val="single" w:sz="4" w:space="0" w:color="auto"/>
              <w:right w:val="dotDotDash" w:sz="4" w:space="0" w:color="auto"/>
            </w:tcBorders>
            <w:shd w:val="clear" w:color="auto" w:fill="auto"/>
            <w:vAlign w:val="center"/>
          </w:tcPr>
          <w:p w14:paraId="4167AC34"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7E75E3">
              <w:rPr>
                <w:rFonts w:asciiTheme="majorBidi" w:hAnsiTheme="majorBidi" w:cstheme="majorBidi"/>
                <w:sz w:val="20"/>
                <w:szCs w:val="20"/>
              </w:rPr>
              <w:t>3,345</w:t>
            </w:r>
          </w:p>
        </w:tc>
        <w:tc>
          <w:tcPr>
            <w:tcW w:w="754" w:type="pct"/>
            <w:tcBorders>
              <w:left w:val="dotDotDash" w:sz="4" w:space="0" w:color="auto"/>
              <w:bottom w:val="single" w:sz="4" w:space="0" w:color="auto"/>
              <w:right w:val="single" w:sz="12" w:space="0" w:color="auto"/>
            </w:tcBorders>
            <w:shd w:val="clear" w:color="auto" w:fill="auto"/>
            <w:vAlign w:val="center"/>
          </w:tcPr>
          <w:p w14:paraId="41462680"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7E75E3">
              <w:rPr>
                <w:rFonts w:asciiTheme="majorBidi" w:hAnsiTheme="majorBidi" w:cstheme="majorBidi"/>
                <w:sz w:val="20"/>
                <w:szCs w:val="20"/>
              </w:rPr>
              <w:t>15,477</w:t>
            </w:r>
          </w:p>
        </w:tc>
        <w:tc>
          <w:tcPr>
            <w:tcW w:w="832" w:type="pct"/>
            <w:tcBorders>
              <w:left w:val="single" w:sz="12" w:space="0" w:color="auto"/>
              <w:bottom w:val="single" w:sz="4" w:space="0" w:color="auto"/>
              <w:right w:val="nil"/>
            </w:tcBorders>
            <w:shd w:val="clear" w:color="auto" w:fill="auto"/>
            <w:vAlign w:val="center"/>
          </w:tcPr>
          <w:p w14:paraId="3B3FCDA6"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97.5</w:t>
            </w:r>
          </w:p>
          <w:p w14:paraId="19C12848"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w:t>
            </w:r>
            <w:r>
              <w:rPr>
                <w:rFonts w:asciiTheme="majorBidi" w:hAnsiTheme="majorBidi" w:cstheme="majorBidi"/>
                <w:sz w:val="20"/>
                <w:szCs w:val="20"/>
              </w:rPr>
              <w:t>6.5</w:t>
            </w:r>
            <w:r w:rsidRPr="00E4074B">
              <w:rPr>
                <w:rFonts w:asciiTheme="majorBidi" w:hAnsiTheme="majorBidi" w:cstheme="majorBidi"/>
                <w:sz w:val="20"/>
                <w:szCs w:val="20"/>
              </w:rPr>
              <w:t xml:space="preserve"> to 9</w:t>
            </w:r>
            <w:r>
              <w:rPr>
                <w:rFonts w:asciiTheme="majorBidi" w:hAnsiTheme="majorBidi" w:cstheme="majorBidi"/>
                <w:sz w:val="20"/>
                <w:szCs w:val="20"/>
              </w:rPr>
              <w:t>8.2</w:t>
            </w:r>
            <w:r w:rsidRPr="00E4074B">
              <w:rPr>
                <w:rFonts w:asciiTheme="majorBidi" w:hAnsiTheme="majorBidi" w:cstheme="majorBidi"/>
                <w:sz w:val="20"/>
                <w:szCs w:val="20"/>
              </w:rPr>
              <w:t>)</w:t>
            </w:r>
          </w:p>
        </w:tc>
      </w:tr>
      <w:tr w:rsidR="002A22FC" w:rsidRPr="00E4074B" w14:paraId="73AA804E"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4" w:space="0" w:color="auto"/>
              <w:right w:val="single" w:sz="12" w:space="0" w:color="auto"/>
            </w:tcBorders>
            <w:shd w:val="clear" w:color="auto" w:fill="auto"/>
            <w:vAlign w:val="center"/>
          </w:tcPr>
          <w:p w14:paraId="1D010BC8"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4" w:space="0" w:color="auto"/>
              <w:right w:val="dotDotDash" w:sz="4" w:space="0" w:color="auto"/>
            </w:tcBorders>
            <w:shd w:val="clear" w:color="auto" w:fill="auto"/>
            <w:vAlign w:val="center"/>
          </w:tcPr>
          <w:p w14:paraId="4C2DB5EC"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10</w:t>
            </w:r>
          </w:p>
        </w:tc>
        <w:tc>
          <w:tcPr>
            <w:tcW w:w="75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10A8F667"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514</w:t>
            </w:r>
          </w:p>
        </w:tc>
        <w:tc>
          <w:tcPr>
            <w:tcW w:w="64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3D0194D3"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432</w:t>
            </w:r>
          </w:p>
        </w:tc>
        <w:tc>
          <w:tcPr>
            <w:tcW w:w="754" w:type="pct"/>
            <w:tcBorders>
              <w:top w:val="single" w:sz="4" w:space="0" w:color="auto"/>
              <w:left w:val="dotDotDash" w:sz="4" w:space="0" w:color="auto"/>
              <w:bottom w:val="single" w:sz="4" w:space="0" w:color="auto"/>
              <w:right w:val="single" w:sz="12" w:space="0" w:color="auto"/>
            </w:tcBorders>
            <w:shd w:val="clear" w:color="auto" w:fill="auto"/>
            <w:vAlign w:val="center"/>
          </w:tcPr>
          <w:p w14:paraId="00B74077"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D25460">
              <w:rPr>
                <w:rFonts w:asciiTheme="majorBidi" w:hAnsiTheme="majorBidi" w:cstheme="majorBidi"/>
                <w:sz w:val="20"/>
                <w:szCs w:val="20"/>
              </w:rPr>
              <w:t>1,650</w:t>
            </w:r>
          </w:p>
        </w:tc>
        <w:tc>
          <w:tcPr>
            <w:tcW w:w="832" w:type="pct"/>
            <w:tcBorders>
              <w:top w:val="single" w:sz="4" w:space="0" w:color="auto"/>
              <w:left w:val="single" w:sz="12" w:space="0" w:color="auto"/>
              <w:bottom w:val="single" w:sz="4" w:space="0" w:color="auto"/>
              <w:right w:val="nil"/>
            </w:tcBorders>
            <w:shd w:val="clear" w:color="auto" w:fill="auto"/>
            <w:vAlign w:val="center"/>
          </w:tcPr>
          <w:p w14:paraId="1130D898"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97.</w:t>
            </w:r>
            <w:r>
              <w:rPr>
                <w:rFonts w:asciiTheme="majorBidi" w:hAnsiTheme="majorBidi" w:cstheme="majorBidi"/>
                <w:sz w:val="20"/>
                <w:szCs w:val="20"/>
              </w:rPr>
              <w:t>6</w:t>
            </w:r>
          </w:p>
          <w:p w14:paraId="19F1FE03"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w:t>
            </w:r>
            <w:r>
              <w:rPr>
                <w:rFonts w:asciiTheme="majorBidi" w:hAnsiTheme="majorBidi" w:cstheme="majorBidi"/>
                <w:sz w:val="20"/>
                <w:szCs w:val="20"/>
              </w:rPr>
              <w:t>4.0</w:t>
            </w:r>
            <w:r w:rsidRPr="00E4074B">
              <w:rPr>
                <w:rFonts w:asciiTheme="majorBidi" w:hAnsiTheme="majorBidi" w:cstheme="majorBidi"/>
                <w:sz w:val="20"/>
                <w:szCs w:val="20"/>
              </w:rPr>
              <w:t xml:space="preserve"> to 9</w:t>
            </w:r>
            <w:r>
              <w:rPr>
                <w:rFonts w:asciiTheme="majorBidi" w:hAnsiTheme="majorBidi" w:cstheme="majorBidi"/>
                <w:sz w:val="20"/>
                <w:szCs w:val="20"/>
              </w:rPr>
              <w:t>9.0</w:t>
            </w:r>
            <w:r w:rsidRPr="00E4074B">
              <w:rPr>
                <w:rFonts w:asciiTheme="majorBidi" w:hAnsiTheme="majorBidi" w:cstheme="majorBidi"/>
                <w:sz w:val="20"/>
                <w:szCs w:val="20"/>
              </w:rPr>
              <w:t>)</w:t>
            </w:r>
          </w:p>
        </w:tc>
      </w:tr>
      <w:tr w:rsidR="007B730C" w:rsidRPr="00E4074B" w14:paraId="5ECB8E53"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12" w:space="0" w:color="auto"/>
              <w:right w:val="single" w:sz="12" w:space="0" w:color="auto"/>
            </w:tcBorders>
            <w:shd w:val="clear" w:color="auto" w:fill="auto"/>
            <w:vAlign w:val="center"/>
          </w:tcPr>
          <w:p w14:paraId="6F093645"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12" w:space="0" w:color="auto"/>
              <w:right w:val="dotDotDash" w:sz="4" w:space="0" w:color="auto"/>
            </w:tcBorders>
            <w:shd w:val="clear" w:color="auto" w:fill="auto"/>
            <w:vAlign w:val="center"/>
          </w:tcPr>
          <w:p w14:paraId="4F73D5F3"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13</w:t>
            </w:r>
          </w:p>
        </w:tc>
        <w:tc>
          <w:tcPr>
            <w:tcW w:w="75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29E39FE0"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215</w:t>
            </w:r>
          </w:p>
        </w:tc>
        <w:tc>
          <w:tcPr>
            <w:tcW w:w="64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1C790AA0"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270</w:t>
            </w:r>
          </w:p>
        </w:tc>
        <w:tc>
          <w:tcPr>
            <w:tcW w:w="754" w:type="pct"/>
            <w:tcBorders>
              <w:top w:val="single" w:sz="4" w:space="0" w:color="auto"/>
              <w:left w:val="dotDotDash" w:sz="4" w:space="0" w:color="auto"/>
              <w:bottom w:val="single" w:sz="12" w:space="0" w:color="auto"/>
              <w:right w:val="single" w:sz="12" w:space="0" w:color="auto"/>
            </w:tcBorders>
            <w:shd w:val="clear" w:color="auto" w:fill="auto"/>
            <w:vAlign w:val="center"/>
          </w:tcPr>
          <w:p w14:paraId="6A996314"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648</w:t>
            </w:r>
          </w:p>
        </w:tc>
        <w:tc>
          <w:tcPr>
            <w:tcW w:w="832" w:type="pct"/>
            <w:tcBorders>
              <w:top w:val="single" w:sz="4" w:space="0" w:color="auto"/>
              <w:left w:val="single" w:sz="12" w:space="0" w:color="auto"/>
              <w:bottom w:val="single" w:sz="12" w:space="0" w:color="auto"/>
              <w:right w:val="nil"/>
            </w:tcBorders>
            <w:shd w:val="clear" w:color="auto" w:fill="auto"/>
            <w:vAlign w:val="center"/>
          </w:tcPr>
          <w:p w14:paraId="197AF6FF"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91.1</w:t>
            </w:r>
          </w:p>
          <w:p w14:paraId="1D624A5D"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(8</w:t>
            </w:r>
            <w:r>
              <w:rPr>
                <w:rFonts w:asciiTheme="majorBidi" w:hAnsiTheme="majorBidi" w:cstheme="majorBidi"/>
                <w:sz w:val="20"/>
                <w:szCs w:val="20"/>
              </w:rPr>
              <w:t>3.0</w:t>
            </w:r>
            <w:r w:rsidRPr="00E4074B">
              <w:rPr>
                <w:rFonts w:asciiTheme="majorBidi" w:hAnsiTheme="majorBidi" w:cstheme="majorBidi"/>
                <w:sz w:val="20"/>
                <w:szCs w:val="20"/>
              </w:rPr>
              <w:t xml:space="preserve"> to 95.</w:t>
            </w:r>
            <w:r>
              <w:rPr>
                <w:rFonts w:asciiTheme="majorBidi" w:hAnsiTheme="majorBidi" w:cstheme="majorBidi"/>
                <w:sz w:val="20"/>
                <w:szCs w:val="20"/>
              </w:rPr>
              <w:t>3</w:t>
            </w:r>
            <w:r w:rsidRPr="00E4074B">
              <w:rPr>
                <w:rFonts w:asciiTheme="majorBidi" w:hAnsiTheme="majorBidi" w:cstheme="majorBidi"/>
                <w:sz w:val="20"/>
                <w:szCs w:val="20"/>
              </w:rPr>
              <w:t>)</w:t>
            </w:r>
          </w:p>
        </w:tc>
      </w:tr>
      <w:tr w:rsidR="002A22FC" w:rsidRPr="00E4074B" w14:paraId="6047B23F"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421FFD5D" w14:textId="77777777" w:rsidR="002A22FC" w:rsidRPr="00E4074B" w:rsidRDefault="002A22FC" w:rsidP="00240C43">
            <w:pPr>
              <w:rPr>
                <w:rFonts w:asciiTheme="majorBidi" w:hAnsiTheme="majorBidi" w:cstheme="majorBidi"/>
                <w:sz w:val="20"/>
                <w:szCs w:val="20"/>
              </w:rPr>
            </w:pPr>
            <w:r w:rsidRPr="00E4074B">
              <w:rPr>
                <w:rFonts w:asciiTheme="majorBidi" w:hAnsiTheme="majorBidi" w:cstheme="majorBidi"/>
                <w:sz w:val="20"/>
                <w:szCs w:val="20"/>
              </w:rPr>
              <w:t>Three-dose analysis</w:t>
            </w:r>
          </w:p>
        </w:tc>
      </w:tr>
      <w:tr w:rsidR="007B730C" w:rsidRPr="00E4074B" w14:paraId="79A89E0F"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12" w:space="0" w:color="auto"/>
              <w:right w:val="single" w:sz="12" w:space="0" w:color="auto"/>
            </w:tcBorders>
            <w:shd w:val="clear" w:color="auto" w:fill="auto"/>
            <w:vAlign w:val="center"/>
            <w:hideMark/>
          </w:tcPr>
          <w:p w14:paraId="398E1672"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45" w:type="pct"/>
            <w:tcBorders>
              <w:top w:val="single" w:sz="12" w:space="0" w:color="auto"/>
              <w:left w:val="single" w:sz="12" w:space="0" w:color="auto"/>
              <w:right w:val="dotDotDash" w:sz="4" w:space="0" w:color="auto"/>
            </w:tcBorders>
            <w:shd w:val="clear" w:color="auto" w:fill="auto"/>
            <w:vAlign w:val="center"/>
          </w:tcPr>
          <w:p w14:paraId="1AFFDB0C"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21</w:t>
            </w:r>
          </w:p>
        </w:tc>
        <w:tc>
          <w:tcPr>
            <w:tcW w:w="754" w:type="pct"/>
            <w:tcBorders>
              <w:top w:val="single" w:sz="12" w:space="0" w:color="auto"/>
              <w:left w:val="dotDotDash" w:sz="4" w:space="0" w:color="auto"/>
              <w:right w:val="dotDotDash" w:sz="4" w:space="0" w:color="auto"/>
            </w:tcBorders>
            <w:shd w:val="clear" w:color="auto" w:fill="auto"/>
            <w:vAlign w:val="center"/>
          </w:tcPr>
          <w:p w14:paraId="648327B6"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BA4729">
              <w:rPr>
                <w:rFonts w:asciiTheme="majorBidi" w:hAnsiTheme="majorBidi" w:cstheme="majorBidi"/>
                <w:sz w:val="20"/>
                <w:szCs w:val="20"/>
              </w:rPr>
              <w:t>32,335</w:t>
            </w:r>
          </w:p>
        </w:tc>
        <w:tc>
          <w:tcPr>
            <w:tcW w:w="645" w:type="pct"/>
            <w:tcBorders>
              <w:top w:val="single" w:sz="12" w:space="0" w:color="auto"/>
              <w:left w:val="dotDotDash" w:sz="4" w:space="0" w:color="auto"/>
              <w:right w:val="dotDotDash" w:sz="4" w:space="0" w:color="auto"/>
            </w:tcBorders>
            <w:shd w:val="clear" w:color="auto" w:fill="auto"/>
            <w:vAlign w:val="center"/>
          </w:tcPr>
          <w:p w14:paraId="16974E7B"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64</w:t>
            </w:r>
          </w:p>
        </w:tc>
        <w:tc>
          <w:tcPr>
            <w:tcW w:w="754" w:type="pct"/>
            <w:tcBorders>
              <w:top w:val="single" w:sz="12" w:space="0" w:color="auto"/>
              <w:left w:val="dotDotDash" w:sz="4" w:space="0" w:color="auto"/>
              <w:right w:val="single" w:sz="12" w:space="0" w:color="auto"/>
            </w:tcBorders>
            <w:shd w:val="clear" w:color="auto" w:fill="auto"/>
            <w:vAlign w:val="center"/>
          </w:tcPr>
          <w:p w14:paraId="45AA8499"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BA4729">
              <w:rPr>
                <w:rFonts w:asciiTheme="majorBidi" w:hAnsiTheme="majorBidi" w:cstheme="majorBidi"/>
                <w:sz w:val="20"/>
                <w:szCs w:val="20"/>
              </w:rPr>
              <w:t>32,292</w:t>
            </w:r>
          </w:p>
        </w:tc>
        <w:tc>
          <w:tcPr>
            <w:tcW w:w="832" w:type="pct"/>
            <w:tcBorders>
              <w:top w:val="single" w:sz="12" w:space="0" w:color="auto"/>
              <w:left w:val="single" w:sz="12" w:space="0" w:color="auto"/>
              <w:right w:val="nil"/>
            </w:tcBorders>
            <w:shd w:val="clear" w:color="auto" w:fill="auto"/>
            <w:vAlign w:val="center"/>
            <w:hideMark/>
          </w:tcPr>
          <w:p w14:paraId="39ADB919"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78.2</w:t>
            </w:r>
          </w:p>
          <w:p w14:paraId="58A2D3EA"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(5</w:t>
            </w:r>
            <w:r>
              <w:rPr>
                <w:rFonts w:asciiTheme="majorBidi" w:hAnsiTheme="majorBidi" w:cstheme="majorBidi"/>
                <w:sz w:val="20"/>
                <w:szCs w:val="20"/>
              </w:rPr>
              <w:t>9.3</w:t>
            </w:r>
            <w:r w:rsidRPr="00E4074B">
              <w:rPr>
                <w:rFonts w:asciiTheme="majorBidi" w:hAnsiTheme="majorBidi" w:cstheme="majorBidi"/>
                <w:sz w:val="20"/>
                <w:szCs w:val="20"/>
              </w:rPr>
              <w:t xml:space="preserve"> to 88.</w:t>
            </w:r>
            <w:r>
              <w:rPr>
                <w:rFonts w:asciiTheme="majorBidi" w:hAnsiTheme="majorBidi" w:cstheme="majorBidi"/>
                <w:sz w:val="20"/>
                <w:szCs w:val="20"/>
              </w:rPr>
              <w:t>3</w:t>
            </w:r>
            <w:r w:rsidRPr="00E4074B">
              <w:rPr>
                <w:rFonts w:asciiTheme="majorBidi" w:hAnsiTheme="majorBidi" w:cstheme="majorBidi"/>
                <w:sz w:val="20"/>
                <w:szCs w:val="20"/>
              </w:rPr>
              <w:t>)</w:t>
            </w:r>
          </w:p>
        </w:tc>
      </w:tr>
      <w:tr w:rsidR="002A22FC" w:rsidRPr="00E4074B" w14:paraId="02567AE2"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1370" w:type="pct"/>
            <w:tcBorders>
              <w:right w:val="single" w:sz="12" w:space="0" w:color="auto"/>
            </w:tcBorders>
            <w:shd w:val="clear" w:color="auto" w:fill="auto"/>
            <w:vAlign w:val="center"/>
          </w:tcPr>
          <w:p w14:paraId="54C48E6C"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right w:val="dotDotDash" w:sz="4" w:space="0" w:color="auto"/>
            </w:tcBorders>
            <w:shd w:val="clear" w:color="auto" w:fill="auto"/>
            <w:vAlign w:val="center"/>
          </w:tcPr>
          <w:p w14:paraId="1398B182"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25</w:t>
            </w:r>
          </w:p>
        </w:tc>
        <w:tc>
          <w:tcPr>
            <w:tcW w:w="754" w:type="pct"/>
            <w:tcBorders>
              <w:left w:val="dotDotDash" w:sz="4" w:space="0" w:color="auto"/>
              <w:right w:val="dotDotDash" w:sz="4" w:space="0" w:color="auto"/>
            </w:tcBorders>
            <w:shd w:val="clear" w:color="auto" w:fill="auto"/>
            <w:vAlign w:val="center"/>
          </w:tcPr>
          <w:p w14:paraId="63DE8DC2"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BA4729">
              <w:rPr>
                <w:rFonts w:asciiTheme="majorBidi" w:hAnsiTheme="majorBidi" w:cstheme="majorBidi"/>
                <w:sz w:val="20"/>
                <w:szCs w:val="20"/>
              </w:rPr>
              <w:t>51,559</w:t>
            </w:r>
          </w:p>
        </w:tc>
        <w:tc>
          <w:tcPr>
            <w:tcW w:w="645" w:type="pct"/>
            <w:tcBorders>
              <w:left w:val="dotDotDash" w:sz="4" w:space="0" w:color="auto"/>
              <w:right w:val="dotDotDash" w:sz="4" w:space="0" w:color="auto"/>
            </w:tcBorders>
            <w:shd w:val="clear" w:color="auto" w:fill="auto"/>
            <w:vAlign w:val="center"/>
          </w:tcPr>
          <w:p w14:paraId="6BF13AE4"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101</w:t>
            </w:r>
          </w:p>
        </w:tc>
        <w:tc>
          <w:tcPr>
            <w:tcW w:w="754" w:type="pct"/>
            <w:tcBorders>
              <w:left w:val="dotDotDash" w:sz="4" w:space="0" w:color="auto"/>
              <w:right w:val="single" w:sz="12" w:space="0" w:color="auto"/>
            </w:tcBorders>
            <w:shd w:val="clear" w:color="auto" w:fill="auto"/>
            <w:vAlign w:val="center"/>
          </w:tcPr>
          <w:p w14:paraId="206D40DB"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BA4729">
              <w:rPr>
                <w:rFonts w:asciiTheme="majorBidi" w:hAnsiTheme="majorBidi" w:cstheme="majorBidi"/>
                <w:sz w:val="20"/>
                <w:szCs w:val="20"/>
              </w:rPr>
              <w:t>51,483</w:t>
            </w:r>
          </w:p>
        </w:tc>
        <w:tc>
          <w:tcPr>
            <w:tcW w:w="832" w:type="pct"/>
            <w:tcBorders>
              <w:left w:val="single" w:sz="12" w:space="0" w:color="auto"/>
              <w:right w:val="nil"/>
            </w:tcBorders>
            <w:shd w:val="clear" w:color="auto" w:fill="auto"/>
            <w:vAlign w:val="center"/>
          </w:tcPr>
          <w:p w14:paraId="1A5DC723"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84.4</w:t>
            </w:r>
          </w:p>
          <w:p w14:paraId="1AAD3853"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72.7</w:t>
            </w:r>
            <w:r w:rsidRPr="00E4074B">
              <w:rPr>
                <w:rFonts w:asciiTheme="majorBidi" w:hAnsiTheme="majorBidi" w:cstheme="majorBidi"/>
                <w:sz w:val="20"/>
                <w:szCs w:val="20"/>
              </w:rPr>
              <w:t xml:space="preserve"> to </w:t>
            </w:r>
            <w:r>
              <w:rPr>
                <w:rFonts w:asciiTheme="majorBidi" w:hAnsiTheme="majorBidi" w:cstheme="majorBidi"/>
                <w:sz w:val="20"/>
                <w:szCs w:val="20"/>
              </w:rPr>
              <w:t>91.1</w:t>
            </w:r>
            <w:r w:rsidRPr="00E4074B">
              <w:rPr>
                <w:rFonts w:asciiTheme="majorBidi" w:hAnsiTheme="majorBidi" w:cstheme="majorBidi"/>
                <w:sz w:val="20"/>
                <w:szCs w:val="20"/>
              </w:rPr>
              <w:t>)</w:t>
            </w:r>
          </w:p>
        </w:tc>
      </w:tr>
      <w:tr w:rsidR="002A22FC" w:rsidRPr="00E4074B" w14:paraId="25FF08DF"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bottom w:val="single" w:sz="4" w:space="0" w:color="auto"/>
              <w:right w:val="single" w:sz="12" w:space="0" w:color="auto"/>
            </w:tcBorders>
            <w:shd w:val="clear" w:color="auto" w:fill="auto"/>
            <w:vAlign w:val="center"/>
          </w:tcPr>
          <w:p w14:paraId="4AB4E274"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bottom w:val="single" w:sz="4" w:space="0" w:color="auto"/>
              <w:right w:val="dotDotDash" w:sz="4" w:space="0" w:color="auto"/>
            </w:tcBorders>
            <w:shd w:val="clear" w:color="auto" w:fill="auto"/>
            <w:vAlign w:val="center"/>
          </w:tcPr>
          <w:p w14:paraId="18605862"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left w:val="dotDotDash" w:sz="4" w:space="0" w:color="auto"/>
              <w:bottom w:val="single" w:sz="4" w:space="0" w:color="auto"/>
              <w:right w:val="dotDotDash" w:sz="4" w:space="0" w:color="auto"/>
            </w:tcBorders>
            <w:shd w:val="clear" w:color="auto" w:fill="auto"/>
            <w:vAlign w:val="center"/>
          </w:tcPr>
          <w:p w14:paraId="432B62B8"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E757B">
              <w:rPr>
                <w:rFonts w:asciiTheme="majorBidi" w:hAnsiTheme="majorBidi" w:cstheme="majorBidi"/>
                <w:sz w:val="20"/>
                <w:szCs w:val="20"/>
              </w:rPr>
              <w:t>3,993</w:t>
            </w:r>
          </w:p>
        </w:tc>
        <w:tc>
          <w:tcPr>
            <w:tcW w:w="645" w:type="pct"/>
            <w:tcBorders>
              <w:left w:val="dotDotDash" w:sz="4" w:space="0" w:color="auto"/>
              <w:bottom w:val="single" w:sz="4" w:space="0" w:color="auto"/>
              <w:right w:val="dotDotDash" w:sz="4" w:space="0" w:color="auto"/>
            </w:tcBorders>
            <w:shd w:val="clear" w:color="auto" w:fill="auto"/>
            <w:vAlign w:val="center"/>
          </w:tcPr>
          <w:p w14:paraId="727712BE"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62</w:t>
            </w:r>
          </w:p>
        </w:tc>
        <w:tc>
          <w:tcPr>
            <w:tcW w:w="754" w:type="pct"/>
            <w:tcBorders>
              <w:left w:val="dotDotDash" w:sz="4" w:space="0" w:color="auto"/>
              <w:bottom w:val="single" w:sz="4" w:space="0" w:color="auto"/>
              <w:right w:val="single" w:sz="12" w:space="0" w:color="auto"/>
            </w:tcBorders>
            <w:shd w:val="clear" w:color="auto" w:fill="auto"/>
            <w:vAlign w:val="center"/>
          </w:tcPr>
          <w:p w14:paraId="5D17046C"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E757B">
              <w:rPr>
                <w:rFonts w:asciiTheme="majorBidi" w:hAnsiTheme="majorBidi" w:cstheme="majorBidi"/>
                <w:sz w:val="20"/>
                <w:szCs w:val="20"/>
              </w:rPr>
              <w:t>17,091</w:t>
            </w:r>
          </w:p>
        </w:tc>
        <w:tc>
          <w:tcPr>
            <w:tcW w:w="832" w:type="pct"/>
            <w:tcBorders>
              <w:left w:val="single" w:sz="12" w:space="0" w:color="auto"/>
              <w:bottom w:val="single" w:sz="4" w:space="0" w:color="auto"/>
              <w:right w:val="nil"/>
            </w:tcBorders>
            <w:shd w:val="clear" w:color="auto" w:fill="auto"/>
            <w:vAlign w:val="center"/>
          </w:tcPr>
          <w:p w14:paraId="571197BF"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100.0</w:t>
            </w:r>
          </w:p>
          <w:p w14:paraId="58F76588"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w:t>
            </w:r>
            <w:r>
              <w:rPr>
                <w:rFonts w:asciiTheme="majorBidi" w:hAnsiTheme="majorBidi" w:cstheme="majorBidi"/>
                <w:sz w:val="20"/>
                <w:szCs w:val="20"/>
              </w:rPr>
              <w:t>3.9</w:t>
            </w:r>
            <w:r w:rsidRPr="00E4074B">
              <w:rPr>
                <w:rFonts w:asciiTheme="majorBidi" w:hAnsiTheme="majorBidi" w:cstheme="majorBidi"/>
                <w:sz w:val="20"/>
                <w:szCs w:val="20"/>
              </w:rPr>
              <w:t xml:space="preserve"> to 100.0)</w:t>
            </w:r>
            <w:r w:rsidRPr="00E4074B">
              <w:rPr>
                <w:rFonts w:asciiTheme="majorBidi" w:hAnsiTheme="majorBidi" w:cstheme="majorBidi"/>
                <w:sz w:val="20"/>
                <w:szCs w:val="20"/>
                <w:vertAlign w:val="superscript"/>
              </w:rPr>
              <w:t>¶</w:t>
            </w:r>
          </w:p>
        </w:tc>
      </w:tr>
      <w:tr w:rsidR="002A22FC" w:rsidRPr="00E4074B" w14:paraId="083866D2"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4" w:space="0" w:color="auto"/>
              <w:right w:val="single" w:sz="12" w:space="0" w:color="auto"/>
            </w:tcBorders>
            <w:shd w:val="clear" w:color="auto" w:fill="auto"/>
            <w:vAlign w:val="center"/>
          </w:tcPr>
          <w:p w14:paraId="44040D28"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4" w:space="0" w:color="auto"/>
              <w:right w:val="dotDotDash" w:sz="4" w:space="0" w:color="auto"/>
            </w:tcBorders>
            <w:shd w:val="clear" w:color="auto" w:fill="auto"/>
            <w:vAlign w:val="center"/>
          </w:tcPr>
          <w:p w14:paraId="6A798F92"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5485BE49"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476</w:t>
            </w:r>
          </w:p>
        </w:tc>
        <w:tc>
          <w:tcPr>
            <w:tcW w:w="64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29E1E617"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w:t>
            </w:r>
          </w:p>
        </w:tc>
        <w:tc>
          <w:tcPr>
            <w:tcW w:w="754" w:type="pct"/>
            <w:tcBorders>
              <w:top w:val="single" w:sz="4" w:space="0" w:color="auto"/>
              <w:left w:val="dotDotDash" w:sz="4" w:space="0" w:color="auto"/>
              <w:bottom w:val="single" w:sz="4" w:space="0" w:color="auto"/>
              <w:right w:val="single" w:sz="12" w:space="0" w:color="auto"/>
            </w:tcBorders>
            <w:shd w:val="clear" w:color="auto" w:fill="auto"/>
            <w:vAlign w:val="center"/>
          </w:tcPr>
          <w:p w14:paraId="5A44C597"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1,833</w:t>
            </w:r>
          </w:p>
        </w:tc>
        <w:tc>
          <w:tcPr>
            <w:tcW w:w="832" w:type="pct"/>
            <w:tcBorders>
              <w:top w:val="single" w:sz="4" w:space="0" w:color="auto"/>
              <w:left w:val="single" w:sz="12" w:space="0" w:color="auto"/>
              <w:bottom w:val="single" w:sz="4" w:space="0" w:color="auto"/>
              <w:right w:val="nil"/>
            </w:tcBorders>
            <w:shd w:val="clear" w:color="auto" w:fill="auto"/>
            <w:vAlign w:val="center"/>
          </w:tcPr>
          <w:p w14:paraId="1B5D0567" w14:textId="77777777" w:rsidR="002A22FC"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100.0</w:t>
            </w:r>
          </w:p>
          <w:p w14:paraId="5AA50833"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(-81.2 to 100.0)</w:t>
            </w:r>
            <w:r w:rsidRPr="00E4074B">
              <w:rPr>
                <w:rFonts w:asciiTheme="majorBidi" w:hAnsiTheme="majorBidi" w:cstheme="majorBidi"/>
                <w:sz w:val="20"/>
                <w:szCs w:val="20"/>
                <w:vertAlign w:val="superscript"/>
              </w:rPr>
              <w:t>¶</w:t>
            </w:r>
          </w:p>
        </w:tc>
      </w:tr>
      <w:tr w:rsidR="007B730C" w:rsidRPr="00E4074B" w14:paraId="716D64FE"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12" w:space="0" w:color="auto"/>
              <w:right w:val="single" w:sz="12" w:space="0" w:color="auto"/>
            </w:tcBorders>
            <w:shd w:val="clear" w:color="auto" w:fill="auto"/>
            <w:vAlign w:val="center"/>
          </w:tcPr>
          <w:p w14:paraId="76CD350B"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12" w:space="0" w:color="auto"/>
              <w:right w:val="dotDotDash" w:sz="4" w:space="0" w:color="auto"/>
            </w:tcBorders>
            <w:shd w:val="clear" w:color="auto" w:fill="auto"/>
            <w:vAlign w:val="center"/>
          </w:tcPr>
          <w:p w14:paraId="3978CE06"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6A848CBA"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194</w:t>
            </w:r>
          </w:p>
        </w:tc>
        <w:tc>
          <w:tcPr>
            <w:tcW w:w="64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7A179F85"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3</w:t>
            </w:r>
          </w:p>
        </w:tc>
        <w:tc>
          <w:tcPr>
            <w:tcW w:w="754" w:type="pct"/>
            <w:tcBorders>
              <w:top w:val="single" w:sz="4" w:space="0" w:color="auto"/>
              <w:left w:val="dotDotDash" w:sz="4" w:space="0" w:color="auto"/>
              <w:bottom w:val="single" w:sz="12" w:space="0" w:color="auto"/>
              <w:right w:val="single" w:sz="12" w:space="0" w:color="auto"/>
            </w:tcBorders>
            <w:shd w:val="clear" w:color="auto" w:fill="auto"/>
            <w:vAlign w:val="center"/>
          </w:tcPr>
          <w:p w14:paraId="774FBD5B"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737</w:t>
            </w:r>
          </w:p>
        </w:tc>
        <w:tc>
          <w:tcPr>
            <w:tcW w:w="832" w:type="pct"/>
            <w:tcBorders>
              <w:top w:val="single" w:sz="4" w:space="0" w:color="auto"/>
              <w:left w:val="single" w:sz="12" w:space="0" w:color="auto"/>
              <w:bottom w:val="single" w:sz="12" w:space="0" w:color="auto"/>
              <w:right w:val="nil"/>
            </w:tcBorders>
            <w:shd w:val="clear" w:color="auto" w:fill="auto"/>
            <w:vAlign w:val="center"/>
          </w:tcPr>
          <w:p w14:paraId="492038A1"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100.0</w:t>
            </w:r>
          </w:p>
          <w:p w14:paraId="742959F8"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(-58.7 to 100.0)</w:t>
            </w:r>
            <w:r w:rsidRPr="00E4074B">
              <w:rPr>
                <w:rFonts w:asciiTheme="majorBidi" w:hAnsiTheme="majorBidi" w:cstheme="majorBidi"/>
                <w:sz w:val="20"/>
                <w:szCs w:val="20"/>
                <w:vertAlign w:val="superscript"/>
              </w:rPr>
              <w:t>¶</w:t>
            </w:r>
          </w:p>
        </w:tc>
      </w:tr>
    </w:tbl>
    <w:p w14:paraId="0CC865AE" w14:textId="77777777" w:rsidR="002A22FC" w:rsidRPr="00EA4ACB" w:rsidRDefault="002A22FC" w:rsidP="002A22FC">
      <w:pPr>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rPr>
        <w:t xml:space="preserve">CI denotes confidence interval, COVID-19 coronavirus disease 2019, </w:t>
      </w:r>
      <w:r w:rsidRPr="00EA4ACB">
        <w:rPr>
          <w:rFonts w:asciiTheme="majorBidi" w:hAnsiTheme="majorBidi" w:cstheme="majorBidi"/>
          <w:sz w:val="14"/>
          <w:szCs w:val="14"/>
        </w:rPr>
        <w:t>PCR polymerase chain reaction</w:t>
      </w:r>
      <w:r w:rsidRPr="00EA4ACB">
        <w:rPr>
          <w:rFonts w:asciiTheme="majorBidi" w:eastAsia="Times New Roman" w:hAnsiTheme="majorBidi" w:cstheme="majorBidi"/>
          <w:color w:val="000000" w:themeColor="text1"/>
          <w:sz w:val="14"/>
          <w:szCs w:val="14"/>
        </w:rPr>
        <w:t>, and SARS-CoV-2 severe acute respiratory syndrome coronavirus 2.</w:t>
      </w:r>
    </w:p>
    <w:p w14:paraId="7EF16BFF" w14:textId="77777777" w:rsidR="002A22FC" w:rsidRPr="00EA4ACB" w:rsidRDefault="002A22FC" w:rsidP="002A22FC">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Effectiveness was estimated with the use of a test-negative, case-control study design.</w:t>
      </w:r>
      <w:r w:rsidRPr="00EA4ACB">
        <w:rPr>
          <w:rFonts w:asciiTheme="majorBidi" w:eastAsia="Times New Roman" w:hAnsiTheme="majorBidi" w:cstheme="majorBidi"/>
          <w:color w:val="000000" w:themeColor="text1"/>
          <w:sz w:val="14"/>
          <w:szCs w:val="14"/>
          <w:vertAlign w:val="superscript"/>
        </w:rPr>
        <w:t xml:space="preserve"> </w:t>
      </w:r>
    </w:p>
    <w:p w14:paraId="0EC900CA" w14:textId="77777777" w:rsidR="002A22FC" w:rsidRPr="00EA4ACB" w:rsidRDefault="002A22FC" w:rsidP="002A22FC">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Cases and controls were matched exactly one-to-one by sex, 10-year age group, nationality, number of coexisting conditions, calendar week of PCR test, and reason for PCR testing.</w:t>
      </w:r>
    </w:p>
    <w:p w14:paraId="502FEF44" w14:textId="77777777" w:rsidR="002A22FC" w:rsidRPr="00EA4ACB" w:rsidRDefault="002A22FC" w:rsidP="002A22FC">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An asymptomatic infection was defined as a PCR-positive test conducted with no reported presence of symptoms compatible with a respiratory tract infection. That is, PCR testing done as part of a survey.</w:t>
      </w:r>
    </w:p>
    <w:p w14:paraId="59FAF225" w14:textId="77777777" w:rsidR="002A22FC" w:rsidRPr="00EA4ACB" w:rsidRDefault="002A22FC" w:rsidP="002A22FC">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 xml:space="preserve">A symptomatic infection was defined as a PCR-positive test that was done because of the presence of symptoms consistent with a respiratory tract infection. </w:t>
      </w:r>
    </w:p>
    <w:p w14:paraId="0B286B9B" w14:textId="77777777" w:rsidR="002A22FC" w:rsidRPr="00EA4ACB" w:rsidRDefault="002A22FC" w:rsidP="002A22FC">
      <w:pPr>
        <w:shd w:val="clear" w:color="auto" w:fill="FFFFFF"/>
        <w:spacing w:after="0" w:line="240" w:lineRule="auto"/>
        <w:rPr>
          <w:rFonts w:asciiTheme="majorBidi" w:hAnsiTheme="majorBidi"/>
          <w:color w:val="000000" w:themeColor="text1"/>
          <w:sz w:val="14"/>
        </w:rPr>
      </w:pPr>
      <w:r w:rsidRPr="00EA4ACB">
        <w:rPr>
          <w:rFonts w:asciiTheme="majorBidi" w:hAnsiTheme="majorBidi"/>
          <w:color w:val="000000" w:themeColor="text1"/>
          <w:sz w:val="14"/>
          <w:vertAlign w:val="superscript"/>
        </w:rPr>
        <w:t>‖</w:t>
      </w:r>
      <w:r w:rsidRPr="00EA4ACB">
        <w:rPr>
          <w:rFonts w:asciiTheme="majorBidi" w:hAnsiTheme="majorBidi"/>
          <w:color w:val="000000" w:themeColor="text1"/>
          <w:sz w:val="14"/>
        </w:rPr>
        <w:t>Cases and controls were matched exactly one-to-five by sex, 10-year age group, nationality, number of coexisting conditions, calendar week of PCR test, and reason for PCR testing. Severity, criticality, and fatality were defined according to the World Health Organization guidelines.</w:t>
      </w:r>
    </w:p>
    <w:p w14:paraId="3283B929" w14:textId="2F82EA79" w:rsidR="00640730" w:rsidRPr="00640730" w:rsidRDefault="002A22FC" w:rsidP="00640730">
      <w:pPr>
        <w:spacing w:after="0" w:line="240" w:lineRule="auto"/>
        <w:rPr>
          <w:rFonts w:asciiTheme="majorBidi" w:hAnsiTheme="majorBidi" w:cstheme="majorBidi"/>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The 95% CI was estimated with the use of McNemar's test because of zero events among exposed cases. When 1:n matching was employed, the number of pairs was considered as 'n'. This approach provided only an approximate estimate for the 95% CI in these specific situations.</w:t>
      </w:r>
      <w:r>
        <w:rPr>
          <w:rFonts w:asciiTheme="majorBidi" w:eastAsia="Times New Roman" w:hAnsiTheme="majorBidi" w:cstheme="majorBidi"/>
          <w:color w:val="000000" w:themeColor="text1"/>
          <w:sz w:val="14"/>
          <w:szCs w:val="14"/>
        </w:rPr>
        <w:br w:type="page"/>
      </w:r>
    </w:p>
    <w:p w14:paraId="3DB34F14" w14:textId="75840BFE" w:rsidR="002A22FC" w:rsidRPr="001C55BA" w:rsidRDefault="00343963" w:rsidP="00A037F2">
      <w:pPr>
        <w:pStyle w:val="Heading1"/>
        <w:spacing w:before="0" w:after="0"/>
        <w:rPr>
          <w:rFonts w:asciiTheme="majorBidi" w:eastAsia="Times New Roman" w:hAnsiTheme="majorBidi"/>
          <w:b/>
          <w:bCs/>
          <w:color w:val="000000" w:themeColor="text1"/>
          <w:sz w:val="24"/>
          <w:szCs w:val="24"/>
        </w:rPr>
      </w:pPr>
      <w:bookmarkStart w:id="133" w:name="_Toc162525131"/>
      <w:bookmarkStart w:id="134" w:name="_Toc160105785"/>
      <w:r>
        <w:rPr>
          <w:rFonts w:asciiTheme="majorBidi" w:hAnsiTheme="majorBidi"/>
          <w:b/>
          <w:bCs/>
          <w:iCs/>
          <w:color w:val="000000" w:themeColor="text1"/>
          <w:sz w:val="24"/>
          <w:szCs w:val="24"/>
        </w:rPr>
        <w:t>Table</w:t>
      </w:r>
      <w:r w:rsidRPr="001C55BA">
        <w:rPr>
          <w:rFonts w:asciiTheme="majorBidi" w:hAnsiTheme="majorBidi"/>
          <w:b/>
          <w:bCs/>
          <w:iCs/>
          <w:color w:val="000000" w:themeColor="text1"/>
          <w:sz w:val="24"/>
          <w:szCs w:val="24"/>
        </w:rPr>
        <w:t xml:space="preserve"> </w:t>
      </w:r>
      <w:r w:rsidR="002A22FC" w:rsidRPr="001C55BA">
        <w:rPr>
          <w:rFonts w:asciiTheme="majorBidi" w:hAnsiTheme="majorBidi"/>
          <w:b/>
          <w:bCs/>
          <w:iCs/>
          <w:color w:val="000000" w:themeColor="text1"/>
          <w:sz w:val="24"/>
          <w:szCs w:val="24"/>
        </w:rPr>
        <w:t>S</w:t>
      </w:r>
      <w:r w:rsidR="00BC15B6">
        <w:rPr>
          <w:rFonts w:asciiTheme="majorBidi" w:hAnsiTheme="majorBidi"/>
          <w:b/>
          <w:bCs/>
          <w:iCs/>
          <w:color w:val="000000" w:themeColor="text1"/>
          <w:sz w:val="24"/>
          <w:szCs w:val="24"/>
        </w:rPr>
        <w:t>4</w:t>
      </w:r>
      <w:r w:rsidR="002A22FC" w:rsidRPr="001C55BA">
        <w:rPr>
          <w:rFonts w:asciiTheme="majorBidi" w:hAnsiTheme="majorBidi"/>
          <w:b/>
          <w:bCs/>
          <w:i/>
          <w:color w:val="000000" w:themeColor="text1"/>
          <w:sz w:val="24"/>
          <w:szCs w:val="24"/>
        </w:rPr>
        <w:t>.</w:t>
      </w:r>
      <w:r w:rsidR="002A22FC" w:rsidRPr="001C55BA">
        <w:rPr>
          <w:rFonts w:asciiTheme="majorBidi" w:eastAsia="Times New Roman" w:hAnsiTheme="majorBidi"/>
          <w:b/>
          <w:bCs/>
          <w:color w:val="000000" w:themeColor="text1"/>
          <w:sz w:val="24"/>
          <w:szCs w:val="24"/>
        </w:rPr>
        <w:t xml:space="preserve"> </w:t>
      </w:r>
      <w:r w:rsidR="007A787E" w:rsidRPr="007A787E">
        <w:rPr>
          <w:rFonts w:asciiTheme="majorBidi" w:eastAsia="Times New Roman" w:hAnsiTheme="majorBidi"/>
          <w:b/>
          <w:bCs/>
          <w:color w:val="000000" w:themeColor="text1"/>
          <w:sz w:val="24"/>
          <w:szCs w:val="24"/>
        </w:rPr>
        <w:t>Sensitivity analysis assessing the impact of including</w:t>
      </w:r>
      <w:r w:rsidR="00CF6436">
        <w:rPr>
          <w:rFonts w:asciiTheme="majorBidi" w:eastAsia="Times New Roman" w:hAnsiTheme="majorBidi"/>
          <w:b/>
          <w:bCs/>
          <w:color w:val="000000" w:themeColor="text1"/>
          <w:sz w:val="24"/>
          <w:szCs w:val="24"/>
        </w:rPr>
        <w:t xml:space="preserve"> tests for</w:t>
      </w:r>
      <w:r w:rsidR="007A787E" w:rsidRPr="007A787E">
        <w:rPr>
          <w:rFonts w:asciiTheme="majorBidi" w:eastAsia="Times New Roman" w:hAnsiTheme="majorBidi"/>
          <w:b/>
          <w:bCs/>
          <w:color w:val="000000" w:themeColor="text1"/>
          <w:sz w:val="24"/>
          <w:szCs w:val="24"/>
        </w:rPr>
        <w:t xml:space="preserve"> individuals with prior infection</w:t>
      </w:r>
      <w:r w:rsidR="00416E77">
        <w:rPr>
          <w:rFonts w:asciiTheme="majorBidi" w:eastAsia="Times New Roman" w:hAnsiTheme="majorBidi"/>
          <w:b/>
          <w:bCs/>
          <w:color w:val="000000" w:themeColor="text1"/>
          <w:sz w:val="24"/>
          <w:szCs w:val="24"/>
        </w:rPr>
        <w:t>s</w:t>
      </w:r>
      <w:r w:rsidR="007A787E" w:rsidRPr="007A787E">
        <w:rPr>
          <w:rFonts w:asciiTheme="majorBidi" w:eastAsia="Times New Roman" w:hAnsiTheme="majorBidi"/>
          <w:b/>
          <w:bCs/>
          <w:color w:val="000000" w:themeColor="text1"/>
          <w:sz w:val="24"/>
          <w:szCs w:val="24"/>
        </w:rPr>
        <w:t xml:space="preserve"> and matching by prior infection status on the estimated effectiveness of the BNT162b2 vaccine </w:t>
      </w:r>
      <w:r w:rsidR="00416E77" w:rsidRPr="00C331B3">
        <w:rPr>
          <w:rFonts w:asciiTheme="majorBidi" w:eastAsia="Times New Roman" w:hAnsiTheme="majorBidi"/>
          <w:b/>
          <w:bCs/>
          <w:color w:val="000000" w:themeColor="text1"/>
          <w:sz w:val="24"/>
          <w:szCs w:val="24"/>
        </w:rPr>
        <w:t>against asymptomatic, symptomatic, severe COVID-19, critical COVID-19, and fatal COVID-19 infection</w:t>
      </w:r>
      <w:r w:rsidR="00416E77">
        <w:rPr>
          <w:rFonts w:asciiTheme="majorBidi" w:eastAsia="Times New Roman" w:hAnsiTheme="majorBidi"/>
          <w:b/>
          <w:bCs/>
          <w:color w:val="000000" w:themeColor="text1"/>
          <w:sz w:val="24"/>
          <w:szCs w:val="24"/>
        </w:rPr>
        <w:t>s</w:t>
      </w:r>
      <w:r w:rsidR="007A787E" w:rsidRPr="007A787E">
        <w:rPr>
          <w:rFonts w:asciiTheme="majorBidi" w:eastAsia="Times New Roman" w:hAnsiTheme="majorBidi"/>
          <w:b/>
          <w:bCs/>
          <w:color w:val="000000" w:themeColor="text1"/>
          <w:sz w:val="24"/>
          <w:szCs w:val="24"/>
        </w:rPr>
        <w:t xml:space="preserve">. The analysis involves modifying inclusion and exclusion criteria to include cases and controls with a prior SARS-CoV-2 infection 90 days </w:t>
      </w:r>
      <w:r w:rsidR="008D6BDF">
        <w:rPr>
          <w:rFonts w:asciiTheme="majorBidi" w:eastAsia="Times New Roman" w:hAnsiTheme="majorBidi"/>
          <w:b/>
          <w:bCs/>
          <w:color w:val="000000" w:themeColor="text1"/>
          <w:sz w:val="24"/>
          <w:szCs w:val="24"/>
        </w:rPr>
        <w:t xml:space="preserve">or more </w:t>
      </w:r>
      <w:r w:rsidR="00E15B0F">
        <w:rPr>
          <w:rFonts w:asciiTheme="majorBidi" w:eastAsia="Times New Roman" w:hAnsiTheme="majorBidi"/>
          <w:b/>
          <w:bCs/>
          <w:color w:val="000000" w:themeColor="text1"/>
          <w:sz w:val="24"/>
          <w:szCs w:val="24"/>
        </w:rPr>
        <w:t>before</w:t>
      </w:r>
      <w:r w:rsidR="00E15B0F" w:rsidRPr="007A787E">
        <w:rPr>
          <w:rFonts w:asciiTheme="majorBidi" w:eastAsia="Times New Roman" w:hAnsiTheme="majorBidi"/>
          <w:b/>
          <w:bCs/>
          <w:color w:val="000000" w:themeColor="text1"/>
          <w:sz w:val="24"/>
          <w:szCs w:val="24"/>
        </w:rPr>
        <w:t xml:space="preserve"> </w:t>
      </w:r>
      <w:r w:rsidR="007A787E" w:rsidRPr="007A787E">
        <w:rPr>
          <w:rFonts w:asciiTheme="majorBidi" w:eastAsia="Times New Roman" w:hAnsiTheme="majorBidi"/>
          <w:b/>
          <w:bCs/>
          <w:color w:val="000000" w:themeColor="text1"/>
          <w:sz w:val="24"/>
          <w:szCs w:val="24"/>
        </w:rPr>
        <w:t>the</w:t>
      </w:r>
      <w:r w:rsidR="00E15B0F">
        <w:rPr>
          <w:rFonts w:asciiTheme="majorBidi" w:eastAsia="Times New Roman" w:hAnsiTheme="majorBidi"/>
          <w:b/>
          <w:bCs/>
          <w:color w:val="000000" w:themeColor="text1"/>
          <w:sz w:val="24"/>
          <w:szCs w:val="24"/>
        </w:rPr>
        <w:t xml:space="preserve"> study</w:t>
      </w:r>
      <w:r w:rsidR="00E9436D" w:rsidRPr="00E9436D">
        <w:rPr>
          <w:rFonts w:asciiTheme="majorBidi" w:eastAsia="Times New Roman" w:hAnsiTheme="majorBidi"/>
          <w:b/>
          <w:bCs/>
          <w:color w:val="000000" w:themeColor="text1"/>
          <w:sz w:val="24"/>
          <w:szCs w:val="24"/>
        </w:rPr>
        <w:t>'</w:t>
      </w:r>
      <w:r w:rsidR="00E15B0F">
        <w:rPr>
          <w:rFonts w:asciiTheme="majorBidi" w:eastAsia="Times New Roman" w:hAnsiTheme="majorBidi"/>
          <w:b/>
          <w:bCs/>
          <w:color w:val="000000" w:themeColor="text1"/>
          <w:sz w:val="24"/>
          <w:szCs w:val="24"/>
        </w:rPr>
        <w:t>s</w:t>
      </w:r>
      <w:r w:rsidR="007A787E" w:rsidRPr="007A787E">
        <w:rPr>
          <w:rFonts w:asciiTheme="majorBidi" w:eastAsia="Times New Roman" w:hAnsiTheme="majorBidi"/>
          <w:b/>
          <w:bCs/>
          <w:color w:val="000000" w:themeColor="text1"/>
          <w:sz w:val="24"/>
          <w:szCs w:val="24"/>
        </w:rPr>
        <w:t xml:space="preserve"> PCR-test and matching cases and controls based on prior infection status.</w:t>
      </w:r>
      <w:bookmarkEnd w:id="133"/>
      <w:bookmarkEnd w:id="134"/>
      <w:r w:rsidR="007A787E" w:rsidRPr="00910D76" w:rsidDel="007A787E">
        <w:rPr>
          <w:rFonts w:asciiTheme="majorBidi" w:eastAsia="Times New Roman" w:hAnsiTheme="majorBidi"/>
          <w:b/>
          <w:bCs/>
          <w:color w:val="000000" w:themeColor="text1"/>
          <w:sz w:val="24"/>
          <w:szCs w:val="24"/>
        </w:rPr>
        <w:t xml:space="preserve"> </w:t>
      </w:r>
    </w:p>
    <w:tbl>
      <w:tblPr>
        <w:tblStyle w:val="PlainTable2"/>
        <w:tblW w:w="5000" w:type="pct"/>
        <w:tblBorders>
          <w:top w:val="single" w:sz="2" w:space="0" w:color="404040"/>
          <w:bottom w:val="single" w:sz="2" w:space="0" w:color="404040"/>
          <w:insideH w:val="single" w:sz="2" w:space="0" w:color="404040"/>
        </w:tblBorders>
        <w:tblLook w:val="04A0" w:firstRow="1" w:lastRow="0" w:firstColumn="1" w:lastColumn="0" w:noHBand="0" w:noVBand="1"/>
      </w:tblPr>
      <w:tblGrid>
        <w:gridCol w:w="3551"/>
        <w:gridCol w:w="1672"/>
        <w:gridCol w:w="1954"/>
        <w:gridCol w:w="1672"/>
        <w:gridCol w:w="1954"/>
        <w:gridCol w:w="2157"/>
      </w:tblGrid>
      <w:tr w:rsidR="002A22FC" w:rsidRPr="00E4074B" w14:paraId="1FFE93B1" w14:textId="77777777" w:rsidTr="007C5467">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70" w:type="pct"/>
            <w:vMerge w:val="restart"/>
            <w:tcBorders>
              <w:top w:val="single" w:sz="12" w:space="0" w:color="auto"/>
              <w:bottom w:val="single" w:sz="12" w:space="0" w:color="auto"/>
              <w:right w:val="single" w:sz="12" w:space="0" w:color="auto"/>
            </w:tcBorders>
            <w:vAlign w:val="center"/>
            <w:hideMark/>
          </w:tcPr>
          <w:p w14:paraId="22ED74A7" w14:textId="77777777" w:rsidR="002A22FC" w:rsidRPr="00E4074B" w:rsidRDefault="002A22FC" w:rsidP="00240C43">
            <w:pPr>
              <w:rPr>
                <w:rFonts w:asciiTheme="majorBidi" w:hAnsiTheme="majorBidi" w:cstheme="majorBidi"/>
                <w:sz w:val="20"/>
                <w:szCs w:val="20"/>
              </w:rPr>
            </w:pPr>
            <w:r w:rsidRPr="00E4074B">
              <w:rPr>
                <w:rFonts w:asciiTheme="majorBidi" w:hAnsiTheme="majorBidi" w:cstheme="majorBidi"/>
                <w:sz w:val="20"/>
                <w:szCs w:val="20"/>
              </w:rPr>
              <w:t>Analyses</w:t>
            </w:r>
          </w:p>
        </w:tc>
        <w:tc>
          <w:tcPr>
            <w:tcW w:w="1399" w:type="pct"/>
            <w:gridSpan w:val="2"/>
            <w:tcBorders>
              <w:top w:val="single" w:sz="12" w:space="0" w:color="auto"/>
              <w:left w:val="single" w:sz="12" w:space="0" w:color="auto"/>
              <w:bottom w:val="single" w:sz="12" w:space="0" w:color="auto"/>
              <w:right w:val="dotDotDash" w:sz="4" w:space="0" w:color="auto"/>
            </w:tcBorders>
            <w:vAlign w:val="center"/>
            <w:hideMark/>
          </w:tcPr>
          <w:p w14:paraId="0AA101F7"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Cases</w:t>
            </w:r>
          </w:p>
          <w:p w14:paraId="5DD5054B"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(PCR-positive tests)</w:t>
            </w:r>
          </w:p>
        </w:tc>
        <w:tc>
          <w:tcPr>
            <w:tcW w:w="1399" w:type="pct"/>
            <w:gridSpan w:val="2"/>
            <w:tcBorders>
              <w:top w:val="single" w:sz="12" w:space="0" w:color="auto"/>
              <w:left w:val="dotDotDash" w:sz="4" w:space="0" w:color="auto"/>
              <w:bottom w:val="single" w:sz="12" w:space="0" w:color="auto"/>
              <w:right w:val="single" w:sz="12" w:space="0" w:color="auto"/>
            </w:tcBorders>
            <w:vAlign w:val="center"/>
            <w:hideMark/>
          </w:tcPr>
          <w:p w14:paraId="503900A9"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Controls</w:t>
            </w:r>
          </w:p>
          <w:p w14:paraId="35DB3B3F"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(PCR-negative tests)</w:t>
            </w:r>
          </w:p>
        </w:tc>
        <w:tc>
          <w:tcPr>
            <w:tcW w:w="832" w:type="pct"/>
            <w:vMerge w:val="restart"/>
            <w:tcBorders>
              <w:top w:val="single" w:sz="12" w:space="0" w:color="auto"/>
              <w:left w:val="single" w:sz="12" w:space="0" w:color="auto"/>
              <w:bottom w:val="single" w:sz="12" w:space="0" w:color="auto"/>
              <w:right w:val="nil"/>
            </w:tcBorders>
            <w:vAlign w:val="center"/>
            <w:hideMark/>
          </w:tcPr>
          <w:p w14:paraId="367CB049"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Effectiveness</w:t>
            </w:r>
          </w:p>
          <w:p w14:paraId="6883B689" w14:textId="77777777" w:rsidR="002A22FC" w:rsidRPr="00E4074B" w:rsidRDefault="002A22FC"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 (95% CI)</w:t>
            </w:r>
            <w:r w:rsidRPr="00E4074B">
              <w:rPr>
                <w:rFonts w:asciiTheme="majorBidi" w:hAnsiTheme="majorBidi" w:cstheme="majorBidi"/>
                <w:sz w:val="20"/>
                <w:szCs w:val="20"/>
                <w:vertAlign w:val="superscript"/>
              </w:rPr>
              <w:t>*</w:t>
            </w:r>
          </w:p>
        </w:tc>
      </w:tr>
      <w:tr w:rsidR="002A22FC" w:rsidRPr="00E4074B" w14:paraId="61A09056" w14:textId="77777777" w:rsidTr="007C546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70" w:type="pct"/>
            <w:vMerge/>
            <w:tcBorders>
              <w:top w:val="single" w:sz="12" w:space="0" w:color="auto"/>
              <w:bottom w:val="single" w:sz="12" w:space="0" w:color="auto"/>
              <w:right w:val="single" w:sz="12" w:space="0" w:color="auto"/>
            </w:tcBorders>
            <w:vAlign w:val="center"/>
            <w:hideMark/>
          </w:tcPr>
          <w:p w14:paraId="0474B2B0" w14:textId="77777777" w:rsidR="002A22FC" w:rsidRPr="00E4074B" w:rsidRDefault="002A22FC" w:rsidP="00240C43">
            <w:pPr>
              <w:rPr>
                <w:rFonts w:asciiTheme="majorBidi" w:hAnsiTheme="majorBidi" w:cstheme="majorBidi"/>
                <w:sz w:val="20"/>
                <w:szCs w:val="20"/>
              </w:rPr>
            </w:pPr>
          </w:p>
        </w:tc>
        <w:tc>
          <w:tcPr>
            <w:tcW w:w="645" w:type="pct"/>
            <w:tcBorders>
              <w:top w:val="single" w:sz="12" w:space="0" w:color="auto"/>
              <w:left w:val="single" w:sz="12" w:space="0" w:color="auto"/>
              <w:bottom w:val="single" w:sz="12" w:space="0" w:color="auto"/>
              <w:right w:val="dotDotDash" w:sz="4" w:space="0" w:color="auto"/>
            </w:tcBorders>
            <w:vAlign w:val="center"/>
            <w:hideMark/>
          </w:tcPr>
          <w:p w14:paraId="0BF7C50F"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54" w:type="pct"/>
            <w:tcBorders>
              <w:top w:val="single" w:sz="12" w:space="0" w:color="auto"/>
              <w:left w:val="dotDotDash" w:sz="4" w:space="0" w:color="auto"/>
              <w:bottom w:val="single" w:sz="12" w:space="0" w:color="auto"/>
              <w:right w:val="dotDotDash" w:sz="4" w:space="0" w:color="auto"/>
            </w:tcBorders>
            <w:vAlign w:val="center"/>
            <w:hideMark/>
          </w:tcPr>
          <w:p w14:paraId="3B4F8FFD"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645" w:type="pct"/>
            <w:tcBorders>
              <w:top w:val="single" w:sz="12" w:space="0" w:color="auto"/>
              <w:left w:val="dotDotDash" w:sz="4" w:space="0" w:color="auto"/>
              <w:bottom w:val="single" w:sz="12" w:space="0" w:color="auto"/>
              <w:right w:val="dotDotDash" w:sz="4" w:space="0" w:color="auto"/>
            </w:tcBorders>
            <w:vAlign w:val="center"/>
            <w:hideMark/>
          </w:tcPr>
          <w:p w14:paraId="7653B7F2"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54" w:type="pct"/>
            <w:tcBorders>
              <w:top w:val="single" w:sz="12" w:space="0" w:color="auto"/>
              <w:left w:val="dotDotDash" w:sz="4" w:space="0" w:color="auto"/>
              <w:bottom w:val="single" w:sz="12" w:space="0" w:color="auto"/>
              <w:right w:val="single" w:sz="12" w:space="0" w:color="auto"/>
            </w:tcBorders>
            <w:vAlign w:val="center"/>
            <w:hideMark/>
          </w:tcPr>
          <w:p w14:paraId="04C4B35B"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832" w:type="pct"/>
            <w:vMerge/>
            <w:tcBorders>
              <w:left w:val="single" w:sz="12" w:space="0" w:color="auto"/>
              <w:bottom w:val="single" w:sz="12" w:space="0" w:color="auto"/>
              <w:right w:val="nil"/>
            </w:tcBorders>
            <w:vAlign w:val="center"/>
            <w:hideMark/>
          </w:tcPr>
          <w:p w14:paraId="09216807"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p>
        </w:tc>
      </w:tr>
      <w:tr w:rsidR="002A22FC" w:rsidRPr="00E4074B" w14:paraId="668DF3A9" w14:textId="77777777" w:rsidTr="007C546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67CE0B22" w14:textId="77777777" w:rsidR="002A22FC" w:rsidRPr="00E4074B" w:rsidRDefault="002A22FC" w:rsidP="00240C43">
            <w:pPr>
              <w:rPr>
                <w:rFonts w:asciiTheme="majorBidi" w:hAnsiTheme="majorBidi" w:cstheme="majorBidi"/>
                <w:sz w:val="20"/>
                <w:szCs w:val="20"/>
              </w:rPr>
            </w:pPr>
            <w:r w:rsidRPr="00E4074B">
              <w:rPr>
                <w:rFonts w:asciiTheme="majorBidi" w:hAnsiTheme="majorBidi" w:cstheme="majorBidi"/>
                <w:sz w:val="20"/>
                <w:szCs w:val="20"/>
              </w:rPr>
              <w:t>Two-dose analysis</w:t>
            </w:r>
          </w:p>
        </w:tc>
      </w:tr>
      <w:tr w:rsidR="007B730C" w:rsidRPr="00E4074B" w14:paraId="2E9FF162" w14:textId="77777777" w:rsidTr="007C546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70" w:type="pct"/>
            <w:tcBorders>
              <w:top w:val="single" w:sz="12" w:space="0" w:color="auto"/>
              <w:right w:val="single" w:sz="12" w:space="0" w:color="auto"/>
            </w:tcBorders>
            <w:shd w:val="clear" w:color="auto" w:fill="auto"/>
            <w:vAlign w:val="center"/>
            <w:hideMark/>
          </w:tcPr>
          <w:p w14:paraId="6EC99234"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45" w:type="pct"/>
            <w:tcBorders>
              <w:top w:val="single" w:sz="12" w:space="0" w:color="auto"/>
              <w:left w:val="single" w:sz="12" w:space="0" w:color="auto"/>
              <w:right w:val="dotDotDash" w:sz="4" w:space="0" w:color="auto"/>
            </w:tcBorders>
            <w:shd w:val="clear" w:color="auto" w:fill="auto"/>
            <w:vAlign w:val="center"/>
          </w:tcPr>
          <w:p w14:paraId="45FABFBD"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3C0100">
              <w:rPr>
                <w:rFonts w:asciiTheme="majorBidi" w:hAnsiTheme="majorBidi" w:cstheme="majorBidi"/>
                <w:sz w:val="20"/>
                <w:szCs w:val="20"/>
              </w:rPr>
              <w:t>2,497</w:t>
            </w:r>
          </w:p>
        </w:tc>
        <w:tc>
          <w:tcPr>
            <w:tcW w:w="754" w:type="pct"/>
            <w:tcBorders>
              <w:top w:val="single" w:sz="12" w:space="0" w:color="auto"/>
              <w:left w:val="dotDotDash" w:sz="4" w:space="0" w:color="auto"/>
              <w:right w:val="dotDotDash" w:sz="4" w:space="0" w:color="auto"/>
            </w:tcBorders>
            <w:shd w:val="clear" w:color="auto" w:fill="auto"/>
            <w:vAlign w:val="center"/>
          </w:tcPr>
          <w:p w14:paraId="3F9A9066"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3C0100">
              <w:rPr>
                <w:rFonts w:asciiTheme="majorBidi" w:hAnsiTheme="majorBidi" w:cstheme="majorBidi"/>
                <w:sz w:val="20"/>
                <w:szCs w:val="20"/>
              </w:rPr>
              <w:t>32,580</w:t>
            </w:r>
          </w:p>
        </w:tc>
        <w:tc>
          <w:tcPr>
            <w:tcW w:w="645" w:type="pct"/>
            <w:tcBorders>
              <w:top w:val="single" w:sz="12" w:space="0" w:color="auto"/>
              <w:left w:val="dotDotDash" w:sz="4" w:space="0" w:color="auto"/>
              <w:right w:val="dotDotDash" w:sz="4" w:space="0" w:color="auto"/>
            </w:tcBorders>
            <w:shd w:val="clear" w:color="auto" w:fill="auto"/>
            <w:vAlign w:val="center"/>
          </w:tcPr>
          <w:p w14:paraId="27A2719F"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3C0100">
              <w:rPr>
                <w:rFonts w:asciiTheme="majorBidi" w:hAnsiTheme="majorBidi" w:cstheme="majorBidi"/>
                <w:sz w:val="20"/>
                <w:szCs w:val="20"/>
              </w:rPr>
              <w:t>5,042</w:t>
            </w:r>
          </w:p>
        </w:tc>
        <w:tc>
          <w:tcPr>
            <w:tcW w:w="754" w:type="pct"/>
            <w:tcBorders>
              <w:top w:val="single" w:sz="12" w:space="0" w:color="auto"/>
              <w:left w:val="dotDotDash" w:sz="4" w:space="0" w:color="auto"/>
              <w:right w:val="single" w:sz="12" w:space="0" w:color="auto"/>
            </w:tcBorders>
            <w:shd w:val="clear" w:color="auto" w:fill="auto"/>
            <w:vAlign w:val="center"/>
          </w:tcPr>
          <w:p w14:paraId="1DEDAF10"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3C0100">
              <w:rPr>
                <w:rFonts w:asciiTheme="majorBidi" w:hAnsiTheme="majorBidi" w:cstheme="majorBidi"/>
                <w:sz w:val="20"/>
                <w:szCs w:val="20"/>
              </w:rPr>
              <w:t>30,035</w:t>
            </w:r>
          </w:p>
        </w:tc>
        <w:tc>
          <w:tcPr>
            <w:tcW w:w="832" w:type="pct"/>
            <w:tcBorders>
              <w:top w:val="single" w:sz="12" w:space="0" w:color="auto"/>
              <w:left w:val="single" w:sz="12" w:space="0" w:color="auto"/>
              <w:right w:val="nil"/>
            </w:tcBorders>
            <w:shd w:val="clear" w:color="auto" w:fill="auto"/>
            <w:vAlign w:val="center"/>
            <w:hideMark/>
          </w:tcPr>
          <w:p w14:paraId="4261CB89"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75.</w:t>
            </w:r>
            <w:r>
              <w:rPr>
                <w:rFonts w:asciiTheme="majorBidi" w:hAnsiTheme="majorBidi" w:cstheme="majorBidi"/>
                <w:sz w:val="20"/>
                <w:szCs w:val="20"/>
              </w:rPr>
              <w:t>5</w:t>
            </w:r>
          </w:p>
          <w:p w14:paraId="3CCA0EA0"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(73.6 to 77.</w:t>
            </w:r>
            <w:r>
              <w:rPr>
                <w:rFonts w:asciiTheme="majorBidi" w:hAnsiTheme="majorBidi" w:cstheme="majorBidi"/>
                <w:sz w:val="20"/>
                <w:szCs w:val="20"/>
              </w:rPr>
              <w:t>3</w:t>
            </w:r>
            <w:r w:rsidRPr="00E4074B">
              <w:rPr>
                <w:rFonts w:asciiTheme="majorBidi" w:hAnsiTheme="majorBidi" w:cstheme="majorBidi"/>
                <w:sz w:val="20"/>
                <w:szCs w:val="20"/>
              </w:rPr>
              <w:t>)</w:t>
            </w:r>
          </w:p>
        </w:tc>
      </w:tr>
      <w:tr w:rsidR="002A22FC" w:rsidRPr="00E4074B" w14:paraId="481798A4" w14:textId="77777777" w:rsidTr="007C5467">
        <w:trPr>
          <w:trHeight w:val="288"/>
        </w:trPr>
        <w:tc>
          <w:tcPr>
            <w:cnfStyle w:val="001000000000" w:firstRow="0" w:lastRow="0" w:firstColumn="1" w:lastColumn="0" w:oddVBand="0" w:evenVBand="0" w:oddHBand="0" w:evenHBand="0" w:firstRowFirstColumn="0" w:firstRowLastColumn="0" w:lastRowFirstColumn="0" w:lastRowLastColumn="0"/>
            <w:tcW w:w="1370" w:type="pct"/>
            <w:tcBorders>
              <w:right w:val="single" w:sz="12" w:space="0" w:color="auto"/>
            </w:tcBorders>
            <w:shd w:val="clear" w:color="auto" w:fill="auto"/>
            <w:vAlign w:val="center"/>
          </w:tcPr>
          <w:p w14:paraId="48FC0D99"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right w:val="dotDotDash" w:sz="4" w:space="0" w:color="auto"/>
            </w:tcBorders>
            <w:shd w:val="clear" w:color="auto" w:fill="auto"/>
            <w:vAlign w:val="center"/>
          </w:tcPr>
          <w:p w14:paraId="08A28DFD"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D77ABB">
              <w:rPr>
                <w:rFonts w:asciiTheme="majorBidi" w:hAnsiTheme="majorBidi" w:cstheme="majorBidi"/>
                <w:sz w:val="20"/>
                <w:szCs w:val="20"/>
              </w:rPr>
              <w:t>4,021</w:t>
            </w:r>
          </w:p>
        </w:tc>
        <w:tc>
          <w:tcPr>
            <w:tcW w:w="754" w:type="pct"/>
            <w:tcBorders>
              <w:left w:val="dotDotDash" w:sz="4" w:space="0" w:color="auto"/>
              <w:right w:val="dotDotDash" w:sz="4" w:space="0" w:color="auto"/>
            </w:tcBorders>
            <w:shd w:val="clear" w:color="auto" w:fill="auto"/>
            <w:vAlign w:val="center"/>
          </w:tcPr>
          <w:p w14:paraId="5F2DC97F"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D77ABB">
              <w:rPr>
                <w:rFonts w:asciiTheme="majorBidi" w:hAnsiTheme="majorBidi" w:cstheme="majorBidi"/>
                <w:sz w:val="20"/>
                <w:szCs w:val="20"/>
              </w:rPr>
              <w:t>52,236</w:t>
            </w:r>
          </w:p>
        </w:tc>
        <w:tc>
          <w:tcPr>
            <w:tcW w:w="645" w:type="pct"/>
            <w:tcBorders>
              <w:left w:val="dotDotDash" w:sz="4" w:space="0" w:color="auto"/>
              <w:right w:val="dotDotDash" w:sz="4" w:space="0" w:color="auto"/>
            </w:tcBorders>
            <w:shd w:val="clear" w:color="auto" w:fill="auto"/>
            <w:vAlign w:val="center"/>
          </w:tcPr>
          <w:p w14:paraId="7A97FBE1"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D77ABB">
              <w:rPr>
                <w:rFonts w:asciiTheme="majorBidi" w:hAnsiTheme="majorBidi" w:cstheme="majorBidi"/>
                <w:sz w:val="20"/>
                <w:szCs w:val="20"/>
              </w:rPr>
              <w:t>8,599</w:t>
            </w:r>
          </w:p>
        </w:tc>
        <w:tc>
          <w:tcPr>
            <w:tcW w:w="754" w:type="pct"/>
            <w:tcBorders>
              <w:left w:val="dotDotDash" w:sz="4" w:space="0" w:color="auto"/>
              <w:right w:val="single" w:sz="12" w:space="0" w:color="auto"/>
            </w:tcBorders>
            <w:shd w:val="clear" w:color="auto" w:fill="auto"/>
            <w:vAlign w:val="center"/>
          </w:tcPr>
          <w:p w14:paraId="33A6D269"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D77ABB">
              <w:rPr>
                <w:rFonts w:asciiTheme="majorBidi" w:hAnsiTheme="majorBidi" w:cstheme="majorBidi"/>
                <w:sz w:val="20"/>
                <w:szCs w:val="20"/>
              </w:rPr>
              <w:t>47,658</w:t>
            </w:r>
          </w:p>
        </w:tc>
        <w:tc>
          <w:tcPr>
            <w:tcW w:w="832" w:type="pct"/>
            <w:tcBorders>
              <w:left w:val="single" w:sz="12" w:space="0" w:color="auto"/>
              <w:right w:val="nil"/>
            </w:tcBorders>
            <w:shd w:val="clear" w:color="auto" w:fill="auto"/>
            <w:vAlign w:val="center"/>
          </w:tcPr>
          <w:p w14:paraId="21E2E0BC"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76.</w:t>
            </w:r>
            <w:r>
              <w:rPr>
                <w:rFonts w:asciiTheme="majorBidi" w:hAnsiTheme="majorBidi" w:cstheme="majorBidi"/>
                <w:sz w:val="20"/>
                <w:szCs w:val="20"/>
              </w:rPr>
              <w:t>2</w:t>
            </w:r>
          </w:p>
          <w:p w14:paraId="17D456EE"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(7</w:t>
            </w:r>
            <w:r>
              <w:rPr>
                <w:rFonts w:asciiTheme="majorBidi" w:hAnsiTheme="majorBidi" w:cstheme="majorBidi"/>
                <w:sz w:val="20"/>
                <w:szCs w:val="20"/>
              </w:rPr>
              <w:t>4.7</w:t>
            </w:r>
            <w:r w:rsidRPr="00E4074B">
              <w:rPr>
                <w:rFonts w:asciiTheme="majorBidi" w:hAnsiTheme="majorBidi" w:cstheme="majorBidi"/>
                <w:sz w:val="20"/>
                <w:szCs w:val="20"/>
              </w:rPr>
              <w:t xml:space="preserve"> to 77.</w:t>
            </w:r>
            <w:r>
              <w:rPr>
                <w:rFonts w:asciiTheme="majorBidi" w:hAnsiTheme="majorBidi" w:cstheme="majorBidi"/>
                <w:sz w:val="20"/>
                <w:szCs w:val="20"/>
              </w:rPr>
              <w:t>5</w:t>
            </w:r>
            <w:r w:rsidRPr="00E4074B">
              <w:rPr>
                <w:rFonts w:asciiTheme="majorBidi" w:hAnsiTheme="majorBidi" w:cstheme="majorBidi"/>
                <w:sz w:val="20"/>
                <w:szCs w:val="20"/>
              </w:rPr>
              <w:t>)</w:t>
            </w:r>
          </w:p>
        </w:tc>
      </w:tr>
      <w:tr w:rsidR="002A22FC" w:rsidRPr="00E4074B" w14:paraId="46F1B721" w14:textId="77777777" w:rsidTr="007C546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70" w:type="pct"/>
            <w:tcBorders>
              <w:bottom w:val="single" w:sz="4" w:space="0" w:color="auto"/>
              <w:right w:val="single" w:sz="12" w:space="0" w:color="auto"/>
            </w:tcBorders>
            <w:shd w:val="clear" w:color="auto" w:fill="auto"/>
            <w:vAlign w:val="center"/>
          </w:tcPr>
          <w:p w14:paraId="4C479D8D"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bottom w:val="single" w:sz="4" w:space="0" w:color="auto"/>
              <w:right w:val="dotDotDash" w:sz="4" w:space="0" w:color="auto"/>
            </w:tcBorders>
            <w:shd w:val="clear" w:color="auto" w:fill="auto"/>
            <w:vAlign w:val="center"/>
          </w:tcPr>
          <w:p w14:paraId="7273F91F"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93</w:t>
            </w:r>
          </w:p>
        </w:tc>
        <w:tc>
          <w:tcPr>
            <w:tcW w:w="754" w:type="pct"/>
            <w:tcBorders>
              <w:left w:val="dotDotDash" w:sz="4" w:space="0" w:color="auto"/>
              <w:bottom w:val="single" w:sz="4" w:space="0" w:color="auto"/>
              <w:right w:val="dotDotDash" w:sz="4" w:space="0" w:color="auto"/>
            </w:tcBorders>
            <w:shd w:val="clear" w:color="auto" w:fill="auto"/>
            <w:vAlign w:val="center"/>
          </w:tcPr>
          <w:p w14:paraId="6628FE5D"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1855D5">
              <w:rPr>
                <w:rFonts w:asciiTheme="majorBidi" w:hAnsiTheme="majorBidi" w:cstheme="majorBidi"/>
                <w:sz w:val="20"/>
                <w:szCs w:val="20"/>
              </w:rPr>
              <w:t>4,167</w:t>
            </w:r>
          </w:p>
        </w:tc>
        <w:tc>
          <w:tcPr>
            <w:tcW w:w="645" w:type="pct"/>
            <w:tcBorders>
              <w:left w:val="dotDotDash" w:sz="4" w:space="0" w:color="auto"/>
              <w:bottom w:val="single" w:sz="4" w:space="0" w:color="auto"/>
              <w:right w:val="dotDotDash" w:sz="4" w:space="0" w:color="auto"/>
            </w:tcBorders>
            <w:shd w:val="clear" w:color="auto" w:fill="auto"/>
            <w:vAlign w:val="center"/>
          </w:tcPr>
          <w:p w14:paraId="4DB32966"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1855D5">
              <w:rPr>
                <w:rFonts w:asciiTheme="majorBidi" w:hAnsiTheme="majorBidi" w:cstheme="majorBidi"/>
                <w:sz w:val="20"/>
                <w:szCs w:val="20"/>
              </w:rPr>
              <w:t>3,143</w:t>
            </w:r>
          </w:p>
        </w:tc>
        <w:tc>
          <w:tcPr>
            <w:tcW w:w="754" w:type="pct"/>
            <w:tcBorders>
              <w:left w:val="dotDotDash" w:sz="4" w:space="0" w:color="auto"/>
              <w:bottom w:val="single" w:sz="4" w:space="0" w:color="auto"/>
              <w:right w:val="single" w:sz="12" w:space="0" w:color="auto"/>
            </w:tcBorders>
            <w:shd w:val="clear" w:color="auto" w:fill="auto"/>
            <w:vAlign w:val="center"/>
          </w:tcPr>
          <w:p w14:paraId="6D48124E"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1855D5">
              <w:rPr>
                <w:rFonts w:asciiTheme="majorBidi" w:hAnsiTheme="majorBidi" w:cstheme="majorBidi"/>
                <w:sz w:val="20"/>
                <w:szCs w:val="20"/>
              </w:rPr>
              <w:t>15,211</w:t>
            </w:r>
          </w:p>
        </w:tc>
        <w:tc>
          <w:tcPr>
            <w:tcW w:w="832" w:type="pct"/>
            <w:tcBorders>
              <w:left w:val="single" w:sz="12" w:space="0" w:color="auto"/>
              <w:bottom w:val="single" w:sz="4" w:space="0" w:color="auto"/>
              <w:right w:val="nil"/>
            </w:tcBorders>
            <w:shd w:val="clear" w:color="auto" w:fill="auto"/>
            <w:vAlign w:val="center"/>
          </w:tcPr>
          <w:p w14:paraId="00F33BE4"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w:t>
            </w:r>
            <w:r>
              <w:rPr>
                <w:rFonts w:asciiTheme="majorBidi" w:hAnsiTheme="majorBidi" w:cstheme="majorBidi"/>
                <w:sz w:val="20"/>
                <w:szCs w:val="20"/>
              </w:rPr>
              <w:t>7.0</w:t>
            </w:r>
          </w:p>
          <w:p w14:paraId="0E4D4F8E"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w:t>
            </w:r>
            <w:r>
              <w:rPr>
                <w:rFonts w:asciiTheme="majorBidi" w:hAnsiTheme="majorBidi" w:cstheme="majorBidi"/>
                <w:sz w:val="20"/>
                <w:szCs w:val="20"/>
              </w:rPr>
              <w:t>6.0</w:t>
            </w:r>
            <w:r w:rsidRPr="00E4074B">
              <w:rPr>
                <w:rFonts w:asciiTheme="majorBidi" w:hAnsiTheme="majorBidi" w:cstheme="majorBidi"/>
                <w:sz w:val="20"/>
                <w:szCs w:val="20"/>
              </w:rPr>
              <w:t xml:space="preserve"> to 97.</w:t>
            </w:r>
            <w:r>
              <w:rPr>
                <w:rFonts w:asciiTheme="majorBidi" w:hAnsiTheme="majorBidi" w:cstheme="majorBidi"/>
                <w:sz w:val="20"/>
                <w:szCs w:val="20"/>
              </w:rPr>
              <w:t>8</w:t>
            </w:r>
            <w:r w:rsidRPr="00E4074B">
              <w:rPr>
                <w:rFonts w:asciiTheme="majorBidi" w:hAnsiTheme="majorBidi" w:cstheme="majorBidi"/>
                <w:sz w:val="20"/>
                <w:szCs w:val="20"/>
              </w:rPr>
              <w:t>)</w:t>
            </w:r>
          </w:p>
        </w:tc>
      </w:tr>
      <w:tr w:rsidR="002A22FC" w:rsidRPr="00E4074B" w14:paraId="6DCFE9CC" w14:textId="77777777" w:rsidTr="007C5467">
        <w:trPr>
          <w:trHeight w:val="28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4" w:space="0" w:color="auto"/>
              <w:right w:val="single" w:sz="12" w:space="0" w:color="auto"/>
            </w:tcBorders>
            <w:shd w:val="clear" w:color="auto" w:fill="auto"/>
            <w:vAlign w:val="center"/>
          </w:tcPr>
          <w:p w14:paraId="420B4956"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4" w:space="0" w:color="auto"/>
              <w:right w:val="dotDotDash" w:sz="4" w:space="0" w:color="auto"/>
            </w:tcBorders>
            <w:shd w:val="clear" w:color="auto" w:fill="auto"/>
            <w:vAlign w:val="center"/>
          </w:tcPr>
          <w:p w14:paraId="46095064"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10</w:t>
            </w:r>
          </w:p>
        </w:tc>
        <w:tc>
          <w:tcPr>
            <w:tcW w:w="75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6E5DF899"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505</w:t>
            </w:r>
          </w:p>
        </w:tc>
        <w:tc>
          <w:tcPr>
            <w:tcW w:w="64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2616F17B"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433</w:t>
            </w:r>
          </w:p>
        </w:tc>
        <w:tc>
          <w:tcPr>
            <w:tcW w:w="754" w:type="pct"/>
            <w:tcBorders>
              <w:top w:val="single" w:sz="4" w:space="0" w:color="auto"/>
              <w:left w:val="dotDotDash" w:sz="4" w:space="0" w:color="auto"/>
              <w:bottom w:val="single" w:sz="4" w:space="0" w:color="auto"/>
              <w:right w:val="single" w:sz="12" w:space="0" w:color="auto"/>
            </w:tcBorders>
            <w:shd w:val="clear" w:color="auto" w:fill="auto"/>
            <w:vAlign w:val="center"/>
          </w:tcPr>
          <w:p w14:paraId="593AC4BD"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0B203E">
              <w:rPr>
                <w:rFonts w:asciiTheme="majorBidi" w:hAnsiTheme="majorBidi" w:cstheme="majorBidi"/>
                <w:sz w:val="20"/>
                <w:szCs w:val="20"/>
              </w:rPr>
              <w:t>1,580</w:t>
            </w:r>
          </w:p>
        </w:tc>
        <w:tc>
          <w:tcPr>
            <w:tcW w:w="832" w:type="pct"/>
            <w:tcBorders>
              <w:top w:val="single" w:sz="4" w:space="0" w:color="auto"/>
              <w:left w:val="single" w:sz="12" w:space="0" w:color="auto"/>
              <w:bottom w:val="single" w:sz="4" w:space="0" w:color="auto"/>
              <w:right w:val="nil"/>
            </w:tcBorders>
            <w:shd w:val="clear" w:color="auto" w:fill="auto"/>
            <w:vAlign w:val="center"/>
          </w:tcPr>
          <w:p w14:paraId="3E9A6452"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w:t>
            </w:r>
            <w:r>
              <w:rPr>
                <w:rFonts w:asciiTheme="majorBidi" w:hAnsiTheme="majorBidi" w:cstheme="majorBidi"/>
                <w:sz w:val="20"/>
                <w:szCs w:val="20"/>
              </w:rPr>
              <w:t>6.9</w:t>
            </w:r>
          </w:p>
          <w:p w14:paraId="44077994"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(93.0 to 98.7)</w:t>
            </w:r>
          </w:p>
        </w:tc>
      </w:tr>
      <w:tr w:rsidR="007B730C" w:rsidRPr="00E4074B" w14:paraId="371F898B" w14:textId="77777777" w:rsidTr="007C546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12" w:space="0" w:color="auto"/>
              <w:right w:val="single" w:sz="12" w:space="0" w:color="auto"/>
            </w:tcBorders>
            <w:shd w:val="clear" w:color="auto" w:fill="auto"/>
            <w:vAlign w:val="center"/>
          </w:tcPr>
          <w:p w14:paraId="5C491871"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12" w:space="0" w:color="auto"/>
              <w:right w:val="dotDotDash" w:sz="4" w:space="0" w:color="auto"/>
            </w:tcBorders>
            <w:shd w:val="clear" w:color="auto" w:fill="auto"/>
            <w:vAlign w:val="center"/>
          </w:tcPr>
          <w:p w14:paraId="7B3B7F17"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13</w:t>
            </w:r>
          </w:p>
        </w:tc>
        <w:tc>
          <w:tcPr>
            <w:tcW w:w="75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34877F9B"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210</w:t>
            </w:r>
          </w:p>
        </w:tc>
        <w:tc>
          <w:tcPr>
            <w:tcW w:w="64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4D3726AA"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267</w:t>
            </w:r>
          </w:p>
        </w:tc>
        <w:tc>
          <w:tcPr>
            <w:tcW w:w="754" w:type="pct"/>
            <w:tcBorders>
              <w:top w:val="single" w:sz="4" w:space="0" w:color="auto"/>
              <w:left w:val="dotDotDash" w:sz="4" w:space="0" w:color="auto"/>
              <w:bottom w:val="single" w:sz="12" w:space="0" w:color="auto"/>
              <w:right w:val="single" w:sz="12" w:space="0" w:color="auto"/>
            </w:tcBorders>
            <w:shd w:val="clear" w:color="auto" w:fill="auto"/>
            <w:vAlign w:val="center"/>
          </w:tcPr>
          <w:p w14:paraId="57D31AED"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622</w:t>
            </w:r>
          </w:p>
        </w:tc>
        <w:tc>
          <w:tcPr>
            <w:tcW w:w="832" w:type="pct"/>
            <w:tcBorders>
              <w:top w:val="single" w:sz="4" w:space="0" w:color="auto"/>
              <w:left w:val="single" w:sz="12" w:space="0" w:color="auto"/>
              <w:bottom w:val="single" w:sz="12" w:space="0" w:color="auto"/>
              <w:right w:val="nil"/>
            </w:tcBorders>
            <w:shd w:val="clear" w:color="auto" w:fill="auto"/>
            <w:vAlign w:val="center"/>
          </w:tcPr>
          <w:p w14:paraId="58BCE7C3"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90.</w:t>
            </w:r>
            <w:r>
              <w:rPr>
                <w:rFonts w:asciiTheme="majorBidi" w:hAnsiTheme="majorBidi" w:cstheme="majorBidi"/>
                <w:sz w:val="20"/>
                <w:szCs w:val="20"/>
              </w:rPr>
              <w:t>2</w:t>
            </w:r>
          </w:p>
          <w:p w14:paraId="621412BB"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(81.</w:t>
            </w:r>
            <w:r>
              <w:rPr>
                <w:rFonts w:asciiTheme="majorBidi" w:hAnsiTheme="majorBidi" w:cstheme="majorBidi"/>
                <w:sz w:val="20"/>
                <w:szCs w:val="20"/>
              </w:rPr>
              <w:t>5</w:t>
            </w:r>
            <w:r w:rsidRPr="00E4074B">
              <w:rPr>
                <w:rFonts w:asciiTheme="majorBidi" w:hAnsiTheme="majorBidi" w:cstheme="majorBidi"/>
                <w:sz w:val="20"/>
                <w:szCs w:val="20"/>
              </w:rPr>
              <w:t xml:space="preserve"> to 9</w:t>
            </w:r>
            <w:r>
              <w:rPr>
                <w:rFonts w:asciiTheme="majorBidi" w:hAnsiTheme="majorBidi" w:cstheme="majorBidi"/>
                <w:sz w:val="20"/>
                <w:szCs w:val="20"/>
              </w:rPr>
              <w:t>4.8</w:t>
            </w:r>
            <w:r w:rsidRPr="00E4074B">
              <w:rPr>
                <w:rFonts w:asciiTheme="majorBidi" w:hAnsiTheme="majorBidi" w:cstheme="majorBidi"/>
                <w:sz w:val="20"/>
                <w:szCs w:val="20"/>
              </w:rPr>
              <w:t>)</w:t>
            </w:r>
          </w:p>
        </w:tc>
      </w:tr>
      <w:tr w:rsidR="002A22FC" w:rsidRPr="00E4074B" w14:paraId="3BEF28FA" w14:textId="77777777" w:rsidTr="007C5467">
        <w:trPr>
          <w:trHeight w:val="288"/>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4FEC6BC4" w14:textId="77777777" w:rsidR="002A22FC" w:rsidRPr="00E4074B" w:rsidRDefault="002A22FC" w:rsidP="00240C43">
            <w:pPr>
              <w:rPr>
                <w:rFonts w:asciiTheme="majorBidi" w:hAnsiTheme="majorBidi" w:cstheme="majorBidi"/>
                <w:sz w:val="20"/>
                <w:szCs w:val="20"/>
              </w:rPr>
            </w:pPr>
            <w:r w:rsidRPr="00E4074B">
              <w:rPr>
                <w:rFonts w:asciiTheme="majorBidi" w:hAnsiTheme="majorBidi" w:cstheme="majorBidi"/>
                <w:sz w:val="20"/>
                <w:szCs w:val="20"/>
              </w:rPr>
              <w:t>Three-dose analysis</w:t>
            </w:r>
          </w:p>
        </w:tc>
      </w:tr>
      <w:tr w:rsidR="007B730C" w:rsidRPr="00E4074B" w14:paraId="0E8AE987" w14:textId="77777777" w:rsidTr="007C546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70" w:type="pct"/>
            <w:tcBorders>
              <w:top w:val="single" w:sz="12" w:space="0" w:color="auto"/>
              <w:right w:val="single" w:sz="12" w:space="0" w:color="auto"/>
            </w:tcBorders>
            <w:shd w:val="clear" w:color="auto" w:fill="auto"/>
            <w:vAlign w:val="center"/>
            <w:hideMark/>
          </w:tcPr>
          <w:p w14:paraId="6103D270"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45" w:type="pct"/>
            <w:tcBorders>
              <w:top w:val="single" w:sz="12" w:space="0" w:color="auto"/>
              <w:left w:val="single" w:sz="12" w:space="0" w:color="auto"/>
              <w:right w:val="dotDotDash" w:sz="4" w:space="0" w:color="auto"/>
            </w:tcBorders>
            <w:shd w:val="clear" w:color="auto" w:fill="auto"/>
            <w:vAlign w:val="center"/>
          </w:tcPr>
          <w:p w14:paraId="6AAD07CC"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20</w:t>
            </w:r>
          </w:p>
        </w:tc>
        <w:tc>
          <w:tcPr>
            <w:tcW w:w="754" w:type="pct"/>
            <w:tcBorders>
              <w:top w:val="single" w:sz="12" w:space="0" w:color="auto"/>
              <w:left w:val="dotDotDash" w:sz="4" w:space="0" w:color="auto"/>
              <w:right w:val="dotDotDash" w:sz="4" w:space="0" w:color="auto"/>
            </w:tcBorders>
            <w:shd w:val="clear" w:color="auto" w:fill="auto"/>
            <w:vAlign w:val="center"/>
          </w:tcPr>
          <w:p w14:paraId="0B1119A5"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4B6190">
              <w:rPr>
                <w:rFonts w:asciiTheme="majorBidi" w:hAnsiTheme="majorBidi" w:cstheme="majorBidi"/>
                <w:sz w:val="20"/>
                <w:szCs w:val="20"/>
              </w:rPr>
              <w:t>32,205</w:t>
            </w:r>
          </w:p>
        </w:tc>
        <w:tc>
          <w:tcPr>
            <w:tcW w:w="645" w:type="pct"/>
            <w:tcBorders>
              <w:top w:val="single" w:sz="12" w:space="0" w:color="auto"/>
              <w:left w:val="dotDotDash" w:sz="4" w:space="0" w:color="auto"/>
              <w:right w:val="dotDotDash" w:sz="4" w:space="0" w:color="auto"/>
            </w:tcBorders>
            <w:shd w:val="clear" w:color="auto" w:fill="auto"/>
            <w:vAlign w:val="center"/>
          </w:tcPr>
          <w:p w14:paraId="2A117E13"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54</w:t>
            </w:r>
          </w:p>
        </w:tc>
        <w:tc>
          <w:tcPr>
            <w:tcW w:w="754" w:type="pct"/>
            <w:tcBorders>
              <w:top w:val="single" w:sz="12" w:space="0" w:color="auto"/>
              <w:left w:val="dotDotDash" w:sz="4" w:space="0" w:color="auto"/>
              <w:right w:val="single" w:sz="12" w:space="0" w:color="auto"/>
            </w:tcBorders>
            <w:shd w:val="clear" w:color="auto" w:fill="auto"/>
            <w:vAlign w:val="center"/>
          </w:tcPr>
          <w:p w14:paraId="7C1E5C0A"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4B6190">
              <w:rPr>
                <w:rFonts w:asciiTheme="majorBidi" w:hAnsiTheme="majorBidi" w:cstheme="majorBidi"/>
                <w:sz w:val="20"/>
                <w:szCs w:val="20"/>
              </w:rPr>
              <w:t>32,171</w:t>
            </w:r>
          </w:p>
        </w:tc>
        <w:tc>
          <w:tcPr>
            <w:tcW w:w="832" w:type="pct"/>
            <w:tcBorders>
              <w:top w:val="single" w:sz="12" w:space="0" w:color="auto"/>
              <w:left w:val="single" w:sz="12" w:space="0" w:color="auto"/>
              <w:right w:val="nil"/>
            </w:tcBorders>
            <w:shd w:val="clear" w:color="auto" w:fill="auto"/>
            <w:vAlign w:val="center"/>
            <w:hideMark/>
          </w:tcPr>
          <w:p w14:paraId="33BDF43A"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7</w:t>
            </w:r>
            <w:r>
              <w:rPr>
                <w:rFonts w:asciiTheme="majorBidi" w:hAnsiTheme="majorBidi" w:cstheme="majorBidi"/>
                <w:sz w:val="20"/>
                <w:szCs w:val="20"/>
              </w:rPr>
              <w:t>2.3</w:t>
            </w:r>
          </w:p>
          <w:p w14:paraId="194F3402"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48.9</w:t>
            </w:r>
            <w:r w:rsidRPr="00E4074B">
              <w:rPr>
                <w:rFonts w:asciiTheme="majorBidi" w:hAnsiTheme="majorBidi" w:cstheme="majorBidi"/>
                <w:sz w:val="20"/>
                <w:szCs w:val="20"/>
              </w:rPr>
              <w:t xml:space="preserve"> to 8</w:t>
            </w:r>
            <w:r>
              <w:rPr>
                <w:rFonts w:asciiTheme="majorBidi" w:hAnsiTheme="majorBidi" w:cstheme="majorBidi"/>
                <w:sz w:val="20"/>
                <w:szCs w:val="20"/>
              </w:rPr>
              <w:t>5.0</w:t>
            </w:r>
            <w:r w:rsidRPr="00E4074B">
              <w:rPr>
                <w:rFonts w:asciiTheme="majorBidi" w:hAnsiTheme="majorBidi" w:cstheme="majorBidi"/>
                <w:sz w:val="20"/>
                <w:szCs w:val="20"/>
              </w:rPr>
              <w:t>)</w:t>
            </w:r>
          </w:p>
        </w:tc>
      </w:tr>
      <w:tr w:rsidR="002A22FC" w:rsidRPr="00E4074B" w14:paraId="1AAA2B0F" w14:textId="77777777" w:rsidTr="007C5467">
        <w:trPr>
          <w:trHeight w:val="288"/>
        </w:trPr>
        <w:tc>
          <w:tcPr>
            <w:cnfStyle w:val="001000000000" w:firstRow="0" w:lastRow="0" w:firstColumn="1" w:lastColumn="0" w:oddVBand="0" w:evenVBand="0" w:oddHBand="0" w:evenHBand="0" w:firstRowFirstColumn="0" w:firstRowLastColumn="0" w:lastRowFirstColumn="0" w:lastRowLastColumn="0"/>
            <w:tcW w:w="1370" w:type="pct"/>
            <w:tcBorders>
              <w:right w:val="single" w:sz="12" w:space="0" w:color="auto"/>
            </w:tcBorders>
            <w:shd w:val="clear" w:color="auto" w:fill="auto"/>
            <w:vAlign w:val="center"/>
          </w:tcPr>
          <w:p w14:paraId="022D8762"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right w:val="dotDotDash" w:sz="4" w:space="0" w:color="auto"/>
            </w:tcBorders>
            <w:shd w:val="clear" w:color="auto" w:fill="auto"/>
            <w:vAlign w:val="center"/>
          </w:tcPr>
          <w:p w14:paraId="27AF7BF1"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24</w:t>
            </w:r>
          </w:p>
        </w:tc>
        <w:tc>
          <w:tcPr>
            <w:tcW w:w="754" w:type="pct"/>
            <w:tcBorders>
              <w:left w:val="dotDotDash" w:sz="4" w:space="0" w:color="auto"/>
              <w:right w:val="dotDotDash" w:sz="4" w:space="0" w:color="auto"/>
            </w:tcBorders>
            <w:shd w:val="clear" w:color="auto" w:fill="auto"/>
            <w:vAlign w:val="center"/>
          </w:tcPr>
          <w:p w14:paraId="12328F05"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4B6190">
              <w:rPr>
                <w:rFonts w:asciiTheme="majorBidi" w:hAnsiTheme="majorBidi" w:cstheme="majorBidi"/>
                <w:sz w:val="20"/>
                <w:szCs w:val="20"/>
              </w:rPr>
              <w:t>50,618</w:t>
            </w:r>
          </w:p>
        </w:tc>
        <w:tc>
          <w:tcPr>
            <w:tcW w:w="645" w:type="pct"/>
            <w:tcBorders>
              <w:left w:val="dotDotDash" w:sz="4" w:space="0" w:color="auto"/>
              <w:right w:val="dotDotDash" w:sz="4" w:space="0" w:color="auto"/>
            </w:tcBorders>
            <w:shd w:val="clear" w:color="auto" w:fill="auto"/>
            <w:vAlign w:val="center"/>
          </w:tcPr>
          <w:p w14:paraId="38A55B5A"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86</w:t>
            </w:r>
          </w:p>
        </w:tc>
        <w:tc>
          <w:tcPr>
            <w:tcW w:w="754" w:type="pct"/>
            <w:tcBorders>
              <w:left w:val="dotDotDash" w:sz="4" w:space="0" w:color="auto"/>
              <w:right w:val="single" w:sz="12" w:space="0" w:color="auto"/>
            </w:tcBorders>
            <w:shd w:val="clear" w:color="auto" w:fill="auto"/>
            <w:vAlign w:val="center"/>
          </w:tcPr>
          <w:p w14:paraId="3AAE6FCD"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4B6190">
              <w:rPr>
                <w:rFonts w:asciiTheme="majorBidi" w:hAnsiTheme="majorBidi" w:cstheme="majorBidi"/>
                <w:sz w:val="20"/>
                <w:szCs w:val="20"/>
              </w:rPr>
              <w:t>50,556</w:t>
            </w:r>
          </w:p>
        </w:tc>
        <w:tc>
          <w:tcPr>
            <w:tcW w:w="832" w:type="pct"/>
            <w:tcBorders>
              <w:left w:val="single" w:sz="12" w:space="0" w:color="auto"/>
              <w:right w:val="nil"/>
            </w:tcBorders>
            <w:shd w:val="clear" w:color="auto" w:fill="auto"/>
            <w:vAlign w:val="center"/>
          </w:tcPr>
          <w:p w14:paraId="5103D8B9"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77.5</w:t>
            </w:r>
          </w:p>
          <w:p w14:paraId="1B9E1577"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62.5</w:t>
            </w:r>
            <w:r w:rsidRPr="00E4074B">
              <w:rPr>
                <w:rFonts w:asciiTheme="majorBidi" w:hAnsiTheme="majorBidi" w:cstheme="majorBidi"/>
                <w:sz w:val="20"/>
                <w:szCs w:val="20"/>
              </w:rPr>
              <w:t xml:space="preserve"> to </w:t>
            </w:r>
            <w:r>
              <w:rPr>
                <w:rFonts w:asciiTheme="majorBidi" w:hAnsiTheme="majorBidi" w:cstheme="majorBidi"/>
                <w:sz w:val="20"/>
                <w:szCs w:val="20"/>
              </w:rPr>
              <w:t>86.5</w:t>
            </w:r>
            <w:r w:rsidRPr="00E4074B">
              <w:rPr>
                <w:rFonts w:asciiTheme="majorBidi" w:hAnsiTheme="majorBidi" w:cstheme="majorBidi"/>
                <w:sz w:val="20"/>
                <w:szCs w:val="20"/>
              </w:rPr>
              <w:t>)</w:t>
            </w:r>
          </w:p>
        </w:tc>
      </w:tr>
      <w:tr w:rsidR="002A22FC" w:rsidRPr="00E4074B" w14:paraId="67B4DF9D" w14:textId="77777777" w:rsidTr="007C546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70" w:type="pct"/>
            <w:tcBorders>
              <w:bottom w:val="single" w:sz="4" w:space="0" w:color="auto"/>
              <w:right w:val="single" w:sz="12" w:space="0" w:color="auto"/>
            </w:tcBorders>
            <w:shd w:val="clear" w:color="auto" w:fill="auto"/>
            <w:vAlign w:val="center"/>
          </w:tcPr>
          <w:p w14:paraId="0D42941A"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bottom w:val="single" w:sz="4" w:space="0" w:color="auto"/>
              <w:right w:val="dotDotDash" w:sz="4" w:space="0" w:color="auto"/>
            </w:tcBorders>
            <w:shd w:val="clear" w:color="auto" w:fill="auto"/>
            <w:vAlign w:val="center"/>
          </w:tcPr>
          <w:p w14:paraId="4E385F05"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left w:val="dotDotDash" w:sz="4" w:space="0" w:color="auto"/>
              <w:bottom w:val="single" w:sz="4" w:space="0" w:color="auto"/>
              <w:right w:val="dotDotDash" w:sz="4" w:space="0" w:color="auto"/>
            </w:tcBorders>
            <w:shd w:val="clear" w:color="auto" w:fill="auto"/>
            <w:vAlign w:val="center"/>
          </w:tcPr>
          <w:p w14:paraId="63A217C9"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00373A">
              <w:rPr>
                <w:rFonts w:asciiTheme="majorBidi" w:hAnsiTheme="majorBidi" w:cstheme="majorBidi"/>
                <w:sz w:val="20"/>
                <w:szCs w:val="20"/>
              </w:rPr>
              <w:t>3,935</w:t>
            </w:r>
          </w:p>
        </w:tc>
        <w:tc>
          <w:tcPr>
            <w:tcW w:w="645" w:type="pct"/>
            <w:tcBorders>
              <w:left w:val="dotDotDash" w:sz="4" w:space="0" w:color="auto"/>
              <w:bottom w:val="single" w:sz="4" w:space="0" w:color="auto"/>
              <w:right w:val="dotDotDash" w:sz="4" w:space="0" w:color="auto"/>
            </w:tcBorders>
            <w:shd w:val="clear" w:color="auto" w:fill="auto"/>
            <w:vAlign w:val="center"/>
          </w:tcPr>
          <w:p w14:paraId="5C77531C"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60</w:t>
            </w:r>
          </w:p>
        </w:tc>
        <w:tc>
          <w:tcPr>
            <w:tcW w:w="754" w:type="pct"/>
            <w:tcBorders>
              <w:left w:val="dotDotDash" w:sz="4" w:space="0" w:color="auto"/>
              <w:bottom w:val="single" w:sz="4" w:space="0" w:color="auto"/>
              <w:right w:val="single" w:sz="12" w:space="0" w:color="auto"/>
            </w:tcBorders>
            <w:shd w:val="clear" w:color="auto" w:fill="auto"/>
            <w:vAlign w:val="center"/>
          </w:tcPr>
          <w:p w14:paraId="68BC31E3"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00373A">
              <w:rPr>
                <w:rFonts w:asciiTheme="majorBidi" w:hAnsiTheme="majorBidi" w:cstheme="majorBidi"/>
                <w:sz w:val="20"/>
                <w:szCs w:val="20"/>
              </w:rPr>
              <w:t>16,701</w:t>
            </w:r>
          </w:p>
        </w:tc>
        <w:tc>
          <w:tcPr>
            <w:tcW w:w="832" w:type="pct"/>
            <w:tcBorders>
              <w:left w:val="single" w:sz="12" w:space="0" w:color="auto"/>
              <w:bottom w:val="single" w:sz="4" w:space="0" w:color="auto"/>
              <w:right w:val="nil"/>
            </w:tcBorders>
            <w:shd w:val="clear" w:color="auto" w:fill="auto"/>
            <w:vAlign w:val="center"/>
          </w:tcPr>
          <w:p w14:paraId="16D2ADB4"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100.0</w:t>
            </w:r>
          </w:p>
          <w:p w14:paraId="2B5E9CDF"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93.7</w:t>
            </w:r>
            <w:r w:rsidRPr="00E4074B">
              <w:rPr>
                <w:rFonts w:asciiTheme="majorBidi" w:hAnsiTheme="majorBidi" w:cstheme="majorBidi"/>
                <w:sz w:val="20"/>
                <w:szCs w:val="20"/>
              </w:rPr>
              <w:t xml:space="preserve"> to 100.0)</w:t>
            </w:r>
            <w:r w:rsidRPr="00E4074B">
              <w:rPr>
                <w:rFonts w:asciiTheme="majorBidi" w:hAnsiTheme="majorBidi" w:cstheme="majorBidi"/>
                <w:sz w:val="20"/>
                <w:szCs w:val="20"/>
                <w:vertAlign w:val="superscript"/>
              </w:rPr>
              <w:t>¶</w:t>
            </w:r>
          </w:p>
        </w:tc>
      </w:tr>
      <w:tr w:rsidR="002A22FC" w:rsidRPr="00E4074B" w14:paraId="13AE083B" w14:textId="77777777" w:rsidTr="007C5467">
        <w:trPr>
          <w:trHeight w:val="28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4" w:space="0" w:color="auto"/>
              <w:right w:val="single" w:sz="12" w:space="0" w:color="auto"/>
            </w:tcBorders>
            <w:shd w:val="clear" w:color="auto" w:fill="auto"/>
            <w:vAlign w:val="center"/>
          </w:tcPr>
          <w:p w14:paraId="20F38A9D"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4" w:space="0" w:color="auto"/>
              <w:right w:val="dotDotDash" w:sz="4" w:space="0" w:color="auto"/>
            </w:tcBorders>
            <w:shd w:val="clear" w:color="auto" w:fill="auto"/>
            <w:vAlign w:val="center"/>
          </w:tcPr>
          <w:p w14:paraId="3A197730"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7DFE3138"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466</w:t>
            </w:r>
          </w:p>
        </w:tc>
        <w:tc>
          <w:tcPr>
            <w:tcW w:w="64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1BB327CF"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w:t>
            </w:r>
          </w:p>
        </w:tc>
        <w:tc>
          <w:tcPr>
            <w:tcW w:w="754" w:type="pct"/>
            <w:tcBorders>
              <w:top w:val="single" w:sz="4" w:space="0" w:color="auto"/>
              <w:left w:val="dotDotDash" w:sz="4" w:space="0" w:color="auto"/>
              <w:bottom w:val="single" w:sz="4" w:space="0" w:color="auto"/>
              <w:right w:val="single" w:sz="12" w:space="0" w:color="auto"/>
            </w:tcBorders>
            <w:shd w:val="clear" w:color="auto" w:fill="auto"/>
            <w:vAlign w:val="center"/>
          </w:tcPr>
          <w:p w14:paraId="430AEA6B"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0B203E">
              <w:rPr>
                <w:rFonts w:asciiTheme="majorBidi" w:hAnsiTheme="majorBidi" w:cstheme="majorBidi"/>
                <w:sz w:val="20"/>
                <w:szCs w:val="20"/>
              </w:rPr>
              <w:t>1,769</w:t>
            </w:r>
          </w:p>
        </w:tc>
        <w:tc>
          <w:tcPr>
            <w:tcW w:w="832" w:type="pct"/>
            <w:tcBorders>
              <w:top w:val="single" w:sz="4" w:space="0" w:color="auto"/>
              <w:left w:val="single" w:sz="12" w:space="0" w:color="auto"/>
              <w:bottom w:val="single" w:sz="4" w:space="0" w:color="auto"/>
              <w:right w:val="nil"/>
            </w:tcBorders>
            <w:shd w:val="clear" w:color="auto" w:fill="auto"/>
            <w:vAlign w:val="center"/>
          </w:tcPr>
          <w:p w14:paraId="14CFE9E2"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100.0</w:t>
            </w:r>
          </w:p>
          <w:p w14:paraId="074C42DF" w14:textId="77777777" w:rsidR="002A22FC" w:rsidRPr="00E4074B" w:rsidRDefault="002A22FC"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(-97.4 to 100.0)</w:t>
            </w:r>
            <w:r w:rsidRPr="00E4074B">
              <w:rPr>
                <w:rFonts w:asciiTheme="majorBidi" w:hAnsiTheme="majorBidi" w:cstheme="majorBidi"/>
                <w:sz w:val="20"/>
                <w:szCs w:val="20"/>
                <w:vertAlign w:val="superscript"/>
              </w:rPr>
              <w:t>¶</w:t>
            </w:r>
          </w:p>
        </w:tc>
      </w:tr>
      <w:tr w:rsidR="007B730C" w:rsidRPr="00E4074B" w14:paraId="3986390E" w14:textId="77777777" w:rsidTr="007C546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12" w:space="0" w:color="auto"/>
              <w:right w:val="single" w:sz="12" w:space="0" w:color="auto"/>
            </w:tcBorders>
            <w:shd w:val="clear" w:color="auto" w:fill="auto"/>
            <w:vAlign w:val="center"/>
          </w:tcPr>
          <w:p w14:paraId="167E8126" w14:textId="77777777" w:rsidR="002A22FC" w:rsidRPr="00E4074B" w:rsidRDefault="002A22FC"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12" w:space="0" w:color="auto"/>
              <w:right w:val="dotDotDash" w:sz="4" w:space="0" w:color="auto"/>
            </w:tcBorders>
            <w:shd w:val="clear" w:color="auto" w:fill="auto"/>
            <w:vAlign w:val="center"/>
          </w:tcPr>
          <w:p w14:paraId="0E2D4DBF"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7B0C620A"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189</w:t>
            </w:r>
          </w:p>
        </w:tc>
        <w:tc>
          <w:tcPr>
            <w:tcW w:w="64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251A08AE"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3</w:t>
            </w:r>
          </w:p>
        </w:tc>
        <w:tc>
          <w:tcPr>
            <w:tcW w:w="754" w:type="pct"/>
            <w:tcBorders>
              <w:top w:val="single" w:sz="4" w:space="0" w:color="auto"/>
              <w:left w:val="dotDotDash" w:sz="4" w:space="0" w:color="auto"/>
              <w:bottom w:val="single" w:sz="12" w:space="0" w:color="auto"/>
              <w:right w:val="single" w:sz="12" w:space="0" w:color="auto"/>
            </w:tcBorders>
            <w:shd w:val="clear" w:color="auto" w:fill="auto"/>
            <w:vAlign w:val="center"/>
          </w:tcPr>
          <w:p w14:paraId="72CBB62D"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703</w:t>
            </w:r>
          </w:p>
        </w:tc>
        <w:tc>
          <w:tcPr>
            <w:tcW w:w="832" w:type="pct"/>
            <w:tcBorders>
              <w:top w:val="single" w:sz="4" w:space="0" w:color="auto"/>
              <w:left w:val="single" w:sz="12" w:space="0" w:color="auto"/>
              <w:bottom w:val="single" w:sz="12" w:space="0" w:color="auto"/>
              <w:right w:val="nil"/>
            </w:tcBorders>
            <w:shd w:val="clear" w:color="auto" w:fill="auto"/>
            <w:vAlign w:val="center"/>
          </w:tcPr>
          <w:p w14:paraId="0C18DAAE"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100.0</w:t>
            </w:r>
          </w:p>
          <w:p w14:paraId="308A0247" w14:textId="77777777" w:rsidR="002A22FC" w:rsidRPr="00E4074B" w:rsidRDefault="002A22FC"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(-58.7 to 100.0)</w:t>
            </w:r>
            <w:r w:rsidRPr="00E4074B">
              <w:rPr>
                <w:rFonts w:asciiTheme="majorBidi" w:hAnsiTheme="majorBidi" w:cstheme="majorBidi"/>
                <w:sz w:val="20"/>
                <w:szCs w:val="20"/>
                <w:vertAlign w:val="superscript"/>
              </w:rPr>
              <w:t>¶</w:t>
            </w:r>
          </w:p>
        </w:tc>
      </w:tr>
    </w:tbl>
    <w:p w14:paraId="6D47B110" w14:textId="77777777" w:rsidR="002A22FC" w:rsidRPr="00EA4ACB" w:rsidRDefault="002A22FC" w:rsidP="002A22FC">
      <w:pPr>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rPr>
        <w:t xml:space="preserve">CI denotes confidence interval, COVID-19 coronavirus disease 2019, </w:t>
      </w:r>
      <w:r w:rsidRPr="00EA4ACB">
        <w:rPr>
          <w:rFonts w:asciiTheme="majorBidi" w:hAnsiTheme="majorBidi" w:cstheme="majorBidi"/>
          <w:sz w:val="14"/>
          <w:szCs w:val="14"/>
        </w:rPr>
        <w:t>PCR polymerase chain reaction</w:t>
      </w:r>
      <w:r w:rsidRPr="00EA4ACB">
        <w:rPr>
          <w:rFonts w:asciiTheme="majorBidi" w:eastAsia="Times New Roman" w:hAnsiTheme="majorBidi" w:cstheme="majorBidi"/>
          <w:color w:val="000000" w:themeColor="text1"/>
          <w:sz w:val="14"/>
          <w:szCs w:val="14"/>
        </w:rPr>
        <w:t>, and SARS-CoV-2 severe acute respiratory syndrome coronavirus 2.</w:t>
      </w:r>
    </w:p>
    <w:p w14:paraId="7260B0FD" w14:textId="77777777" w:rsidR="002A22FC" w:rsidRPr="00EA4ACB" w:rsidRDefault="002A22FC" w:rsidP="002A22FC">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Effectiveness was estimated with the use of a test-negative, case-control study design.</w:t>
      </w:r>
      <w:r w:rsidRPr="00EA4ACB">
        <w:rPr>
          <w:rFonts w:asciiTheme="majorBidi" w:eastAsia="Times New Roman" w:hAnsiTheme="majorBidi" w:cstheme="majorBidi"/>
          <w:color w:val="000000" w:themeColor="text1"/>
          <w:sz w:val="14"/>
          <w:szCs w:val="14"/>
          <w:vertAlign w:val="superscript"/>
        </w:rPr>
        <w:t xml:space="preserve"> </w:t>
      </w:r>
    </w:p>
    <w:p w14:paraId="0272D59F" w14:textId="118E2D66" w:rsidR="002A22FC" w:rsidRPr="00EA4ACB" w:rsidRDefault="002A22FC" w:rsidP="002A22FC">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Cases and controls were matched exactly one-to-one by sex, 10-year age group, nationality, number of coexisting conditions, calendar week of PCR test, reason for PCR testing</w:t>
      </w:r>
      <w:r w:rsidR="0043429A">
        <w:rPr>
          <w:rFonts w:asciiTheme="majorBidi" w:eastAsia="Times New Roman" w:hAnsiTheme="majorBidi" w:cstheme="majorBidi"/>
          <w:color w:val="000000" w:themeColor="text1"/>
          <w:sz w:val="14"/>
          <w:szCs w:val="14"/>
        </w:rPr>
        <w:t xml:space="preserve">, and </w:t>
      </w:r>
      <w:r w:rsidR="0043429A" w:rsidRPr="0043429A">
        <w:rPr>
          <w:rFonts w:asciiTheme="majorBidi" w:eastAsia="Times New Roman" w:hAnsiTheme="majorBidi" w:cstheme="majorBidi"/>
          <w:color w:val="000000" w:themeColor="text1"/>
          <w:sz w:val="14"/>
          <w:szCs w:val="14"/>
        </w:rPr>
        <w:t>prior SARS-CoV-2 infection</w:t>
      </w:r>
      <w:r w:rsidR="0043429A">
        <w:rPr>
          <w:rFonts w:asciiTheme="majorBidi" w:eastAsia="Times New Roman" w:hAnsiTheme="majorBidi" w:cstheme="majorBidi"/>
          <w:color w:val="000000" w:themeColor="text1"/>
          <w:sz w:val="14"/>
          <w:szCs w:val="14"/>
        </w:rPr>
        <w:t xml:space="preserve"> status</w:t>
      </w:r>
      <w:r w:rsidRPr="00EA4ACB">
        <w:rPr>
          <w:rFonts w:asciiTheme="majorBidi" w:eastAsia="Times New Roman" w:hAnsiTheme="majorBidi" w:cstheme="majorBidi"/>
          <w:color w:val="000000" w:themeColor="text1"/>
          <w:sz w:val="14"/>
          <w:szCs w:val="14"/>
        </w:rPr>
        <w:t>.</w:t>
      </w:r>
    </w:p>
    <w:p w14:paraId="0A79E40C" w14:textId="77777777" w:rsidR="002A22FC" w:rsidRPr="00EA4ACB" w:rsidRDefault="002A22FC" w:rsidP="002A22FC">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An asymptomatic infection was defined as a PCR-positive test conducted with no reported presence of symptoms compatible with a respiratory tract infection. That is, PCR testing done as part of a survey.</w:t>
      </w:r>
    </w:p>
    <w:p w14:paraId="012E4515" w14:textId="77777777" w:rsidR="002A22FC" w:rsidRPr="00EA4ACB" w:rsidRDefault="002A22FC" w:rsidP="002A22FC">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 xml:space="preserve">A symptomatic infection was defined as a PCR-positive test that was done because of the presence of symptoms consistent with a respiratory tract infection. </w:t>
      </w:r>
    </w:p>
    <w:p w14:paraId="671CDAE2" w14:textId="38613CE9" w:rsidR="002A22FC" w:rsidRPr="00EA4ACB" w:rsidRDefault="002A22FC" w:rsidP="002A22FC">
      <w:pPr>
        <w:shd w:val="clear" w:color="auto" w:fill="FFFFFF"/>
        <w:spacing w:after="0" w:line="240" w:lineRule="auto"/>
        <w:rPr>
          <w:rFonts w:asciiTheme="majorBidi" w:hAnsiTheme="majorBidi"/>
          <w:color w:val="000000" w:themeColor="text1"/>
          <w:sz w:val="14"/>
        </w:rPr>
      </w:pPr>
      <w:r w:rsidRPr="00EA4ACB">
        <w:rPr>
          <w:rFonts w:asciiTheme="majorBidi" w:hAnsiTheme="majorBidi"/>
          <w:color w:val="000000" w:themeColor="text1"/>
          <w:sz w:val="14"/>
          <w:vertAlign w:val="superscript"/>
        </w:rPr>
        <w:t>‖</w:t>
      </w:r>
      <w:r w:rsidRPr="00EA4ACB">
        <w:rPr>
          <w:rFonts w:asciiTheme="majorBidi" w:hAnsiTheme="majorBidi"/>
          <w:color w:val="000000" w:themeColor="text1"/>
          <w:sz w:val="14"/>
        </w:rPr>
        <w:t>Cases and controls were matched exactly one-to-five by sex, 10-year age group, nationality, number of coexisting conditions, calendar week of PCR test, reason for PCR testing</w:t>
      </w:r>
      <w:r w:rsidR="0043429A">
        <w:rPr>
          <w:rFonts w:asciiTheme="majorBidi" w:hAnsiTheme="majorBidi"/>
          <w:color w:val="000000" w:themeColor="text1"/>
          <w:sz w:val="14"/>
        </w:rPr>
        <w:t>,</w:t>
      </w:r>
      <w:r w:rsidR="0043429A" w:rsidRPr="0043429A">
        <w:rPr>
          <w:rFonts w:asciiTheme="majorBidi" w:eastAsia="Times New Roman" w:hAnsiTheme="majorBidi" w:cstheme="majorBidi"/>
          <w:color w:val="000000" w:themeColor="text1"/>
          <w:sz w:val="14"/>
          <w:szCs w:val="14"/>
        </w:rPr>
        <w:t xml:space="preserve"> </w:t>
      </w:r>
      <w:r w:rsidR="0043429A">
        <w:rPr>
          <w:rFonts w:asciiTheme="majorBidi" w:eastAsia="Times New Roman" w:hAnsiTheme="majorBidi" w:cstheme="majorBidi"/>
          <w:color w:val="000000" w:themeColor="text1"/>
          <w:sz w:val="14"/>
          <w:szCs w:val="14"/>
        </w:rPr>
        <w:t xml:space="preserve">and </w:t>
      </w:r>
      <w:r w:rsidR="0043429A" w:rsidRPr="0043429A">
        <w:rPr>
          <w:rFonts w:asciiTheme="majorBidi" w:eastAsia="Times New Roman" w:hAnsiTheme="majorBidi" w:cstheme="majorBidi"/>
          <w:color w:val="000000" w:themeColor="text1"/>
          <w:sz w:val="14"/>
          <w:szCs w:val="14"/>
        </w:rPr>
        <w:t>prior SARS-CoV-2 infection</w:t>
      </w:r>
      <w:r w:rsidR="0043429A">
        <w:rPr>
          <w:rFonts w:asciiTheme="majorBidi" w:eastAsia="Times New Roman" w:hAnsiTheme="majorBidi" w:cstheme="majorBidi"/>
          <w:color w:val="000000" w:themeColor="text1"/>
          <w:sz w:val="14"/>
          <w:szCs w:val="14"/>
        </w:rPr>
        <w:t xml:space="preserve"> status</w:t>
      </w:r>
      <w:r w:rsidRPr="00EA4ACB">
        <w:rPr>
          <w:rFonts w:asciiTheme="majorBidi" w:hAnsiTheme="majorBidi"/>
          <w:color w:val="000000" w:themeColor="text1"/>
          <w:sz w:val="14"/>
        </w:rPr>
        <w:t>. Severity, criticality, and fatality were defined according to the World Health Organization guidelines.</w:t>
      </w:r>
    </w:p>
    <w:p w14:paraId="1A095A7A" w14:textId="0D921B9F" w:rsidR="00640730" w:rsidRPr="00640730" w:rsidRDefault="002A22FC" w:rsidP="00640730">
      <w:pPr>
        <w:spacing w:after="0" w:line="240" w:lineRule="auto"/>
        <w:rPr>
          <w:rFonts w:asciiTheme="majorBidi" w:hAnsiTheme="majorBidi" w:cstheme="majorBidi"/>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The 95% CI was estimated with the use of McNemar's test because of zero events among exposed cases. When 1:n matching was employed, the number of pairs was considered as 'n'. This approach provided only an approximate estimate for the 95% CI in these specific situations.</w:t>
      </w:r>
      <w:r w:rsidR="0067464F">
        <w:rPr>
          <w:rFonts w:asciiTheme="majorBidi" w:hAnsiTheme="majorBidi"/>
          <w:b/>
          <w:bCs/>
          <w:iCs/>
          <w:color w:val="000000" w:themeColor="text1"/>
          <w:sz w:val="24"/>
          <w:szCs w:val="24"/>
        </w:rPr>
        <w:br w:type="page"/>
      </w:r>
    </w:p>
    <w:p w14:paraId="38720105" w14:textId="1139CB68" w:rsidR="001C55BA" w:rsidRPr="001C55BA" w:rsidRDefault="00343963" w:rsidP="00A037F2">
      <w:pPr>
        <w:pStyle w:val="Heading1"/>
        <w:spacing w:before="0" w:after="0"/>
        <w:rPr>
          <w:rFonts w:asciiTheme="majorBidi" w:eastAsia="Times New Roman" w:hAnsiTheme="majorBidi"/>
          <w:b/>
          <w:bCs/>
          <w:color w:val="000000" w:themeColor="text1"/>
          <w:sz w:val="24"/>
          <w:szCs w:val="24"/>
        </w:rPr>
      </w:pPr>
      <w:bookmarkStart w:id="135" w:name="_Toc162525132"/>
      <w:bookmarkStart w:id="136" w:name="_Toc160105786"/>
      <w:r>
        <w:rPr>
          <w:rFonts w:asciiTheme="majorBidi" w:hAnsiTheme="majorBidi"/>
          <w:b/>
          <w:bCs/>
          <w:iCs/>
          <w:color w:val="000000" w:themeColor="text1"/>
          <w:sz w:val="24"/>
          <w:szCs w:val="24"/>
        </w:rPr>
        <w:t>Table</w:t>
      </w:r>
      <w:r w:rsidRPr="001C55BA">
        <w:rPr>
          <w:rFonts w:asciiTheme="majorBidi" w:hAnsiTheme="majorBidi"/>
          <w:b/>
          <w:bCs/>
          <w:iCs/>
          <w:color w:val="000000" w:themeColor="text1"/>
          <w:sz w:val="24"/>
          <w:szCs w:val="24"/>
        </w:rPr>
        <w:t xml:space="preserve"> </w:t>
      </w:r>
      <w:r w:rsidR="001C55BA" w:rsidRPr="001C55BA">
        <w:rPr>
          <w:rFonts w:asciiTheme="majorBidi" w:hAnsiTheme="majorBidi"/>
          <w:b/>
          <w:bCs/>
          <w:iCs/>
          <w:color w:val="000000" w:themeColor="text1"/>
          <w:sz w:val="24"/>
          <w:szCs w:val="24"/>
        </w:rPr>
        <w:t>S</w:t>
      </w:r>
      <w:r w:rsidR="00BC15B6">
        <w:rPr>
          <w:rFonts w:asciiTheme="majorBidi" w:hAnsiTheme="majorBidi"/>
          <w:b/>
          <w:bCs/>
          <w:iCs/>
          <w:color w:val="000000" w:themeColor="text1"/>
          <w:sz w:val="24"/>
          <w:szCs w:val="24"/>
        </w:rPr>
        <w:t>5</w:t>
      </w:r>
      <w:r w:rsidR="001C55BA" w:rsidRPr="001C55BA">
        <w:rPr>
          <w:rFonts w:asciiTheme="majorBidi" w:hAnsiTheme="majorBidi"/>
          <w:b/>
          <w:bCs/>
          <w:i/>
          <w:color w:val="000000" w:themeColor="text1"/>
          <w:sz w:val="24"/>
          <w:szCs w:val="24"/>
        </w:rPr>
        <w:t>.</w:t>
      </w:r>
      <w:r w:rsidR="001C55BA" w:rsidRPr="001C55BA">
        <w:rPr>
          <w:rFonts w:asciiTheme="majorBidi" w:eastAsia="Times New Roman" w:hAnsiTheme="majorBidi"/>
          <w:b/>
          <w:bCs/>
          <w:color w:val="000000" w:themeColor="text1"/>
          <w:sz w:val="24"/>
          <w:szCs w:val="24"/>
        </w:rPr>
        <w:t xml:space="preserve"> </w:t>
      </w:r>
      <w:r w:rsidR="007A787E" w:rsidRPr="007A787E">
        <w:rPr>
          <w:rFonts w:asciiTheme="majorBidi" w:eastAsia="Times New Roman" w:hAnsiTheme="majorBidi"/>
          <w:b/>
          <w:bCs/>
          <w:color w:val="000000" w:themeColor="text1"/>
          <w:sz w:val="24"/>
          <w:szCs w:val="24"/>
        </w:rPr>
        <w:t xml:space="preserve">Sensitivity analysis assessing the impact of matching by exact age, instead of matching by 10-year age group, on the estimated effectiveness of the BNT162b2 vaccine </w:t>
      </w:r>
      <w:r w:rsidR="00416E77" w:rsidRPr="00C331B3">
        <w:rPr>
          <w:rFonts w:asciiTheme="majorBidi" w:eastAsia="Times New Roman" w:hAnsiTheme="majorBidi"/>
          <w:b/>
          <w:bCs/>
          <w:color w:val="000000" w:themeColor="text1"/>
          <w:sz w:val="24"/>
          <w:szCs w:val="24"/>
        </w:rPr>
        <w:t>against asymptomatic, symptomatic, severe COVID-19, critical COVID-19, and fatal COVID-19 infection</w:t>
      </w:r>
      <w:r w:rsidR="00416E77">
        <w:rPr>
          <w:rFonts w:asciiTheme="majorBidi" w:eastAsia="Times New Roman" w:hAnsiTheme="majorBidi"/>
          <w:b/>
          <w:bCs/>
          <w:color w:val="000000" w:themeColor="text1"/>
          <w:sz w:val="24"/>
          <w:szCs w:val="24"/>
        </w:rPr>
        <w:t>s</w:t>
      </w:r>
      <w:r w:rsidR="007A787E" w:rsidRPr="007A787E">
        <w:rPr>
          <w:rFonts w:asciiTheme="majorBidi" w:eastAsia="Times New Roman" w:hAnsiTheme="majorBidi"/>
          <w:b/>
          <w:bCs/>
          <w:color w:val="000000" w:themeColor="text1"/>
          <w:sz w:val="24"/>
          <w:szCs w:val="24"/>
        </w:rPr>
        <w:t>.</w:t>
      </w:r>
      <w:bookmarkEnd w:id="135"/>
      <w:bookmarkEnd w:id="136"/>
    </w:p>
    <w:tbl>
      <w:tblPr>
        <w:tblStyle w:val="PlainTable2"/>
        <w:tblW w:w="5000" w:type="pct"/>
        <w:tblBorders>
          <w:top w:val="single" w:sz="2" w:space="0" w:color="404040"/>
          <w:bottom w:val="single" w:sz="2" w:space="0" w:color="404040"/>
          <w:insideH w:val="single" w:sz="2" w:space="0" w:color="404040"/>
        </w:tblBorders>
        <w:tblLook w:val="04A0" w:firstRow="1" w:lastRow="0" w:firstColumn="1" w:lastColumn="0" w:noHBand="0" w:noVBand="1"/>
      </w:tblPr>
      <w:tblGrid>
        <w:gridCol w:w="3647"/>
        <w:gridCol w:w="1643"/>
        <w:gridCol w:w="1970"/>
        <w:gridCol w:w="1643"/>
        <w:gridCol w:w="1970"/>
        <w:gridCol w:w="2087"/>
      </w:tblGrid>
      <w:tr w:rsidR="001C55BA" w:rsidRPr="00E4074B" w14:paraId="079AEA6C" w14:textId="77777777" w:rsidTr="007C5467">
        <w:trPr>
          <w:cnfStyle w:val="100000000000" w:firstRow="1" w:lastRow="0" w:firstColumn="0" w:lastColumn="0" w:oddVBand="0" w:evenVBand="0" w:oddHBand="0"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07" w:type="pct"/>
            <w:vMerge w:val="restart"/>
            <w:tcBorders>
              <w:top w:val="single" w:sz="12" w:space="0" w:color="auto"/>
              <w:bottom w:val="single" w:sz="12" w:space="0" w:color="auto"/>
              <w:right w:val="single" w:sz="12" w:space="0" w:color="auto"/>
            </w:tcBorders>
            <w:vAlign w:val="center"/>
            <w:hideMark/>
          </w:tcPr>
          <w:p w14:paraId="089DFC47" w14:textId="77777777" w:rsidR="001C55BA" w:rsidRPr="00E4074B" w:rsidRDefault="001C55BA" w:rsidP="00240C43">
            <w:pPr>
              <w:rPr>
                <w:rFonts w:asciiTheme="majorBidi" w:hAnsiTheme="majorBidi" w:cstheme="majorBidi"/>
                <w:sz w:val="20"/>
                <w:szCs w:val="20"/>
              </w:rPr>
            </w:pPr>
            <w:r w:rsidRPr="00E4074B">
              <w:rPr>
                <w:rFonts w:asciiTheme="majorBidi" w:hAnsiTheme="majorBidi" w:cstheme="majorBidi"/>
                <w:sz w:val="20"/>
                <w:szCs w:val="20"/>
              </w:rPr>
              <w:t>Analyses</w:t>
            </w:r>
          </w:p>
        </w:tc>
        <w:tc>
          <w:tcPr>
            <w:tcW w:w="1394" w:type="pct"/>
            <w:gridSpan w:val="2"/>
            <w:tcBorders>
              <w:top w:val="single" w:sz="12" w:space="0" w:color="auto"/>
              <w:left w:val="single" w:sz="12" w:space="0" w:color="auto"/>
              <w:bottom w:val="single" w:sz="12" w:space="0" w:color="auto"/>
              <w:right w:val="dotDotDash" w:sz="4" w:space="0" w:color="auto"/>
            </w:tcBorders>
            <w:vAlign w:val="center"/>
            <w:hideMark/>
          </w:tcPr>
          <w:p w14:paraId="2FE3F301"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Cases</w:t>
            </w:r>
          </w:p>
          <w:p w14:paraId="56EE4494"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(PCR-positive tests)</w:t>
            </w:r>
          </w:p>
        </w:tc>
        <w:tc>
          <w:tcPr>
            <w:tcW w:w="1394" w:type="pct"/>
            <w:gridSpan w:val="2"/>
            <w:tcBorders>
              <w:top w:val="single" w:sz="12" w:space="0" w:color="auto"/>
              <w:left w:val="dotDotDash" w:sz="4" w:space="0" w:color="auto"/>
              <w:bottom w:val="single" w:sz="12" w:space="0" w:color="auto"/>
              <w:right w:val="single" w:sz="12" w:space="0" w:color="auto"/>
            </w:tcBorders>
            <w:vAlign w:val="center"/>
            <w:hideMark/>
          </w:tcPr>
          <w:p w14:paraId="0DC9CC18"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Controls</w:t>
            </w:r>
          </w:p>
          <w:p w14:paraId="11A75E88"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(PCR-negative tests)</w:t>
            </w:r>
          </w:p>
        </w:tc>
        <w:tc>
          <w:tcPr>
            <w:tcW w:w="805" w:type="pct"/>
            <w:vMerge w:val="restart"/>
            <w:tcBorders>
              <w:top w:val="single" w:sz="12" w:space="0" w:color="auto"/>
              <w:left w:val="single" w:sz="12" w:space="0" w:color="auto"/>
              <w:bottom w:val="single" w:sz="12" w:space="0" w:color="auto"/>
              <w:right w:val="nil"/>
            </w:tcBorders>
            <w:vAlign w:val="center"/>
            <w:hideMark/>
          </w:tcPr>
          <w:p w14:paraId="5CE24884"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Effectiveness</w:t>
            </w:r>
          </w:p>
          <w:p w14:paraId="7004EA3C"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 (95% CI)</w:t>
            </w:r>
            <w:r w:rsidRPr="00E4074B">
              <w:rPr>
                <w:rFonts w:asciiTheme="majorBidi" w:hAnsiTheme="majorBidi" w:cstheme="majorBidi"/>
                <w:sz w:val="20"/>
                <w:szCs w:val="20"/>
                <w:vertAlign w:val="superscript"/>
              </w:rPr>
              <w:t>*</w:t>
            </w:r>
          </w:p>
        </w:tc>
      </w:tr>
      <w:tr w:rsidR="001C55BA" w:rsidRPr="00E4074B" w14:paraId="581963B5" w14:textId="77777777" w:rsidTr="007C5467">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07" w:type="pct"/>
            <w:vMerge/>
            <w:tcBorders>
              <w:top w:val="single" w:sz="12" w:space="0" w:color="auto"/>
              <w:bottom w:val="single" w:sz="12" w:space="0" w:color="auto"/>
              <w:right w:val="single" w:sz="12" w:space="0" w:color="auto"/>
            </w:tcBorders>
            <w:vAlign w:val="center"/>
            <w:hideMark/>
          </w:tcPr>
          <w:p w14:paraId="5D1FF6FE" w14:textId="77777777" w:rsidR="001C55BA" w:rsidRPr="00E4074B" w:rsidRDefault="001C55BA" w:rsidP="00240C43">
            <w:pPr>
              <w:rPr>
                <w:rFonts w:asciiTheme="majorBidi" w:hAnsiTheme="majorBidi" w:cstheme="majorBidi"/>
                <w:sz w:val="20"/>
                <w:szCs w:val="20"/>
              </w:rPr>
            </w:pPr>
          </w:p>
        </w:tc>
        <w:tc>
          <w:tcPr>
            <w:tcW w:w="634" w:type="pct"/>
            <w:tcBorders>
              <w:top w:val="single" w:sz="12" w:space="0" w:color="auto"/>
              <w:left w:val="single" w:sz="12" w:space="0" w:color="auto"/>
              <w:bottom w:val="single" w:sz="12" w:space="0" w:color="auto"/>
              <w:right w:val="dotDotDash" w:sz="4" w:space="0" w:color="auto"/>
            </w:tcBorders>
            <w:vAlign w:val="center"/>
            <w:hideMark/>
          </w:tcPr>
          <w:p w14:paraId="2E534C3C"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60" w:type="pct"/>
            <w:tcBorders>
              <w:top w:val="single" w:sz="12" w:space="0" w:color="auto"/>
              <w:left w:val="dotDotDash" w:sz="4" w:space="0" w:color="auto"/>
              <w:bottom w:val="single" w:sz="12" w:space="0" w:color="auto"/>
              <w:right w:val="dotDotDash" w:sz="4" w:space="0" w:color="auto"/>
            </w:tcBorders>
            <w:vAlign w:val="center"/>
            <w:hideMark/>
          </w:tcPr>
          <w:p w14:paraId="4CA06B18"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634" w:type="pct"/>
            <w:tcBorders>
              <w:top w:val="single" w:sz="12" w:space="0" w:color="auto"/>
              <w:left w:val="dotDotDash" w:sz="4" w:space="0" w:color="auto"/>
              <w:bottom w:val="single" w:sz="12" w:space="0" w:color="auto"/>
              <w:right w:val="dotDotDash" w:sz="4" w:space="0" w:color="auto"/>
            </w:tcBorders>
            <w:vAlign w:val="center"/>
            <w:hideMark/>
          </w:tcPr>
          <w:p w14:paraId="413954A1"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60" w:type="pct"/>
            <w:tcBorders>
              <w:top w:val="single" w:sz="12" w:space="0" w:color="auto"/>
              <w:left w:val="dotDotDash" w:sz="4" w:space="0" w:color="auto"/>
              <w:bottom w:val="single" w:sz="12" w:space="0" w:color="auto"/>
              <w:right w:val="single" w:sz="12" w:space="0" w:color="auto"/>
            </w:tcBorders>
            <w:vAlign w:val="center"/>
            <w:hideMark/>
          </w:tcPr>
          <w:p w14:paraId="4F708751"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805" w:type="pct"/>
            <w:vMerge/>
            <w:tcBorders>
              <w:left w:val="single" w:sz="12" w:space="0" w:color="auto"/>
              <w:bottom w:val="single" w:sz="12" w:space="0" w:color="auto"/>
              <w:right w:val="nil"/>
            </w:tcBorders>
            <w:vAlign w:val="center"/>
            <w:hideMark/>
          </w:tcPr>
          <w:p w14:paraId="2B041EAC"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p>
        </w:tc>
      </w:tr>
      <w:tr w:rsidR="001C55BA" w:rsidRPr="00E4074B" w14:paraId="2DE4318F" w14:textId="77777777" w:rsidTr="007C5467">
        <w:trPr>
          <w:trHeight w:val="374"/>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6112EB92" w14:textId="77777777" w:rsidR="001C55BA" w:rsidRPr="00E4074B" w:rsidRDefault="001C55BA" w:rsidP="00240C43">
            <w:pPr>
              <w:rPr>
                <w:rFonts w:asciiTheme="majorBidi" w:hAnsiTheme="majorBidi" w:cstheme="majorBidi"/>
                <w:sz w:val="20"/>
                <w:szCs w:val="20"/>
              </w:rPr>
            </w:pPr>
            <w:r w:rsidRPr="00E4074B">
              <w:rPr>
                <w:rFonts w:asciiTheme="majorBidi" w:hAnsiTheme="majorBidi" w:cstheme="majorBidi"/>
                <w:sz w:val="20"/>
                <w:szCs w:val="20"/>
              </w:rPr>
              <w:t>Two-dose analysis</w:t>
            </w:r>
          </w:p>
        </w:tc>
      </w:tr>
      <w:tr w:rsidR="007B730C" w:rsidRPr="00E4074B" w14:paraId="113C6AEA" w14:textId="77777777" w:rsidTr="007C5467">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07" w:type="pct"/>
            <w:tcBorders>
              <w:top w:val="single" w:sz="12" w:space="0" w:color="auto"/>
              <w:right w:val="single" w:sz="12" w:space="0" w:color="auto"/>
            </w:tcBorders>
            <w:shd w:val="clear" w:color="auto" w:fill="auto"/>
            <w:vAlign w:val="center"/>
            <w:hideMark/>
          </w:tcPr>
          <w:p w14:paraId="264DF58C"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34" w:type="pct"/>
            <w:tcBorders>
              <w:top w:val="single" w:sz="12" w:space="0" w:color="auto"/>
              <w:left w:val="single" w:sz="12" w:space="0" w:color="auto"/>
              <w:right w:val="dotDotDash" w:sz="4" w:space="0" w:color="auto"/>
            </w:tcBorders>
            <w:shd w:val="clear" w:color="auto" w:fill="auto"/>
            <w:vAlign w:val="center"/>
          </w:tcPr>
          <w:p w14:paraId="17D1B0FC"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E2586">
              <w:rPr>
                <w:rFonts w:asciiTheme="majorBidi" w:hAnsiTheme="majorBidi" w:cstheme="majorBidi"/>
                <w:sz w:val="20"/>
                <w:szCs w:val="20"/>
              </w:rPr>
              <w:t>1,792</w:t>
            </w:r>
          </w:p>
        </w:tc>
        <w:tc>
          <w:tcPr>
            <w:tcW w:w="760" w:type="pct"/>
            <w:tcBorders>
              <w:top w:val="single" w:sz="12" w:space="0" w:color="auto"/>
              <w:left w:val="dotDotDash" w:sz="4" w:space="0" w:color="auto"/>
              <w:right w:val="dotDotDash" w:sz="4" w:space="0" w:color="auto"/>
            </w:tcBorders>
            <w:shd w:val="clear" w:color="auto" w:fill="auto"/>
            <w:vAlign w:val="center"/>
          </w:tcPr>
          <w:p w14:paraId="627F8511"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E2586">
              <w:rPr>
                <w:rFonts w:asciiTheme="majorBidi" w:hAnsiTheme="majorBidi" w:cstheme="majorBidi"/>
                <w:sz w:val="20"/>
                <w:szCs w:val="20"/>
              </w:rPr>
              <w:t>27,347</w:t>
            </w:r>
          </w:p>
        </w:tc>
        <w:tc>
          <w:tcPr>
            <w:tcW w:w="634" w:type="pct"/>
            <w:tcBorders>
              <w:top w:val="single" w:sz="12" w:space="0" w:color="auto"/>
              <w:left w:val="dotDotDash" w:sz="4" w:space="0" w:color="auto"/>
              <w:right w:val="dotDotDash" w:sz="4" w:space="0" w:color="auto"/>
            </w:tcBorders>
            <w:shd w:val="clear" w:color="auto" w:fill="auto"/>
            <w:vAlign w:val="center"/>
          </w:tcPr>
          <w:p w14:paraId="5120CEFE"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E2586">
              <w:rPr>
                <w:rFonts w:asciiTheme="majorBidi" w:hAnsiTheme="majorBidi" w:cstheme="majorBidi"/>
                <w:sz w:val="20"/>
                <w:szCs w:val="20"/>
              </w:rPr>
              <w:t>3,595</w:t>
            </w:r>
          </w:p>
        </w:tc>
        <w:tc>
          <w:tcPr>
            <w:tcW w:w="760" w:type="pct"/>
            <w:tcBorders>
              <w:top w:val="single" w:sz="12" w:space="0" w:color="auto"/>
              <w:left w:val="dotDotDash" w:sz="4" w:space="0" w:color="auto"/>
              <w:right w:val="single" w:sz="12" w:space="0" w:color="auto"/>
            </w:tcBorders>
            <w:shd w:val="clear" w:color="auto" w:fill="auto"/>
            <w:vAlign w:val="center"/>
          </w:tcPr>
          <w:p w14:paraId="72B1BCBD"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E2586">
              <w:rPr>
                <w:rFonts w:asciiTheme="majorBidi" w:hAnsiTheme="majorBidi" w:cstheme="majorBidi"/>
                <w:sz w:val="20"/>
                <w:szCs w:val="20"/>
              </w:rPr>
              <w:t>25,544</w:t>
            </w:r>
          </w:p>
        </w:tc>
        <w:tc>
          <w:tcPr>
            <w:tcW w:w="805" w:type="pct"/>
            <w:tcBorders>
              <w:top w:val="single" w:sz="12" w:space="0" w:color="auto"/>
              <w:left w:val="single" w:sz="12" w:space="0" w:color="auto"/>
              <w:right w:val="nil"/>
            </w:tcBorders>
            <w:shd w:val="clear" w:color="auto" w:fill="auto"/>
            <w:vAlign w:val="center"/>
            <w:hideMark/>
          </w:tcPr>
          <w:p w14:paraId="27A29007"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77.7</w:t>
            </w:r>
          </w:p>
          <w:p w14:paraId="227C2FA4"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75.5</w:t>
            </w:r>
            <w:r w:rsidRPr="00E4074B">
              <w:rPr>
                <w:rFonts w:asciiTheme="majorBidi" w:hAnsiTheme="majorBidi" w:cstheme="majorBidi"/>
                <w:sz w:val="20"/>
                <w:szCs w:val="20"/>
              </w:rPr>
              <w:t xml:space="preserve"> to </w:t>
            </w:r>
            <w:r>
              <w:rPr>
                <w:rFonts w:asciiTheme="majorBidi" w:hAnsiTheme="majorBidi" w:cstheme="majorBidi"/>
                <w:sz w:val="20"/>
                <w:szCs w:val="20"/>
              </w:rPr>
              <w:t>79.7</w:t>
            </w:r>
            <w:r w:rsidRPr="00E4074B">
              <w:rPr>
                <w:rFonts w:asciiTheme="majorBidi" w:hAnsiTheme="majorBidi" w:cstheme="majorBidi"/>
                <w:sz w:val="20"/>
                <w:szCs w:val="20"/>
              </w:rPr>
              <w:t>)</w:t>
            </w:r>
          </w:p>
        </w:tc>
      </w:tr>
      <w:tr w:rsidR="001C55BA" w:rsidRPr="00E4074B" w14:paraId="1B7F2FBF" w14:textId="77777777" w:rsidTr="007C5467">
        <w:trPr>
          <w:trHeight w:val="374"/>
        </w:trPr>
        <w:tc>
          <w:tcPr>
            <w:cnfStyle w:val="001000000000" w:firstRow="0" w:lastRow="0" w:firstColumn="1" w:lastColumn="0" w:oddVBand="0" w:evenVBand="0" w:oddHBand="0" w:evenHBand="0" w:firstRowFirstColumn="0" w:firstRowLastColumn="0" w:lastRowFirstColumn="0" w:lastRowLastColumn="0"/>
            <w:tcW w:w="1407" w:type="pct"/>
            <w:tcBorders>
              <w:right w:val="single" w:sz="12" w:space="0" w:color="auto"/>
            </w:tcBorders>
            <w:shd w:val="clear" w:color="auto" w:fill="auto"/>
            <w:vAlign w:val="center"/>
          </w:tcPr>
          <w:p w14:paraId="55DE5FA9"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34" w:type="pct"/>
            <w:tcBorders>
              <w:left w:val="single" w:sz="12" w:space="0" w:color="auto"/>
              <w:right w:val="dotDotDash" w:sz="4" w:space="0" w:color="auto"/>
            </w:tcBorders>
            <w:shd w:val="clear" w:color="auto" w:fill="auto"/>
            <w:vAlign w:val="center"/>
          </w:tcPr>
          <w:p w14:paraId="4F08A944"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C17339">
              <w:rPr>
                <w:rFonts w:asciiTheme="majorBidi" w:hAnsiTheme="majorBidi" w:cstheme="majorBidi"/>
                <w:sz w:val="20"/>
                <w:szCs w:val="20"/>
              </w:rPr>
              <w:t>2,597</w:t>
            </w:r>
          </w:p>
        </w:tc>
        <w:tc>
          <w:tcPr>
            <w:tcW w:w="760" w:type="pct"/>
            <w:tcBorders>
              <w:left w:val="dotDotDash" w:sz="4" w:space="0" w:color="auto"/>
              <w:right w:val="dotDotDash" w:sz="4" w:space="0" w:color="auto"/>
            </w:tcBorders>
            <w:shd w:val="clear" w:color="auto" w:fill="auto"/>
            <w:vAlign w:val="center"/>
          </w:tcPr>
          <w:p w14:paraId="1A526B80"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C17339">
              <w:rPr>
                <w:rFonts w:asciiTheme="majorBidi" w:hAnsiTheme="majorBidi" w:cstheme="majorBidi"/>
                <w:sz w:val="20"/>
                <w:szCs w:val="20"/>
              </w:rPr>
              <w:t>38,847</w:t>
            </w:r>
          </w:p>
        </w:tc>
        <w:tc>
          <w:tcPr>
            <w:tcW w:w="634" w:type="pct"/>
            <w:tcBorders>
              <w:left w:val="dotDotDash" w:sz="4" w:space="0" w:color="auto"/>
              <w:right w:val="dotDotDash" w:sz="4" w:space="0" w:color="auto"/>
            </w:tcBorders>
            <w:shd w:val="clear" w:color="auto" w:fill="auto"/>
            <w:vAlign w:val="center"/>
          </w:tcPr>
          <w:p w14:paraId="66F2C026"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C17339">
              <w:rPr>
                <w:rFonts w:asciiTheme="majorBidi" w:hAnsiTheme="majorBidi" w:cstheme="majorBidi"/>
                <w:sz w:val="20"/>
                <w:szCs w:val="20"/>
              </w:rPr>
              <w:t>5,499</w:t>
            </w:r>
          </w:p>
        </w:tc>
        <w:tc>
          <w:tcPr>
            <w:tcW w:w="760" w:type="pct"/>
            <w:tcBorders>
              <w:left w:val="dotDotDash" w:sz="4" w:space="0" w:color="auto"/>
              <w:right w:val="single" w:sz="12" w:space="0" w:color="auto"/>
            </w:tcBorders>
            <w:shd w:val="clear" w:color="auto" w:fill="auto"/>
            <w:vAlign w:val="center"/>
          </w:tcPr>
          <w:p w14:paraId="09C269EB"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C17339">
              <w:rPr>
                <w:rFonts w:asciiTheme="majorBidi" w:hAnsiTheme="majorBidi" w:cstheme="majorBidi"/>
                <w:sz w:val="20"/>
                <w:szCs w:val="20"/>
              </w:rPr>
              <w:t>35,945</w:t>
            </w:r>
          </w:p>
        </w:tc>
        <w:tc>
          <w:tcPr>
            <w:tcW w:w="805" w:type="pct"/>
            <w:tcBorders>
              <w:left w:val="single" w:sz="12" w:space="0" w:color="auto"/>
              <w:right w:val="nil"/>
            </w:tcBorders>
            <w:shd w:val="clear" w:color="auto" w:fill="auto"/>
            <w:vAlign w:val="center"/>
          </w:tcPr>
          <w:p w14:paraId="0266165F"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76.</w:t>
            </w:r>
            <w:r>
              <w:rPr>
                <w:rFonts w:asciiTheme="majorBidi" w:hAnsiTheme="majorBidi" w:cstheme="majorBidi"/>
                <w:sz w:val="20"/>
                <w:szCs w:val="20"/>
              </w:rPr>
              <w:t>3</w:t>
            </w:r>
          </w:p>
          <w:p w14:paraId="2174DE41"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74.5</w:t>
            </w:r>
            <w:r w:rsidRPr="00E4074B">
              <w:rPr>
                <w:rFonts w:asciiTheme="majorBidi" w:hAnsiTheme="majorBidi" w:cstheme="majorBidi"/>
                <w:sz w:val="20"/>
                <w:szCs w:val="20"/>
              </w:rPr>
              <w:t xml:space="preserve"> to </w:t>
            </w:r>
            <w:r>
              <w:rPr>
                <w:rFonts w:asciiTheme="majorBidi" w:hAnsiTheme="majorBidi" w:cstheme="majorBidi"/>
                <w:sz w:val="20"/>
                <w:szCs w:val="20"/>
              </w:rPr>
              <w:t>78.0</w:t>
            </w:r>
            <w:r w:rsidRPr="00E4074B">
              <w:rPr>
                <w:rFonts w:asciiTheme="majorBidi" w:hAnsiTheme="majorBidi" w:cstheme="majorBidi"/>
                <w:sz w:val="20"/>
                <w:szCs w:val="20"/>
              </w:rPr>
              <w:t>)</w:t>
            </w:r>
          </w:p>
        </w:tc>
      </w:tr>
      <w:tr w:rsidR="001C55BA" w:rsidRPr="00E4074B" w14:paraId="6008A7BF" w14:textId="77777777" w:rsidTr="007C5467">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07" w:type="pct"/>
            <w:tcBorders>
              <w:bottom w:val="single" w:sz="4" w:space="0" w:color="auto"/>
              <w:right w:val="single" w:sz="12" w:space="0" w:color="auto"/>
            </w:tcBorders>
            <w:shd w:val="clear" w:color="auto" w:fill="auto"/>
            <w:vAlign w:val="center"/>
          </w:tcPr>
          <w:p w14:paraId="79576B7B"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34" w:type="pct"/>
            <w:tcBorders>
              <w:left w:val="single" w:sz="12" w:space="0" w:color="auto"/>
              <w:bottom w:val="single" w:sz="4" w:space="0" w:color="auto"/>
              <w:right w:val="dotDotDash" w:sz="4" w:space="0" w:color="auto"/>
            </w:tcBorders>
            <w:shd w:val="clear" w:color="auto" w:fill="auto"/>
            <w:vAlign w:val="center"/>
          </w:tcPr>
          <w:p w14:paraId="29C33742"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29</w:t>
            </w:r>
          </w:p>
        </w:tc>
        <w:tc>
          <w:tcPr>
            <w:tcW w:w="760" w:type="pct"/>
            <w:tcBorders>
              <w:left w:val="dotDotDash" w:sz="4" w:space="0" w:color="auto"/>
              <w:bottom w:val="single" w:sz="4" w:space="0" w:color="auto"/>
              <w:right w:val="dotDotDash" w:sz="4" w:space="0" w:color="auto"/>
            </w:tcBorders>
            <w:shd w:val="clear" w:color="auto" w:fill="auto"/>
            <w:vAlign w:val="center"/>
          </w:tcPr>
          <w:p w14:paraId="412BB645"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85376">
              <w:rPr>
                <w:rFonts w:asciiTheme="majorBidi" w:hAnsiTheme="majorBidi" w:cstheme="majorBidi"/>
                <w:sz w:val="20"/>
                <w:szCs w:val="20"/>
              </w:rPr>
              <w:t>2,946</w:t>
            </w:r>
          </w:p>
        </w:tc>
        <w:tc>
          <w:tcPr>
            <w:tcW w:w="634" w:type="pct"/>
            <w:tcBorders>
              <w:left w:val="dotDotDash" w:sz="4" w:space="0" w:color="auto"/>
              <w:bottom w:val="single" w:sz="4" w:space="0" w:color="auto"/>
              <w:right w:val="dotDotDash" w:sz="4" w:space="0" w:color="auto"/>
            </w:tcBorders>
            <w:shd w:val="clear" w:color="auto" w:fill="auto"/>
            <w:vAlign w:val="center"/>
          </w:tcPr>
          <w:p w14:paraId="44FC3FFF"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85376">
              <w:rPr>
                <w:rFonts w:asciiTheme="majorBidi" w:hAnsiTheme="majorBidi" w:cstheme="majorBidi"/>
                <w:sz w:val="20"/>
                <w:szCs w:val="20"/>
              </w:rPr>
              <w:t>1,234</w:t>
            </w:r>
          </w:p>
        </w:tc>
        <w:tc>
          <w:tcPr>
            <w:tcW w:w="760" w:type="pct"/>
            <w:tcBorders>
              <w:left w:val="dotDotDash" w:sz="4" w:space="0" w:color="auto"/>
              <w:bottom w:val="single" w:sz="4" w:space="0" w:color="auto"/>
              <w:right w:val="single" w:sz="12" w:space="0" w:color="auto"/>
            </w:tcBorders>
            <w:shd w:val="clear" w:color="auto" w:fill="auto"/>
            <w:vAlign w:val="center"/>
          </w:tcPr>
          <w:p w14:paraId="1C2FE5B1"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85376">
              <w:rPr>
                <w:rFonts w:asciiTheme="majorBidi" w:hAnsiTheme="majorBidi" w:cstheme="majorBidi"/>
                <w:sz w:val="20"/>
                <w:szCs w:val="20"/>
              </w:rPr>
              <w:t>8,999</w:t>
            </w:r>
          </w:p>
        </w:tc>
        <w:tc>
          <w:tcPr>
            <w:tcW w:w="805" w:type="pct"/>
            <w:tcBorders>
              <w:left w:val="single" w:sz="12" w:space="0" w:color="auto"/>
              <w:bottom w:val="single" w:sz="4" w:space="0" w:color="auto"/>
              <w:right w:val="nil"/>
            </w:tcBorders>
            <w:shd w:val="clear" w:color="auto" w:fill="auto"/>
            <w:vAlign w:val="center"/>
          </w:tcPr>
          <w:p w14:paraId="748B78C9"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98.6</w:t>
            </w:r>
          </w:p>
          <w:p w14:paraId="25A5ADC8"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97.3</w:t>
            </w:r>
            <w:r w:rsidRPr="00E4074B">
              <w:rPr>
                <w:rFonts w:asciiTheme="majorBidi" w:hAnsiTheme="majorBidi" w:cstheme="majorBidi"/>
                <w:sz w:val="20"/>
                <w:szCs w:val="20"/>
              </w:rPr>
              <w:t xml:space="preserve"> to </w:t>
            </w:r>
            <w:r>
              <w:rPr>
                <w:rFonts w:asciiTheme="majorBidi" w:hAnsiTheme="majorBidi" w:cstheme="majorBidi"/>
                <w:sz w:val="20"/>
                <w:szCs w:val="20"/>
              </w:rPr>
              <w:t>99.3</w:t>
            </w:r>
            <w:r w:rsidRPr="00E4074B">
              <w:rPr>
                <w:rFonts w:asciiTheme="majorBidi" w:hAnsiTheme="majorBidi" w:cstheme="majorBidi"/>
                <w:sz w:val="20"/>
                <w:szCs w:val="20"/>
              </w:rPr>
              <w:t>)</w:t>
            </w:r>
          </w:p>
        </w:tc>
      </w:tr>
      <w:tr w:rsidR="001C55BA" w:rsidRPr="00E4074B" w14:paraId="6233E567" w14:textId="77777777" w:rsidTr="007C5467">
        <w:trPr>
          <w:trHeight w:val="374"/>
        </w:trPr>
        <w:tc>
          <w:tcPr>
            <w:cnfStyle w:val="001000000000" w:firstRow="0" w:lastRow="0" w:firstColumn="1" w:lastColumn="0" w:oddVBand="0" w:evenVBand="0" w:oddHBand="0" w:evenHBand="0" w:firstRowFirstColumn="0" w:firstRowLastColumn="0" w:lastRowFirstColumn="0" w:lastRowLastColumn="0"/>
            <w:tcW w:w="1407" w:type="pct"/>
            <w:tcBorders>
              <w:top w:val="single" w:sz="4" w:space="0" w:color="auto"/>
              <w:bottom w:val="single" w:sz="4" w:space="0" w:color="auto"/>
              <w:right w:val="single" w:sz="12" w:space="0" w:color="auto"/>
            </w:tcBorders>
            <w:shd w:val="clear" w:color="auto" w:fill="auto"/>
            <w:vAlign w:val="center"/>
          </w:tcPr>
          <w:p w14:paraId="47183F46"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34" w:type="pct"/>
            <w:tcBorders>
              <w:top w:val="single" w:sz="4" w:space="0" w:color="auto"/>
              <w:left w:val="single" w:sz="12" w:space="0" w:color="auto"/>
              <w:bottom w:val="single" w:sz="4" w:space="0" w:color="auto"/>
              <w:right w:val="dotDotDash" w:sz="4" w:space="0" w:color="auto"/>
            </w:tcBorders>
            <w:shd w:val="clear" w:color="auto" w:fill="auto"/>
            <w:vAlign w:val="center"/>
          </w:tcPr>
          <w:p w14:paraId="0840480F"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3</w:t>
            </w:r>
          </w:p>
        </w:tc>
        <w:tc>
          <w:tcPr>
            <w:tcW w:w="760" w:type="pct"/>
            <w:tcBorders>
              <w:top w:val="single" w:sz="4" w:space="0" w:color="auto"/>
              <w:left w:val="dotDotDash" w:sz="4" w:space="0" w:color="auto"/>
              <w:bottom w:val="single" w:sz="4" w:space="0" w:color="auto"/>
              <w:right w:val="dotDotDash" w:sz="4" w:space="0" w:color="auto"/>
            </w:tcBorders>
            <w:shd w:val="clear" w:color="auto" w:fill="auto"/>
            <w:vAlign w:val="center"/>
          </w:tcPr>
          <w:p w14:paraId="251922F2"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297</w:t>
            </w:r>
          </w:p>
        </w:tc>
        <w:tc>
          <w:tcPr>
            <w:tcW w:w="63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505E59EE"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144</w:t>
            </w:r>
          </w:p>
        </w:tc>
        <w:tc>
          <w:tcPr>
            <w:tcW w:w="760" w:type="pct"/>
            <w:tcBorders>
              <w:top w:val="single" w:sz="4" w:space="0" w:color="auto"/>
              <w:left w:val="dotDotDash" w:sz="4" w:space="0" w:color="auto"/>
              <w:bottom w:val="single" w:sz="4" w:space="0" w:color="auto"/>
              <w:right w:val="single" w:sz="12" w:space="0" w:color="auto"/>
            </w:tcBorders>
            <w:shd w:val="clear" w:color="auto" w:fill="auto"/>
            <w:vAlign w:val="center"/>
          </w:tcPr>
          <w:p w14:paraId="4EACEC42"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768</w:t>
            </w:r>
          </w:p>
        </w:tc>
        <w:tc>
          <w:tcPr>
            <w:tcW w:w="805" w:type="pct"/>
            <w:tcBorders>
              <w:top w:val="single" w:sz="4" w:space="0" w:color="auto"/>
              <w:left w:val="single" w:sz="12" w:space="0" w:color="auto"/>
              <w:bottom w:val="single" w:sz="4" w:space="0" w:color="auto"/>
              <w:right w:val="nil"/>
            </w:tcBorders>
            <w:shd w:val="clear" w:color="auto" w:fill="auto"/>
            <w:vAlign w:val="center"/>
          </w:tcPr>
          <w:p w14:paraId="5AF06FEC"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98.7</w:t>
            </w:r>
          </w:p>
          <w:p w14:paraId="5502A9AB"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w:t>
            </w:r>
            <w:r>
              <w:rPr>
                <w:rFonts w:asciiTheme="majorBidi" w:hAnsiTheme="majorBidi" w:cstheme="majorBidi"/>
                <w:sz w:val="20"/>
                <w:szCs w:val="20"/>
              </w:rPr>
              <w:t>0.9</w:t>
            </w:r>
            <w:r w:rsidRPr="00E4074B">
              <w:rPr>
                <w:rFonts w:asciiTheme="majorBidi" w:hAnsiTheme="majorBidi" w:cstheme="majorBidi"/>
                <w:sz w:val="20"/>
                <w:szCs w:val="20"/>
              </w:rPr>
              <w:t xml:space="preserve"> to 9</w:t>
            </w:r>
            <w:r>
              <w:rPr>
                <w:rFonts w:asciiTheme="majorBidi" w:hAnsiTheme="majorBidi" w:cstheme="majorBidi"/>
                <w:sz w:val="20"/>
                <w:szCs w:val="20"/>
              </w:rPr>
              <w:t>9.8</w:t>
            </w:r>
            <w:r w:rsidRPr="00E4074B">
              <w:rPr>
                <w:rFonts w:asciiTheme="majorBidi" w:hAnsiTheme="majorBidi" w:cstheme="majorBidi"/>
                <w:sz w:val="20"/>
                <w:szCs w:val="20"/>
              </w:rPr>
              <w:t>)</w:t>
            </w:r>
          </w:p>
        </w:tc>
      </w:tr>
      <w:tr w:rsidR="007B730C" w:rsidRPr="00E4074B" w14:paraId="408BDA06" w14:textId="77777777" w:rsidTr="007C5467">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07" w:type="pct"/>
            <w:tcBorders>
              <w:top w:val="single" w:sz="4" w:space="0" w:color="auto"/>
              <w:bottom w:val="single" w:sz="12" w:space="0" w:color="auto"/>
              <w:right w:val="single" w:sz="12" w:space="0" w:color="auto"/>
            </w:tcBorders>
            <w:shd w:val="clear" w:color="auto" w:fill="auto"/>
            <w:vAlign w:val="center"/>
          </w:tcPr>
          <w:p w14:paraId="7BF489EA"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34" w:type="pct"/>
            <w:tcBorders>
              <w:top w:val="single" w:sz="4" w:space="0" w:color="auto"/>
              <w:left w:val="single" w:sz="12" w:space="0" w:color="auto"/>
              <w:bottom w:val="single" w:sz="12" w:space="0" w:color="auto"/>
              <w:right w:val="dotDotDash" w:sz="4" w:space="0" w:color="auto"/>
            </w:tcBorders>
            <w:shd w:val="clear" w:color="auto" w:fill="auto"/>
            <w:vAlign w:val="center"/>
          </w:tcPr>
          <w:p w14:paraId="6F5BCC9E" w14:textId="77777777" w:rsidR="001C55BA" w:rsidRPr="00A46024"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A46024">
              <w:rPr>
                <w:rFonts w:asciiTheme="majorBidi" w:hAnsiTheme="majorBidi" w:cstheme="majorBidi"/>
                <w:sz w:val="20"/>
                <w:szCs w:val="20"/>
              </w:rPr>
              <w:t>3</w:t>
            </w:r>
          </w:p>
        </w:tc>
        <w:tc>
          <w:tcPr>
            <w:tcW w:w="760"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2FC5B7EB" w14:textId="77777777" w:rsidR="001C55BA" w:rsidRPr="00A46024"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A46024">
              <w:rPr>
                <w:rFonts w:asciiTheme="majorBidi" w:hAnsiTheme="majorBidi" w:cstheme="majorBidi"/>
                <w:sz w:val="20"/>
                <w:szCs w:val="20"/>
              </w:rPr>
              <w:t>110</w:t>
            </w:r>
          </w:p>
        </w:tc>
        <w:tc>
          <w:tcPr>
            <w:tcW w:w="63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4F2D8936" w14:textId="722F5670" w:rsidR="001C55BA" w:rsidRPr="00A46024"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A46024">
              <w:rPr>
                <w:rFonts w:asciiTheme="majorBidi" w:hAnsiTheme="majorBidi" w:cstheme="majorBidi"/>
                <w:sz w:val="20"/>
                <w:szCs w:val="20"/>
              </w:rPr>
              <w:t>5</w:t>
            </w:r>
            <w:r w:rsidR="0087199B">
              <w:rPr>
                <w:rFonts w:asciiTheme="majorBidi" w:hAnsiTheme="majorBidi" w:cstheme="majorBidi"/>
                <w:sz w:val="20"/>
                <w:szCs w:val="20"/>
              </w:rPr>
              <w:t>1</w:t>
            </w:r>
          </w:p>
        </w:tc>
        <w:tc>
          <w:tcPr>
            <w:tcW w:w="760" w:type="pct"/>
            <w:tcBorders>
              <w:top w:val="single" w:sz="4" w:space="0" w:color="auto"/>
              <w:left w:val="dotDotDash" w:sz="4" w:space="0" w:color="auto"/>
              <w:bottom w:val="single" w:sz="12" w:space="0" w:color="auto"/>
              <w:right w:val="single" w:sz="12" w:space="0" w:color="auto"/>
            </w:tcBorders>
            <w:shd w:val="clear" w:color="auto" w:fill="auto"/>
            <w:vAlign w:val="center"/>
          </w:tcPr>
          <w:p w14:paraId="20F5CA77" w14:textId="5E00C156" w:rsidR="001C55BA" w:rsidRPr="00A46024" w:rsidRDefault="0087199B"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301</w:t>
            </w:r>
          </w:p>
        </w:tc>
        <w:tc>
          <w:tcPr>
            <w:tcW w:w="805" w:type="pct"/>
            <w:tcBorders>
              <w:top w:val="single" w:sz="4" w:space="0" w:color="auto"/>
              <w:left w:val="single" w:sz="12" w:space="0" w:color="auto"/>
              <w:bottom w:val="single" w:sz="12" w:space="0" w:color="auto"/>
              <w:right w:val="nil"/>
            </w:tcBorders>
            <w:shd w:val="clear" w:color="auto" w:fill="auto"/>
            <w:vAlign w:val="center"/>
          </w:tcPr>
          <w:p w14:paraId="1064F5A6" w14:textId="1F0760EE" w:rsidR="001C55BA" w:rsidRPr="0087199B" w:rsidRDefault="008441C5"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87199B">
              <w:rPr>
                <w:rFonts w:asciiTheme="majorBidi" w:hAnsiTheme="majorBidi" w:cstheme="majorBidi"/>
                <w:color w:val="000000" w:themeColor="text1"/>
                <w:sz w:val="20"/>
                <w:szCs w:val="20"/>
              </w:rPr>
              <w:t>100.0</w:t>
            </w:r>
          </w:p>
          <w:p w14:paraId="0C30A08C" w14:textId="03C21C89" w:rsidR="001C55BA" w:rsidRPr="00A46024"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87199B">
              <w:rPr>
                <w:rFonts w:asciiTheme="majorBidi" w:hAnsiTheme="majorBidi" w:cstheme="majorBidi"/>
                <w:color w:val="000000" w:themeColor="text1"/>
                <w:sz w:val="20"/>
                <w:szCs w:val="20"/>
              </w:rPr>
              <w:t>(</w:t>
            </w:r>
            <w:r w:rsidR="008441C5" w:rsidRPr="0087199B">
              <w:rPr>
                <w:rFonts w:asciiTheme="majorBidi" w:hAnsiTheme="majorBidi" w:cstheme="majorBidi"/>
                <w:color w:val="000000" w:themeColor="text1"/>
                <w:sz w:val="20"/>
                <w:szCs w:val="20"/>
              </w:rPr>
              <w:t>92.0</w:t>
            </w:r>
            <w:r w:rsidR="00A46024" w:rsidRPr="0087199B">
              <w:rPr>
                <w:rFonts w:asciiTheme="majorBidi" w:hAnsiTheme="majorBidi" w:cstheme="majorBidi"/>
                <w:color w:val="000000" w:themeColor="text1"/>
                <w:sz w:val="20"/>
                <w:szCs w:val="20"/>
              </w:rPr>
              <w:t xml:space="preserve"> to </w:t>
            </w:r>
            <w:r w:rsidR="008441C5" w:rsidRPr="0087199B">
              <w:rPr>
                <w:rFonts w:asciiTheme="majorBidi" w:hAnsiTheme="majorBidi" w:cstheme="majorBidi"/>
                <w:color w:val="000000" w:themeColor="text1"/>
                <w:sz w:val="20"/>
                <w:szCs w:val="20"/>
              </w:rPr>
              <w:t>100.0</w:t>
            </w:r>
            <w:r w:rsidRPr="0087199B">
              <w:rPr>
                <w:rFonts w:asciiTheme="majorBidi" w:hAnsiTheme="majorBidi" w:cstheme="majorBidi"/>
                <w:color w:val="000000" w:themeColor="text1"/>
                <w:sz w:val="20"/>
                <w:szCs w:val="20"/>
              </w:rPr>
              <w:t>)</w:t>
            </w:r>
            <w:r w:rsidR="00112CD3" w:rsidRPr="0087199B">
              <w:rPr>
                <w:rFonts w:asciiTheme="majorBidi" w:hAnsiTheme="majorBidi" w:cstheme="majorBidi"/>
                <w:color w:val="000000" w:themeColor="text1"/>
                <w:sz w:val="20"/>
                <w:szCs w:val="20"/>
                <w:vertAlign w:val="superscript"/>
              </w:rPr>
              <w:t>¶</w:t>
            </w:r>
          </w:p>
        </w:tc>
      </w:tr>
      <w:tr w:rsidR="001C55BA" w:rsidRPr="00E4074B" w14:paraId="0E019358" w14:textId="77777777" w:rsidTr="007C5467">
        <w:trPr>
          <w:trHeight w:val="374"/>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5037F6BD" w14:textId="77777777" w:rsidR="001C55BA" w:rsidRPr="00E4074B" w:rsidRDefault="001C55BA" w:rsidP="00240C43">
            <w:pPr>
              <w:rPr>
                <w:rFonts w:asciiTheme="majorBidi" w:hAnsiTheme="majorBidi" w:cstheme="majorBidi"/>
                <w:sz w:val="20"/>
                <w:szCs w:val="20"/>
              </w:rPr>
            </w:pPr>
            <w:r w:rsidRPr="00E4074B">
              <w:rPr>
                <w:rFonts w:asciiTheme="majorBidi" w:hAnsiTheme="majorBidi" w:cstheme="majorBidi"/>
                <w:sz w:val="20"/>
                <w:szCs w:val="20"/>
              </w:rPr>
              <w:t>Three-dose analysis</w:t>
            </w:r>
          </w:p>
        </w:tc>
      </w:tr>
      <w:tr w:rsidR="007B730C" w:rsidRPr="00E4074B" w14:paraId="3A2FAE75" w14:textId="77777777" w:rsidTr="007C5467">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07" w:type="pct"/>
            <w:tcBorders>
              <w:top w:val="single" w:sz="12" w:space="0" w:color="auto"/>
              <w:right w:val="single" w:sz="12" w:space="0" w:color="auto"/>
            </w:tcBorders>
            <w:shd w:val="clear" w:color="auto" w:fill="auto"/>
            <w:vAlign w:val="center"/>
            <w:hideMark/>
          </w:tcPr>
          <w:p w14:paraId="6D7E52E9"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34" w:type="pct"/>
            <w:tcBorders>
              <w:top w:val="single" w:sz="12" w:space="0" w:color="auto"/>
              <w:left w:val="single" w:sz="12" w:space="0" w:color="auto"/>
              <w:right w:val="dotDotDash" w:sz="4" w:space="0" w:color="auto"/>
            </w:tcBorders>
            <w:shd w:val="clear" w:color="auto" w:fill="auto"/>
            <w:vAlign w:val="center"/>
          </w:tcPr>
          <w:p w14:paraId="223F9A79"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w:t>
            </w:r>
          </w:p>
        </w:tc>
        <w:tc>
          <w:tcPr>
            <w:tcW w:w="760" w:type="pct"/>
            <w:tcBorders>
              <w:top w:val="single" w:sz="12" w:space="0" w:color="auto"/>
              <w:left w:val="dotDotDash" w:sz="4" w:space="0" w:color="auto"/>
              <w:right w:val="dotDotDash" w:sz="4" w:space="0" w:color="auto"/>
            </w:tcBorders>
            <w:shd w:val="clear" w:color="auto" w:fill="auto"/>
            <w:vAlign w:val="center"/>
          </w:tcPr>
          <w:p w14:paraId="7D15E819"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472CA1">
              <w:rPr>
                <w:rFonts w:asciiTheme="majorBidi" w:hAnsiTheme="majorBidi" w:cstheme="majorBidi"/>
                <w:sz w:val="20"/>
                <w:szCs w:val="20"/>
              </w:rPr>
              <w:t>26,764</w:t>
            </w:r>
          </w:p>
        </w:tc>
        <w:tc>
          <w:tcPr>
            <w:tcW w:w="634" w:type="pct"/>
            <w:tcBorders>
              <w:top w:val="single" w:sz="12" w:space="0" w:color="auto"/>
              <w:left w:val="dotDotDash" w:sz="4" w:space="0" w:color="auto"/>
              <w:right w:val="dotDotDash" w:sz="4" w:space="0" w:color="auto"/>
            </w:tcBorders>
            <w:shd w:val="clear" w:color="auto" w:fill="auto"/>
            <w:vAlign w:val="center"/>
          </w:tcPr>
          <w:p w14:paraId="4C76069C"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18</w:t>
            </w:r>
          </w:p>
        </w:tc>
        <w:tc>
          <w:tcPr>
            <w:tcW w:w="760" w:type="pct"/>
            <w:tcBorders>
              <w:top w:val="single" w:sz="12" w:space="0" w:color="auto"/>
              <w:left w:val="dotDotDash" w:sz="4" w:space="0" w:color="auto"/>
              <w:right w:val="single" w:sz="12" w:space="0" w:color="auto"/>
            </w:tcBorders>
            <w:shd w:val="clear" w:color="auto" w:fill="auto"/>
            <w:vAlign w:val="center"/>
          </w:tcPr>
          <w:p w14:paraId="66E86E81"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472CA1">
              <w:rPr>
                <w:rFonts w:asciiTheme="majorBidi" w:hAnsiTheme="majorBidi" w:cstheme="majorBidi"/>
                <w:sz w:val="20"/>
                <w:szCs w:val="20"/>
              </w:rPr>
              <w:t>26,755</w:t>
            </w:r>
          </w:p>
        </w:tc>
        <w:tc>
          <w:tcPr>
            <w:tcW w:w="805" w:type="pct"/>
            <w:tcBorders>
              <w:top w:val="single" w:sz="12" w:space="0" w:color="auto"/>
              <w:left w:val="single" w:sz="12" w:space="0" w:color="auto"/>
              <w:right w:val="nil"/>
            </w:tcBorders>
            <w:shd w:val="clear" w:color="auto" w:fill="auto"/>
            <w:vAlign w:val="center"/>
            <w:hideMark/>
          </w:tcPr>
          <w:p w14:paraId="7DE430EA"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60.0</w:t>
            </w:r>
          </w:p>
          <w:p w14:paraId="363569FC"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-3.0</w:t>
            </w:r>
            <w:r w:rsidRPr="00E4074B">
              <w:rPr>
                <w:rFonts w:asciiTheme="majorBidi" w:hAnsiTheme="majorBidi" w:cstheme="majorBidi"/>
                <w:sz w:val="20"/>
                <w:szCs w:val="20"/>
              </w:rPr>
              <w:t xml:space="preserve"> to 8</w:t>
            </w:r>
            <w:r>
              <w:rPr>
                <w:rFonts w:asciiTheme="majorBidi" w:hAnsiTheme="majorBidi" w:cstheme="majorBidi"/>
                <w:sz w:val="20"/>
                <w:szCs w:val="20"/>
              </w:rPr>
              <w:t>4.5</w:t>
            </w:r>
            <w:r w:rsidRPr="00E4074B">
              <w:rPr>
                <w:rFonts w:asciiTheme="majorBidi" w:hAnsiTheme="majorBidi" w:cstheme="majorBidi"/>
                <w:sz w:val="20"/>
                <w:szCs w:val="20"/>
              </w:rPr>
              <w:t>)</w:t>
            </w:r>
          </w:p>
        </w:tc>
      </w:tr>
      <w:tr w:rsidR="001C55BA" w:rsidRPr="00E4074B" w14:paraId="12FBC677" w14:textId="77777777" w:rsidTr="007C5467">
        <w:trPr>
          <w:trHeight w:val="374"/>
        </w:trPr>
        <w:tc>
          <w:tcPr>
            <w:cnfStyle w:val="001000000000" w:firstRow="0" w:lastRow="0" w:firstColumn="1" w:lastColumn="0" w:oddVBand="0" w:evenVBand="0" w:oddHBand="0" w:evenHBand="0" w:firstRowFirstColumn="0" w:firstRowLastColumn="0" w:lastRowFirstColumn="0" w:lastRowLastColumn="0"/>
            <w:tcW w:w="1407" w:type="pct"/>
            <w:tcBorders>
              <w:right w:val="single" w:sz="12" w:space="0" w:color="auto"/>
            </w:tcBorders>
            <w:shd w:val="clear" w:color="auto" w:fill="auto"/>
            <w:vAlign w:val="center"/>
          </w:tcPr>
          <w:p w14:paraId="52448409"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34" w:type="pct"/>
            <w:tcBorders>
              <w:left w:val="single" w:sz="12" w:space="0" w:color="auto"/>
              <w:right w:val="dotDotDash" w:sz="4" w:space="0" w:color="auto"/>
            </w:tcBorders>
            <w:shd w:val="clear" w:color="auto" w:fill="auto"/>
            <w:vAlign w:val="center"/>
          </w:tcPr>
          <w:p w14:paraId="298A3CB1"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w:t>
            </w:r>
          </w:p>
        </w:tc>
        <w:tc>
          <w:tcPr>
            <w:tcW w:w="760" w:type="pct"/>
            <w:tcBorders>
              <w:left w:val="dotDotDash" w:sz="4" w:space="0" w:color="auto"/>
              <w:right w:val="dotDotDash" w:sz="4" w:space="0" w:color="auto"/>
            </w:tcBorders>
            <w:shd w:val="clear" w:color="auto" w:fill="auto"/>
            <w:vAlign w:val="center"/>
          </w:tcPr>
          <w:p w14:paraId="37470999"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472CA1">
              <w:rPr>
                <w:rFonts w:asciiTheme="majorBidi" w:hAnsiTheme="majorBidi" w:cstheme="majorBidi"/>
                <w:sz w:val="20"/>
                <w:szCs w:val="20"/>
              </w:rPr>
              <w:t>37,049</w:t>
            </w:r>
          </w:p>
        </w:tc>
        <w:tc>
          <w:tcPr>
            <w:tcW w:w="634" w:type="pct"/>
            <w:tcBorders>
              <w:left w:val="dotDotDash" w:sz="4" w:space="0" w:color="auto"/>
              <w:right w:val="dotDotDash" w:sz="4" w:space="0" w:color="auto"/>
            </w:tcBorders>
            <w:shd w:val="clear" w:color="auto" w:fill="auto"/>
            <w:vAlign w:val="center"/>
          </w:tcPr>
          <w:p w14:paraId="3B480E5F"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31</w:t>
            </w:r>
          </w:p>
        </w:tc>
        <w:tc>
          <w:tcPr>
            <w:tcW w:w="760" w:type="pct"/>
            <w:tcBorders>
              <w:left w:val="dotDotDash" w:sz="4" w:space="0" w:color="auto"/>
              <w:right w:val="single" w:sz="12" w:space="0" w:color="auto"/>
            </w:tcBorders>
            <w:shd w:val="clear" w:color="auto" w:fill="auto"/>
            <w:vAlign w:val="center"/>
          </w:tcPr>
          <w:p w14:paraId="565C198B"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472CA1">
              <w:rPr>
                <w:rFonts w:asciiTheme="majorBidi" w:hAnsiTheme="majorBidi" w:cstheme="majorBidi"/>
                <w:sz w:val="20"/>
                <w:szCs w:val="20"/>
              </w:rPr>
              <w:t>37,027</w:t>
            </w:r>
          </w:p>
        </w:tc>
        <w:tc>
          <w:tcPr>
            <w:tcW w:w="805" w:type="pct"/>
            <w:tcBorders>
              <w:left w:val="single" w:sz="12" w:space="0" w:color="auto"/>
              <w:right w:val="nil"/>
            </w:tcBorders>
            <w:shd w:val="clear" w:color="auto" w:fill="auto"/>
            <w:vAlign w:val="center"/>
          </w:tcPr>
          <w:p w14:paraId="264CCAD4"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78.6</w:t>
            </w:r>
          </w:p>
          <w:p w14:paraId="6B0DFEFB"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Pr>
                <w:rFonts w:asciiTheme="majorBidi" w:hAnsiTheme="majorBidi" w:cstheme="majorBidi"/>
                <w:sz w:val="20"/>
                <w:szCs w:val="20"/>
              </w:rPr>
              <w:t>48.2</w:t>
            </w:r>
            <w:r w:rsidRPr="00E4074B">
              <w:rPr>
                <w:rFonts w:asciiTheme="majorBidi" w:hAnsiTheme="majorBidi" w:cstheme="majorBidi"/>
                <w:sz w:val="20"/>
                <w:szCs w:val="20"/>
              </w:rPr>
              <w:t xml:space="preserve"> to </w:t>
            </w:r>
            <w:r>
              <w:rPr>
                <w:rFonts w:asciiTheme="majorBidi" w:hAnsiTheme="majorBidi" w:cstheme="majorBidi"/>
                <w:sz w:val="20"/>
                <w:szCs w:val="20"/>
              </w:rPr>
              <w:t>91.1</w:t>
            </w:r>
            <w:r w:rsidRPr="00E4074B">
              <w:rPr>
                <w:rFonts w:asciiTheme="majorBidi" w:hAnsiTheme="majorBidi" w:cstheme="majorBidi"/>
                <w:sz w:val="20"/>
                <w:szCs w:val="20"/>
              </w:rPr>
              <w:t>)</w:t>
            </w:r>
          </w:p>
        </w:tc>
      </w:tr>
      <w:tr w:rsidR="001C55BA" w:rsidRPr="00E4074B" w14:paraId="3E2C58F4" w14:textId="77777777" w:rsidTr="007C5467">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07" w:type="pct"/>
            <w:tcBorders>
              <w:bottom w:val="single" w:sz="4" w:space="0" w:color="auto"/>
              <w:right w:val="single" w:sz="12" w:space="0" w:color="auto"/>
            </w:tcBorders>
            <w:shd w:val="clear" w:color="auto" w:fill="auto"/>
            <w:vAlign w:val="center"/>
          </w:tcPr>
          <w:p w14:paraId="5FF990A1" w14:textId="77777777" w:rsidR="001C55BA" w:rsidRPr="006601DD" w:rsidRDefault="001C55BA" w:rsidP="00240C43">
            <w:pPr>
              <w:rPr>
                <w:rFonts w:asciiTheme="majorBidi" w:hAnsiTheme="majorBidi" w:cstheme="majorBidi"/>
                <w:b w:val="0"/>
                <w:bCs w:val="0"/>
                <w:sz w:val="20"/>
                <w:szCs w:val="20"/>
              </w:rPr>
            </w:pPr>
            <w:r w:rsidRPr="006601DD">
              <w:rPr>
                <w:rFonts w:asciiTheme="majorBidi" w:hAnsiTheme="majorBidi" w:cstheme="majorBidi"/>
                <w:b w:val="0"/>
                <w:bCs w:val="0"/>
                <w:sz w:val="20"/>
                <w:szCs w:val="20"/>
              </w:rPr>
              <w:t>Severe COVID-19 infection</w:t>
            </w:r>
            <w:r w:rsidRPr="006601DD">
              <w:rPr>
                <w:rFonts w:asciiTheme="majorBidi" w:hAnsiTheme="majorBidi" w:cstheme="majorBidi"/>
                <w:b w:val="0"/>
                <w:bCs w:val="0"/>
                <w:sz w:val="20"/>
                <w:szCs w:val="20"/>
                <w:vertAlign w:val="superscript"/>
              </w:rPr>
              <w:t>‖</w:t>
            </w:r>
          </w:p>
        </w:tc>
        <w:tc>
          <w:tcPr>
            <w:tcW w:w="634" w:type="pct"/>
            <w:tcBorders>
              <w:left w:val="single" w:sz="12" w:space="0" w:color="auto"/>
              <w:bottom w:val="single" w:sz="4" w:space="0" w:color="auto"/>
              <w:right w:val="dotDotDash" w:sz="4" w:space="0" w:color="auto"/>
            </w:tcBorders>
            <w:shd w:val="clear" w:color="auto" w:fill="auto"/>
            <w:vAlign w:val="center"/>
          </w:tcPr>
          <w:p w14:paraId="042E62AF" w14:textId="77777777" w:rsidR="001C55BA" w:rsidRPr="006601DD"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601DD">
              <w:rPr>
                <w:rFonts w:asciiTheme="majorBidi" w:hAnsiTheme="majorBidi" w:cstheme="majorBidi"/>
                <w:sz w:val="20"/>
                <w:szCs w:val="20"/>
              </w:rPr>
              <w:t>0</w:t>
            </w:r>
          </w:p>
        </w:tc>
        <w:tc>
          <w:tcPr>
            <w:tcW w:w="760" w:type="pct"/>
            <w:tcBorders>
              <w:left w:val="dotDotDash" w:sz="4" w:space="0" w:color="auto"/>
              <w:bottom w:val="single" w:sz="4" w:space="0" w:color="auto"/>
              <w:right w:val="dotDotDash" w:sz="4" w:space="0" w:color="auto"/>
            </w:tcBorders>
            <w:shd w:val="clear" w:color="auto" w:fill="auto"/>
            <w:vAlign w:val="center"/>
          </w:tcPr>
          <w:p w14:paraId="028C8029" w14:textId="77777777" w:rsidR="001C55BA" w:rsidRPr="006601DD"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601DD">
              <w:rPr>
                <w:rFonts w:asciiTheme="majorBidi" w:hAnsiTheme="majorBidi" w:cstheme="majorBidi"/>
                <w:sz w:val="20"/>
                <w:szCs w:val="20"/>
              </w:rPr>
              <w:t>2,736</w:t>
            </w:r>
          </w:p>
        </w:tc>
        <w:tc>
          <w:tcPr>
            <w:tcW w:w="634" w:type="pct"/>
            <w:tcBorders>
              <w:left w:val="dotDotDash" w:sz="4" w:space="0" w:color="auto"/>
              <w:bottom w:val="single" w:sz="4" w:space="0" w:color="auto"/>
              <w:right w:val="dotDotDash" w:sz="4" w:space="0" w:color="auto"/>
            </w:tcBorders>
            <w:shd w:val="clear" w:color="auto" w:fill="auto"/>
            <w:vAlign w:val="center"/>
          </w:tcPr>
          <w:p w14:paraId="631D5B4A" w14:textId="77777777" w:rsidR="001C55BA" w:rsidRPr="006601DD"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601DD">
              <w:rPr>
                <w:rFonts w:asciiTheme="majorBidi" w:hAnsiTheme="majorBidi" w:cstheme="majorBidi"/>
                <w:sz w:val="20"/>
                <w:szCs w:val="20"/>
              </w:rPr>
              <w:t>20</w:t>
            </w:r>
          </w:p>
        </w:tc>
        <w:tc>
          <w:tcPr>
            <w:tcW w:w="760" w:type="pct"/>
            <w:tcBorders>
              <w:left w:val="dotDotDash" w:sz="4" w:space="0" w:color="auto"/>
              <w:bottom w:val="single" w:sz="4" w:space="0" w:color="auto"/>
              <w:right w:val="single" w:sz="12" w:space="0" w:color="auto"/>
            </w:tcBorders>
            <w:shd w:val="clear" w:color="auto" w:fill="auto"/>
            <w:vAlign w:val="center"/>
          </w:tcPr>
          <w:p w14:paraId="78442124" w14:textId="77777777" w:rsidR="001C55BA" w:rsidRPr="006601DD"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601DD">
              <w:rPr>
                <w:rFonts w:asciiTheme="majorBidi" w:hAnsiTheme="majorBidi" w:cstheme="majorBidi"/>
                <w:sz w:val="20"/>
                <w:szCs w:val="20"/>
              </w:rPr>
              <w:t>9,378</w:t>
            </w:r>
          </w:p>
        </w:tc>
        <w:tc>
          <w:tcPr>
            <w:tcW w:w="805" w:type="pct"/>
            <w:tcBorders>
              <w:left w:val="single" w:sz="12" w:space="0" w:color="auto"/>
              <w:bottom w:val="single" w:sz="4" w:space="0" w:color="auto"/>
              <w:right w:val="nil"/>
            </w:tcBorders>
            <w:shd w:val="clear" w:color="auto" w:fill="auto"/>
            <w:vAlign w:val="center"/>
          </w:tcPr>
          <w:p w14:paraId="68B84B33" w14:textId="77777777" w:rsidR="001C55BA" w:rsidRPr="006601DD"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601DD">
              <w:rPr>
                <w:rFonts w:asciiTheme="majorBidi" w:hAnsiTheme="majorBidi" w:cstheme="majorBidi"/>
                <w:sz w:val="20"/>
                <w:szCs w:val="20"/>
              </w:rPr>
              <w:t>100.0</w:t>
            </w:r>
          </w:p>
          <w:p w14:paraId="0129DDBD" w14:textId="68639DCD" w:rsidR="001C55BA" w:rsidRPr="006601DD"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601DD">
              <w:rPr>
                <w:rFonts w:asciiTheme="majorBidi" w:hAnsiTheme="majorBidi" w:cstheme="majorBidi"/>
                <w:sz w:val="20"/>
                <w:szCs w:val="20"/>
              </w:rPr>
              <w:t>(79.7 to 100.0)</w:t>
            </w:r>
            <w:r w:rsidR="00112CD3" w:rsidRPr="00D97FFE">
              <w:rPr>
                <w:rFonts w:asciiTheme="majorBidi" w:hAnsiTheme="majorBidi" w:cstheme="majorBidi"/>
                <w:sz w:val="20"/>
                <w:szCs w:val="20"/>
                <w:vertAlign w:val="superscript"/>
              </w:rPr>
              <w:t>**</w:t>
            </w:r>
          </w:p>
        </w:tc>
      </w:tr>
      <w:tr w:rsidR="001C55BA" w:rsidRPr="00E4074B" w14:paraId="7AA1F1E3" w14:textId="77777777" w:rsidTr="007C5467">
        <w:trPr>
          <w:trHeight w:val="374"/>
        </w:trPr>
        <w:tc>
          <w:tcPr>
            <w:cnfStyle w:val="001000000000" w:firstRow="0" w:lastRow="0" w:firstColumn="1" w:lastColumn="0" w:oddVBand="0" w:evenVBand="0" w:oddHBand="0" w:evenHBand="0" w:firstRowFirstColumn="0" w:firstRowLastColumn="0" w:lastRowFirstColumn="0" w:lastRowLastColumn="0"/>
            <w:tcW w:w="1407" w:type="pct"/>
            <w:tcBorders>
              <w:top w:val="single" w:sz="4" w:space="0" w:color="auto"/>
              <w:bottom w:val="single" w:sz="4" w:space="0" w:color="auto"/>
              <w:right w:val="single" w:sz="12" w:space="0" w:color="auto"/>
            </w:tcBorders>
            <w:shd w:val="clear" w:color="auto" w:fill="auto"/>
            <w:vAlign w:val="center"/>
          </w:tcPr>
          <w:p w14:paraId="465D5272"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34" w:type="pct"/>
            <w:tcBorders>
              <w:top w:val="single" w:sz="4" w:space="0" w:color="auto"/>
              <w:left w:val="single" w:sz="12" w:space="0" w:color="auto"/>
              <w:bottom w:val="single" w:sz="4" w:space="0" w:color="auto"/>
              <w:right w:val="dotDotDash" w:sz="4" w:space="0" w:color="auto"/>
            </w:tcBorders>
            <w:shd w:val="clear" w:color="auto" w:fill="auto"/>
            <w:vAlign w:val="center"/>
          </w:tcPr>
          <w:p w14:paraId="0530C180"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60" w:type="pct"/>
            <w:tcBorders>
              <w:top w:val="single" w:sz="4" w:space="0" w:color="auto"/>
              <w:left w:val="dotDotDash" w:sz="4" w:space="0" w:color="auto"/>
              <w:bottom w:val="single" w:sz="4" w:space="0" w:color="auto"/>
              <w:right w:val="dotDotDash" w:sz="4" w:space="0" w:color="auto"/>
            </w:tcBorders>
            <w:shd w:val="clear" w:color="auto" w:fill="auto"/>
            <w:vAlign w:val="center"/>
          </w:tcPr>
          <w:p w14:paraId="3A7BF60F"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260</w:t>
            </w:r>
          </w:p>
        </w:tc>
        <w:tc>
          <w:tcPr>
            <w:tcW w:w="63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409B7DE2"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60" w:type="pct"/>
            <w:tcBorders>
              <w:top w:val="single" w:sz="4" w:space="0" w:color="auto"/>
              <w:left w:val="dotDotDash" w:sz="4" w:space="0" w:color="auto"/>
              <w:bottom w:val="single" w:sz="4" w:space="0" w:color="auto"/>
              <w:right w:val="single" w:sz="12" w:space="0" w:color="auto"/>
            </w:tcBorders>
            <w:shd w:val="clear" w:color="auto" w:fill="auto"/>
            <w:vAlign w:val="center"/>
          </w:tcPr>
          <w:p w14:paraId="2839182D" w14:textId="7777777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808</w:t>
            </w:r>
          </w:p>
        </w:tc>
        <w:tc>
          <w:tcPr>
            <w:tcW w:w="805" w:type="pct"/>
            <w:tcBorders>
              <w:top w:val="single" w:sz="4" w:space="0" w:color="auto"/>
              <w:left w:val="single" w:sz="12" w:space="0" w:color="auto"/>
              <w:bottom w:val="single" w:sz="4" w:space="0" w:color="auto"/>
              <w:right w:val="nil"/>
            </w:tcBorders>
            <w:shd w:val="clear" w:color="auto" w:fill="auto"/>
            <w:vAlign w:val="center"/>
          </w:tcPr>
          <w:p w14:paraId="31613E5B" w14:textId="2774EA57"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Omitted</w:t>
            </w:r>
            <w:r w:rsidR="00112CD3" w:rsidRPr="00E4074B">
              <w:rPr>
                <w:rFonts w:asciiTheme="majorBidi" w:hAnsiTheme="majorBidi" w:cstheme="majorBidi"/>
                <w:sz w:val="20"/>
                <w:szCs w:val="20"/>
                <w:vertAlign w:val="superscript"/>
              </w:rPr>
              <w:t>††</w:t>
            </w:r>
          </w:p>
        </w:tc>
      </w:tr>
      <w:tr w:rsidR="007B730C" w:rsidRPr="00E4074B" w14:paraId="6A9F51A2" w14:textId="77777777" w:rsidTr="007C5467">
        <w:trPr>
          <w:cnfStyle w:val="000000100000" w:firstRow="0" w:lastRow="0" w:firstColumn="0" w:lastColumn="0" w:oddVBand="0" w:evenVBand="0" w:oddHBand="1" w:evenHBand="0"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1407" w:type="pct"/>
            <w:tcBorders>
              <w:top w:val="single" w:sz="4" w:space="0" w:color="auto"/>
              <w:bottom w:val="single" w:sz="12" w:space="0" w:color="auto"/>
              <w:right w:val="single" w:sz="12" w:space="0" w:color="auto"/>
            </w:tcBorders>
            <w:shd w:val="clear" w:color="auto" w:fill="auto"/>
            <w:vAlign w:val="center"/>
          </w:tcPr>
          <w:p w14:paraId="31C98096"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34" w:type="pct"/>
            <w:tcBorders>
              <w:top w:val="single" w:sz="4" w:space="0" w:color="auto"/>
              <w:left w:val="single" w:sz="12" w:space="0" w:color="auto"/>
              <w:bottom w:val="single" w:sz="12" w:space="0" w:color="auto"/>
              <w:right w:val="dotDotDash" w:sz="4" w:space="0" w:color="auto"/>
            </w:tcBorders>
            <w:shd w:val="clear" w:color="auto" w:fill="auto"/>
            <w:vAlign w:val="center"/>
          </w:tcPr>
          <w:p w14:paraId="1A56BC5B" w14:textId="77777777" w:rsidR="001C55BA" w:rsidRPr="00EF39B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F39B9">
              <w:rPr>
                <w:rFonts w:asciiTheme="majorBidi" w:hAnsiTheme="majorBidi" w:cstheme="majorBidi"/>
                <w:sz w:val="20"/>
                <w:szCs w:val="20"/>
              </w:rPr>
              <w:t>0</w:t>
            </w:r>
          </w:p>
        </w:tc>
        <w:tc>
          <w:tcPr>
            <w:tcW w:w="760"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0C84BBF0" w14:textId="77777777" w:rsidR="001C55BA" w:rsidRPr="00EF39B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F39B9">
              <w:rPr>
                <w:rFonts w:asciiTheme="majorBidi" w:hAnsiTheme="majorBidi" w:cstheme="majorBidi"/>
                <w:sz w:val="20"/>
                <w:szCs w:val="20"/>
              </w:rPr>
              <w:t>95</w:t>
            </w:r>
          </w:p>
        </w:tc>
        <w:tc>
          <w:tcPr>
            <w:tcW w:w="63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5B2AA799" w14:textId="77777777" w:rsidR="001C55BA" w:rsidRPr="00EF39B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F39B9">
              <w:rPr>
                <w:rFonts w:asciiTheme="majorBidi" w:hAnsiTheme="majorBidi" w:cstheme="majorBidi"/>
                <w:sz w:val="20"/>
                <w:szCs w:val="20"/>
              </w:rPr>
              <w:t>0</w:t>
            </w:r>
          </w:p>
        </w:tc>
        <w:tc>
          <w:tcPr>
            <w:tcW w:w="760" w:type="pct"/>
            <w:tcBorders>
              <w:top w:val="single" w:sz="4" w:space="0" w:color="auto"/>
              <w:left w:val="dotDotDash" w:sz="4" w:space="0" w:color="auto"/>
              <w:bottom w:val="single" w:sz="12" w:space="0" w:color="auto"/>
              <w:right w:val="single" w:sz="12" w:space="0" w:color="auto"/>
            </w:tcBorders>
            <w:shd w:val="clear" w:color="auto" w:fill="auto"/>
            <w:vAlign w:val="center"/>
          </w:tcPr>
          <w:p w14:paraId="0E6C8861" w14:textId="77777777" w:rsidR="001C55BA" w:rsidRPr="00EF39B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F39B9">
              <w:rPr>
                <w:rFonts w:asciiTheme="majorBidi" w:hAnsiTheme="majorBidi" w:cstheme="majorBidi"/>
                <w:sz w:val="20"/>
                <w:szCs w:val="20"/>
              </w:rPr>
              <w:t>314</w:t>
            </w:r>
          </w:p>
        </w:tc>
        <w:tc>
          <w:tcPr>
            <w:tcW w:w="805" w:type="pct"/>
            <w:tcBorders>
              <w:top w:val="single" w:sz="4" w:space="0" w:color="auto"/>
              <w:left w:val="single" w:sz="12" w:space="0" w:color="auto"/>
              <w:bottom w:val="single" w:sz="12" w:space="0" w:color="auto"/>
              <w:right w:val="nil"/>
            </w:tcBorders>
            <w:shd w:val="clear" w:color="auto" w:fill="auto"/>
            <w:vAlign w:val="center"/>
          </w:tcPr>
          <w:p w14:paraId="74B8A503" w14:textId="63CDAF49" w:rsidR="001C55BA" w:rsidRPr="00EF39B9" w:rsidRDefault="00112CD3"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Omitted</w:t>
            </w:r>
            <w:r w:rsidRPr="00E4074B">
              <w:rPr>
                <w:rFonts w:asciiTheme="majorBidi" w:hAnsiTheme="majorBidi" w:cstheme="majorBidi"/>
                <w:sz w:val="20"/>
                <w:szCs w:val="20"/>
                <w:vertAlign w:val="superscript"/>
              </w:rPr>
              <w:t>††</w:t>
            </w:r>
          </w:p>
        </w:tc>
      </w:tr>
    </w:tbl>
    <w:p w14:paraId="7D0BA344" w14:textId="7FC11071" w:rsidR="001C55BA" w:rsidRPr="00EA4ACB" w:rsidRDefault="001C55BA" w:rsidP="001D0AB4">
      <w:pPr>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rPr>
        <w:t xml:space="preserve">CI denotes confidence interval, COVID-19 coronavirus disease 2019, </w:t>
      </w:r>
      <w:r w:rsidR="001D0AB4">
        <w:rPr>
          <w:rFonts w:asciiTheme="majorBidi" w:eastAsia="Times New Roman" w:hAnsiTheme="majorBidi" w:cstheme="majorBidi"/>
          <w:color w:val="000000" w:themeColor="text1"/>
          <w:sz w:val="14"/>
          <w:szCs w:val="14"/>
        </w:rPr>
        <w:t xml:space="preserve">and </w:t>
      </w:r>
      <w:r w:rsidRPr="00EA4ACB">
        <w:rPr>
          <w:rFonts w:asciiTheme="majorBidi" w:hAnsiTheme="majorBidi" w:cstheme="majorBidi"/>
          <w:sz w:val="14"/>
          <w:szCs w:val="14"/>
        </w:rPr>
        <w:t>PCR polymerase chain reaction</w:t>
      </w:r>
      <w:r w:rsidR="001D0AB4">
        <w:rPr>
          <w:rFonts w:asciiTheme="majorBidi" w:eastAsia="Times New Roman" w:hAnsiTheme="majorBidi" w:cstheme="majorBidi"/>
          <w:color w:val="000000" w:themeColor="text1"/>
          <w:sz w:val="14"/>
          <w:szCs w:val="14"/>
        </w:rPr>
        <w:t>.</w:t>
      </w:r>
    </w:p>
    <w:p w14:paraId="42836BBA" w14:textId="77777777" w:rsidR="001C55BA" w:rsidRPr="00EA4ACB" w:rsidRDefault="001C55BA" w:rsidP="0087199B">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Effectiveness was estimated with the use of a test-negative, case-control study design.</w:t>
      </w:r>
      <w:r w:rsidRPr="00EA4ACB">
        <w:rPr>
          <w:rFonts w:asciiTheme="majorBidi" w:eastAsia="Times New Roman" w:hAnsiTheme="majorBidi" w:cstheme="majorBidi"/>
          <w:color w:val="000000" w:themeColor="text1"/>
          <w:sz w:val="14"/>
          <w:szCs w:val="14"/>
          <w:vertAlign w:val="superscript"/>
        </w:rPr>
        <w:t xml:space="preserve"> </w:t>
      </w:r>
    </w:p>
    <w:p w14:paraId="46C89A82" w14:textId="2F041734" w:rsidR="001C55BA" w:rsidRPr="00EA4ACB" w:rsidRDefault="001C55BA" w:rsidP="0087199B">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 xml:space="preserve">Cases and controls were matched exactly one-to-one by sex, </w:t>
      </w:r>
      <w:r w:rsidR="00D73CE0">
        <w:rPr>
          <w:rFonts w:asciiTheme="majorBidi" w:eastAsia="Times New Roman" w:hAnsiTheme="majorBidi" w:cstheme="majorBidi"/>
          <w:color w:val="000000" w:themeColor="text1"/>
          <w:sz w:val="14"/>
          <w:szCs w:val="14"/>
        </w:rPr>
        <w:t>age</w:t>
      </w:r>
      <w:r w:rsidRPr="00EA4ACB">
        <w:rPr>
          <w:rFonts w:asciiTheme="majorBidi" w:eastAsia="Times New Roman" w:hAnsiTheme="majorBidi" w:cstheme="majorBidi"/>
          <w:color w:val="000000" w:themeColor="text1"/>
          <w:sz w:val="14"/>
          <w:szCs w:val="14"/>
        </w:rPr>
        <w:t>, nationality, number of coexisting conditions, calendar week of PCR test, and reason for PCR testing.</w:t>
      </w:r>
    </w:p>
    <w:p w14:paraId="18DC4233" w14:textId="77777777" w:rsidR="001C55BA" w:rsidRPr="00EA4ACB" w:rsidRDefault="001C55BA" w:rsidP="0087199B">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An asymptomatic infection was defined as a PCR-positive test conducted with no reported presence of symptoms compatible with a respiratory tract infection. That is, PCR testing done as part of a survey.</w:t>
      </w:r>
    </w:p>
    <w:p w14:paraId="54E45141" w14:textId="77777777" w:rsidR="001C55BA" w:rsidRPr="00EA4ACB" w:rsidRDefault="001C55BA" w:rsidP="0087199B">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 xml:space="preserve">A symptomatic infection was defined as a PCR-positive test that was done because of the presence of symptoms consistent with a respiratory tract infection. </w:t>
      </w:r>
    </w:p>
    <w:p w14:paraId="560E0354" w14:textId="16DEA0E4" w:rsidR="001C55BA" w:rsidRPr="00EA4ACB" w:rsidRDefault="001C55BA" w:rsidP="0087199B">
      <w:pPr>
        <w:shd w:val="clear" w:color="auto" w:fill="FFFFFF"/>
        <w:spacing w:after="0" w:line="240" w:lineRule="auto"/>
        <w:rPr>
          <w:rFonts w:asciiTheme="majorBidi" w:hAnsiTheme="majorBidi"/>
          <w:color w:val="000000" w:themeColor="text1"/>
          <w:sz w:val="14"/>
        </w:rPr>
      </w:pPr>
      <w:r w:rsidRPr="00EA4ACB">
        <w:rPr>
          <w:rFonts w:asciiTheme="majorBidi" w:hAnsiTheme="majorBidi"/>
          <w:color w:val="000000" w:themeColor="text1"/>
          <w:sz w:val="14"/>
          <w:vertAlign w:val="superscript"/>
        </w:rPr>
        <w:t>‖</w:t>
      </w:r>
      <w:r w:rsidRPr="00EA4ACB">
        <w:rPr>
          <w:rFonts w:asciiTheme="majorBidi" w:hAnsiTheme="majorBidi"/>
          <w:color w:val="000000" w:themeColor="text1"/>
          <w:sz w:val="14"/>
        </w:rPr>
        <w:t>Cases and controls were matched exactly one-to-five by sex, age, nationality, number of coexisting conditions, calendar week of PCR test, and reason for PCR testing. Severity, criticality, and fatality were defined according to the World Health Organization guidelines.</w:t>
      </w:r>
    </w:p>
    <w:p w14:paraId="65D81AD2" w14:textId="6E109290" w:rsidR="00D52B3A" w:rsidRDefault="001C55BA" w:rsidP="00330295">
      <w:pPr>
        <w:spacing w:after="0" w:line="240" w:lineRule="auto"/>
        <w:rPr>
          <w:rFonts w:asciiTheme="majorBidi" w:hAnsiTheme="majorBidi" w:cstheme="majorBidi"/>
          <w:sz w:val="14"/>
          <w:szCs w:val="14"/>
        </w:rPr>
      </w:pPr>
      <w:r w:rsidRPr="00EA4ACB">
        <w:rPr>
          <w:rFonts w:asciiTheme="majorBidi" w:eastAsia="Times New Roman" w:hAnsiTheme="majorBidi" w:cstheme="majorBidi"/>
          <w:color w:val="000000" w:themeColor="text1"/>
          <w:sz w:val="14"/>
          <w:szCs w:val="14"/>
          <w:vertAlign w:val="superscript"/>
        </w:rPr>
        <w:t>¶</w:t>
      </w:r>
      <w:r w:rsidR="00112CD3" w:rsidRPr="00EA4ACB">
        <w:rPr>
          <w:rFonts w:asciiTheme="majorBidi" w:hAnsiTheme="majorBidi" w:cstheme="majorBidi"/>
          <w:sz w:val="14"/>
          <w:szCs w:val="14"/>
        </w:rPr>
        <w:t xml:space="preserve">Effectiveness </w:t>
      </w:r>
      <w:r w:rsidR="00112CD3">
        <w:rPr>
          <w:rFonts w:asciiTheme="majorBidi" w:hAnsiTheme="majorBidi" w:cstheme="majorBidi"/>
          <w:sz w:val="14"/>
          <w:szCs w:val="14"/>
        </w:rPr>
        <w:t xml:space="preserve">and </w:t>
      </w:r>
      <w:r w:rsidR="00112CD3" w:rsidRPr="00EA4ACB">
        <w:rPr>
          <w:rFonts w:asciiTheme="majorBidi" w:hAnsiTheme="majorBidi" w:cstheme="majorBidi"/>
          <w:sz w:val="14"/>
          <w:szCs w:val="14"/>
        </w:rPr>
        <w:t xml:space="preserve">95% CI </w:t>
      </w:r>
      <w:r w:rsidR="00922C7D">
        <w:rPr>
          <w:rFonts w:asciiTheme="majorBidi" w:hAnsiTheme="majorBidi" w:cstheme="majorBidi"/>
          <w:sz w:val="14"/>
          <w:szCs w:val="14"/>
        </w:rPr>
        <w:t>were</w:t>
      </w:r>
      <w:r w:rsidR="00112CD3" w:rsidRPr="00EA4ACB">
        <w:rPr>
          <w:rFonts w:asciiTheme="majorBidi" w:hAnsiTheme="majorBidi" w:cstheme="majorBidi"/>
          <w:sz w:val="14"/>
          <w:szCs w:val="14"/>
        </w:rPr>
        <w:t xml:space="preserve"> estimated with the use of McNemar's test because </w:t>
      </w:r>
      <w:r w:rsidR="00112CD3">
        <w:rPr>
          <w:rFonts w:asciiTheme="majorBidi" w:hAnsiTheme="majorBidi" w:cstheme="majorBidi"/>
          <w:sz w:val="14"/>
          <w:szCs w:val="14"/>
        </w:rPr>
        <w:t>conditional logistic regression failed to converge</w:t>
      </w:r>
      <w:r w:rsidR="00922C7D">
        <w:rPr>
          <w:rFonts w:asciiTheme="majorBidi" w:hAnsiTheme="majorBidi" w:cstheme="majorBidi"/>
          <w:sz w:val="14"/>
          <w:szCs w:val="14"/>
        </w:rPr>
        <w:t>,</w:t>
      </w:r>
      <w:r w:rsidR="00112CD3">
        <w:rPr>
          <w:rFonts w:asciiTheme="majorBidi" w:hAnsiTheme="majorBidi" w:cstheme="majorBidi"/>
          <w:sz w:val="14"/>
          <w:szCs w:val="14"/>
        </w:rPr>
        <w:t xml:space="preserve"> as </w:t>
      </w:r>
      <w:r w:rsidR="00112CD3" w:rsidRPr="00112CD3">
        <w:rPr>
          <w:rFonts w:asciiTheme="majorBidi" w:hAnsiTheme="majorBidi" w:cstheme="majorBidi"/>
          <w:sz w:val="14"/>
          <w:szCs w:val="14"/>
        </w:rPr>
        <w:t>all vaccinated cases were matched to vaccinated controls</w:t>
      </w:r>
      <w:r w:rsidR="00112CD3">
        <w:rPr>
          <w:rFonts w:asciiTheme="majorBidi" w:hAnsiTheme="majorBidi" w:cstheme="majorBidi"/>
          <w:sz w:val="14"/>
          <w:szCs w:val="14"/>
        </w:rPr>
        <w:t>.</w:t>
      </w:r>
      <w:r w:rsidR="0087199B">
        <w:rPr>
          <w:rFonts w:asciiTheme="majorBidi" w:hAnsiTheme="majorBidi" w:cstheme="majorBidi"/>
          <w:sz w:val="14"/>
          <w:szCs w:val="14"/>
        </w:rPr>
        <w:t xml:space="preserve"> As </w:t>
      </w:r>
      <w:r w:rsidR="0087199B" w:rsidRPr="00EA4ACB">
        <w:rPr>
          <w:rFonts w:asciiTheme="majorBidi" w:hAnsiTheme="majorBidi" w:cstheme="majorBidi"/>
          <w:sz w:val="14"/>
          <w:szCs w:val="14"/>
        </w:rPr>
        <w:t>1:n matching was employed, the number of pairs was considered as 'n'. This approach provided only an approximate estimate for the 95% CI</w:t>
      </w:r>
      <w:r w:rsidR="0087199B">
        <w:rPr>
          <w:rFonts w:asciiTheme="majorBidi" w:hAnsiTheme="majorBidi" w:cstheme="majorBidi"/>
          <w:sz w:val="14"/>
          <w:szCs w:val="14"/>
        </w:rPr>
        <w:t xml:space="preserve"> in </w:t>
      </w:r>
      <w:r w:rsidR="0087199B" w:rsidRPr="00EA4ACB">
        <w:rPr>
          <w:rFonts w:asciiTheme="majorBidi" w:hAnsiTheme="majorBidi" w:cstheme="majorBidi"/>
          <w:sz w:val="14"/>
          <w:szCs w:val="14"/>
        </w:rPr>
        <w:t>th</w:t>
      </w:r>
      <w:r w:rsidR="00CA1E01">
        <w:rPr>
          <w:rFonts w:asciiTheme="majorBidi" w:hAnsiTheme="majorBidi" w:cstheme="majorBidi"/>
          <w:sz w:val="14"/>
          <w:szCs w:val="14"/>
        </w:rPr>
        <w:t>is</w:t>
      </w:r>
      <w:r w:rsidR="0087199B" w:rsidRPr="00EA4ACB">
        <w:rPr>
          <w:rFonts w:asciiTheme="majorBidi" w:hAnsiTheme="majorBidi" w:cstheme="majorBidi"/>
          <w:sz w:val="14"/>
          <w:szCs w:val="14"/>
        </w:rPr>
        <w:t xml:space="preserve"> specific situation.</w:t>
      </w:r>
    </w:p>
    <w:p w14:paraId="457D20CA" w14:textId="2A15D44C" w:rsidR="00112CD3" w:rsidRPr="00112CD3" w:rsidRDefault="001C55BA" w:rsidP="0087199B">
      <w:pPr>
        <w:spacing w:after="0" w:line="240" w:lineRule="auto"/>
        <w:rPr>
          <w:rFonts w:asciiTheme="majorBidi" w:hAnsiTheme="majorBidi" w:cstheme="majorBidi"/>
          <w:sz w:val="14"/>
          <w:szCs w:val="14"/>
        </w:rPr>
      </w:pPr>
      <w:r>
        <w:rPr>
          <w:rFonts w:asciiTheme="majorBidi" w:eastAsia="Times New Roman" w:hAnsiTheme="majorBidi" w:cstheme="majorBidi"/>
          <w:color w:val="000000" w:themeColor="text1"/>
          <w:sz w:val="14"/>
          <w:szCs w:val="14"/>
          <w:vertAlign w:val="superscript"/>
        </w:rPr>
        <w:t>**</w:t>
      </w:r>
      <w:r w:rsidR="00112CD3" w:rsidRPr="00EA4ACB">
        <w:rPr>
          <w:rFonts w:asciiTheme="majorBidi" w:hAnsiTheme="majorBidi" w:cstheme="majorBidi"/>
          <w:sz w:val="14"/>
          <w:szCs w:val="14"/>
        </w:rPr>
        <w:t xml:space="preserve">The 95% CI was estimated with the use of McNemar's test because of zero events among exposed cases. </w:t>
      </w:r>
      <w:r w:rsidR="0087199B">
        <w:rPr>
          <w:rFonts w:asciiTheme="majorBidi" w:hAnsiTheme="majorBidi" w:cstheme="majorBidi"/>
          <w:sz w:val="14"/>
          <w:szCs w:val="14"/>
        </w:rPr>
        <w:t>As</w:t>
      </w:r>
      <w:r w:rsidR="00112CD3" w:rsidRPr="00EA4ACB">
        <w:rPr>
          <w:rFonts w:asciiTheme="majorBidi" w:hAnsiTheme="majorBidi" w:cstheme="majorBidi"/>
          <w:sz w:val="14"/>
          <w:szCs w:val="14"/>
        </w:rPr>
        <w:t xml:space="preserve"> 1:n matching was employed, the number of pairs was considered as 'n'. This approach provided only an approximate estimate for the 95% CI in these specific situations.</w:t>
      </w:r>
    </w:p>
    <w:p w14:paraId="43348549" w14:textId="50EA0D0C" w:rsidR="00A8545A" w:rsidRPr="00A8545A" w:rsidRDefault="00112CD3" w:rsidP="00A8545A">
      <w:pPr>
        <w:spacing w:after="0" w:line="240" w:lineRule="auto"/>
        <w:rPr>
          <w:rFonts w:asciiTheme="majorBidi" w:eastAsia="Times New Roman" w:hAnsiTheme="majorBidi" w:cstheme="majorBidi"/>
          <w:color w:val="000000" w:themeColor="text1"/>
          <w:sz w:val="14"/>
          <w:szCs w:val="14"/>
        </w:rPr>
      </w:pPr>
      <w:r w:rsidRPr="00112CD3">
        <w:rPr>
          <w:rFonts w:asciiTheme="majorBidi" w:eastAsia="Times New Roman" w:hAnsiTheme="majorBidi" w:cstheme="majorBidi"/>
          <w:color w:val="000000" w:themeColor="text1"/>
          <w:sz w:val="14"/>
          <w:szCs w:val="14"/>
          <w:vertAlign w:val="superscript"/>
        </w:rPr>
        <w:t>††</w:t>
      </w:r>
      <w:r w:rsidR="001C55BA" w:rsidRPr="000C103D">
        <w:rPr>
          <w:rFonts w:asciiTheme="majorBidi" w:eastAsia="Times New Roman" w:hAnsiTheme="majorBidi" w:cstheme="majorBidi"/>
          <w:color w:val="000000" w:themeColor="text1"/>
          <w:sz w:val="14"/>
          <w:szCs w:val="14"/>
        </w:rPr>
        <w:t>Effectiveness could not be estimated as there were no vaccinated persons among both cases and controls.</w:t>
      </w:r>
      <w:r w:rsidR="00A8545A">
        <w:rPr>
          <w:rFonts w:asciiTheme="majorBidi" w:hAnsiTheme="majorBidi"/>
          <w:b/>
          <w:bCs/>
          <w:iCs/>
          <w:color w:val="000000" w:themeColor="text1"/>
          <w:sz w:val="24"/>
          <w:szCs w:val="24"/>
        </w:rPr>
        <w:br w:type="page"/>
      </w:r>
    </w:p>
    <w:p w14:paraId="62113EF9" w14:textId="502FFE18" w:rsidR="001C55BA" w:rsidRPr="001C55BA" w:rsidRDefault="00343963" w:rsidP="00A037F2">
      <w:pPr>
        <w:pStyle w:val="Heading1"/>
        <w:spacing w:before="0" w:after="0"/>
        <w:rPr>
          <w:rFonts w:asciiTheme="majorBidi" w:eastAsia="Times New Roman" w:hAnsiTheme="majorBidi"/>
          <w:b/>
          <w:bCs/>
          <w:color w:val="000000" w:themeColor="text1"/>
          <w:sz w:val="24"/>
          <w:szCs w:val="24"/>
        </w:rPr>
      </w:pPr>
      <w:bookmarkStart w:id="137" w:name="_Toc162525133"/>
      <w:bookmarkStart w:id="138" w:name="_Toc160105787"/>
      <w:r>
        <w:rPr>
          <w:rFonts w:asciiTheme="majorBidi" w:hAnsiTheme="majorBidi"/>
          <w:b/>
          <w:bCs/>
          <w:iCs/>
          <w:color w:val="000000" w:themeColor="text1"/>
          <w:sz w:val="24"/>
          <w:szCs w:val="24"/>
        </w:rPr>
        <w:t>Table</w:t>
      </w:r>
      <w:r w:rsidRPr="001C55BA">
        <w:rPr>
          <w:rFonts w:asciiTheme="majorBidi" w:hAnsiTheme="majorBidi"/>
          <w:b/>
          <w:bCs/>
          <w:iCs/>
          <w:color w:val="000000" w:themeColor="text1"/>
          <w:sz w:val="24"/>
          <w:szCs w:val="24"/>
        </w:rPr>
        <w:t xml:space="preserve"> </w:t>
      </w:r>
      <w:r w:rsidR="001C55BA" w:rsidRPr="001C55BA">
        <w:rPr>
          <w:rFonts w:asciiTheme="majorBidi" w:hAnsiTheme="majorBidi"/>
          <w:b/>
          <w:bCs/>
          <w:iCs/>
          <w:color w:val="000000" w:themeColor="text1"/>
          <w:sz w:val="24"/>
          <w:szCs w:val="24"/>
        </w:rPr>
        <w:t>S</w:t>
      </w:r>
      <w:r w:rsidR="00BC15B6">
        <w:rPr>
          <w:rFonts w:asciiTheme="majorBidi" w:hAnsiTheme="majorBidi"/>
          <w:b/>
          <w:bCs/>
          <w:iCs/>
          <w:color w:val="000000" w:themeColor="text1"/>
          <w:sz w:val="24"/>
          <w:szCs w:val="24"/>
        </w:rPr>
        <w:t>6</w:t>
      </w:r>
      <w:r w:rsidR="001C55BA" w:rsidRPr="001C55BA">
        <w:rPr>
          <w:rFonts w:asciiTheme="majorBidi" w:hAnsiTheme="majorBidi"/>
          <w:b/>
          <w:bCs/>
          <w:i/>
          <w:color w:val="000000" w:themeColor="text1"/>
          <w:sz w:val="24"/>
          <w:szCs w:val="24"/>
        </w:rPr>
        <w:t>.</w:t>
      </w:r>
      <w:r w:rsidR="001C55BA" w:rsidRPr="001C55BA">
        <w:rPr>
          <w:rFonts w:asciiTheme="majorBidi" w:eastAsia="Times New Roman" w:hAnsiTheme="majorBidi"/>
          <w:b/>
          <w:bCs/>
          <w:color w:val="000000" w:themeColor="text1"/>
          <w:sz w:val="24"/>
          <w:szCs w:val="24"/>
        </w:rPr>
        <w:t xml:space="preserve"> </w:t>
      </w:r>
      <w:r w:rsidR="00D775E2" w:rsidRPr="007A787E">
        <w:rPr>
          <w:rFonts w:asciiTheme="majorBidi" w:eastAsia="Times New Roman" w:hAnsiTheme="majorBidi"/>
          <w:b/>
          <w:bCs/>
          <w:color w:val="000000" w:themeColor="text1"/>
          <w:sz w:val="24"/>
          <w:szCs w:val="24"/>
        </w:rPr>
        <w:t xml:space="preserve">Sensitivity analysis assessing the impact of matching by exact </w:t>
      </w:r>
      <w:r w:rsidR="00416E77">
        <w:rPr>
          <w:rFonts w:asciiTheme="majorBidi" w:eastAsia="Times New Roman" w:hAnsiTheme="majorBidi"/>
          <w:b/>
          <w:bCs/>
          <w:color w:val="000000" w:themeColor="text1"/>
          <w:sz w:val="24"/>
          <w:szCs w:val="24"/>
        </w:rPr>
        <w:t>coexisting-condition</w:t>
      </w:r>
      <w:r w:rsidR="00416E77" w:rsidRPr="00910D76">
        <w:rPr>
          <w:rFonts w:asciiTheme="majorBidi" w:eastAsia="Times New Roman" w:hAnsiTheme="majorBidi"/>
          <w:b/>
          <w:bCs/>
          <w:color w:val="000000" w:themeColor="text1"/>
          <w:sz w:val="24"/>
          <w:szCs w:val="24"/>
        </w:rPr>
        <w:t xml:space="preserve"> </w:t>
      </w:r>
      <w:r w:rsidR="00D775E2" w:rsidRPr="00910D76">
        <w:rPr>
          <w:rFonts w:asciiTheme="majorBidi" w:eastAsia="Times New Roman" w:hAnsiTheme="majorBidi"/>
          <w:b/>
          <w:bCs/>
          <w:color w:val="000000" w:themeColor="text1"/>
          <w:sz w:val="24"/>
          <w:szCs w:val="24"/>
        </w:rPr>
        <w:t>status</w:t>
      </w:r>
      <w:r w:rsidR="00D775E2" w:rsidRPr="007A787E">
        <w:rPr>
          <w:rFonts w:asciiTheme="majorBidi" w:eastAsia="Times New Roman" w:hAnsiTheme="majorBidi"/>
          <w:b/>
          <w:bCs/>
          <w:color w:val="000000" w:themeColor="text1"/>
          <w:sz w:val="24"/>
          <w:szCs w:val="24"/>
        </w:rPr>
        <w:t xml:space="preserve">, instead of matching by </w:t>
      </w:r>
      <w:r w:rsidR="00D775E2">
        <w:rPr>
          <w:rFonts w:asciiTheme="majorBidi" w:eastAsia="Times New Roman" w:hAnsiTheme="majorBidi"/>
          <w:b/>
          <w:bCs/>
          <w:color w:val="000000" w:themeColor="text1"/>
          <w:sz w:val="24"/>
          <w:szCs w:val="24"/>
        </w:rPr>
        <w:t>the</w:t>
      </w:r>
      <w:r w:rsidR="00D775E2" w:rsidRPr="00910D76">
        <w:rPr>
          <w:rFonts w:asciiTheme="majorBidi" w:eastAsia="Times New Roman" w:hAnsiTheme="majorBidi"/>
          <w:b/>
          <w:bCs/>
          <w:color w:val="000000" w:themeColor="text1"/>
          <w:sz w:val="24"/>
          <w:szCs w:val="24"/>
        </w:rPr>
        <w:t xml:space="preserve"> number of </w:t>
      </w:r>
      <w:r w:rsidR="00416E77" w:rsidRPr="00910D76">
        <w:rPr>
          <w:rFonts w:asciiTheme="majorBidi" w:eastAsia="Times New Roman" w:hAnsiTheme="majorBidi"/>
          <w:b/>
          <w:bCs/>
          <w:color w:val="000000" w:themeColor="text1"/>
          <w:sz w:val="24"/>
          <w:szCs w:val="24"/>
        </w:rPr>
        <w:t>c</w:t>
      </w:r>
      <w:r w:rsidR="00416E77">
        <w:rPr>
          <w:rFonts w:asciiTheme="majorBidi" w:eastAsia="Times New Roman" w:hAnsiTheme="majorBidi"/>
          <w:b/>
          <w:bCs/>
          <w:color w:val="000000" w:themeColor="text1"/>
          <w:sz w:val="24"/>
          <w:szCs w:val="24"/>
        </w:rPr>
        <w:t>oexisting conditions</w:t>
      </w:r>
      <w:r w:rsidR="00D775E2" w:rsidRPr="007A787E">
        <w:rPr>
          <w:rFonts w:asciiTheme="majorBidi" w:eastAsia="Times New Roman" w:hAnsiTheme="majorBidi"/>
          <w:b/>
          <w:bCs/>
          <w:color w:val="000000" w:themeColor="text1"/>
          <w:sz w:val="24"/>
          <w:szCs w:val="24"/>
        </w:rPr>
        <w:t xml:space="preserve">, on the estimated effectiveness of the BNT162b2 vaccine </w:t>
      </w:r>
      <w:r w:rsidR="00416E77" w:rsidRPr="00C331B3">
        <w:rPr>
          <w:rFonts w:asciiTheme="majorBidi" w:eastAsia="Times New Roman" w:hAnsiTheme="majorBidi"/>
          <w:b/>
          <w:bCs/>
          <w:color w:val="000000" w:themeColor="text1"/>
          <w:sz w:val="24"/>
          <w:szCs w:val="24"/>
        </w:rPr>
        <w:t>against asymptomatic, symptomatic, severe COVID-19, critical COVID-19, and fatal COVID-19 infection</w:t>
      </w:r>
      <w:r w:rsidR="00416E77">
        <w:rPr>
          <w:rFonts w:asciiTheme="majorBidi" w:eastAsia="Times New Roman" w:hAnsiTheme="majorBidi"/>
          <w:b/>
          <w:bCs/>
          <w:color w:val="000000" w:themeColor="text1"/>
          <w:sz w:val="24"/>
          <w:szCs w:val="24"/>
        </w:rPr>
        <w:t>s</w:t>
      </w:r>
      <w:r w:rsidR="00D775E2" w:rsidRPr="007A787E">
        <w:rPr>
          <w:rFonts w:asciiTheme="majorBidi" w:eastAsia="Times New Roman" w:hAnsiTheme="majorBidi"/>
          <w:b/>
          <w:bCs/>
          <w:color w:val="000000" w:themeColor="text1"/>
          <w:sz w:val="24"/>
          <w:szCs w:val="24"/>
        </w:rPr>
        <w:t>.</w:t>
      </w:r>
      <w:bookmarkEnd w:id="137"/>
      <w:bookmarkEnd w:id="138"/>
    </w:p>
    <w:tbl>
      <w:tblPr>
        <w:tblStyle w:val="PlainTable2"/>
        <w:tblW w:w="5000" w:type="pct"/>
        <w:tblBorders>
          <w:top w:val="single" w:sz="2" w:space="0" w:color="404040"/>
          <w:bottom w:val="single" w:sz="2" w:space="0" w:color="404040"/>
          <w:insideH w:val="single" w:sz="2" w:space="0" w:color="404040"/>
        </w:tblBorders>
        <w:tblLook w:val="04A0" w:firstRow="1" w:lastRow="0" w:firstColumn="1" w:lastColumn="0" w:noHBand="0" w:noVBand="1"/>
      </w:tblPr>
      <w:tblGrid>
        <w:gridCol w:w="3551"/>
        <w:gridCol w:w="1672"/>
        <w:gridCol w:w="1954"/>
        <w:gridCol w:w="1672"/>
        <w:gridCol w:w="1954"/>
        <w:gridCol w:w="2157"/>
      </w:tblGrid>
      <w:tr w:rsidR="001C55BA" w:rsidRPr="00E4074B" w14:paraId="29F51BF4" w14:textId="77777777" w:rsidTr="007C5467">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370" w:type="pct"/>
            <w:vMerge w:val="restart"/>
            <w:tcBorders>
              <w:top w:val="single" w:sz="12" w:space="0" w:color="auto"/>
              <w:bottom w:val="single" w:sz="12" w:space="0" w:color="auto"/>
              <w:right w:val="single" w:sz="12" w:space="0" w:color="auto"/>
            </w:tcBorders>
            <w:vAlign w:val="center"/>
            <w:hideMark/>
          </w:tcPr>
          <w:p w14:paraId="4AA9BE9B" w14:textId="77777777" w:rsidR="001C55BA" w:rsidRPr="00E4074B" w:rsidRDefault="001C55BA" w:rsidP="00240C43">
            <w:pPr>
              <w:rPr>
                <w:rFonts w:asciiTheme="majorBidi" w:hAnsiTheme="majorBidi" w:cstheme="majorBidi"/>
                <w:sz w:val="20"/>
                <w:szCs w:val="20"/>
              </w:rPr>
            </w:pPr>
            <w:r w:rsidRPr="00E4074B">
              <w:rPr>
                <w:rFonts w:asciiTheme="majorBidi" w:hAnsiTheme="majorBidi" w:cstheme="majorBidi"/>
                <w:sz w:val="20"/>
                <w:szCs w:val="20"/>
              </w:rPr>
              <w:t>Analyses</w:t>
            </w:r>
          </w:p>
        </w:tc>
        <w:tc>
          <w:tcPr>
            <w:tcW w:w="1399" w:type="pct"/>
            <w:gridSpan w:val="2"/>
            <w:tcBorders>
              <w:top w:val="single" w:sz="12" w:space="0" w:color="auto"/>
              <w:left w:val="single" w:sz="12" w:space="0" w:color="auto"/>
              <w:bottom w:val="single" w:sz="12" w:space="0" w:color="auto"/>
              <w:right w:val="dotDotDash" w:sz="4" w:space="0" w:color="auto"/>
            </w:tcBorders>
            <w:vAlign w:val="center"/>
            <w:hideMark/>
          </w:tcPr>
          <w:p w14:paraId="6D022C94"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Cases</w:t>
            </w:r>
          </w:p>
          <w:p w14:paraId="077515AB"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(PCR-positive tests)</w:t>
            </w:r>
          </w:p>
        </w:tc>
        <w:tc>
          <w:tcPr>
            <w:tcW w:w="1399" w:type="pct"/>
            <w:gridSpan w:val="2"/>
            <w:tcBorders>
              <w:top w:val="single" w:sz="12" w:space="0" w:color="auto"/>
              <w:left w:val="dotDotDash" w:sz="4" w:space="0" w:color="auto"/>
              <w:bottom w:val="single" w:sz="12" w:space="0" w:color="auto"/>
              <w:right w:val="single" w:sz="12" w:space="0" w:color="auto"/>
            </w:tcBorders>
            <w:vAlign w:val="center"/>
            <w:hideMark/>
          </w:tcPr>
          <w:p w14:paraId="31CCE3D0"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Controls</w:t>
            </w:r>
          </w:p>
          <w:p w14:paraId="1C4C803A"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(PCR-negative tests)</w:t>
            </w:r>
          </w:p>
        </w:tc>
        <w:tc>
          <w:tcPr>
            <w:tcW w:w="832" w:type="pct"/>
            <w:vMerge w:val="restart"/>
            <w:tcBorders>
              <w:top w:val="single" w:sz="12" w:space="0" w:color="auto"/>
              <w:left w:val="single" w:sz="12" w:space="0" w:color="auto"/>
              <w:bottom w:val="single" w:sz="12" w:space="0" w:color="auto"/>
              <w:right w:val="nil"/>
            </w:tcBorders>
            <w:vAlign w:val="center"/>
            <w:hideMark/>
          </w:tcPr>
          <w:p w14:paraId="3DDFE67F"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Effectiveness</w:t>
            </w:r>
          </w:p>
          <w:p w14:paraId="519A5D2B"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 (95% CI)</w:t>
            </w:r>
            <w:r w:rsidRPr="00E4074B">
              <w:rPr>
                <w:rFonts w:asciiTheme="majorBidi" w:hAnsiTheme="majorBidi" w:cstheme="majorBidi"/>
                <w:sz w:val="20"/>
                <w:szCs w:val="20"/>
                <w:vertAlign w:val="superscript"/>
              </w:rPr>
              <w:t>*</w:t>
            </w:r>
          </w:p>
        </w:tc>
      </w:tr>
      <w:tr w:rsidR="001C55BA" w:rsidRPr="00E4074B" w14:paraId="5F809123" w14:textId="77777777" w:rsidTr="007C5467">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370" w:type="pct"/>
            <w:vMerge/>
            <w:tcBorders>
              <w:top w:val="single" w:sz="12" w:space="0" w:color="auto"/>
              <w:bottom w:val="single" w:sz="12" w:space="0" w:color="auto"/>
              <w:right w:val="single" w:sz="12" w:space="0" w:color="auto"/>
            </w:tcBorders>
            <w:vAlign w:val="center"/>
            <w:hideMark/>
          </w:tcPr>
          <w:p w14:paraId="3B3E379B" w14:textId="77777777" w:rsidR="001C55BA" w:rsidRPr="00E4074B" w:rsidRDefault="001C55BA" w:rsidP="00240C43">
            <w:pPr>
              <w:rPr>
                <w:rFonts w:asciiTheme="majorBidi" w:hAnsiTheme="majorBidi" w:cstheme="majorBidi"/>
                <w:sz w:val="20"/>
                <w:szCs w:val="20"/>
              </w:rPr>
            </w:pPr>
          </w:p>
        </w:tc>
        <w:tc>
          <w:tcPr>
            <w:tcW w:w="645" w:type="pct"/>
            <w:tcBorders>
              <w:top w:val="single" w:sz="12" w:space="0" w:color="auto"/>
              <w:left w:val="single" w:sz="12" w:space="0" w:color="auto"/>
              <w:bottom w:val="single" w:sz="12" w:space="0" w:color="auto"/>
              <w:right w:val="dotDotDash" w:sz="4" w:space="0" w:color="auto"/>
            </w:tcBorders>
            <w:vAlign w:val="center"/>
            <w:hideMark/>
          </w:tcPr>
          <w:p w14:paraId="5CE81896"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54" w:type="pct"/>
            <w:tcBorders>
              <w:top w:val="single" w:sz="12" w:space="0" w:color="auto"/>
              <w:left w:val="dotDotDash" w:sz="4" w:space="0" w:color="auto"/>
              <w:bottom w:val="single" w:sz="12" w:space="0" w:color="auto"/>
              <w:right w:val="dotDotDash" w:sz="4" w:space="0" w:color="auto"/>
            </w:tcBorders>
            <w:vAlign w:val="center"/>
            <w:hideMark/>
          </w:tcPr>
          <w:p w14:paraId="4F04262E"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645" w:type="pct"/>
            <w:tcBorders>
              <w:top w:val="single" w:sz="12" w:space="0" w:color="auto"/>
              <w:left w:val="dotDotDash" w:sz="4" w:space="0" w:color="auto"/>
              <w:bottom w:val="single" w:sz="12" w:space="0" w:color="auto"/>
              <w:right w:val="dotDotDash" w:sz="4" w:space="0" w:color="auto"/>
            </w:tcBorders>
            <w:vAlign w:val="center"/>
            <w:hideMark/>
          </w:tcPr>
          <w:p w14:paraId="6D399DEE"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54" w:type="pct"/>
            <w:tcBorders>
              <w:top w:val="single" w:sz="12" w:space="0" w:color="auto"/>
              <w:left w:val="dotDotDash" w:sz="4" w:space="0" w:color="auto"/>
              <w:bottom w:val="single" w:sz="12" w:space="0" w:color="auto"/>
              <w:right w:val="single" w:sz="12" w:space="0" w:color="auto"/>
            </w:tcBorders>
            <w:vAlign w:val="center"/>
            <w:hideMark/>
          </w:tcPr>
          <w:p w14:paraId="566CB0E4"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832" w:type="pct"/>
            <w:vMerge/>
            <w:tcBorders>
              <w:left w:val="single" w:sz="12" w:space="0" w:color="auto"/>
              <w:bottom w:val="single" w:sz="12" w:space="0" w:color="auto"/>
              <w:right w:val="nil"/>
            </w:tcBorders>
            <w:vAlign w:val="center"/>
            <w:hideMark/>
          </w:tcPr>
          <w:p w14:paraId="22CAF75E"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p>
        </w:tc>
      </w:tr>
      <w:tr w:rsidR="001C55BA" w:rsidRPr="00E4074B" w14:paraId="36F5E23E" w14:textId="77777777" w:rsidTr="007C5467">
        <w:trPr>
          <w:trHeight w:val="446"/>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624CCA33" w14:textId="77777777" w:rsidR="001C55BA" w:rsidRPr="00E4074B" w:rsidRDefault="001C55BA" w:rsidP="00240C43">
            <w:pPr>
              <w:rPr>
                <w:rFonts w:asciiTheme="majorBidi" w:hAnsiTheme="majorBidi" w:cstheme="majorBidi"/>
                <w:sz w:val="20"/>
                <w:szCs w:val="20"/>
              </w:rPr>
            </w:pPr>
            <w:r w:rsidRPr="00E4074B">
              <w:rPr>
                <w:rFonts w:asciiTheme="majorBidi" w:hAnsiTheme="majorBidi" w:cstheme="majorBidi"/>
                <w:sz w:val="20"/>
                <w:szCs w:val="20"/>
              </w:rPr>
              <w:t>Two-dose analysis</w:t>
            </w:r>
          </w:p>
        </w:tc>
      </w:tr>
      <w:tr w:rsidR="007B730C" w:rsidRPr="00E4074B" w14:paraId="37BCA07D" w14:textId="77777777" w:rsidTr="007C5467">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370" w:type="pct"/>
            <w:tcBorders>
              <w:top w:val="single" w:sz="12" w:space="0" w:color="auto"/>
              <w:right w:val="single" w:sz="12" w:space="0" w:color="auto"/>
            </w:tcBorders>
            <w:shd w:val="clear" w:color="auto" w:fill="auto"/>
            <w:vAlign w:val="center"/>
            <w:hideMark/>
          </w:tcPr>
          <w:p w14:paraId="11F52497"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45" w:type="pct"/>
            <w:tcBorders>
              <w:top w:val="single" w:sz="12" w:space="0" w:color="auto"/>
              <w:left w:val="single" w:sz="12" w:space="0" w:color="auto"/>
              <w:right w:val="dotDotDash" w:sz="4" w:space="0" w:color="auto"/>
            </w:tcBorders>
            <w:shd w:val="clear" w:color="auto" w:fill="auto"/>
            <w:vAlign w:val="center"/>
          </w:tcPr>
          <w:p w14:paraId="048973F3" w14:textId="7F10257E" w:rsidR="001C55BA" w:rsidRPr="00E4074B" w:rsidRDefault="00A9031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A9031F">
              <w:rPr>
                <w:rFonts w:asciiTheme="majorBidi" w:hAnsiTheme="majorBidi" w:cstheme="majorBidi"/>
                <w:sz w:val="20"/>
                <w:szCs w:val="20"/>
              </w:rPr>
              <w:t>1,948</w:t>
            </w:r>
          </w:p>
        </w:tc>
        <w:tc>
          <w:tcPr>
            <w:tcW w:w="754" w:type="pct"/>
            <w:tcBorders>
              <w:top w:val="single" w:sz="12" w:space="0" w:color="auto"/>
              <w:left w:val="dotDotDash" w:sz="4" w:space="0" w:color="auto"/>
              <w:right w:val="dotDotDash" w:sz="4" w:space="0" w:color="auto"/>
            </w:tcBorders>
            <w:shd w:val="clear" w:color="auto" w:fill="auto"/>
            <w:vAlign w:val="center"/>
          </w:tcPr>
          <w:p w14:paraId="2831E282" w14:textId="1E57DE82" w:rsidR="001C55BA" w:rsidRPr="00E4074B" w:rsidRDefault="00A9031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A9031F">
              <w:rPr>
                <w:rFonts w:asciiTheme="majorBidi" w:hAnsiTheme="majorBidi" w:cstheme="majorBidi"/>
                <w:sz w:val="20"/>
                <w:szCs w:val="20"/>
              </w:rPr>
              <w:t>30,214</w:t>
            </w:r>
          </w:p>
        </w:tc>
        <w:tc>
          <w:tcPr>
            <w:tcW w:w="645" w:type="pct"/>
            <w:tcBorders>
              <w:top w:val="single" w:sz="12" w:space="0" w:color="auto"/>
              <w:left w:val="dotDotDash" w:sz="4" w:space="0" w:color="auto"/>
              <w:right w:val="dotDotDash" w:sz="4" w:space="0" w:color="auto"/>
            </w:tcBorders>
            <w:shd w:val="clear" w:color="auto" w:fill="auto"/>
            <w:vAlign w:val="center"/>
          </w:tcPr>
          <w:p w14:paraId="1CCB55AB" w14:textId="3E138A2D" w:rsidR="001C55BA" w:rsidRPr="00E4074B" w:rsidRDefault="00A9031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A9031F">
              <w:rPr>
                <w:rFonts w:asciiTheme="majorBidi" w:hAnsiTheme="majorBidi" w:cstheme="majorBidi"/>
                <w:sz w:val="20"/>
                <w:szCs w:val="20"/>
              </w:rPr>
              <w:t>4,021</w:t>
            </w:r>
          </w:p>
        </w:tc>
        <w:tc>
          <w:tcPr>
            <w:tcW w:w="754" w:type="pct"/>
            <w:tcBorders>
              <w:top w:val="single" w:sz="12" w:space="0" w:color="auto"/>
              <w:left w:val="dotDotDash" w:sz="4" w:space="0" w:color="auto"/>
              <w:right w:val="single" w:sz="12" w:space="0" w:color="auto"/>
            </w:tcBorders>
            <w:shd w:val="clear" w:color="auto" w:fill="auto"/>
            <w:vAlign w:val="center"/>
          </w:tcPr>
          <w:p w14:paraId="3FA23CB0" w14:textId="583D272C" w:rsidR="001C55BA" w:rsidRPr="00E4074B" w:rsidRDefault="00A9031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A9031F">
              <w:rPr>
                <w:rFonts w:asciiTheme="majorBidi" w:hAnsiTheme="majorBidi" w:cstheme="majorBidi"/>
                <w:sz w:val="20"/>
                <w:szCs w:val="20"/>
              </w:rPr>
              <w:t>28,141</w:t>
            </w:r>
          </w:p>
        </w:tc>
        <w:tc>
          <w:tcPr>
            <w:tcW w:w="832" w:type="pct"/>
            <w:tcBorders>
              <w:top w:val="single" w:sz="12" w:space="0" w:color="auto"/>
              <w:left w:val="single" w:sz="12" w:space="0" w:color="auto"/>
              <w:right w:val="nil"/>
            </w:tcBorders>
            <w:shd w:val="clear" w:color="auto" w:fill="auto"/>
            <w:vAlign w:val="center"/>
            <w:hideMark/>
          </w:tcPr>
          <w:p w14:paraId="73F8CA09" w14:textId="12975071" w:rsidR="00365714" w:rsidRPr="00365714" w:rsidRDefault="00365714" w:rsidP="00365714">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75.9</w:t>
            </w:r>
          </w:p>
          <w:p w14:paraId="4DE07A32" w14:textId="4E56D64F" w:rsidR="001C55BA" w:rsidRPr="00E4074B" w:rsidRDefault="00365714" w:rsidP="00365714">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365714">
              <w:rPr>
                <w:rFonts w:asciiTheme="majorBidi" w:hAnsiTheme="majorBidi" w:cstheme="majorBidi"/>
                <w:sz w:val="20"/>
                <w:szCs w:val="20"/>
              </w:rPr>
              <w:t>(</w:t>
            </w:r>
            <w:r>
              <w:rPr>
                <w:rFonts w:asciiTheme="majorBidi" w:hAnsiTheme="majorBidi" w:cstheme="majorBidi"/>
                <w:sz w:val="20"/>
                <w:szCs w:val="20"/>
              </w:rPr>
              <w:t>73.8</w:t>
            </w:r>
            <w:r w:rsidRPr="00365714">
              <w:rPr>
                <w:rFonts w:asciiTheme="majorBidi" w:hAnsiTheme="majorBidi" w:cstheme="majorBidi"/>
                <w:sz w:val="20"/>
                <w:szCs w:val="20"/>
              </w:rPr>
              <w:t xml:space="preserve"> to 77.9)</w:t>
            </w:r>
          </w:p>
        </w:tc>
      </w:tr>
      <w:tr w:rsidR="001C55BA" w:rsidRPr="00E4074B" w14:paraId="4E6586CE" w14:textId="77777777" w:rsidTr="007C5467">
        <w:trPr>
          <w:trHeight w:val="446"/>
        </w:trPr>
        <w:tc>
          <w:tcPr>
            <w:cnfStyle w:val="001000000000" w:firstRow="0" w:lastRow="0" w:firstColumn="1" w:lastColumn="0" w:oddVBand="0" w:evenVBand="0" w:oddHBand="0" w:evenHBand="0" w:firstRowFirstColumn="0" w:firstRowLastColumn="0" w:lastRowFirstColumn="0" w:lastRowLastColumn="0"/>
            <w:tcW w:w="1370" w:type="pct"/>
            <w:tcBorders>
              <w:right w:val="single" w:sz="12" w:space="0" w:color="auto"/>
            </w:tcBorders>
            <w:shd w:val="clear" w:color="auto" w:fill="auto"/>
            <w:vAlign w:val="center"/>
          </w:tcPr>
          <w:p w14:paraId="5A65AA75"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right w:val="dotDotDash" w:sz="4" w:space="0" w:color="auto"/>
            </w:tcBorders>
            <w:shd w:val="clear" w:color="auto" w:fill="auto"/>
            <w:vAlign w:val="center"/>
          </w:tcPr>
          <w:p w14:paraId="09493C8C" w14:textId="1F5C0A49" w:rsidR="001C55BA" w:rsidRPr="00E4074B" w:rsidRDefault="00904DCE"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904DCE">
              <w:rPr>
                <w:rFonts w:asciiTheme="majorBidi" w:hAnsiTheme="majorBidi" w:cstheme="majorBidi"/>
                <w:sz w:val="20"/>
                <w:szCs w:val="20"/>
              </w:rPr>
              <w:t>2,881</w:t>
            </w:r>
          </w:p>
        </w:tc>
        <w:tc>
          <w:tcPr>
            <w:tcW w:w="754" w:type="pct"/>
            <w:tcBorders>
              <w:left w:val="dotDotDash" w:sz="4" w:space="0" w:color="auto"/>
              <w:right w:val="dotDotDash" w:sz="4" w:space="0" w:color="auto"/>
            </w:tcBorders>
            <w:shd w:val="clear" w:color="auto" w:fill="auto"/>
            <w:vAlign w:val="center"/>
          </w:tcPr>
          <w:p w14:paraId="59A48BDE" w14:textId="4DB56095" w:rsidR="001C55BA" w:rsidRPr="00E4074B" w:rsidRDefault="00904DCE"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904DCE">
              <w:rPr>
                <w:rFonts w:asciiTheme="majorBidi" w:hAnsiTheme="majorBidi" w:cstheme="majorBidi"/>
                <w:sz w:val="20"/>
                <w:szCs w:val="20"/>
              </w:rPr>
              <w:t>45,931</w:t>
            </w:r>
          </w:p>
        </w:tc>
        <w:tc>
          <w:tcPr>
            <w:tcW w:w="645" w:type="pct"/>
            <w:tcBorders>
              <w:left w:val="dotDotDash" w:sz="4" w:space="0" w:color="auto"/>
              <w:right w:val="dotDotDash" w:sz="4" w:space="0" w:color="auto"/>
            </w:tcBorders>
            <w:shd w:val="clear" w:color="auto" w:fill="auto"/>
            <w:vAlign w:val="center"/>
          </w:tcPr>
          <w:p w14:paraId="1896A8A8" w14:textId="560ED028" w:rsidR="001C55BA" w:rsidRPr="00E4074B" w:rsidRDefault="00904DCE"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904DCE">
              <w:rPr>
                <w:rFonts w:asciiTheme="majorBidi" w:hAnsiTheme="majorBidi" w:cstheme="majorBidi"/>
                <w:sz w:val="20"/>
                <w:szCs w:val="20"/>
              </w:rPr>
              <w:t>6,373</w:t>
            </w:r>
          </w:p>
        </w:tc>
        <w:tc>
          <w:tcPr>
            <w:tcW w:w="754" w:type="pct"/>
            <w:tcBorders>
              <w:left w:val="dotDotDash" w:sz="4" w:space="0" w:color="auto"/>
              <w:right w:val="single" w:sz="12" w:space="0" w:color="auto"/>
            </w:tcBorders>
            <w:shd w:val="clear" w:color="auto" w:fill="auto"/>
            <w:vAlign w:val="center"/>
          </w:tcPr>
          <w:p w14:paraId="66D0E2CF" w14:textId="5A320BC9" w:rsidR="001C55BA" w:rsidRPr="00E4074B" w:rsidRDefault="00904DCE"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904DCE">
              <w:rPr>
                <w:rFonts w:asciiTheme="majorBidi" w:hAnsiTheme="majorBidi" w:cstheme="majorBidi"/>
                <w:sz w:val="20"/>
                <w:szCs w:val="20"/>
              </w:rPr>
              <w:t>42,439</w:t>
            </w:r>
          </w:p>
        </w:tc>
        <w:tc>
          <w:tcPr>
            <w:tcW w:w="832" w:type="pct"/>
            <w:tcBorders>
              <w:left w:val="single" w:sz="12" w:space="0" w:color="auto"/>
              <w:right w:val="nil"/>
            </w:tcBorders>
            <w:shd w:val="clear" w:color="auto" w:fill="auto"/>
            <w:vAlign w:val="center"/>
          </w:tcPr>
          <w:p w14:paraId="27C8FF49" w14:textId="77777777" w:rsidR="00365714" w:rsidRPr="00365714" w:rsidRDefault="00365714" w:rsidP="00365714">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365714">
              <w:rPr>
                <w:rFonts w:asciiTheme="majorBidi" w:hAnsiTheme="majorBidi" w:cstheme="majorBidi"/>
                <w:sz w:val="20"/>
                <w:szCs w:val="20"/>
              </w:rPr>
              <w:t>76.4</w:t>
            </w:r>
          </w:p>
          <w:p w14:paraId="1199A542" w14:textId="64F66736" w:rsidR="001C55BA" w:rsidRPr="00E4074B" w:rsidRDefault="00365714" w:rsidP="00365714">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365714">
              <w:rPr>
                <w:rFonts w:asciiTheme="majorBidi" w:hAnsiTheme="majorBidi" w:cstheme="majorBidi"/>
                <w:sz w:val="20"/>
                <w:szCs w:val="20"/>
              </w:rPr>
              <w:t>(74.7 to 77.9)</w:t>
            </w:r>
          </w:p>
        </w:tc>
      </w:tr>
      <w:tr w:rsidR="001C55BA" w:rsidRPr="00E4074B" w14:paraId="58A44482" w14:textId="77777777" w:rsidTr="007C5467">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370" w:type="pct"/>
            <w:tcBorders>
              <w:bottom w:val="single" w:sz="4" w:space="0" w:color="auto"/>
              <w:right w:val="single" w:sz="12" w:space="0" w:color="auto"/>
            </w:tcBorders>
            <w:shd w:val="clear" w:color="auto" w:fill="auto"/>
            <w:vAlign w:val="center"/>
          </w:tcPr>
          <w:p w14:paraId="27F15EA9"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bottom w:val="single" w:sz="4" w:space="0" w:color="auto"/>
              <w:right w:val="dotDotDash" w:sz="4" w:space="0" w:color="auto"/>
            </w:tcBorders>
            <w:shd w:val="clear" w:color="auto" w:fill="auto"/>
            <w:vAlign w:val="center"/>
          </w:tcPr>
          <w:p w14:paraId="71C93A5B" w14:textId="5D9EFE7E" w:rsidR="001C55BA" w:rsidRPr="00E4074B" w:rsidRDefault="007947D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16</w:t>
            </w:r>
          </w:p>
        </w:tc>
        <w:tc>
          <w:tcPr>
            <w:tcW w:w="754" w:type="pct"/>
            <w:tcBorders>
              <w:left w:val="dotDotDash" w:sz="4" w:space="0" w:color="auto"/>
              <w:bottom w:val="single" w:sz="4" w:space="0" w:color="auto"/>
              <w:right w:val="dotDotDash" w:sz="4" w:space="0" w:color="auto"/>
            </w:tcBorders>
            <w:shd w:val="clear" w:color="auto" w:fill="auto"/>
            <w:vAlign w:val="center"/>
          </w:tcPr>
          <w:p w14:paraId="4FD0A167" w14:textId="43347FE0" w:rsidR="001C55BA" w:rsidRPr="00E4074B" w:rsidRDefault="007947D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769</w:t>
            </w:r>
          </w:p>
        </w:tc>
        <w:tc>
          <w:tcPr>
            <w:tcW w:w="645" w:type="pct"/>
            <w:tcBorders>
              <w:left w:val="dotDotDash" w:sz="4" w:space="0" w:color="auto"/>
              <w:bottom w:val="single" w:sz="4" w:space="0" w:color="auto"/>
              <w:right w:val="dotDotDash" w:sz="4" w:space="0" w:color="auto"/>
            </w:tcBorders>
            <w:shd w:val="clear" w:color="auto" w:fill="auto"/>
            <w:vAlign w:val="center"/>
          </w:tcPr>
          <w:p w14:paraId="11CCDF70" w14:textId="6DF0389B" w:rsidR="001C55BA" w:rsidRPr="00E4074B" w:rsidRDefault="007947D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426</w:t>
            </w:r>
          </w:p>
        </w:tc>
        <w:tc>
          <w:tcPr>
            <w:tcW w:w="754" w:type="pct"/>
            <w:tcBorders>
              <w:left w:val="dotDotDash" w:sz="4" w:space="0" w:color="auto"/>
              <w:bottom w:val="single" w:sz="4" w:space="0" w:color="auto"/>
              <w:right w:val="single" w:sz="12" w:space="0" w:color="auto"/>
            </w:tcBorders>
            <w:shd w:val="clear" w:color="auto" w:fill="auto"/>
            <w:vAlign w:val="center"/>
          </w:tcPr>
          <w:p w14:paraId="7BA47831" w14:textId="2031D07D" w:rsidR="001C55BA" w:rsidRPr="00E4074B" w:rsidRDefault="007947D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1,539</w:t>
            </w:r>
          </w:p>
        </w:tc>
        <w:tc>
          <w:tcPr>
            <w:tcW w:w="832" w:type="pct"/>
            <w:tcBorders>
              <w:left w:val="single" w:sz="12" w:space="0" w:color="auto"/>
              <w:bottom w:val="single" w:sz="4" w:space="0" w:color="auto"/>
              <w:right w:val="nil"/>
            </w:tcBorders>
            <w:shd w:val="clear" w:color="auto" w:fill="auto"/>
            <w:vAlign w:val="center"/>
          </w:tcPr>
          <w:p w14:paraId="6FA3EBF4" w14:textId="6A6E9075" w:rsidR="001C55BA" w:rsidRPr="00E4074B" w:rsidRDefault="007947D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97.2</w:t>
            </w:r>
          </w:p>
          <w:p w14:paraId="7E9FEF17" w14:textId="5958510F"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w:t>
            </w:r>
            <w:r w:rsidR="00584816">
              <w:rPr>
                <w:rFonts w:asciiTheme="majorBidi" w:hAnsiTheme="majorBidi" w:cstheme="majorBidi"/>
                <w:sz w:val="20"/>
                <w:szCs w:val="20"/>
              </w:rPr>
              <w:t>4.0</w:t>
            </w:r>
            <w:r w:rsidRPr="00E4074B">
              <w:rPr>
                <w:rFonts w:asciiTheme="majorBidi" w:hAnsiTheme="majorBidi" w:cstheme="majorBidi"/>
                <w:sz w:val="20"/>
                <w:szCs w:val="20"/>
              </w:rPr>
              <w:t xml:space="preserve"> to 9</w:t>
            </w:r>
            <w:r w:rsidR="007947DA">
              <w:rPr>
                <w:rFonts w:asciiTheme="majorBidi" w:hAnsiTheme="majorBidi" w:cstheme="majorBidi"/>
                <w:sz w:val="20"/>
                <w:szCs w:val="20"/>
              </w:rPr>
              <w:t>8</w:t>
            </w:r>
            <w:r w:rsidRPr="00E4074B">
              <w:rPr>
                <w:rFonts w:asciiTheme="majorBidi" w:hAnsiTheme="majorBidi" w:cstheme="majorBidi"/>
                <w:sz w:val="20"/>
                <w:szCs w:val="20"/>
              </w:rPr>
              <w:t>.7)</w:t>
            </w:r>
          </w:p>
        </w:tc>
      </w:tr>
      <w:tr w:rsidR="001C55BA" w:rsidRPr="00E4074B" w14:paraId="3DBD4730" w14:textId="77777777" w:rsidTr="007C5467">
        <w:trPr>
          <w:trHeight w:val="446"/>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4" w:space="0" w:color="auto"/>
              <w:right w:val="single" w:sz="12" w:space="0" w:color="auto"/>
            </w:tcBorders>
            <w:shd w:val="clear" w:color="auto" w:fill="auto"/>
            <w:vAlign w:val="center"/>
          </w:tcPr>
          <w:p w14:paraId="30E51282"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4" w:space="0" w:color="auto"/>
              <w:right w:val="dotDotDash" w:sz="4" w:space="0" w:color="auto"/>
            </w:tcBorders>
            <w:shd w:val="clear" w:color="auto" w:fill="auto"/>
            <w:vAlign w:val="center"/>
          </w:tcPr>
          <w:p w14:paraId="5F03D28D" w14:textId="17FCA137" w:rsidR="001C55BA" w:rsidRPr="00E4074B" w:rsidRDefault="005C6295"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w:t>
            </w:r>
          </w:p>
        </w:tc>
        <w:tc>
          <w:tcPr>
            <w:tcW w:w="75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30B15672" w14:textId="0CA0436E" w:rsidR="001C55BA" w:rsidRPr="00E4074B" w:rsidRDefault="005C6295"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130</w:t>
            </w:r>
          </w:p>
        </w:tc>
        <w:tc>
          <w:tcPr>
            <w:tcW w:w="64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1E4E2A7C" w14:textId="0081D96F" w:rsidR="001C55BA" w:rsidRPr="00E4074B" w:rsidRDefault="005C6295"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72</w:t>
            </w:r>
          </w:p>
        </w:tc>
        <w:tc>
          <w:tcPr>
            <w:tcW w:w="754" w:type="pct"/>
            <w:tcBorders>
              <w:top w:val="single" w:sz="4" w:space="0" w:color="auto"/>
              <w:left w:val="dotDotDash" w:sz="4" w:space="0" w:color="auto"/>
              <w:bottom w:val="single" w:sz="4" w:space="0" w:color="auto"/>
              <w:right w:val="single" w:sz="12" w:space="0" w:color="auto"/>
            </w:tcBorders>
            <w:shd w:val="clear" w:color="auto" w:fill="auto"/>
            <w:vAlign w:val="center"/>
          </w:tcPr>
          <w:p w14:paraId="37C08D12" w14:textId="046DF2B7" w:rsidR="001C55BA" w:rsidRPr="00E4074B" w:rsidRDefault="005C6295"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250</w:t>
            </w:r>
          </w:p>
        </w:tc>
        <w:tc>
          <w:tcPr>
            <w:tcW w:w="832" w:type="pct"/>
            <w:tcBorders>
              <w:top w:val="single" w:sz="4" w:space="0" w:color="auto"/>
              <w:left w:val="single" w:sz="12" w:space="0" w:color="auto"/>
              <w:bottom w:val="single" w:sz="4" w:space="0" w:color="auto"/>
              <w:right w:val="nil"/>
            </w:tcBorders>
            <w:shd w:val="clear" w:color="auto" w:fill="auto"/>
            <w:vAlign w:val="center"/>
          </w:tcPr>
          <w:p w14:paraId="70F0C3F4" w14:textId="2105918F"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97.</w:t>
            </w:r>
            <w:r w:rsidR="005C6295">
              <w:rPr>
                <w:rFonts w:asciiTheme="majorBidi" w:hAnsiTheme="majorBidi" w:cstheme="majorBidi"/>
                <w:sz w:val="20"/>
                <w:szCs w:val="20"/>
              </w:rPr>
              <w:t>4</w:t>
            </w:r>
          </w:p>
          <w:p w14:paraId="5F9A4E5E" w14:textId="150729BE"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sidR="005C6295">
              <w:rPr>
                <w:rFonts w:asciiTheme="majorBidi" w:hAnsiTheme="majorBidi" w:cstheme="majorBidi"/>
                <w:sz w:val="20"/>
                <w:szCs w:val="20"/>
              </w:rPr>
              <w:t>80.9</w:t>
            </w:r>
            <w:r w:rsidRPr="00E4074B">
              <w:rPr>
                <w:rFonts w:asciiTheme="majorBidi" w:hAnsiTheme="majorBidi" w:cstheme="majorBidi"/>
                <w:sz w:val="20"/>
                <w:szCs w:val="20"/>
              </w:rPr>
              <w:t xml:space="preserve"> to 9</w:t>
            </w:r>
            <w:r w:rsidR="005C6295">
              <w:rPr>
                <w:rFonts w:asciiTheme="majorBidi" w:hAnsiTheme="majorBidi" w:cstheme="majorBidi"/>
                <w:sz w:val="20"/>
                <w:szCs w:val="20"/>
              </w:rPr>
              <w:t>9.6</w:t>
            </w:r>
            <w:r w:rsidRPr="00E4074B">
              <w:rPr>
                <w:rFonts w:asciiTheme="majorBidi" w:hAnsiTheme="majorBidi" w:cstheme="majorBidi"/>
                <w:sz w:val="20"/>
                <w:szCs w:val="20"/>
              </w:rPr>
              <w:t>)</w:t>
            </w:r>
          </w:p>
        </w:tc>
      </w:tr>
      <w:tr w:rsidR="007B730C" w:rsidRPr="00E4074B" w14:paraId="72E49D4D" w14:textId="77777777" w:rsidTr="007C5467">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12" w:space="0" w:color="auto"/>
              <w:right w:val="single" w:sz="12" w:space="0" w:color="auto"/>
            </w:tcBorders>
            <w:shd w:val="clear" w:color="auto" w:fill="auto"/>
            <w:vAlign w:val="center"/>
          </w:tcPr>
          <w:p w14:paraId="2160CA84"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12" w:space="0" w:color="auto"/>
              <w:right w:val="dotDotDash" w:sz="4" w:space="0" w:color="auto"/>
            </w:tcBorders>
            <w:shd w:val="clear" w:color="auto" w:fill="auto"/>
            <w:vAlign w:val="center"/>
          </w:tcPr>
          <w:p w14:paraId="1945E7C6" w14:textId="422C2ADC" w:rsidR="001C55BA" w:rsidRPr="00E4074B" w:rsidRDefault="00797F34"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w:t>
            </w:r>
          </w:p>
        </w:tc>
        <w:tc>
          <w:tcPr>
            <w:tcW w:w="75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29D944CA" w14:textId="2FFC5510" w:rsidR="001C55BA" w:rsidRPr="00E4074B" w:rsidRDefault="00797F34"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36</w:t>
            </w:r>
          </w:p>
        </w:tc>
        <w:tc>
          <w:tcPr>
            <w:tcW w:w="64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0F30B328" w14:textId="1234E305" w:rsidR="001C55BA" w:rsidRPr="00E4074B" w:rsidRDefault="00797F34"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21</w:t>
            </w:r>
          </w:p>
        </w:tc>
        <w:tc>
          <w:tcPr>
            <w:tcW w:w="754" w:type="pct"/>
            <w:tcBorders>
              <w:top w:val="single" w:sz="4" w:space="0" w:color="auto"/>
              <w:left w:val="dotDotDash" w:sz="4" w:space="0" w:color="auto"/>
              <w:bottom w:val="single" w:sz="12" w:space="0" w:color="auto"/>
              <w:right w:val="single" w:sz="12" w:space="0" w:color="auto"/>
            </w:tcBorders>
            <w:shd w:val="clear" w:color="auto" w:fill="auto"/>
            <w:vAlign w:val="center"/>
          </w:tcPr>
          <w:p w14:paraId="5A55BABB" w14:textId="24ADF3F3" w:rsidR="001C55BA" w:rsidRPr="00E4074B" w:rsidRDefault="00797F34"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54</w:t>
            </w:r>
          </w:p>
        </w:tc>
        <w:tc>
          <w:tcPr>
            <w:tcW w:w="832" w:type="pct"/>
            <w:tcBorders>
              <w:top w:val="single" w:sz="4" w:space="0" w:color="auto"/>
              <w:left w:val="single" w:sz="12" w:space="0" w:color="auto"/>
              <w:bottom w:val="single" w:sz="12" w:space="0" w:color="auto"/>
              <w:right w:val="nil"/>
            </w:tcBorders>
            <w:shd w:val="clear" w:color="auto" w:fill="auto"/>
            <w:vAlign w:val="center"/>
          </w:tcPr>
          <w:p w14:paraId="25E9706D" w14:textId="6A52FC51" w:rsidR="001C55BA" w:rsidRPr="00E4074B" w:rsidRDefault="00797F34"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92.8</w:t>
            </w:r>
          </w:p>
          <w:p w14:paraId="078ACCEF" w14:textId="0CEF801A"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sidR="00797F34">
              <w:rPr>
                <w:rFonts w:asciiTheme="majorBidi" w:hAnsiTheme="majorBidi" w:cstheme="majorBidi"/>
                <w:sz w:val="20"/>
                <w:szCs w:val="20"/>
              </w:rPr>
              <w:t>44.6</w:t>
            </w:r>
            <w:r w:rsidRPr="00E4074B">
              <w:rPr>
                <w:rFonts w:asciiTheme="majorBidi" w:hAnsiTheme="majorBidi" w:cstheme="majorBidi"/>
                <w:sz w:val="20"/>
                <w:szCs w:val="20"/>
              </w:rPr>
              <w:t xml:space="preserve"> to 9</w:t>
            </w:r>
            <w:r w:rsidR="00797F34">
              <w:rPr>
                <w:rFonts w:asciiTheme="majorBidi" w:hAnsiTheme="majorBidi" w:cstheme="majorBidi"/>
                <w:sz w:val="20"/>
                <w:szCs w:val="20"/>
              </w:rPr>
              <w:t>9.1</w:t>
            </w:r>
            <w:r w:rsidRPr="00E4074B">
              <w:rPr>
                <w:rFonts w:asciiTheme="majorBidi" w:hAnsiTheme="majorBidi" w:cstheme="majorBidi"/>
                <w:sz w:val="20"/>
                <w:szCs w:val="20"/>
              </w:rPr>
              <w:t>)</w:t>
            </w:r>
          </w:p>
        </w:tc>
      </w:tr>
      <w:tr w:rsidR="001C55BA" w:rsidRPr="00E4074B" w14:paraId="3521B6DB" w14:textId="77777777" w:rsidTr="007C5467">
        <w:trPr>
          <w:trHeight w:val="446"/>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477380D1" w14:textId="77777777" w:rsidR="001C55BA" w:rsidRPr="00E4074B" w:rsidRDefault="001C55BA" w:rsidP="00240C43">
            <w:pPr>
              <w:rPr>
                <w:rFonts w:asciiTheme="majorBidi" w:hAnsiTheme="majorBidi" w:cstheme="majorBidi"/>
                <w:sz w:val="20"/>
                <w:szCs w:val="20"/>
              </w:rPr>
            </w:pPr>
            <w:r w:rsidRPr="00E4074B">
              <w:rPr>
                <w:rFonts w:asciiTheme="majorBidi" w:hAnsiTheme="majorBidi" w:cstheme="majorBidi"/>
                <w:sz w:val="20"/>
                <w:szCs w:val="20"/>
              </w:rPr>
              <w:t>Three-dose analysis</w:t>
            </w:r>
          </w:p>
        </w:tc>
      </w:tr>
      <w:tr w:rsidR="007B730C" w:rsidRPr="00E4074B" w14:paraId="49FE04C5" w14:textId="77777777" w:rsidTr="007C5467">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370" w:type="pct"/>
            <w:tcBorders>
              <w:top w:val="single" w:sz="12" w:space="0" w:color="auto"/>
              <w:right w:val="single" w:sz="12" w:space="0" w:color="auto"/>
            </w:tcBorders>
            <w:shd w:val="clear" w:color="auto" w:fill="auto"/>
            <w:vAlign w:val="center"/>
            <w:hideMark/>
          </w:tcPr>
          <w:p w14:paraId="6970BCBC"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45" w:type="pct"/>
            <w:tcBorders>
              <w:top w:val="single" w:sz="12" w:space="0" w:color="auto"/>
              <w:left w:val="single" w:sz="12" w:space="0" w:color="auto"/>
              <w:right w:val="dotDotDash" w:sz="4" w:space="0" w:color="auto"/>
            </w:tcBorders>
            <w:shd w:val="clear" w:color="auto" w:fill="auto"/>
            <w:vAlign w:val="center"/>
          </w:tcPr>
          <w:p w14:paraId="25055596" w14:textId="6AE24A56" w:rsidR="001C55BA" w:rsidRPr="00E4074B" w:rsidRDefault="00243EA1"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15</w:t>
            </w:r>
          </w:p>
        </w:tc>
        <w:tc>
          <w:tcPr>
            <w:tcW w:w="754" w:type="pct"/>
            <w:tcBorders>
              <w:top w:val="single" w:sz="12" w:space="0" w:color="auto"/>
              <w:left w:val="dotDotDash" w:sz="4" w:space="0" w:color="auto"/>
              <w:right w:val="dotDotDash" w:sz="4" w:space="0" w:color="auto"/>
            </w:tcBorders>
            <w:shd w:val="clear" w:color="auto" w:fill="auto"/>
            <w:vAlign w:val="center"/>
          </w:tcPr>
          <w:p w14:paraId="58B11470" w14:textId="1540D125" w:rsidR="001C55BA" w:rsidRPr="00E4074B" w:rsidRDefault="00243EA1"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243EA1">
              <w:rPr>
                <w:rFonts w:asciiTheme="majorBidi" w:hAnsiTheme="majorBidi" w:cstheme="majorBidi"/>
                <w:sz w:val="20"/>
                <w:szCs w:val="20"/>
              </w:rPr>
              <w:t>29,899</w:t>
            </w:r>
          </w:p>
        </w:tc>
        <w:tc>
          <w:tcPr>
            <w:tcW w:w="645" w:type="pct"/>
            <w:tcBorders>
              <w:top w:val="single" w:sz="12" w:space="0" w:color="auto"/>
              <w:left w:val="dotDotDash" w:sz="4" w:space="0" w:color="auto"/>
              <w:right w:val="dotDotDash" w:sz="4" w:space="0" w:color="auto"/>
            </w:tcBorders>
            <w:shd w:val="clear" w:color="auto" w:fill="auto"/>
            <w:vAlign w:val="center"/>
          </w:tcPr>
          <w:p w14:paraId="1C69E854" w14:textId="7B970E67" w:rsidR="001C55BA" w:rsidRPr="00E4074B" w:rsidRDefault="00243EA1"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44</w:t>
            </w:r>
          </w:p>
        </w:tc>
        <w:tc>
          <w:tcPr>
            <w:tcW w:w="754" w:type="pct"/>
            <w:tcBorders>
              <w:top w:val="single" w:sz="12" w:space="0" w:color="auto"/>
              <w:left w:val="dotDotDash" w:sz="4" w:space="0" w:color="auto"/>
              <w:right w:val="single" w:sz="12" w:space="0" w:color="auto"/>
            </w:tcBorders>
            <w:shd w:val="clear" w:color="auto" w:fill="auto"/>
            <w:vAlign w:val="center"/>
          </w:tcPr>
          <w:p w14:paraId="2602979D" w14:textId="4203884B" w:rsidR="001C55BA" w:rsidRPr="00E4074B" w:rsidRDefault="00243EA1"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243EA1">
              <w:rPr>
                <w:rFonts w:asciiTheme="majorBidi" w:hAnsiTheme="majorBidi" w:cstheme="majorBidi"/>
                <w:sz w:val="20"/>
                <w:szCs w:val="20"/>
              </w:rPr>
              <w:t>29,870</w:t>
            </w:r>
          </w:p>
        </w:tc>
        <w:tc>
          <w:tcPr>
            <w:tcW w:w="832" w:type="pct"/>
            <w:tcBorders>
              <w:top w:val="single" w:sz="12" w:space="0" w:color="auto"/>
              <w:left w:val="single" w:sz="12" w:space="0" w:color="auto"/>
              <w:right w:val="nil"/>
            </w:tcBorders>
            <w:shd w:val="clear" w:color="auto" w:fill="auto"/>
            <w:vAlign w:val="center"/>
            <w:hideMark/>
          </w:tcPr>
          <w:p w14:paraId="4C7F253F" w14:textId="51A8E17E" w:rsidR="001C55BA" w:rsidRPr="00E4074B" w:rsidRDefault="00243EA1"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76.3</w:t>
            </w:r>
          </w:p>
          <w:p w14:paraId="44C4B91A" w14:textId="54297C8E"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sidR="00243EA1">
              <w:rPr>
                <w:rFonts w:asciiTheme="majorBidi" w:hAnsiTheme="majorBidi" w:cstheme="majorBidi"/>
                <w:sz w:val="20"/>
                <w:szCs w:val="20"/>
              </w:rPr>
              <w:t>51.0</w:t>
            </w:r>
            <w:r w:rsidRPr="00E4074B">
              <w:rPr>
                <w:rFonts w:asciiTheme="majorBidi" w:hAnsiTheme="majorBidi" w:cstheme="majorBidi"/>
                <w:sz w:val="20"/>
                <w:szCs w:val="20"/>
              </w:rPr>
              <w:t xml:space="preserve"> to 88.</w:t>
            </w:r>
            <w:r w:rsidR="00243EA1">
              <w:rPr>
                <w:rFonts w:asciiTheme="majorBidi" w:hAnsiTheme="majorBidi" w:cstheme="majorBidi"/>
                <w:sz w:val="20"/>
                <w:szCs w:val="20"/>
              </w:rPr>
              <w:t>5</w:t>
            </w:r>
            <w:r w:rsidRPr="00E4074B">
              <w:rPr>
                <w:rFonts w:asciiTheme="majorBidi" w:hAnsiTheme="majorBidi" w:cstheme="majorBidi"/>
                <w:sz w:val="20"/>
                <w:szCs w:val="20"/>
              </w:rPr>
              <w:t>)</w:t>
            </w:r>
          </w:p>
        </w:tc>
      </w:tr>
      <w:tr w:rsidR="001C55BA" w:rsidRPr="00E4074B" w14:paraId="4DA24DA3" w14:textId="77777777" w:rsidTr="007C5467">
        <w:trPr>
          <w:trHeight w:val="446"/>
        </w:trPr>
        <w:tc>
          <w:tcPr>
            <w:cnfStyle w:val="001000000000" w:firstRow="0" w:lastRow="0" w:firstColumn="1" w:lastColumn="0" w:oddVBand="0" w:evenVBand="0" w:oddHBand="0" w:evenHBand="0" w:firstRowFirstColumn="0" w:firstRowLastColumn="0" w:lastRowFirstColumn="0" w:lastRowLastColumn="0"/>
            <w:tcW w:w="1370" w:type="pct"/>
            <w:tcBorders>
              <w:right w:val="single" w:sz="12" w:space="0" w:color="auto"/>
            </w:tcBorders>
            <w:shd w:val="clear" w:color="auto" w:fill="auto"/>
            <w:vAlign w:val="center"/>
          </w:tcPr>
          <w:p w14:paraId="3109C9BE"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right w:val="dotDotDash" w:sz="4" w:space="0" w:color="auto"/>
            </w:tcBorders>
            <w:shd w:val="clear" w:color="auto" w:fill="auto"/>
            <w:vAlign w:val="center"/>
          </w:tcPr>
          <w:p w14:paraId="5F8D3F22" w14:textId="6017B5C7" w:rsidR="001C55BA" w:rsidRPr="00E4074B" w:rsidRDefault="00E14A9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16</w:t>
            </w:r>
          </w:p>
        </w:tc>
        <w:tc>
          <w:tcPr>
            <w:tcW w:w="754" w:type="pct"/>
            <w:tcBorders>
              <w:left w:val="dotDotDash" w:sz="4" w:space="0" w:color="auto"/>
              <w:right w:val="dotDotDash" w:sz="4" w:space="0" w:color="auto"/>
            </w:tcBorders>
            <w:shd w:val="clear" w:color="auto" w:fill="auto"/>
            <w:vAlign w:val="center"/>
          </w:tcPr>
          <w:p w14:paraId="48BBF5A2" w14:textId="3A941667" w:rsidR="001C55BA" w:rsidRPr="00E4074B" w:rsidRDefault="00E14A9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14A92">
              <w:rPr>
                <w:rFonts w:asciiTheme="majorBidi" w:hAnsiTheme="majorBidi" w:cstheme="majorBidi"/>
                <w:sz w:val="20"/>
                <w:szCs w:val="20"/>
              </w:rPr>
              <w:t>44,503</w:t>
            </w:r>
          </w:p>
        </w:tc>
        <w:tc>
          <w:tcPr>
            <w:tcW w:w="645" w:type="pct"/>
            <w:tcBorders>
              <w:left w:val="dotDotDash" w:sz="4" w:space="0" w:color="auto"/>
              <w:right w:val="dotDotDash" w:sz="4" w:space="0" w:color="auto"/>
            </w:tcBorders>
            <w:shd w:val="clear" w:color="auto" w:fill="auto"/>
            <w:vAlign w:val="center"/>
          </w:tcPr>
          <w:p w14:paraId="6DCB3279" w14:textId="50F33982" w:rsidR="001C55BA" w:rsidRPr="00E4074B" w:rsidRDefault="00E14A9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53</w:t>
            </w:r>
          </w:p>
        </w:tc>
        <w:tc>
          <w:tcPr>
            <w:tcW w:w="754" w:type="pct"/>
            <w:tcBorders>
              <w:left w:val="dotDotDash" w:sz="4" w:space="0" w:color="auto"/>
              <w:right w:val="single" w:sz="12" w:space="0" w:color="auto"/>
            </w:tcBorders>
            <w:shd w:val="clear" w:color="auto" w:fill="auto"/>
            <w:vAlign w:val="center"/>
          </w:tcPr>
          <w:p w14:paraId="275C3801" w14:textId="109370BE" w:rsidR="001C55BA" w:rsidRPr="00E4074B" w:rsidRDefault="00E14A9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14A92">
              <w:rPr>
                <w:rFonts w:asciiTheme="majorBidi" w:hAnsiTheme="majorBidi" w:cstheme="majorBidi"/>
                <w:sz w:val="20"/>
                <w:szCs w:val="20"/>
              </w:rPr>
              <w:t>44,466</w:t>
            </w:r>
          </w:p>
        </w:tc>
        <w:tc>
          <w:tcPr>
            <w:tcW w:w="832" w:type="pct"/>
            <w:tcBorders>
              <w:left w:val="single" w:sz="12" w:space="0" w:color="auto"/>
              <w:right w:val="nil"/>
            </w:tcBorders>
            <w:shd w:val="clear" w:color="auto" w:fill="auto"/>
            <w:vAlign w:val="center"/>
          </w:tcPr>
          <w:p w14:paraId="17DD5582" w14:textId="6E5B00CD" w:rsidR="001C55BA" w:rsidRPr="00E4074B" w:rsidRDefault="00E14A9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78.7</w:t>
            </w:r>
          </w:p>
          <w:p w14:paraId="21261938" w14:textId="50875014" w:rsidR="001C55BA" w:rsidRPr="00E4074B"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sidR="00E14A92">
              <w:rPr>
                <w:rFonts w:asciiTheme="majorBidi" w:hAnsiTheme="majorBidi" w:cstheme="majorBidi"/>
                <w:sz w:val="20"/>
                <w:szCs w:val="20"/>
              </w:rPr>
              <w:t>57.9</w:t>
            </w:r>
            <w:r w:rsidRPr="00E4074B">
              <w:rPr>
                <w:rFonts w:asciiTheme="majorBidi" w:hAnsiTheme="majorBidi" w:cstheme="majorBidi"/>
                <w:sz w:val="20"/>
                <w:szCs w:val="20"/>
              </w:rPr>
              <w:t xml:space="preserve"> to </w:t>
            </w:r>
            <w:r w:rsidR="00E14A92">
              <w:rPr>
                <w:rFonts w:asciiTheme="majorBidi" w:hAnsiTheme="majorBidi" w:cstheme="majorBidi"/>
                <w:sz w:val="20"/>
                <w:szCs w:val="20"/>
              </w:rPr>
              <w:t>89.2</w:t>
            </w:r>
            <w:r w:rsidRPr="00E4074B">
              <w:rPr>
                <w:rFonts w:asciiTheme="majorBidi" w:hAnsiTheme="majorBidi" w:cstheme="majorBidi"/>
                <w:sz w:val="20"/>
                <w:szCs w:val="20"/>
              </w:rPr>
              <w:t>)</w:t>
            </w:r>
          </w:p>
        </w:tc>
      </w:tr>
      <w:tr w:rsidR="001C55BA" w:rsidRPr="00E4074B" w14:paraId="4C19A025" w14:textId="77777777" w:rsidTr="007C5467">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370" w:type="pct"/>
            <w:tcBorders>
              <w:bottom w:val="single" w:sz="4" w:space="0" w:color="auto"/>
              <w:right w:val="single" w:sz="12" w:space="0" w:color="auto"/>
            </w:tcBorders>
            <w:shd w:val="clear" w:color="auto" w:fill="auto"/>
            <w:vAlign w:val="center"/>
          </w:tcPr>
          <w:p w14:paraId="66894D50"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bottom w:val="single" w:sz="4" w:space="0" w:color="auto"/>
              <w:right w:val="dotDotDash" w:sz="4" w:space="0" w:color="auto"/>
            </w:tcBorders>
            <w:shd w:val="clear" w:color="auto" w:fill="auto"/>
            <w:vAlign w:val="center"/>
          </w:tcPr>
          <w:p w14:paraId="3C67F3DE" w14:textId="0DA35CC4" w:rsidR="001C55BA" w:rsidRPr="00E4074B" w:rsidRDefault="008D285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left w:val="dotDotDash" w:sz="4" w:space="0" w:color="auto"/>
              <w:bottom w:val="single" w:sz="4" w:space="0" w:color="auto"/>
              <w:right w:val="dotDotDash" w:sz="4" w:space="0" w:color="auto"/>
            </w:tcBorders>
            <w:shd w:val="clear" w:color="auto" w:fill="auto"/>
            <w:vAlign w:val="center"/>
          </w:tcPr>
          <w:p w14:paraId="7B036483" w14:textId="32C98A4E" w:rsidR="001C55BA" w:rsidRPr="00E4074B" w:rsidRDefault="008D285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663</w:t>
            </w:r>
          </w:p>
        </w:tc>
        <w:tc>
          <w:tcPr>
            <w:tcW w:w="645" w:type="pct"/>
            <w:tcBorders>
              <w:left w:val="dotDotDash" w:sz="4" w:space="0" w:color="auto"/>
              <w:bottom w:val="single" w:sz="4" w:space="0" w:color="auto"/>
              <w:right w:val="dotDotDash" w:sz="4" w:space="0" w:color="auto"/>
            </w:tcBorders>
            <w:shd w:val="clear" w:color="auto" w:fill="auto"/>
            <w:vAlign w:val="center"/>
          </w:tcPr>
          <w:p w14:paraId="4C33DFC3" w14:textId="78CBAE58" w:rsidR="001C55BA" w:rsidRPr="00E4074B" w:rsidRDefault="008D285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7</w:t>
            </w:r>
          </w:p>
        </w:tc>
        <w:tc>
          <w:tcPr>
            <w:tcW w:w="754" w:type="pct"/>
            <w:tcBorders>
              <w:left w:val="dotDotDash" w:sz="4" w:space="0" w:color="auto"/>
              <w:bottom w:val="single" w:sz="4" w:space="0" w:color="auto"/>
              <w:right w:val="single" w:sz="12" w:space="0" w:color="auto"/>
            </w:tcBorders>
            <w:shd w:val="clear" w:color="auto" w:fill="auto"/>
            <w:vAlign w:val="center"/>
          </w:tcPr>
          <w:p w14:paraId="7D1C2483" w14:textId="6ED34B27" w:rsidR="001C55BA" w:rsidRPr="00E4074B" w:rsidRDefault="008D285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1,594</w:t>
            </w:r>
          </w:p>
        </w:tc>
        <w:tc>
          <w:tcPr>
            <w:tcW w:w="832" w:type="pct"/>
            <w:tcBorders>
              <w:left w:val="single" w:sz="12" w:space="0" w:color="auto"/>
              <w:bottom w:val="single" w:sz="4" w:space="0" w:color="auto"/>
              <w:right w:val="nil"/>
            </w:tcBorders>
            <w:shd w:val="clear" w:color="auto" w:fill="auto"/>
            <w:vAlign w:val="center"/>
          </w:tcPr>
          <w:p w14:paraId="3BB1AC47"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100.0</w:t>
            </w:r>
          </w:p>
          <w:p w14:paraId="2A2AEED8" w14:textId="2ECDEB79"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w:t>
            </w:r>
            <w:r w:rsidR="008D285F">
              <w:rPr>
                <w:rFonts w:asciiTheme="majorBidi" w:hAnsiTheme="majorBidi" w:cstheme="majorBidi"/>
                <w:sz w:val="20"/>
                <w:szCs w:val="20"/>
              </w:rPr>
              <w:t>30.6</w:t>
            </w:r>
            <w:r w:rsidRPr="00E4074B">
              <w:rPr>
                <w:rFonts w:asciiTheme="majorBidi" w:hAnsiTheme="majorBidi" w:cstheme="majorBidi"/>
                <w:sz w:val="20"/>
                <w:szCs w:val="20"/>
              </w:rPr>
              <w:t xml:space="preserve"> to 100.0)</w:t>
            </w:r>
            <w:r w:rsidRPr="00E4074B">
              <w:rPr>
                <w:rFonts w:asciiTheme="majorBidi" w:hAnsiTheme="majorBidi" w:cstheme="majorBidi"/>
                <w:sz w:val="20"/>
                <w:szCs w:val="20"/>
                <w:vertAlign w:val="superscript"/>
              </w:rPr>
              <w:t>¶</w:t>
            </w:r>
          </w:p>
        </w:tc>
      </w:tr>
      <w:tr w:rsidR="001C55BA" w:rsidRPr="00E4074B" w14:paraId="23256452" w14:textId="77777777" w:rsidTr="007C5467">
        <w:trPr>
          <w:trHeight w:val="446"/>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4" w:space="0" w:color="auto"/>
              <w:right w:val="single" w:sz="12" w:space="0" w:color="auto"/>
            </w:tcBorders>
            <w:shd w:val="clear" w:color="auto" w:fill="auto"/>
            <w:vAlign w:val="center"/>
          </w:tcPr>
          <w:p w14:paraId="0E2196D1"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4" w:space="0" w:color="auto"/>
              <w:right w:val="dotDotDash" w:sz="4" w:space="0" w:color="auto"/>
            </w:tcBorders>
            <w:shd w:val="clear" w:color="auto" w:fill="auto"/>
            <w:vAlign w:val="center"/>
          </w:tcPr>
          <w:p w14:paraId="39A38E91" w14:textId="578E2C05" w:rsidR="001C55BA" w:rsidRPr="00E4074B" w:rsidRDefault="00B3467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52A124D2" w14:textId="3DB30A21" w:rsidR="001C55BA" w:rsidRPr="00E4074B" w:rsidRDefault="00B3467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116</w:t>
            </w:r>
          </w:p>
        </w:tc>
        <w:tc>
          <w:tcPr>
            <w:tcW w:w="64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0B0E6575" w14:textId="18985627" w:rsidR="001C55BA" w:rsidRPr="00E4074B" w:rsidRDefault="00B3467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top w:val="single" w:sz="4" w:space="0" w:color="auto"/>
              <w:left w:val="dotDotDash" w:sz="4" w:space="0" w:color="auto"/>
              <w:bottom w:val="single" w:sz="4" w:space="0" w:color="auto"/>
              <w:right w:val="single" w:sz="12" w:space="0" w:color="auto"/>
            </w:tcBorders>
            <w:shd w:val="clear" w:color="auto" w:fill="auto"/>
            <w:vAlign w:val="center"/>
          </w:tcPr>
          <w:p w14:paraId="4256F2D3" w14:textId="4A7E00AB" w:rsidR="001C55BA" w:rsidRPr="00E4074B" w:rsidRDefault="00B3467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258</w:t>
            </w:r>
          </w:p>
        </w:tc>
        <w:tc>
          <w:tcPr>
            <w:tcW w:w="832" w:type="pct"/>
            <w:tcBorders>
              <w:top w:val="single" w:sz="4" w:space="0" w:color="auto"/>
              <w:left w:val="single" w:sz="12" w:space="0" w:color="auto"/>
              <w:bottom w:val="single" w:sz="4" w:space="0" w:color="auto"/>
              <w:right w:val="nil"/>
            </w:tcBorders>
            <w:shd w:val="clear" w:color="auto" w:fill="auto"/>
            <w:vAlign w:val="center"/>
          </w:tcPr>
          <w:p w14:paraId="68C3306B" w14:textId="5DFFF5E3" w:rsidR="001C55BA" w:rsidRPr="00E4074B" w:rsidRDefault="00B3467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B34676">
              <w:rPr>
                <w:rFonts w:asciiTheme="majorBidi" w:hAnsiTheme="majorBidi" w:cstheme="majorBidi"/>
                <w:sz w:val="20"/>
                <w:szCs w:val="20"/>
              </w:rPr>
              <w:t>Omitted</w:t>
            </w:r>
            <w:r w:rsidRPr="00351F86">
              <w:rPr>
                <w:rFonts w:asciiTheme="majorBidi" w:hAnsiTheme="majorBidi" w:cstheme="majorBidi"/>
                <w:sz w:val="20"/>
                <w:szCs w:val="20"/>
                <w:vertAlign w:val="superscript"/>
              </w:rPr>
              <w:t>**</w:t>
            </w:r>
          </w:p>
        </w:tc>
      </w:tr>
      <w:tr w:rsidR="007B730C" w:rsidRPr="00E4074B" w14:paraId="357B22BF" w14:textId="77777777" w:rsidTr="007C5467">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12" w:space="0" w:color="auto"/>
              <w:right w:val="single" w:sz="12" w:space="0" w:color="auto"/>
            </w:tcBorders>
            <w:shd w:val="clear" w:color="auto" w:fill="auto"/>
            <w:vAlign w:val="center"/>
          </w:tcPr>
          <w:p w14:paraId="6C866365"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12" w:space="0" w:color="auto"/>
              <w:right w:val="dotDotDash" w:sz="4" w:space="0" w:color="auto"/>
            </w:tcBorders>
            <w:shd w:val="clear" w:color="auto" w:fill="auto"/>
            <w:vAlign w:val="center"/>
          </w:tcPr>
          <w:p w14:paraId="7AA01013" w14:textId="6AB4A460" w:rsidR="001C55BA" w:rsidRPr="00E4074B" w:rsidRDefault="00E8621B"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6995A8CD" w14:textId="02D78BE3" w:rsidR="001C55BA" w:rsidRPr="00E4074B" w:rsidRDefault="00E8621B"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28</w:t>
            </w:r>
          </w:p>
        </w:tc>
        <w:tc>
          <w:tcPr>
            <w:tcW w:w="64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2D79C313" w14:textId="221E2496" w:rsidR="001C55BA" w:rsidRPr="00E4074B" w:rsidRDefault="00E8621B"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0</w:t>
            </w:r>
          </w:p>
        </w:tc>
        <w:tc>
          <w:tcPr>
            <w:tcW w:w="754" w:type="pct"/>
            <w:tcBorders>
              <w:top w:val="single" w:sz="4" w:space="0" w:color="auto"/>
              <w:left w:val="dotDotDash" w:sz="4" w:space="0" w:color="auto"/>
              <w:bottom w:val="single" w:sz="12" w:space="0" w:color="auto"/>
              <w:right w:val="single" w:sz="12" w:space="0" w:color="auto"/>
            </w:tcBorders>
            <w:shd w:val="clear" w:color="auto" w:fill="auto"/>
            <w:vAlign w:val="center"/>
          </w:tcPr>
          <w:p w14:paraId="333D7A62" w14:textId="17895CE4" w:rsidR="001C55BA" w:rsidRPr="00E4074B" w:rsidRDefault="00E8621B"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54</w:t>
            </w:r>
          </w:p>
        </w:tc>
        <w:tc>
          <w:tcPr>
            <w:tcW w:w="832" w:type="pct"/>
            <w:tcBorders>
              <w:top w:val="single" w:sz="4" w:space="0" w:color="auto"/>
              <w:left w:val="single" w:sz="12" w:space="0" w:color="auto"/>
              <w:bottom w:val="single" w:sz="12" w:space="0" w:color="auto"/>
              <w:right w:val="nil"/>
            </w:tcBorders>
            <w:shd w:val="clear" w:color="auto" w:fill="auto"/>
            <w:vAlign w:val="center"/>
          </w:tcPr>
          <w:p w14:paraId="2C362D78" w14:textId="0966FFFA" w:rsidR="001C55BA" w:rsidRPr="00E4074B" w:rsidRDefault="00E8621B"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E8621B">
              <w:rPr>
                <w:rFonts w:asciiTheme="majorBidi" w:hAnsiTheme="majorBidi" w:cstheme="majorBidi"/>
                <w:sz w:val="20"/>
                <w:szCs w:val="20"/>
              </w:rPr>
              <w:t>Omitted</w:t>
            </w:r>
            <w:r w:rsidRPr="00351F86">
              <w:rPr>
                <w:rFonts w:asciiTheme="majorBidi" w:hAnsiTheme="majorBidi" w:cstheme="majorBidi"/>
                <w:sz w:val="20"/>
                <w:szCs w:val="20"/>
                <w:vertAlign w:val="superscript"/>
              </w:rPr>
              <w:t>**</w:t>
            </w:r>
          </w:p>
        </w:tc>
      </w:tr>
    </w:tbl>
    <w:p w14:paraId="4FF0BE2C" w14:textId="73239721" w:rsidR="001C55BA" w:rsidRPr="00EA4ACB" w:rsidRDefault="001C55BA" w:rsidP="0061083F">
      <w:pPr>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rPr>
        <w:t xml:space="preserve">CI denotes confidence interval, COVID-19 coronavirus disease 2019, </w:t>
      </w:r>
      <w:r w:rsidR="0061083F">
        <w:rPr>
          <w:rFonts w:asciiTheme="majorBidi" w:eastAsia="Times New Roman" w:hAnsiTheme="majorBidi" w:cstheme="majorBidi"/>
          <w:color w:val="000000" w:themeColor="text1"/>
          <w:sz w:val="14"/>
          <w:szCs w:val="14"/>
        </w:rPr>
        <w:t xml:space="preserve">and </w:t>
      </w:r>
      <w:r w:rsidRPr="00EA4ACB">
        <w:rPr>
          <w:rFonts w:asciiTheme="majorBidi" w:hAnsiTheme="majorBidi" w:cstheme="majorBidi"/>
          <w:sz w:val="14"/>
          <w:szCs w:val="14"/>
        </w:rPr>
        <w:t>PCR polymerase chain reaction</w:t>
      </w:r>
      <w:r w:rsidR="0061083F">
        <w:rPr>
          <w:rFonts w:asciiTheme="majorBidi" w:eastAsia="Times New Roman" w:hAnsiTheme="majorBidi" w:cstheme="majorBidi"/>
          <w:color w:val="000000" w:themeColor="text1"/>
          <w:sz w:val="14"/>
          <w:szCs w:val="14"/>
        </w:rPr>
        <w:t>.</w:t>
      </w:r>
    </w:p>
    <w:p w14:paraId="61BC6E15" w14:textId="77777777" w:rsidR="001C55BA" w:rsidRPr="00EA4ACB" w:rsidRDefault="001C55BA" w:rsidP="00B34676">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Effectiveness was estimated with the use of a test-negative, case-control study design.</w:t>
      </w:r>
      <w:r w:rsidRPr="00EA4ACB">
        <w:rPr>
          <w:rFonts w:asciiTheme="majorBidi" w:eastAsia="Times New Roman" w:hAnsiTheme="majorBidi" w:cstheme="majorBidi"/>
          <w:color w:val="000000" w:themeColor="text1"/>
          <w:sz w:val="14"/>
          <w:szCs w:val="14"/>
          <w:vertAlign w:val="superscript"/>
        </w:rPr>
        <w:t xml:space="preserve"> </w:t>
      </w:r>
    </w:p>
    <w:p w14:paraId="14D7FC24" w14:textId="38BC6A61" w:rsidR="001C55BA" w:rsidRPr="00EA4ACB" w:rsidRDefault="001C55BA" w:rsidP="00B34676">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 xml:space="preserve">Cases and controls were matched exactly one-to-one by sex, 10-year age group, nationality, </w:t>
      </w:r>
      <w:r w:rsidR="00416E77">
        <w:rPr>
          <w:rFonts w:asciiTheme="majorBidi" w:eastAsia="Times New Roman" w:hAnsiTheme="majorBidi" w:cstheme="majorBidi"/>
          <w:color w:val="000000" w:themeColor="text1"/>
          <w:sz w:val="14"/>
          <w:szCs w:val="14"/>
        </w:rPr>
        <w:t xml:space="preserve">type of </w:t>
      </w:r>
      <w:r w:rsidRPr="00EA4ACB">
        <w:rPr>
          <w:rFonts w:asciiTheme="majorBidi" w:eastAsia="Times New Roman" w:hAnsiTheme="majorBidi" w:cstheme="majorBidi"/>
          <w:color w:val="000000" w:themeColor="text1"/>
          <w:sz w:val="14"/>
          <w:szCs w:val="14"/>
        </w:rPr>
        <w:t>coexisting condition, calendar week of PCR test, and reason for PCR testing.</w:t>
      </w:r>
    </w:p>
    <w:p w14:paraId="3CF0A2C2" w14:textId="77777777" w:rsidR="001C55BA" w:rsidRPr="00EA4ACB" w:rsidRDefault="001C55BA" w:rsidP="00B34676">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An asymptomatic infection was defined as a PCR-positive test conducted with no reported presence of symptoms compatible with a respiratory tract infection. That is, PCR testing done as part of a survey.</w:t>
      </w:r>
    </w:p>
    <w:p w14:paraId="76A0B05C" w14:textId="77777777" w:rsidR="001C55BA" w:rsidRPr="00EA4ACB" w:rsidRDefault="001C55BA" w:rsidP="00B34676">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 xml:space="preserve">A symptomatic infection was defined as a PCR-positive test that was done because of the presence of symptoms consistent with a respiratory tract infection. </w:t>
      </w:r>
    </w:p>
    <w:p w14:paraId="0D9AA8FE" w14:textId="2F49D2B9" w:rsidR="001C55BA" w:rsidRPr="00EA4ACB" w:rsidRDefault="001C55BA" w:rsidP="00B34676">
      <w:pPr>
        <w:shd w:val="clear" w:color="auto" w:fill="FFFFFF"/>
        <w:spacing w:after="0" w:line="240" w:lineRule="auto"/>
        <w:rPr>
          <w:rFonts w:asciiTheme="majorBidi" w:hAnsiTheme="majorBidi"/>
          <w:color w:val="000000" w:themeColor="text1"/>
          <w:sz w:val="14"/>
        </w:rPr>
      </w:pPr>
      <w:r w:rsidRPr="00EA4ACB">
        <w:rPr>
          <w:rFonts w:asciiTheme="majorBidi" w:hAnsiTheme="majorBidi"/>
          <w:color w:val="000000" w:themeColor="text1"/>
          <w:sz w:val="14"/>
          <w:vertAlign w:val="superscript"/>
        </w:rPr>
        <w:t>‖</w:t>
      </w:r>
      <w:r w:rsidRPr="00EA4ACB">
        <w:rPr>
          <w:rFonts w:asciiTheme="majorBidi" w:hAnsiTheme="majorBidi"/>
          <w:color w:val="000000" w:themeColor="text1"/>
          <w:sz w:val="14"/>
        </w:rPr>
        <w:t>Cases and controls were matched exactly one-to-five by sex, 10-year age group, nationality,</w:t>
      </w:r>
      <w:r w:rsidR="00D73CE0">
        <w:rPr>
          <w:rFonts w:asciiTheme="majorBidi" w:hAnsiTheme="majorBidi"/>
          <w:color w:val="000000" w:themeColor="text1"/>
          <w:sz w:val="14"/>
        </w:rPr>
        <w:t xml:space="preserve"> </w:t>
      </w:r>
      <w:r w:rsidR="00416E77">
        <w:rPr>
          <w:rFonts w:asciiTheme="majorBidi" w:hAnsiTheme="majorBidi"/>
          <w:color w:val="000000" w:themeColor="text1"/>
          <w:sz w:val="14"/>
        </w:rPr>
        <w:t xml:space="preserve">type of </w:t>
      </w:r>
      <w:r w:rsidRPr="00EA4ACB">
        <w:rPr>
          <w:rFonts w:asciiTheme="majorBidi" w:hAnsiTheme="majorBidi"/>
          <w:color w:val="000000" w:themeColor="text1"/>
          <w:sz w:val="14"/>
        </w:rPr>
        <w:t>coexisting condition, calendar week of PCR test, and reason for PCR testing. Severity, criticality, and fatality were defined according to the World Health Organization guidelines.</w:t>
      </w:r>
    </w:p>
    <w:p w14:paraId="17CB4483" w14:textId="77777777" w:rsidR="00B34676" w:rsidRDefault="001C55BA" w:rsidP="00B34676">
      <w:pPr>
        <w:spacing w:after="0" w:line="240" w:lineRule="auto"/>
        <w:rPr>
          <w:rFonts w:asciiTheme="majorBidi" w:hAnsiTheme="majorBidi" w:cstheme="majorBidi"/>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The 95% CI was estimated with the use of McNemar's test because of zero events among exposed cases. When 1:n matching was employed, the number of pairs was considered as 'n'. This approach provided only an approximate estimate for the 95% CI in these specific situations.</w:t>
      </w:r>
    </w:p>
    <w:p w14:paraId="27F5F955" w14:textId="520825F9" w:rsidR="00A8545A" w:rsidRDefault="00B34676" w:rsidP="00A8545A">
      <w:pPr>
        <w:spacing w:after="0" w:line="240" w:lineRule="auto"/>
        <w:rPr>
          <w:rFonts w:asciiTheme="majorBidi" w:eastAsia="Times New Roman" w:hAnsiTheme="majorBidi" w:cstheme="majorBidi"/>
          <w:color w:val="000000" w:themeColor="text1"/>
          <w:sz w:val="14"/>
          <w:szCs w:val="14"/>
        </w:rPr>
      </w:pPr>
      <w:r>
        <w:rPr>
          <w:rFonts w:asciiTheme="majorBidi" w:eastAsia="Times New Roman" w:hAnsiTheme="majorBidi" w:cstheme="majorBidi"/>
          <w:color w:val="000000" w:themeColor="text1"/>
          <w:sz w:val="14"/>
          <w:szCs w:val="14"/>
          <w:vertAlign w:val="superscript"/>
        </w:rPr>
        <w:t>**</w:t>
      </w:r>
      <w:r w:rsidRPr="000C103D">
        <w:rPr>
          <w:rFonts w:asciiTheme="majorBidi" w:eastAsia="Times New Roman" w:hAnsiTheme="majorBidi" w:cstheme="majorBidi"/>
          <w:color w:val="000000" w:themeColor="text1"/>
          <w:sz w:val="14"/>
          <w:szCs w:val="14"/>
        </w:rPr>
        <w:t>Effectiveness could not be estimated as there were no vaccinated persons among both cases and controls.</w:t>
      </w:r>
      <w:r w:rsidR="00A8545A">
        <w:rPr>
          <w:rFonts w:asciiTheme="majorBidi" w:eastAsia="Times New Roman" w:hAnsiTheme="majorBidi" w:cstheme="majorBidi"/>
          <w:color w:val="000000" w:themeColor="text1"/>
          <w:sz w:val="14"/>
          <w:szCs w:val="14"/>
        </w:rPr>
        <w:br w:type="page"/>
      </w:r>
    </w:p>
    <w:p w14:paraId="0DADDAF9" w14:textId="43DCA658" w:rsidR="001C55BA" w:rsidRPr="00910D76" w:rsidRDefault="00343963" w:rsidP="00A037F2">
      <w:pPr>
        <w:pStyle w:val="Heading1"/>
        <w:spacing w:before="0" w:after="0"/>
        <w:rPr>
          <w:rFonts w:asciiTheme="majorBidi" w:eastAsia="Times New Roman" w:hAnsiTheme="majorBidi"/>
          <w:b/>
          <w:bCs/>
          <w:color w:val="000000" w:themeColor="text1"/>
          <w:sz w:val="24"/>
          <w:szCs w:val="24"/>
        </w:rPr>
      </w:pPr>
      <w:bookmarkStart w:id="139" w:name="_Toc162525134"/>
      <w:bookmarkStart w:id="140" w:name="_Toc160105788"/>
      <w:r>
        <w:rPr>
          <w:rFonts w:asciiTheme="majorBidi" w:hAnsiTheme="majorBidi"/>
          <w:b/>
          <w:bCs/>
          <w:iCs/>
          <w:color w:val="000000" w:themeColor="text1"/>
          <w:sz w:val="24"/>
          <w:szCs w:val="24"/>
        </w:rPr>
        <w:t>Table</w:t>
      </w:r>
      <w:r w:rsidRPr="001C55BA">
        <w:rPr>
          <w:rFonts w:asciiTheme="majorBidi" w:hAnsiTheme="majorBidi"/>
          <w:b/>
          <w:bCs/>
          <w:iCs/>
          <w:color w:val="000000" w:themeColor="text1"/>
          <w:sz w:val="24"/>
          <w:szCs w:val="24"/>
        </w:rPr>
        <w:t xml:space="preserve"> </w:t>
      </w:r>
      <w:r w:rsidR="001C55BA" w:rsidRPr="001C55BA">
        <w:rPr>
          <w:rFonts w:asciiTheme="majorBidi" w:hAnsiTheme="majorBidi"/>
          <w:b/>
          <w:bCs/>
          <w:iCs/>
          <w:color w:val="000000" w:themeColor="text1"/>
          <w:sz w:val="24"/>
          <w:szCs w:val="24"/>
        </w:rPr>
        <w:t>S</w:t>
      </w:r>
      <w:r w:rsidR="00BC15B6">
        <w:rPr>
          <w:rFonts w:asciiTheme="majorBidi" w:hAnsiTheme="majorBidi"/>
          <w:b/>
          <w:bCs/>
          <w:iCs/>
          <w:color w:val="000000" w:themeColor="text1"/>
          <w:sz w:val="24"/>
          <w:szCs w:val="24"/>
        </w:rPr>
        <w:t>7</w:t>
      </w:r>
      <w:r w:rsidR="001C55BA" w:rsidRPr="001C55BA">
        <w:rPr>
          <w:rFonts w:asciiTheme="majorBidi" w:hAnsiTheme="majorBidi"/>
          <w:b/>
          <w:bCs/>
          <w:i/>
          <w:color w:val="000000" w:themeColor="text1"/>
          <w:sz w:val="24"/>
          <w:szCs w:val="24"/>
        </w:rPr>
        <w:t>.</w:t>
      </w:r>
      <w:r w:rsidR="001C55BA" w:rsidRPr="001C55BA">
        <w:rPr>
          <w:rFonts w:asciiTheme="majorBidi" w:eastAsia="Times New Roman" w:hAnsiTheme="majorBidi"/>
          <w:b/>
          <w:bCs/>
          <w:color w:val="000000" w:themeColor="text1"/>
          <w:sz w:val="24"/>
          <w:szCs w:val="24"/>
        </w:rPr>
        <w:t xml:space="preserve"> </w:t>
      </w:r>
      <w:r w:rsidR="00D375E8">
        <w:rPr>
          <w:rFonts w:asciiTheme="majorBidi" w:eastAsia="Times New Roman" w:hAnsiTheme="majorBidi"/>
          <w:b/>
          <w:bCs/>
          <w:color w:val="000000" w:themeColor="text1"/>
          <w:sz w:val="24"/>
          <w:szCs w:val="24"/>
        </w:rPr>
        <w:t>Additional</w:t>
      </w:r>
      <w:r w:rsidR="00D775E2" w:rsidRPr="00D775E2">
        <w:rPr>
          <w:rFonts w:asciiTheme="majorBidi" w:eastAsia="Times New Roman" w:hAnsiTheme="majorBidi"/>
          <w:b/>
          <w:bCs/>
          <w:color w:val="000000" w:themeColor="text1"/>
          <w:sz w:val="24"/>
          <w:szCs w:val="24"/>
        </w:rPr>
        <w:t xml:space="preserve"> analysis assessing the effectiveness of mRNA vaccination, with either the BNT162b2 or mRNA-1273 vaccine, </w:t>
      </w:r>
      <w:r w:rsidR="00416E77" w:rsidRPr="00C331B3">
        <w:rPr>
          <w:rFonts w:asciiTheme="majorBidi" w:eastAsia="Times New Roman" w:hAnsiTheme="majorBidi"/>
          <w:b/>
          <w:bCs/>
          <w:color w:val="000000" w:themeColor="text1"/>
          <w:sz w:val="24"/>
          <w:szCs w:val="24"/>
        </w:rPr>
        <w:t>against asymptomatic, symptomatic, severe COVID-19, critical COVID-19, and fatal COVID-19 infection</w:t>
      </w:r>
      <w:r w:rsidR="00416E77">
        <w:rPr>
          <w:rFonts w:asciiTheme="majorBidi" w:eastAsia="Times New Roman" w:hAnsiTheme="majorBidi"/>
          <w:b/>
          <w:bCs/>
          <w:color w:val="000000" w:themeColor="text1"/>
          <w:sz w:val="24"/>
          <w:szCs w:val="24"/>
        </w:rPr>
        <w:t>s</w:t>
      </w:r>
      <w:r w:rsidR="00D775E2" w:rsidRPr="00D775E2">
        <w:rPr>
          <w:rFonts w:asciiTheme="majorBidi" w:eastAsia="Times New Roman" w:hAnsiTheme="majorBidi"/>
          <w:b/>
          <w:bCs/>
          <w:color w:val="000000" w:themeColor="text1"/>
          <w:sz w:val="24"/>
          <w:szCs w:val="24"/>
        </w:rPr>
        <w:t>.</w:t>
      </w:r>
      <w:bookmarkEnd w:id="139"/>
      <w:bookmarkEnd w:id="140"/>
    </w:p>
    <w:tbl>
      <w:tblPr>
        <w:tblStyle w:val="PlainTable2"/>
        <w:tblW w:w="5000" w:type="pct"/>
        <w:tblBorders>
          <w:top w:val="single" w:sz="2" w:space="0" w:color="404040"/>
          <w:bottom w:val="single" w:sz="2" w:space="0" w:color="404040"/>
          <w:insideH w:val="single" w:sz="2" w:space="0" w:color="404040"/>
        </w:tblBorders>
        <w:tblLook w:val="04A0" w:firstRow="1" w:lastRow="0" w:firstColumn="1" w:lastColumn="0" w:noHBand="0" w:noVBand="1"/>
      </w:tblPr>
      <w:tblGrid>
        <w:gridCol w:w="3551"/>
        <w:gridCol w:w="1672"/>
        <w:gridCol w:w="1954"/>
        <w:gridCol w:w="1672"/>
        <w:gridCol w:w="1954"/>
        <w:gridCol w:w="2157"/>
      </w:tblGrid>
      <w:tr w:rsidR="001C55BA" w:rsidRPr="00E4074B" w14:paraId="117A5FF0" w14:textId="77777777" w:rsidTr="007C5467">
        <w:trPr>
          <w:cnfStyle w:val="100000000000" w:firstRow="1" w:lastRow="0" w:firstColumn="0" w:lastColumn="0" w:oddVBand="0" w:evenVBand="0" w:oddHBand="0"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vMerge w:val="restart"/>
            <w:tcBorders>
              <w:top w:val="single" w:sz="12" w:space="0" w:color="auto"/>
              <w:bottom w:val="single" w:sz="12" w:space="0" w:color="auto"/>
              <w:right w:val="single" w:sz="12" w:space="0" w:color="auto"/>
            </w:tcBorders>
            <w:vAlign w:val="center"/>
            <w:hideMark/>
          </w:tcPr>
          <w:p w14:paraId="61B638EE" w14:textId="77777777" w:rsidR="001C55BA" w:rsidRPr="00E4074B" w:rsidRDefault="001C55BA" w:rsidP="00240C43">
            <w:pPr>
              <w:rPr>
                <w:rFonts w:asciiTheme="majorBidi" w:hAnsiTheme="majorBidi" w:cstheme="majorBidi"/>
                <w:sz w:val="20"/>
                <w:szCs w:val="20"/>
              </w:rPr>
            </w:pPr>
            <w:r w:rsidRPr="00E4074B">
              <w:rPr>
                <w:rFonts w:asciiTheme="majorBidi" w:hAnsiTheme="majorBidi" w:cstheme="majorBidi"/>
                <w:sz w:val="20"/>
                <w:szCs w:val="20"/>
              </w:rPr>
              <w:t>Analyses</w:t>
            </w:r>
          </w:p>
        </w:tc>
        <w:tc>
          <w:tcPr>
            <w:tcW w:w="1399" w:type="pct"/>
            <w:gridSpan w:val="2"/>
            <w:tcBorders>
              <w:top w:val="single" w:sz="12" w:space="0" w:color="auto"/>
              <w:left w:val="single" w:sz="12" w:space="0" w:color="auto"/>
              <w:bottom w:val="single" w:sz="12" w:space="0" w:color="auto"/>
              <w:right w:val="dotDotDash" w:sz="4" w:space="0" w:color="auto"/>
            </w:tcBorders>
            <w:vAlign w:val="center"/>
            <w:hideMark/>
          </w:tcPr>
          <w:p w14:paraId="26B2DE53"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Cases</w:t>
            </w:r>
          </w:p>
          <w:p w14:paraId="3707E427"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(PCR-positive tests)</w:t>
            </w:r>
          </w:p>
        </w:tc>
        <w:tc>
          <w:tcPr>
            <w:tcW w:w="1399" w:type="pct"/>
            <w:gridSpan w:val="2"/>
            <w:tcBorders>
              <w:top w:val="single" w:sz="12" w:space="0" w:color="auto"/>
              <w:left w:val="dotDotDash" w:sz="4" w:space="0" w:color="auto"/>
              <w:bottom w:val="single" w:sz="12" w:space="0" w:color="auto"/>
              <w:right w:val="single" w:sz="12" w:space="0" w:color="auto"/>
            </w:tcBorders>
            <w:vAlign w:val="center"/>
            <w:hideMark/>
          </w:tcPr>
          <w:p w14:paraId="44C88961"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Controls</w:t>
            </w:r>
          </w:p>
          <w:p w14:paraId="5C4B2694"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(PCR-negative tests)</w:t>
            </w:r>
          </w:p>
        </w:tc>
        <w:tc>
          <w:tcPr>
            <w:tcW w:w="832" w:type="pct"/>
            <w:vMerge w:val="restart"/>
            <w:tcBorders>
              <w:top w:val="single" w:sz="12" w:space="0" w:color="auto"/>
              <w:left w:val="single" w:sz="12" w:space="0" w:color="auto"/>
              <w:bottom w:val="single" w:sz="12" w:space="0" w:color="auto"/>
              <w:right w:val="nil"/>
            </w:tcBorders>
            <w:vAlign w:val="center"/>
            <w:hideMark/>
          </w:tcPr>
          <w:p w14:paraId="4A13DB86"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Effectiveness</w:t>
            </w:r>
          </w:p>
          <w:p w14:paraId="76D982C3" w14:textId="77777777" w:rsidR="001C55BA" w:rsidRPr="00E4074B" w:rsidRDefault="001C55BA" w:rsidP="00240C4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E4074B">
              <w:rPr>
                <w:rFonts w:asciiTheme="majorBidi" w:hAnsiTheme="majorBidi" w:cstheme="majorBidi"/>
                <w:sz w:val="20"/>
                <w:szCs w:val="20"/>
              </w:rPr>
              <w:t>% (95% CI)</w:t>
            </w:r>
            <w:r w:rsidRPr="00E4074B">
              <w:rPr>
                <w:rFonts w:asciiTheme="majorBidi" w:hAnsiTheme="majorBidi" w:cstheme="majorBidi"/>
                <w:sz w:val="20"/>
                <w:szCs w:val="20"/>
                <w:vertAlign w:val="superscript"/>
              </w:rPr>
              <w:t>*</w:t>
            </w:r>
          </w:p>
        </w:tc>
      </w:tr>
      <w:tr w:rsidR="001C55BA" w:rsidRPr="00E4074B" w14:paraId="1661A2CA"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vMerge/>
            <w:tcBorders>
              <w:top w:val="single" w:sz="12" w:space="0" w:color="auto"/>
              <w:bottom w:val="single" w:sz="12" w:space="0" w:color="auto"/>
              <w:right w:val="single" w:sz="12" w:space="0" w:color="auto"/>
            </w:tcBorders>
            <w:vAlign w:val="center"/>
            <w:hideMark/>
          </w:tcPr>
          <w:p w14:paraId="1EBF3FA6" w14:textId="77777777" w:rsidR="001C55BA" w:rsidRPr="00E4074B" w:rsidRDefault="001C55BA" w:rsidP="00240C43">
            <w:pPr>
              <w:rPr>
                <w:rFonts w:asciiTheme="majorBidi" w:hAnsiTheme="majorBidi" w:cstheme="majorBidi"/>
                <w:sz w:val="20"/>
                <w:szCs w:val="20"/>
              </w:rPr>
            </w:pPr>
          </w:p>
        </w:tc>
        <w:tc>
          <w:tcPr>
            <w:tcW w:w="645" w:type="pct"/>
            <w:tcBorders>
              <w:top w:val="single" w:sz="12" w:space="0" w:color="auto"/>
              <w:left w:val="single" w:sz="12" w:space="0" w:color="auto"/>
              <w:bottom w:val="single" w:sz="12" w:space="0" w:color="auto"/>
              <w:right w:val="dotDotDash" w:sz="4" w:space="0" w:color="auto"/>
            </w:tcBorders>
            <w:vAlign w:val="center"/>
            <w:hideMark/>
          </w:tcPr>
          <w:p w14:paraId="29F98565"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54" w:type="pct"/>
            <w:tcBorders>
              <w:top w:val="single" w:sz="12" w:space="0" w:color="auto"/>
              <w:left w:val="dotDotDash" w:sz="4" w:space="0" w:color="auto"/>
              <w:bottom w:val="single" w:sz="12" w:space="0" w:color="auto"/>
              <w:right w:val="dotDotDash" w:sz="4" w:space="0" w:color="auto"/>
            </w:tcBorders>
            <w:vAlign w:val="center"/>
            <w:hideMark/>
          </w:tcPr>
          <w:p w14:paraId="647F2F1C"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645" w:type="pct"/>
            <w:tcBorders>
              <w:top w:val="single" w:sz="12" w:space="0" w:color="auto"/>
              <w:left w:val="dotDotDash" w:sz="4" w:space="0" w:color="auto"/>
              <w:bottom w:val="single" w:sz="12" w:space="0" w:color="auto"/>
              <w:right w:val="dotDotDash" w:sz="4" w:space="0" w:color="auto"/>
            </w:tcBorders>
            <w:vAlign w:val="center"/>
            <w:hideMark/>
          </w:tcPr>
          <w:p w14:paraId="7E3F2095"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Vaccinated</w:t>
            </w:r>
          </w:p>
        </w:tc>
        <w:tc>
          <w:tcPr>
            <w:tcW w:w="754" w:type="pct"/>
            <w:tcBorders>
              <w:top w:val="single" w:sz="12" w:space="0" w:color="auto"/>
              <w:left w:val="dotDotDash" w:sz="4" w:space="0" w:color="auto"/>
              <w:bottom w:val="single" w:sz="12" w:space="0" w:color="auto"/>
              <w:right w:val="single" w:sz="12" w:space="0" w:color="auto"/>
            </w:tcBorders>
            <w:vAlign w:val="center"/>
            <w:hideMark/>
          </w:tcPr>
          <w:p w14:paraId="56D1E50B"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r w:rsidRPr="00E4074B">
              <w:rPr>
                <w:rFonts w:asciiTheme="majorBidi" w:hAnsiTheme="majorBidi" w:cstheme="majorBidi"/>
                <w:b/>
                <w:bCs/>
                <w:sz w:val="20"/>
                <w:szCs w:val="20"/>
              </w:rPr>
              <w:t>Unvaccinated</w:t>
            </w:r>
          </w:p>
        </w:tc>
        <w:tc>
          <w:tcPr>
            <w:tcW w:w="832" w:type="pct"/>
            <w:vMerge/>
            <w:tcBorders>
              <w:left w:val="single" w:sz="12" w:space="0" w:color="auto"/>
              <w:bottom w:val="single" w:sz="12" w:space="0" w:color="auto"/>
              <w:right w:val="nil"/>
            </w:tcBorders>
            <w:vAlign w:val="center"/>
            <w:hideMark/>
          </w:tcPr>
          <w:p w14:paraId="4D4CCD02" w14:textId="77777777" w:rsidR="001C55BA" w:rsidRPr="00E4074B"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0"/>
                <w:szCs w:val="20"/>
              </w:rPr>
            </w:pPr>
          </w:p>
        </w:tc>
      </w:tr>
      <w:tr w:rsidR="001C55BA" w:rsidRPr="00E4074B" w14:paraId="634BAC05"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3AAEE9CA" w14:textId="77777777" w:rsidR="001C55BA" w:rsidRPr="00E4074B" w:rsidRDefault="001C55BA" w:rsidP="00240C43">
            <w:pPr>
              <w:rPr>
                <w:rFonts w:asciiTheme="majorBidi" w:hAnsiTheme="majorBidi" w:cstheme="majorBidi"/>
                <w:sz w:val="20"/>
                <w:szCs w:val="20"/>
              </w:rPr>
            </w:pPr>
            <w:r w:rsidRPr="00E4074B">
              <w:rPr>
                <w:rFonts w:asciiTheme="majorBidi" w:hAnsiTheme="majorBidi" w:cstheme="majorBidi"/>
                <w:sz w:val="20"/>
                <w:szCs w:val="20"/>
              </w:rPr>
              <w:t>Two-dose analysis</w:t>
            </w:r>
          </w:p>
        </w:tc>
      </w:tr>
      <w:tr w:rsidR="007B730C" w:rsidRPr="00E4074B" w14:paraId="2FE21351"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12" w:space="0" w:color="auto"/>
              <w:right w:val="single" w:sz="12" w:space="0" w:color="auto"/>
            </w:tcBorders>
            <w:shd w:val="clear" w:color="auto" w:fill="auto"/>
            <w:vAlign w:val="center"/>
            <w:hideMark/>
          </w:tcPr>
          <w:p w14:paraId="69131A26"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45" w:type="pct"/>
            <w:tcBorders>
              <w:top w:val="single" w:sz="12" w:space="0" w:color="auto"/>
              <w:left w:val="single" w:sz="12" w:space="0" w:color="auto"/>
              <w:right w:val="dotDotDash" w:sz="4" w:space="0" w:color="auto"/>
            </w:tcBorders>
            <w:shd w:val="clear" w:color="auto" w:fill="auto"/>
            <w:vAlign w:val="center"/>
          </w:tcPr>
          <w:p w14:paraId="1CDF17F2" w14:textId="7B37C2A3" w:rsidR="001C55BA" w:rsidRPr="003116F9" w:rsidRDefault="00477A8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2,957</w:t>
            </w:r>
          </w:p>
        </w:tc>
        <w:tc>
          <w:tcPr>
            <w:tcW w:w="754" w:type="pct"/>
            <w:tcBorders>
              <w:top w:val="single" w:sz="12" w:space="0" w:color="auto"/>
              <w:left w:val="dotDotDash" w:sz="4" w:space="0" w:color="auto"/>
              <w:right w:val="dotDotDash" w:sz="4" w:space="0" w:color="auto"/>
            </w:tcBorders>
            <w:shd w:val="clear" w:color="auto" w:fill="auto"/>
            <w:vAlign w:val="center"/>
          </w:tcPr>
          <w:p w14:paraId="35A66739" w14:textId="42D35A93" w:rsidR="001C55BA" w:rsidRPr="003116F9" w:rsidRDefault="00477A8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32,205</w:t>
            </w:r>
          </w:p>
        </w:tc>
        <w:tc>
          <w:tcPr>
            <w:tcW w:w="645" w:type="pct"/>
            <w:tcBorders>
              <w:top w:val="single" w:sz="12" w:space="0" w:color="auto"/>
              <w:left w:val="dotDotDash" w:sz="4" w:space="0" w:color="auto"/>
              <w:right w:val="dotDotDash" w:sz="4" w:space="0" w:color="auto"/>
            </w:tcBorders>
            <w:shd w:val="clear" w:color="auto" w:fill="auto"/>
            <w:vAlign w:val="center"/>
          </w:tcPr>
          <w:p w14:paraId="4BD2B40C" w14:textId="204A267C" w:rsidR="001C55BA" w:rsidRPr="003116F9" w:rsidRDefault="00477A8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5,468</w:t>
            </w:r>
          </w:p>
        </w:tc>
        <w:tc>
          <w:tcPr>
            <w:tcW w:w="754" w:type="pct"/>
            <w:tcBorders>
              <w:top w:val="single" w:sz="12" w:space="0" w:color="auto"/>
              <w:left w:val="dotDotDash" w:sz="4" w:space="0" w:color="auto"/>
              <w:right w:val="single" w:sz="12" w:space="0" w:color="auto"/>
            </w:tcBorders>
            <w:shd w:val="clear" w:color="auto" w:fill="auto"/>
            <w:vAlign w:val="center"/>
          </w:tcPr>
          <w:p w14:paraId="6D520EFE" w14:textId="6F5C0CEA" w:rsidR="001C55BA" w:rsidRPr="003116F9" w:rsidRDefault="00477A8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29,694</w:t>
            </w:r>
          </w:p>
        </w:tc>
        <w:tc>
          <w:tcPr>
            <w:tcW w:w="832" w:type="pct"/>
            <w:tcBorders>
              <w:top w:val="single" w:sz="12" w:space="0" w:color="auto"/>
              <w:left w:val="single" w:sz="12" w:space="0" w:color="auto"/>
              <w:right w:val="nil"/>
            </w:tcBorders>
            <w:shd w:val="clear" w:color="auto" w:fill="auto"/>
            <w:vAlign w:val="center"/>
            <w:hideMark/>
          </w:tcPr>
          <w:p w14:paraId="00160FED" w14:textId="22FC9270" w:rsidR="001C55BA" w:rsidRPr="003116F9" w:rsidRDefault="00477A8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75.1</w:t>
            </w:r>
          </w:p>
          <w:p w14:paraId="696DAF11" w14:textId="74BF443C"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w:t>
            </w:r>
            <w:r w:rsidR="00477A86" w:rsidRPr="003116F9">
              <w:rPr>
                <w:rFonts w:asciiTheme="majorBidi" w:hAnsiTheme="majorBidi" w:cstheme="majorBidi"/>
                <w:color w:val="000000" w:themeColor="text1"/>
                <w:sz w:val="20"/>
                <w:szCs w:val="20"/>
              </w:rPr>
              <w:t>73.1</w:t>
            </w:r>
            <w:r w:rsidRPr="003116F9">
              <w:rPr>
                <w:rFonts w:asciiTheme="majorBidi" w:hAnsiTheme="majorBidi" w:cstheme="majorBidi"/>
                <w:color w:val="000000" w:themeColor="text1"/>
                <w:sz w:val="20"/>
                <w:szCs w:val="20"/>
              </w:rPr>
              <w:t xml:space="preserve"> to 7</w:t>
            </w:r>
            <w:r w:rsidR="00477A86" w:rsidRPr="003116F9">
              <w:rPr>
                <w:rFonts w:asciiTheme="majorBidi" w:hAnsiTheme="majorBidi" w:cstheme="majorBidi"/>
                <w:color w:val="000000" w:themeColor="text1"/>
                <w:sz w:val="20"/>
                <w:szCs w:val="20"/>
              </w:rPr>
              <w:t>6.9</w:t>
            </w:r>
            <w:r w:rsidRPr="003116F9">
              <w:rPr>
                <w:rFonts w:asciiTheme="majorBidi" w:hAnsiTheme="majorBidi" w:cstheme="majorBidi"/>
                <w:color w:val="000000" w:themeColor="text1"/>
                <w:sz w:val="20"/>
                <w:szCs w:val="20"/>
              </w:rPr>
              <w:t>)</w:t>
            </w:r>
          </w:p>
        </w:tc>
      </w:tr>
      <w:tr w:rsidR="001C55BA" w:rsidRPr="00E4074B" w14:paraId="082BC2FC"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1370" w:type="pct"/>
            <w:tcBorders>
              <w:right w:val="single" w:sz="12" w:space="0" w:color="auto"/>
            </w:tcBorders>
            <w:shd w:val="clear" w:color="auto" w:fill="auto"/>
            <w:vAlign w:val="center"/>
          </w:tcPr>
          <w:p w14:paraId="0F0BE05F"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right w:val="dotDotDash" w:sz="4" w:space="0" w:color="auto"/>
            </w:tcBorders>
            <w:shd w:val="clear" w:color="auto" w:fill="auto"/>
            <w:vAlign w:val="center"/>
          </w:tcPr>
          <w:p w14:paraId="55AB5D19" w14:textId="43439D9A" w:rsidR="001C55BA" w:rsidRPr="003116F9" w:rsidRDefault="00477A8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4,538</w:t>
            </w:r>
          </w:p>
        </w:tc>
        <w:tc>
          <w:tcPr>
            <w:tcW w:w="754" w:type="pct"/>
            <w:tcBorders>
              <w:left w:val="dotDotDash" w:sz="4" w:space="0" w:color="auto"/>
              <w:right w:val="dotDotDash" w:sz="4" w:space="0" w:color="auto"/>
            </w:tcBorders>
            <w:shd w:val="clear" w:color="auto" w:fill="auto"/>
            <w:vAlign w:val="center"/>
          </w:tcPr>
          <w:p w14:paraId="2A1F77F4" w14:textId="188FBD41" w:rsidR="001C55BA" w:rsidRPr="003116F9" w:rsidRDefault="00477A8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51,389</w:t>
            </w:r>
          </w:p>
        </w:tc>
        <w:tc>
          <w:tcPr>
            <w:tcW w:w="645" w:type="pct"/>
            <w:tcBorders>
              <w:left w:val="dotDotDash" w:sz="4" w:space="0" w:color="auto"/>
              <w:right w:val="dotDotDash" w:sz="4" w:space="0" w:color="auto"/>
            </w:tcBorders>
            <w:shd w:val="clear" w:color="auto" w:fill="auto"/>
            <w:vAlign w:val="center"/>
          </w:tcPr>
          <w:p w14:paraId="14498663" w14:textId="0037CB1B" w:rsidR="001C55BA" w:rsidRPr="003116F9" w:rsidRDefault="00477A8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9,024</w:t>
            </w:r>
          </w:p>
        </w:tc>
        <w:tc>
          <w:tcPr>
            <w:tcW w:w="754" w:type="pct"/>
            <w:tcBorders>
              <w:left w:val="dotDotDash" w:sz="4" w:space="0" w:color="auto"/>
              <w:right w:val="single" w:sz="12" w:space="0" w:color="auto"/>
            </w:tcBorders>
            <w:shd w:val="clear" w:color="auto" w:fill="auto"/>
            <w:vAlign w:val="center"/>
          </w:tcPr>
          <w:p w14:paraId="63B54706" w14:textId="55E4D79D" w:rsidR="001C55BA" w:rsidRPr="003116F9" w:rsidRDefault="00477A8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46,903</w:t>
            </w:r>
          </w:p>
        </w:tc>
        <w:tc>
          <w:tcPr>
            <w:tcW w:w="832" w:type="pct"/>
            <w:tcBorders>
              <w:left w:val="single" w:sz="12" w:space="0" w:color="auto"/>
              <w:right w:val="nil"/>
            </w:tcBorders>
            <w:shd w:val="clear" w:color="auto" w:fill="auto"/>
            <w:vAlign w:val="center"/>
          </w:tcPr>
          <w:p w14:paraId="3C72A0D3" w14:textId="747B6471" w:rsidR="001C55BA" w:rsidRPr="003116F9" w:rsidRDefault="00477A86"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76.6</w:t>
            </w:r>
          </w:p>
          <w:p w14:paraId="14908ADB" w14:textId="7DE30522"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w:t>
            </w:r>
            <w:r w:rsidR="00477A86" w:rsidRPr="003116F9">
              <w:rPr>
                <w:rFonts w:asciiTheme="majorBidi" w:hAnsiTheme="majorBidi" w:cstheme="majorBidi"/>
                <w:color w:val="000000" w:themeColor="text1"/>
                <w:sz w:val="20"/>
                <w:szCs w:val="20"/>
              </w:rPr>
              <w:t>75.2</w:t>
            </w:r>
            <w:r w:rsidRPr="003116F9">
              <w:rPr>
                <w:rFonts w:asciiTheme="majorBidi" w:hAnsiTheme="majorBidi" w:cstheme="majorBidi"/>
                <w:color w:val="000000" w:themeColor="text1"/>
                <w:sz w:val="20"/>
                <w:szCs w:val="20"/>
              </w:rPr>
              <w:t xml:space="preserve"> to </w:t>
            </w:r>
            <w:r w:rsidR="00477A86" w:rsidRPr="003116F9">
              <w:rPr>
                <w:rFonts w:asciiTheme="majorBidi" w:hAnsiTheme="majorBidi" w:cstheme="majorBidi"/>
                <w:color w:val="000000" w:themeColor="text1"/>
                <w:sz w:val="20"/>
                <w:szCs w:val="20"/>
              </w:rPr>
              <w:t>77.9</w:t>
            </w:r>
            <w:r w:rsidRPr="003116F9">
              <w:rPr>
                <w:rFonts w:asciiTheme="majorBidi" w:hAnsiTheme="majorBidi" w:cstheme="majorBidi"/>
                <w:color w:val="000000" w:themeColor="text1"/>
                <w:sz w:val="20"/>
                <w:szCs w:val="20"/>
              </w:rPr>
              <w:t>)</w:t>
            </w:r>
          </w:p>
        </w:tc>
      </w:tr>
      <w:tr w:rsidR="001C55BA" w:rsidRPr="00E4074B" w14:paraId="4A5A7E0D"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bottom w:val="single" w:sz="4" w:space="0" w:color="auto"/>
              <w:right w:val="single" w:sz="12" w:space="0" w:color="auto"/>
            </w:tcBorders>
            <w:shd w:val="clear" w:color="auto" w:fill="auto"/>
            <w:vAlign w:val="center"/>
          </w:tcPr>
          <w:p w14:paraId="11E405B5"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bottom w:val="single" w:sz="4" w:space="0" w:color="auto"/>
              <w:right w:val="dotDotDash" w:sz="4" w:space="0" w:color="auto"/>
            </w:tcBorders>
            <w:shd w:val="clear" w:color="auto" w:fill="auto"/>
            <w:vAlign w:val="center"/>
          </w:tcPr>
          <w:p w14:paraId="73BBA128" w14:textId="1B1748B4" w:rsidR="001C55BA" w:rsidRPr="003116F9" w:rsidRDefault="00C35B5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103</w:t>
            </w:r>
          </w:p>
        </w:tc>
        <w:tc>
          <w:tcPr>
            <w:tcW w:w="754" w:type="pct"/>
            <w:tcBorders>
              <w:left w:val="dotDotDash" w:sz="4" w:space="0" w:color="auto"/>
              <w:bottom w:val="single" w:sz="4" w:space="0" w:color="auto"/>
              <w:right w:val="dotDotDash" w:sz="4" w:space="0" w:color="auto"/>
            </w:tcBorders>
            <w:shd w:val="clear" w:color="auto" w:fill="auto"/>
            <w:vAlign w:val="center"/>
          </w:tcPr>
          <w:p w14:paraId="00226269" w14:textId="641F5ECA" w:rsidR="001C55BA" w:rsidRPr="003116F9" w:rsidRDefault="00C35B5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4,149</w:t>
            </w:r>
          </w:p>
        </w:tc>
        <w:tc>
          <w:tcPr>
            <w:tcW w:w="645" w:type="pct"/>
            <w:tcBorders>
              <w:left w:val="dotDotDash" w:sz="4" w:space="0" w:color="auto"/>
              <w:bottom w:val="single" w:sz="4" w:space="0" w:color="auto"/>
              <w:right w:val="dotDotDash" w:sz="4" w:space="0" w:color="auto"/>
            </w:tcBorders>
            <w:shd w:val="clear" w:color="auto" w:fill="auto"/>
            <w:vAlign w:val="center"/>
          </w:tcPr>
          <w:p w14:paraId="422618C2" w14:textId="628A27C1" w:rsidR="001C55BA" w:rsidRPr="003116F9" w:rsidRDefault="00C35B5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3,125</w:t>
            </w:r>
          </w:p>
        </w:tc>
        <w:tc>
          <w:tcPr>
            <w:tcW w:w="754" w:type="pct"/>
            <w:tcBorders>
              <w:left w:val="dotDotDash" w:sz="4" w:space="0" w:color="auto"/>
              <w:bottom w:val="single" w:sz="4" w:space="0" w:color="auto"/>
              <w:right w:val="single" w:sz="12" w:space="0" w:color="auto"/>
            </w:tcBorders>
            <w:shd w:val="clear" w:color="auto" w:fill="auto"/>
            <w:vAlign w:val="center"/>
          </w:tcPr>
          <w:p w14:paraId="4A909050" w14:textId="7E808B7B" w:rsidR="001C55BA" w:rsidRPr="003116F9" w:rsidRDefault="00C35B5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14,952</w:t>
            </w:r>
          </w:p>
        </w:tc>
        <w:tc>
          <w:tcPr>
            <w:tcW w:w="832" w:type="pct"/>
            <w:tcBorders>
              <w:left w:val="single" w:sz="12" w:space="0" w:color="auto"/>
              <w:bottom w:val="single" w:sz="4" w:space="0" w:color="auto"/>
              <w:right w:val="nil"/>
            </w:tcBorders>
            <w:shd w:val="clear" w:color="auto" w:fill="auto"/>
            <w:vAlign w:val="center"/>
          </w:tcPr>
          <w:p w14:paraId="26FD1A04" w14:textId="781538F2" w:rsidR="001C55BA" w:rsidRPr="003116F9" w:rsidRDefault="00C35B56"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96.6</w:t>
            </w:r>
          </w:p>
          <w:p w14:paraId="56DBD3D5" w14:textId="0F7AA0A5"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w:t>
            </w:r>
            <w:r w:rsidR="00C35B56" w:rsidRPr="003116F9">
              <w:rPr>
                <w:rFonts w:asciiTheme="majorBidi" w:hAnsiTheme="majorBidi" w:cstheme="majorBidi"/>
                <w:color w:val="000000" w:themeColor="text1"/>
                <w:sz w:val="20"/>
                <w:szCs w:val="20"/>
              </w:rPr>
              <w:t>95.4</w:t>
            </w:r>
            <w:r w:rsidRPr="003116F9">
              <w:rPr>
                <w:rFonts w:asciiTheme="majorBidi" w:hAnsiTheme="majorBidi" w:cstheme="majorBidi"/>
                <w:color w:val="000000" w:themeColor="text1"/>
                <w:sz w:val="20"/>
                <w:szCs w:val="20"/>
              </w:rPr>
              <w:t xml:space="preserve"> to </w:t>
            </w:r>
            <w:r w:rsidR="00C35B56" w:rsidRPr="003116F9">
              <w:rPr>
                <w:rFonts w:asciiTheme="majorBidi" w:hAnsiTheme="majorBidi" w:cstheme="majorBidi"/>
                <w:color w:val="000000" w:themeColor="text1"/>
                <w:sz w:val="20"/>
                <w:szCs w:val="20"/>
              </w:rPr>
              <w:t>97.5</w:t>
            </w:r>
            <w:r w:rsidRPr="003116F9">
              <w:rPr>
                <w:rFonts w:asciiTheme="majorBidi" w:hAnsiTheme="majorBidi" w:cstheme="majorBidi"/>
                <w:color w:val="000000" w:themeColor="text1"/>
                <w:sz w:val="20"/>
                <w:szCs w:val="20"/>
              </w:rPr>
              <w:t>)</w:t>
            </w:r>
          </w:p>
        </w:tc>
      </w:tr>
      <w:tr w:rsidR="001C55BA" w:rsidRPr="00E4074B" w14:paraId="0A0DB788"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4" w:space="0" w:color="auto"/>
              <w:right w:val="single" w:sz="12" w:space="0" w:color="auto"/>
            </w:tcBorders>
            <w:shd w:val="clear" w:color="auto" w:fill="auto"/>
            <w:vAlign w:val="center"/>
          </w:tcPr>
          <w:p w14:paraId="0CA2933D"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4" w:space="0" w:color="auto"/>
              <w:right w:val="dotDotDash" w:sz="4" w:space="0" w:color="auto"/>
            </w:tcBorders>
            <w:shd w:val="clear" w:color="auto" w:fill="auto"/>
            <w:vAlign w:val="center"/>
          </w:tcPr>
          <w:p w14:paraId="53F74ED2" w14:textId="1D7851E1"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w:t>
            </w:r>
            <w:r w:rsidR="00A44AE7" w:rsidRPr="003116F9">
              <w:rPr>
                <w:rFonts w:asciiTheme="majorBidi" w:hAnsiTheme="majorBidi" w:cstheme="majorBidi"/>
                <w:color w:val="000000" w:themeColor="text1"/>
                <w:sz w:val="20"/>
                <w:szCs w:val="20"/>
              </w:rPr>
              <w:t>1</w:t>
            </w:r>
          </w:p>
        </w:tc>
        <w:tc>
          <w:tcPr>
            <w:tcW w:w="75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5197A8F4" w14:textId="51B13D63" w:rsidR="001C55BA" w:rsidRPr="003116F9" w:rsidRDefault="00A44AE7"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506</w:t>
            </w:r>
          </w:p>
        </w:tc>
        <w:tc>
          <w:tcPr>
            <w:tcW w:w="64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42396A3D" w14:textId="34709837" w:rsidR="001C55BA" w:rsidRPr="003116F9" w:rsidRDefault="00A44AE7"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431</w:t>
            </w:r>
          </w:p>
        </w:tc>
        <w:tc>
          <w:tcPr>
            <w:tcW w:w="754" w:type="pct"/>
            <w:tcBorders>
              <w:top w:val="single" w:sz="4" w:space="0" w:color="auto"/>
              <w:left w:val="dotDotDash" w:sz="4" w:space="0" w:color="auto"/>
              <w:bottom w:val="single" w:sz="4" w:space="0" w:color="auto"/>
              <w:right w:val="single" w:sz="12" w:space="0" w:color="auto"/>
            </w:tcBorders>
            <w:shd w:val="clear" w:color="auto" w:fill="auto"/>
            <w:vAlign w:val="center"/>
          </w:tcPr>
          <w:p w14:paraId="2FAD7895" w14:textId="201AA907" w:rsidR="001C55BA" w:rsidRPr="003116F9" w:rsidRDefault="00A44AE7"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1,534</w:t>
            </w:r>
          </w:p>
        </w:tc>
        <w:tc>
          <w:tcPr>
            <w:tcW w:w="832" w:type="pct"/>
            <w:tcBorders>
              <w:top w:val="single" w:sz="4" w:space="0" w:color="auto"/>
              <w:left w:val="single" w:sz="12" w:space="0" w:color="auto"/>
              <w:bottom w:val="single" w:sz="4" w:space="0" w:color="auto"/>
              <w:right w:val="nil"/>
            </w:tcBorders>
            <w:shd w:val="clear" w:color="auto" w:fill="auto"/>
            <w:vAlign w:val="center"/>
          </w:tcPr>
          <w:p w14:paraId="2CF7BE7A" w14:textId="64BD6AA6" w:rsidR="001C55BA" w:rsidRPr="003116F9" w:rsidRDefault="00A44AE7"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97.0</w:t>
            </w:r>
          </w:p>
          <w:p w14:paraId="375319B3" w14:textId="0B37C3E4"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(9</w:t>
            </w:r>
            <w:r w:rsidR="00A44AE7" w:rsidRPr="003116F9">
              <w:rPr>
                <w:rFonts w:asciiTheme="majorBidi" w:hAnsiTheme="majorBidi" w:cstheme="majorBidi"/>
                <w:color w:val="000000" w:themeColor="text1"/>
                <w:sz w:val="20"/>
                <w:szCs w:val="20"/>
              </w:rPr>
              <w:t>3.1</w:t>
            </w:r>
            <w:r w:rsidRPr="003116F9">
              <w:rPr>
                <w:rFonts w:asciiTheme="majorBidi" w:hAnsiTheme="majorBidi" w:cstheme="majorBidi"/>
                <w:color w:val="000000" w:themeColor="text1"/>
                <w:sz w:val="20"/>
                <w:szCs w:val="20"/>
              </w:rPr>
              <w:t xml:space="preserve"> to 9</w:t>
            </w:r>
            <w:r w:rsidR="00A44AE7" w:rsidRPr="003116F9">
              <w:rPr>
                <w:rFonts w:asciiTheme="majorBidi" w:hAnsiTheme="majorBidi" w:cstheme="majorBidi"/>
                <w:color w:val="000000" w:themeColor="text1"/>
                <w:sz w:val="20"/>
                <w:szCs w:val="20"/>
              </w:rPr>
              <w:t>8.7</w:t>
            </w:r>
            <w:r w:rsidRPr="003116F9">
              <w:rPr>
                <w:rFonts w:asciiTheme="majorBidi" w:hAnsiTheme="majorBidi" w:cstheme="majorBidi"/>
                <w:color w:val="000000" w:themeColor="text1"/>
                <w:sz w:val="20"/>
                <w:szCs w:val="20"/>
              </w:rPr>
              <w:t>)</w:t>
            </w:r>
          </w:p>
        </w:tc>
      </w:tr>
      <w:tr w:rsidR="007B730C" w:rsidRPr="00E4074B" w14:paraId="0FA0CFAF"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12" w:space="0" w:color="auto"/>
              <w:right w:val="single" w:sz="12" w:space="0" w:color="auto"/>
            </w:tcBorders>
            <w:shd w:val="clear" w:color="auto" w:fill="auto"/>
            <w:vAlign w:val="center"/>
          </w:tcPr>
          <w:p w14:paraId="4B46852B"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12" w:space="0" w:color="auto"/>
              <w:right w:val="dotDotDash" w:sz="4" w:space="0" w:color="auto"/>
            </w:tcBorders>
            <w:shd w:val="clear" w:color="auto" w:fill="auto"/>
            <w:vAlign w:val="center"/>
          </w:tcPr>
          <w:p w14:paraId="6B6F9544" w14:textId="77777777"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13</w:t>
            </w:r>
          </w:p>
        </w:tc>
        <w:tc>
          <w:tcPr>
            <w:tcW w:w="75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32BE38F5" w14:textId="6CD0451A" w:rsidR="001C55BA" w:rsidRPr="003116F9" w:rsidRDefault="00BD7C20"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211</w:t>
            </w:r>
          </w:p>
        </w:tc>
        <w:tc>
          <w:tcPr>
            <w:tcW w:w="64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469BCE2B" w14:textId="3239AEBC"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2</w:t>
            </w:r>
            <w:r w:rsidR="00BD7C20" w:rsidRPr="003116F9">
              <w:rPr>
                <w:rFonts w:asciiTheme="majorBidi" w:hAnsiTheme="majorBidi" w:cstheme="majorBidi"/>
                <w:color w:val="000000" w:themeColor="text1"/>
                <w:sz w:val="20"/>
                <w:szCs w:val="20"/>
              </w:rPr>
              <w:t>35</w:t>
            </w:r>
          </w:p>
        </w:tc>
        <w:tc>
          <w:tcPr>
            <w:tcW w:w="754" w:type="pct"/>
            <w:tcBorders>
              <w:top w:val="single" w:sz="4" w:space="0" w:color="auto"/>
              <w:left w:val="dotDotDash" w:sz="4" w:space="0" w:color="auto"/>
              <w:bottom w:val="single" w:sz="12" w:space="0" w:color="auto"/>
              <w:right w:val="single" w:sz="12" w:space="0" w:color="auto"/>
            </w:tcBorders>
            <w:shd w:val="clear" w:color="auto" w:fill="auto"/>
            <w:vAlign w:val="center"/>
          </w:tcPr>
          <w:p w14:paraId="6241262E" w14:textId="7568B68C" w:rsidR="001C55BA" w:rsidRPr="003116F9" w:rsidRDefault="00BD7C20"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631</w:t>
            </w:r>
          </w:p>
        </w:tc>
        <w:tc>
          <w:tcPr>
            <w:tcW w:w="832" w:type="pct"/>
            <w:tcBorders>
              <w:top w:val="single" w:sz="4" w:space="0" w:color="auto"/>
              <w:left w:val="single" w:sz="12" w:space="0" w:color="auto"/>
              <w:bottom w:val="single" w:sz="12" w:space="0" w:color="auto"/>
              <w:right w:val="nil"/>
            </w:tcBorders>
            <w:shd w:val="clear" w:color="auto" w:fill="auto"/>
            <w:vAlign w:val="center"/>
          </w:tcPr>
          <w:p w14:paraId="78629563" w14:textId="6CC8FA50" w:rsidR="001C55BA" w:rsidRPr="003116F9" w:rsidRDefault="00BD7C20"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90.0</w:t>
            </w:r>
          </w:p>
          <w:p w14:paraId="7909FFA2" w14:textId="3412EB38"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w:t>
            </w:r>
            <w:r w:rsidR="00BD7C20" w:rsidRPr="003116F9">
              <w:rPr>
                <w:rFonts w:asciiTheme="majorBidi" w:hAnsiTheme="majorBidi" w:cstheme="majorBidi"/>
                <w:color w:val="000000" w:themeColor="text1"/>
                <w:sz w:val="20"/>
                <w:szCs w:val="20"/>
              </w:rPr>
              <w:t>80.5</w:t>
            </w:r>
            <w:r w:rsidRPr="003116F9">
              <w:rPr>
                <w:rFonts w:asciiTheme="majorBidi" w:hAnsiTheme="majorBidi" w:cstheme="majorBidi"/>
                <w:color w:val="000000" w:themeColor="text1"/>
                <w:sz w:val="20"/>
                <w:szCs w:val="20"/>
              </w:rPr>
              <w:t xml:space="preserve"> to 9</w:t>
            </w:r>
            <w:r w:rsidR="00BD7C20" w:rsidRPr="003116F9">
              <w:rPr>
                <w:rFonts w:asciiTheme="majorBidi" w:hAnsiTheme="majorBidi" w:cstheme="majorBidi"/>
                <w:color w:val="000000" w:themeColor="text1"/>
                <w:sz w:val="20"/>
                <w:szCs w:val="20"/>
              </w:rPr>
              <w:t>4.9</w:t>
            </w:r>
            <w:r w:rsidRPr="003116F9">
              <w:rPr>
                <w:rFonts w:asciiTheme="majorBidi" w:hAnsiTheme="majorBidi" w:cstheme="majorBidi"/>
                <w:color w:val="000000" w:themeColor="text1"/>
                <w:sz w:val="20"/>
                <w:szCs w:val="20"/>
              </w:rPr>
              <w:t>)</w:t>
            </w:r>
          </w:p>
        </w:tc>
      </w:tr>
      <w:tr w:rsidR="001C55BA" w:rsidRPr="00E4074B" w14:paraId="2D9BEE3A"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5000" w:type="pct"/>
            <w:gridSpan w:val="6"/>
            <w:tcBorders>
              <w:top w:val="single" w:sz="12" w:space="0" w:color="auto"/>
              <w:bottom w:val="single" w:sz="12" w:space="0" w:color="auto"/>
              <w:right w:val="nil"/>
            </w:tcBorders>
            <w:shd w:val="clear" w:color="auto" w:fill="auto"/>
            <w:vAlign w:val="center"/>
          </w:tcPr>
          <w:p w14:paraId="274C1A5B" w14:textId="77777777" w:rsidR="001C55BA" w:rsidRPr="003116F9" w:rsidRDefault="001C55BA" w:rsidP="00240C43">
            <w:pPr>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Three-dose analysis</w:t>
            </w:r>
          </w:p>
        </w:tc>
      </w:tr>
      <w:tr w:rsidR="007B730C" w:rsidRPr="00E4074B" w14:paraId="3B5FFEE5"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12" w:space="0" w:color="auto"/>
              <w:right w:val="single" w:sz="12" w:space="0" w:color="auto"/>
            </w:tcBorders>
            <w:shd w:val="clear" w:color="auto" w:fill="auto"/>
            <w:vAlign w:val="center"/>
            <w:hideMark/>
          </w:tcPr>
          <w:p w14:paraId="520EE064"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Asymptomatic infection</w:t>
            </w:r>
            <w:r w:rsidRPr="00E4074B">
              <w:rPr>
                <w:rFonts w:asciiTheme="majorBidi" w:hAnsiTheme="majorBidi" w:cstheme="majorBidi"/>
                <w:b w:val="0"/>
                <w:bCs w:val="0"/>
                <w:sz w:val="20"/>
                <w:szCs w:val="20"/>
                <w:vertAlign w:val="superscript"/>
              </w:rPr>
              <w:t>†‡</w:t>
            </w:r>
          </w:p>
        </w:tc>
        <w:tc>
          <w:tcPr>
            <w:tcW w:w="645" w:type="pct"/>
            <w:tcBorders>
              <w:top w:val="single" w:sz="12" w:space="0" w:color="auto"/>
              <w:left w:val="single" w:sz="12" w:space="0" w:color="auto"/>
              <w:right w:val="dotDotDash" w:sz="4" w:space="0" w:color="auto"/>
            </w:tcBorders>
            <w:shd w:val="clear" w:color="auto" w:fill="auto"/>
            <w:vAlign w:val="center"/>
          </w:tcPr>
          <w:p w14:paraId="1FC33472" w14:textId="7B134BD5"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2</w:t>
            </w:r>
            <w:r w:rsidR="00AA5C82" w:rsidRPr="003116F9">
              <w:rPr>
                <w:rFonts w:asciiTheme="majorBidi" w:hAnsiTheme="majorBidi" w:cstheme="majorBidi"/>
                <w:color w:val="000000" w:themeColor="text1"/>
                <w:sz w:val="20"/>
                <w:szCs w:val="20"/>
              </w:rPr>
              <w:t>3</w:t>
            </w:r>
          </w:p>
        </w:tc>
        <w:tc>
          <w:tcPr>
            <w:tcW w:w="754" w:type="pct"/>
            <w:tcBorders>
              <w:top w:val="single" w:sz="12" w:space="0" w:color="auto"/>
              <w:left w:val="dotDotDash" w:sz="4" w:space="0" w:color="auto"/>
              <w:right w:val="dotDotDash" w:sz="4" w:space="0" w:color="auto"/>
            </w:tcBorders>
            <w:shd w:val="clear" w:color="auto" w:fill="auto"/>
            <w:vAlign w:val="center"/>
          </w:tcPr>
          <w:p w14:paraId="1EBFC445" w14:textId="64E44A1D" w:rsidR="001C55BA" w:rsidRPr="003116F9" w:rsidRDefault="00AA5C82"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31,813</w:t>
            </w:r>
          </w:p>
        </w:tc>
        <w:tc>
          <w:tcPr>
            <w:tcW w:w="645" w:type="pct"/>
            <w:tcBorders>
              <w:top w:val="single" w:sz="12" w:space="0" w:color="auto"/>
              <w:left w:val="dotDotDash" w:sz="4" w:space="0" w:color="auto"/>
              <w:right w:val="dotDotDash" w:sz="4" w:space="0" w:color="auto"/>
            </w:tcBorders>
            <w:shd w:val="clear" w:color="auto" w:fill="auto"/>
            <w:vAlign w:val="center"/>
          </w:tcPr>
          <w:p w14:paraId="3DD95027" w14:textId="5F821FE0" w:rsidR="001C55BA" w:rsidRPr="003116F9" w:rsidRDefault="00AA5C82"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62</w:t>
            </w:r>
          </w:p>
        </w:tc>
        <w:tc>
          <w:tcPr>
            <w:tcW w:w="754" w:type="pct"/>
            <w:tcBorders>
              <w:top w:val="single" w:sz="12" w:space="0" w:color="auto"/>
              <w:left w:val="dotDotDash" w:sz="4" w:space="0" w:color="auto"/>
              <w:right w:val="single" w:sz="12" w:space="0" w:color="auto"/>
            </w:tcBorders>
            <w:shd w:val="clear" w:color="auto" w:fill="auto"/>
            <w:vAlign w:val="center"/>
          </w:tcPr>
          <w:p w14:paraId="54E4ADC7" w14:textId="48B6C3B6" w:rsidR="001C55BA" w:rsidRPr="003116F9" w:rsidRDefault="00AA5C82"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31,774</w:t>
            </w:r>
          </w:p>
        </w:tc>
        <w:tc>
          <w:tcPr>
            <w:tcW w:w="832" w:type="pct"/>
            <w:tcBorders>
              <w:top w:val="single" w:sz="12" w:space="0" w:color="auto"/>
              <w:left w:val="single" w:sz="12" w:space="0" w:color="auto"/>
              <w:right w:val="nil"/>
            </w:tcBorders>
            <w:shd w:val="clear" w:color="auto" w:fill="auto"/>
            <w:vAlign w:val="center"/>
            <w:hideMark/>
          </w:tcPr>
          <w:p w14:paraId="63EB7B51" w14:textId="0F669766" w:rsidR="001C55BA" w:rsidRPr="003116F9" w:rsidRDefault="00AA5C82"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75.0</w:t>
            </w:r>
          </w:p>
          <w:p w14:paraId="5BE6ABF7" w14:textId="6F9BAF74"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(5</w:t>
            </w:r>
            <w:r w:rsidR="00AA5C82" w:rsidRPr="003116F9">
              <w:rPr>
                <w:rFonts w:asciiTheme="majorBidi" w:hAnsiTheme="majorBidi" w:cstheme="majorBidi"/>
                <w:color w:val="000000" w:themeColor="text1"/>
                <w:sz w:val="20"/>
                <w:szCs w:val="20"/>
              </w:rPr>
              <w:t>4.1</w:t>
            </w:r>
            <w:r w:rsidRPr="003116F9">
              <w:rPr>
                <w:rFonts w:asciiTheme="majorBidi" w:hAnsiTheme="majorBidi" w:cstheme="majorBidi"/>
                <w:color w:val="000000" w:themeColor="text1"/>
                <w:sz w:val="20"/>
                <w:szCs w:val="20"/>
              </w:rPr>
              <w:t xml:space="preserve"> to 8</w:t>
            </w:r>
            <w:r w:rsidR="00AA5C82" w:rsidRPr="003116F9">
              <w:rPr>
                <w:rFonts w:asciiTheme="majorBidi" w:hAnsiTheme="majorBidi" w:cstheme="majorBidi"/>
                <w:color w:val="000000" w:themeColor="text1"/>
                <w:sz w:val="20"/>
                <w:szCs w:val="20"/>
              </w:rPr>
              <w:t>6.4</w:t>
            </w:r>
            <w:r w:rsidRPr="003116F9">
              <w:rPr>
                <w:rFonts w:asciiTheme="majorBidi" w:hAnsiTheme="majorBidi" w:cstheme="majorBidi"/>
                <w:color w:val="000000" w:themeColor="text1"/>
                <w:sz w:val="20"/>
                <w:szCs w:val="20"/>
              </w:rPr>
              <w:t>)</w:t>
            </w:r>
          </w:p>
        </w:tc>
      </w:tr>
      <w:tr w:rsidR="001C55BA" w:rsidRPr="00E4074B" w14:paraId="39267759"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1370" w:type="pct"/>
            <w:tcBorders>
              <w:right w:val="single" w:sz="12" w:space="0" w:color="auto"/>
            </w:tcBorders>
            <w:shd w:val="clear" w:color="auto" w:fill="auto"/>
            <w:vAlign w:val="center"/>
          </w:tcPr>
          <w:p w14:paraId="6CC25AB3"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Symptomatic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right w:val="dotDotDash" w:sz="4" w:space="0" w:color="auto"/>
            </w:tcBorders>
            <w:shd w:val="clear" w:color="auto" w:fill="auto"/>
            <w:vAlign w:val="center"/>
          </w:tcPr>
          <w:p w14:paraId="771E781D" w14:textId="77777777"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24</w:t>
            </w:r>
          </w:p>
        </w:tc>
        <w:tc>
          <w:tcPr>
            <w:tcW w:w="754" w:type="pct"/>
            <w:tcBorders>
              <w:left w:val="dotDotDash" w:sz="4" w:space="0" w:color="auto"/>
              <w:right w:val="dotDotDash" w:sz="4" w:space="0" w:color="auto"/>
            </w:tcBorders>
            <w:shd w:val="clear" w:color="auto" w:fill="auto"/>
            <w:vAlign w:val="center"/>
          </w:tcPr>
          <w:p w14:paraId="66F2F0BC" w14:textId="4646E4DF" w:rsidR="001C55BA" w:rsidRPr="003116F9" w:rsidRDefault="00AA5C8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49,709</w:t>
            </w:r>
          </w:p>
        </w:tc>
        <w:tc>
          <w:tcPr>
            <w:tcW w:w="645" w:type="pct"/>
            <w:tcBorders>
              <w:left w:val="dotDotDash" w:sz="4" w:space="0" w:color="auto"/>
              <w:right w:val="dotDotDash" w:sz="4" w:space="0" w:color="auto"/>
            </w:tcBorders>
            <w:shd w:val="clear" w:color="auto" w:fill="auto"/>
            <w:vAlign w:val="center"/>
          </w:tcPr>
          <w:p w14:paraId="110A5469" w14:textId="182AD939"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9</w:t>
            </w:r>
            <w:r w:rsidR="00AA5C82" w:rsidRPr="003116F9">
              <w:rPr>
                <w:rFonts w:asciiTheme="majorBidi" w:hAnsiTheme="majorBidi" w:cstheme="majorBidi"/>
                <w:color w:val="000000" w:themeColor="text1"/>
                <w:sz w:val="20"/>
                <w:szCs w:val="20"/>
              </w:rPr>
              <w:t>6</w:t>
            </w:r>
          </w:p>
        </w:tc>
        <w:tc>
          <w:tcPr>
            <w:tcW w:w="754" w:type="pct"/>
            <w:tcBorders>
              <w:left w:val="dotDotDash" w:sz="4" w:space="0" w:color="auto"/>
              <w:right w:val="single" w:sz="12" w:space="0" w:color="auto"/>
            </w:tcBorders>
            <w:shd w:val="clear" w:color="auto" w:fill="auto"/>
            <w:vAlign w:val="center"/>
          </w:tcPr>
          <w:p w14:paraId="5454FA23" w14:textId="75AAAC6E" w:rsidR="001C55BA" w:rsidRPr="003116F9" w:rsidRDefault="00AA5C8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49,637</w:t>
            </w:r>
          </w:p>
        </w:tc>
        <w:tc>
          <w:tcPr>
            <w:tcW w:w="832" w:type="pct"/>
            <w:tcBorders>
              <w:left w:val="single" w:sz="12" w:space="0" w:color="auto"/>
              <w:right w:val="nil"/>
            </w:tcBorders>
            <w:shd w:val="clear" w:color="auto" w:fill="auto"/>
            <w:vAlign w:val="center"/>
          </w:tcPr>
          <w:p w14:paraId="5B0D012E" w14:textId="59583250"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8</w:t>
            </w:r>
            <w:r w:rsidR="00AA5C82" w:rsidRPr="003116F9">
              <w:rPr>
                <w:rFonts w:asciiTheme="majorBidi" w:hAnsiTheme="majorBidi" w:cstheme="majorBidi"/>
                <w:color w:val="000000" w:themeColor="text1"/>
                <w:sz w:val="20"/>
                <w:szCs w:val="20"/>
              </w:rPr>
              <w:t>2.8</w:t>
            </w:r>
          </w:p>
          <w:p w14:paraId="1CF33434" w14:textId="453B0426"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w:t>
            </w:r>
            <w:r w:rsidR="00AA5C82" w:rsidRPr="003116F9">
              <w:rPr>
                <w:rFonts w:asciiTheme="majorBidi" w:hAnsiTheme="majorBidi" w:cstheme="majorBidi"/>
                <w:color w:val="000000" w:themeColor="text1"/>
                <w:sz w:val="20"/>
                <w:szCs w:val="20"/>
              </w:rPr>
              <w:t>70.2</w:t>
            </w:r>
            <w:r w:rsidRPr="003116F9">
              <w:rPr>
                <w:rFonts w:asciiTheme="majorBidi" w:hAnsiTheme="majorBidi" w:cstheme="majorBidi"/>
                <w:color w:val="000000" w:themeColor="text1"/>
                <w:sz w:val="20"/>
                <w:szCs w:val="20"/>
              </w:rPr>
              <w:t xml:space="preserve"> to </w:t>
            </w:r>
            <w:r w:rsidR="00AA5C82" w:rsidRPr="003116F9">
              <w:rPr>
                <w:rFonts w:asciiTheme="majorBidi" w:hAnsiTheme="majorBidi" w:cstheme="majorBidi"/>
                <w:color w:val="000000" w:themeColor="text1"/>
                <w:sz w:val="20"/>
                <w:szCs w:val="20"/>
              </w:rPr>
              <w:t>90.0</w:t>
            </w:r>
            <w:r w:rsidRPr="003116F9">
              <w:rPr>
                <w:rFonts w:asciiTheme="majorBidi" w:hAnsiTheme="majorBidi" w:cstheme="majorBidi"/>
                <w:color w:val="000000" w:themeColor="text1"/>
                <w:sz w:val="20"/>
                <w:szCs w:val="20"/>
              </w:rPr>
              <w:t>)</w:t>
            </w:r>
          </w:p>
        </w:tc>
      </w:tr>
      <w:tr w:rsidR="001C55BA" w:rsidRPr="00E4074B" w14:paraId="7C7748EE"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bottom w:val="single" w:sz="4" w:space="0" w:color="auto"/>
              <w:right w:val="single" w:sz="12" w:space="0" w:color="auto"/>
            </w:tcBorders>
            <w:shd w:val="clear" w:color="auto" w:fill="auto"/>
            <w:vAlign w:val="center"/>
          </w:tcPr>
          <w:p w14:paraId="13BD5D9D"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Severe COVID-19 infection</w:t>
            </w:r>
            <w:r w:rsidRPr="00E4074B">
              <w:rPr>
                <w:rFonts w:asciiTheme="majorBidi" w:hAnsiTheme="majorBidi" w:cstheme="majorBidi"/>
                <w:b w:val="0"/>
                <w:bCs w:val="0"/>
                <w:sz w:val="20"/>
                <w:szCs w:val="20"/>
                <w:vertAlign w:val="superscript"/>
              </w:rPr>
              <w:t>‖</w:t>
            </w:r>
          </w:p>
        </w:tc>
        <w:tc>
          <w:tcPr>
            <w:tcW w:w="645" w:type="pct"/>
            <w:tcBorders>
              <w:left w:val="single" w:sz="12" w:space="0" w:color="auto"/>
              <w:bottom w:val="single" w:sz="4" w:space="0" w:color="auto"/>
              <w:right w:val="dotDotDash" w:sz="4" w:space="0" w:color="auto"/>
            </w:tcBorders>
            <w:shd w:val="clear" w:color="auto" w:fill="auto"/>
            <w:vAlign w:val="center"/>
          </w:tcPr>
          <w:p w14:paraId="62BD0010" w14:textId="77777777"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0</w:t>
            </w:r>
          </w:p>
        </w:tc>
        <w:tc>
          <w:tcPr>
            <w:tcW w:w="754" w:type="pct"/>
            <w:tcBorders>
              <w:left w:val="dotDotDash" w:sz="4" w:space="0" w:color="auto"/>
              <w:bottom w:val="single" w:sz="4" w:space="0" w:color="auto"/>
              <w:right w:val="dotDotDash" w:sz="4" w:space="0" w:color="auto"/>
            </w:tcBorders>
            <w:shd w:val="clear" w:color="auto" w:fill="auto"/>
            <w:vAlign w:val="center"/>
          </w:tcPr>
          <w:p w14:paraId="07B85037" w14:textId="5C63CE07" w:rsidR="001C55BA" w:rsidRPr="003116F9" w:rsidRDefault="004778F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3,915</w:t>
            </w:r>
          </w:p>
        </w:tc>
        <w:tc>
          <w:tcPr>
            <w:tcW w:w="645" w:type="pct"/>
            <w:tcBorders>
              <w:left w:val="dotDotDash" w:sz="4" w:space="0" w:color="auto"/>
              <w:bottom w:val="single" w:sz="4" w:space="0" w:color="auto"/>
              <w:right w:val="dotDotDash" w:sz="4" w:space="0" w:color="auto"/>
            </w:tcBorders>
            <w:shd w:val="clear" w:color="auto" w:fill="auto"/>
            <w:vAlign w:val="center"/>
          </w:tcPr>
          <w:p w14:paraId="44E9FEC2" w14:textId="7CCA116A"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5</w:t>
            </w:r>
            <w:r w:rsidR="004778FF" w:rsidRPr="003116F9">
              <w:rPr>
                <w:rFonts w:asciiTheme="majorBidi" w:hAnsiTheme="majorBidi" w:cstheme="majorBidi"/>
                <w:color w:val="000000" w:themeColor="text1"/>
                <w:sz w:val="20"/>
                <w:szCs w:val="20"/>
              </w:rPr>
              <w:t>9</w:t>
            </w:r>
          </w:p>
        </w:tc>
        <w:tc>
          <w:tcPr>
            <w:tcW w:w="754" w:type="pct"/>
            <w:tcBorders>
              <w:left w:val="dotDotDash" w:sz="4" w:space="0" w:color="auto"/>
              <w:bottom w:val="single" w:sz="4" w:space="0" w:color="auto"/>
              <w:right w:val="single" w:sz="12" w:space="0" w:color="auto"/>
            </w:tcBorders>
            <w:shd w:val="clear" w:color="auto" w:fill="auto"/>
            <w:vAlign w:val="center"/>
          </w:tcPr>
          <w:p w14:paraId="5FDF3BD4" w14:textId="425F9606" w:rsidR="001C55BA" w:rsidRPr="003116F9" w:rsidRDefault="004778FF"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16,367</w:t>
            </w:r>
          </w:p>
        </w:tc>
        <w:tc>
          <w:tcPr>
            <w:tcW w:w="832" w:type="pct"/>
            <w:tcBorders>
              <w:left w:val="single" w:sz="12" w:space="0" w:color="auto"/>
              <w:bottom w:val="single" w:sz="4" w:space="0" w:color="auto"/>
              <w:right w:val="nil"/>
            </w:tcBorders>
            <w:shd w:val="clear" w:color="auto" w:fill="auto"/>
            <w:vAlign w:val="center"/>
          </w:tcPr>
          <w:p w14:paraId="12072EAD" w14:textId="77777777"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100.0</w:t>
            </w:r>
          </w:p>
          <w:p w14:paraId="38966396" w14:textId="144B40FD"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(93.</w:t>
            </w:r>
            <w:r w:rsidR="004778FF" w:rsidRPr="003116F9">
              <w:rPr>
                <w:rFonts w:asciiTheme="majorBidi" w:hAnsiTheme="majorBidi" w:cstheme="majorBidi"/>
                <w:color w:val="000000" w:themeColor="text1"/>
                <w:sz w:val="20"/>
                <w:szCs w:val="20"/>
              </w:rPr>
              <w:t>5</w:t>
            </w:r>
            <w:r w:rsidRPr="003116F9">
              <w:rPr>
                <w:rFonts w:asciiTheme="majorBidi" w:hAnsiTheme="majorBidi" w:cstheme="majorBidi"/>
                <w:color w:val="000000" w:themeColor="text1"/>
                <w:sz w:val="20"/>
                <w:szCs w:val="20"/>
              </w:rPr>
              <w:t xml:space="preserve"> to 100.0)</w:t>
            </w:r>
            <w:r w:rsidRPr="003116F9">
              <w:rPr>
                <w:rFonts w:asciiTheme="majorBidi" w:hAnsiTheme="majorBidi" w:cstheme="majorBidi"/>
                <w:color w:val="000000" w:themeColor="text1"/>
                <w:sz w:val="20"/>
                <w:szCs w:val="20"/>
                <w:vertAlign w:val="superscript"/>
              </w:rPr>
              <w:t>¶</w:t>
            </w:r>
          </w:p>
        </w:tc>
      </w:tr>
      <w:tr w:rsidR="001C55BA" w:rsidRPr="00E4074B" w14:paraId="42BD8388" w14:textId="77777777" w:rsidTr="007C5467">
        <w:trPr>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4" w:space="0" w:color="auto"/>
              <w:right w:val="single" w:sz="12" w:space="0" w:color="auto"/>
            </w:tcBorders>
            <w:shd w:val="clear" w:color="auto" w:fill="auto"/>
            <w:vAlign w:val="center"/>
          </w:tcPr>
          <w:p w14:paraId="0735D1B1"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Critical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4" w:space="0" w:color="auto"/>
              <w:right w:val="dotDotDash" w:sz="4" w:space="0" w:color="auto"/>
            </w:tcBorders>
            <w:shd w:val="clear" w:color="auto" w:fill="auto"/>
            <w:vAlign w:val="center"/>
          </w:tcPr>
          <w:p w14:paraId="36BA3743" w14:textId="77777777"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0</w:t>
            </w:r>
          </w:p>
        </w:tc>
        <w:tc>
          <w:tcPr>
            <w:tcW w:w="754" w:type="pct"/>
            <w:tcBorders>
              <w:top w:val="single" w:sz="4" w:space="0" w:color="auto"/>
              <w:left w:val="dotDotDash" w:sz="4" w:space="0" w:color="auto"/>
              <w:bottom w:val="single" w:sz="4" w:space="0" w:color="auto"/>
              <w:right w:val="dotDotDash" w:sz="4" w:space="0" w:color="auto"/>
            </w:tcBorders>
            <w:shd w:val="clear" w:color="auto" w:fill="auto"/>
            <w:vAlign w:val="center"/>
          </w:tcPr>
          <w:p w14:paraId="20E6D584" w14:textId="7E19E965" w:rsidR="001C55BA" w:rsidRPr="003116F9" w:rsidRDefault="000F3EB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465</w:t>
            </w:r>
          </w:p>
        </w:tc>
        <w:tc>
          <w:tcPr>
            <w:tcW w:w="645" w:type="pct"/>
            <w:tcBorders>
              <w:top w:val="single" w:sz="4" w:space="0" w:color="auto"/>
              <w:left w:val="dotDotDash" w:sz="4" w:space="0" w:color="auto"/>
              <w:bottom w:val="single" w:sz="4" w:space="0" w:color="auto"/>
              <w:right w:val="dotDotDash" w:sz="4" w:space="0" w:color="auto"/>
            </w:tcBorders>
            <w:shd w:val="clear" w:color="auto" w:fill="auto"/>
            <w:vAlign w:val="center"/>
          </w:tcPr>
          <w:p w14:paraId="5299EA11" w14:textId="77777777"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w:t>
            </w:r>
          </w:p>
        </w:tc>
        <w:tc>
          <w:tcPr>
            <w:tcW w:w="754" w:type="pct"/>
            <w:tcBorders>
              <w:top w:val="single" w:sz="4" w:space="0" w:color="auto"/>
              <w:left w:val="dotDotDash" w:sz="4" w:space="0" w:color="auto"/>
              <w:bottom w:val="single" w:sz="4" w:space="0" w:color="auto"/>
              <w:right w:val="single" w:sz="12" w:space="0" w:color="auto"/>
            </w:tcBorders>
            <w:shd w:val="clear" w:color="auto" w:fill="auto"/>
            <w:vAlign w:val="center"/>
          </w:tcPr>
          <w:p w14:paraId="75B56218" w14:textId="291E6217" w:rsidR="001C55BA" w:rsidRPr="003116F9" w:rsidRDefault="000F3EB2"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1,723</w:t>
            </w:r>
          </w:p>
        </w:tc>
        <w:tc>
          <w:tcPr>
            <w:tcW w:w="832" w:type="pct"/>
            <w:tcBorders>
              <w:top w:val="single" w:sz="4" w:space="0" w:color="auto"/>
              <w:left w:val="single" w:sz="12" w:space="0" w:color="auto"/>
              <w:bottom w:val="single" w:sz="4" w:space="0" w:color="auto"/>
              <w:right w:val="nil"/>
            </w:tcBorders>
            <w:shd w:val="clear" w:color="auto" w:fill="auto"/>
            <w:vAlign w:val="center"/>
          </w:tcPr>
          <w:p w14:paraId="4A811D57" w14:textId="77777777"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100.0</w:t>
            </w:r>
          </w:p>
          <w:p w14:paraId="564F7EBA" w14:textId="77777777" w:rsidR="001C55BA" w:rsidRPr="003116F9" w:rsidRDefault="001C55BA" w:rsidP="00240C43">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(-97.4 to 100.0)</w:t>
            </w:r>
            <w:r w:rsidRPr="003116F9">
              <w:rPr>
                <w:rFonts w:asciiTheme="majorBidi" w:hAnsiTheme="majorBidi" w:cstheme="majorBidi"/>
                <w:color w:val="000000" w:themeColor="text1"/>
                <w:sz w:val="20"/>
                <w:szCs w:val="20"/>
                <w:vertAlign w:val="superscript"/>
              </w:rPr>
              <w:t>¶</w:t>
            </w:r>
          </w:p>
        </w:tc>
      </w:tr>
      <w:tr w:rsidR="007B730C" w:rsidRPr="00E4074B" w14:paraId="0FCFB3B6" w14:textId="77777777" w:rsidTr="007C5467">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370" w:type="pct"/>
            <w:tcBorders>
              <w:top w:val="single" w:sz="4" w:space="0" w:color="auto"/>
              <w:bottom w:val="single" w:sz="12" w:space="0" w:color="auto"/>
              <w:right w:val="single" w:sz="12" w:space="0" w:color="auto"/>
            </w:tcBorders>
            <w:shd w:val="clear" w:color="auto" w:fill="auto"/>
            <w:vAlign w:val="center"/>
          </w:tcPr>
          <w:p w14:paraId="7B6BC9B3" w14:textId="77777777" w:rsidR="001C55BA" w:rsidRPr="00E4074B" w:rsidRDefault="001C55BA" w:rsidP="00240C43">
            <w:pPr>
              <w:rPr>
                <w:rFonts w:asciiTheme="majorBidi" w:hAnsiTheme="majorBidi" w:cstheme="majorBidi"/>
                <w:b w:val="0"/>
                <w:bCs w:val="0"/>
                <w:sz w:val="20"/>
                <w:szCs w:val="20"/>
              </w:rPr>
            </w:pPr>
            <w:r w:rsidRPr="00E4074B">
              <w:rPr>
                <w:rFonts w:asciiTheme="majorBidi" w:hAnsiTheme="majorBidi" w:cstheme="majorBidi"/>
                <w:b w:val="0"/>
                <w:bCs w:val="0"/>
                <w:sz w:val="20"/>
                <w:szCs w:val="20"/>
              </w:rPr>
              <w:t>Fatal COVID-19 infection</w:t>
            </w:r>
            <w:r w:rsidRPr="00E4074B">
              <w:rPr>
                <w:rFonts w:asciiTheme="majorBidi" w:hAnsiTheme="majorBidi" w:cstheme="majorBidi"/>
                <w:b w:val="0"/>
                <w:bCs w:val="0"/>
                <w:sz w:val="20"/>
                <w:szCs w:val="20"/>
                <w:vertAlign w:val="superscript"/>
              </w:rPr>
              <w:t>‖</w:t>
            </w:r>
          </w:p>
        </w:tc>
        <w:tc>
          <w:tcPr>
            <w:tcW w:w="645" w:type="pct"/>
            <w:tcBorders>
              <w:top w:val="single" w:sz="4" w:space="0" w:color="auto"/>
              <w:left w:val="single" w:sz="12" w:space="0" w:color="auto"/>
              <w:bottom w:val="single" w:sz="12" w:space="0" w:color="auto"/>
              <w:right w:val="dotDotDash" w:sz="4" w:space="0" w:color="auto"/>
            </w:tcBorders>
            <w:shd w:val="clear" w:color="auto" w:fill="auto"/>
            <w:vAlign w:val="center"/>
          </w:tcPr>
          <w:p w14:paraId="7125DB4D" w14:textId="77777777"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0</w:t>
            </w:r>
          </w:p>
        </w:tc>
        <w:tc>
          <w:tcPr>
            <w:tcW w:w="754"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545AFBCD" w14:textId="2B66609B" w:rsidR="001C55BA" w:rsidRPr="003116F9" w:rsidRDefault="002A335E"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189</w:t>
            </w:r>
          </w:p>
        </w:tc>
        <w:tc>
          <w:tcPr>
            <w:tcW w:w="645" w:type="pct"/>
            <w:tcBorders>
              <w:top w:val="single" w:sz="4" w:space="0" w:color="auto"/>
              <w:left w:val="dotDotDash" w:sz="4" w:space="0" w:color="auto"/>
              <w:bottom w:val="single" w:sz="12" w:space="0" w:color="auto"/>
              <w:right w:val="dotDotDash" w:sz="4" w:space="0" w:color="auto"/>
            </w:tcBorders>
            <w:shd w:val="clear" w:color="auto" w:fill="auto"/>
            <w:vAlign w:val="center"/>
          </w:tcPr>
          <w:p w14:paraId="417AD7CA" w14:textId="77777777"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3</w:t>
            </w:r>
          </w:p>
        </w:tc>
        <w:tc>
          <w:tcPr>
            <w:tcW w:w="754" w:type="pct"/>
            <w:tcBorders>
              <w:top w:val="single" w:sz="4" w:space="0" w:color="auto"/>
              <w:left w:val="dotDotDash" w:sz="4" w:space="0" w:color="auto"/>
              <w:bottom w:val="single" w:sz="12" w:space="0" w:color="auto"/>
              <w:right w:val="single" w:sz="12" w:space="0" w:color="auto"/>
            </w:tcBorders>
            <w:shd w:val="clear" w:color="auto" w:fill="auto"/>
            <w:vAlign w:val="center"/>
          </w:tcPr>
          <w:p w14:paraId="20B544F0" w14:textId="55684499" w:rsidR="001C55BA" w:rsidRPr="003116F9" w:rsidRDefault="002A335E"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683</w:t>
            </w:r>
          </w:p>
        </w:tc>
        <w:tc>
          <w:tcPr>
            <w:tcW w:w="832" w:type="pct"/>
            <w:tcBorders>
              <w:top w:val="single" w:sz="4" w:space="0" w:color="auto"/>
              <w:left w:val="single" w:sz="12" w:space="0" w:color="auto"/>
              <w:bottom w:val="single" w:sz="12" w:space="0" w:color="auto"/>
              <w:right w:val="nil"/>
            </w:tcBorders>
            <w:shd w:val="clear" w:color="auto" w:fill="auto"/>
            <w:vAlign w:val="center"/>
          </w:tcPr>
          <w:p w14:paraId="65227BE2" w14:textId="77777777"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100.0</w:t>
            </w:r>
          </w:p>
          <w:p w14:paraId="76F77EFD" w14:textId="77777777" w:rsidR="001C55BA" w:rsidRPr="003116F9" w:rsidRDefault="001C55BA" w:rsidP="00240C43">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3116F9">
              <w:rPr>
                <w:rFonts w:asciiTheme="majorBidi" w:hAnsiTheme="majorBidi" w:cstheme="majorBidi"/>
                <w:color w:val="000000" w:themeColor="text1"/>
                <w:sz w:val="20"/>
                <w:szCs w:val="20"/>
              </w:rPr>
              <w:t>(-58.7 to 100.0)</w:t>
            </w:r>
            <w:r w:rsidRPr="003116F9">
              <w:rPr>
                <w:rFonts w:asciiTheme="majorBidi" w:hAnsiTheme="majorBidi" w:cstheme="majorBidi"/>
                <w:color w:val="000000" w:themeColor="text1"/>
                <w:sz w:val="20"/>
                <w:szCs w:val="20"/>
                <w:vertAlign w:val="superscript"/>
              </w:rPr>
              <w:t>¶</w:t>
            </w:r>
          </w:p>
        </w:tc>
      </w:tr>
    </w:tbl>
    <w:p w14:paraId="2E2E1413" w14:textId="2A2ECDDB" w:rsidR="001C55BA" w:rsidRPr="00EA4ACB" w:rsidRDefault="001C55BA" w:rsidP="0061083F">
      <w:pPr>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rPr>
        <w:t xml:space="preserve">CI denotes confidence interval, COVID-19 coronavirus disease 2019, </w:t>
      </w:r>
      <w:r w:rsidR="0061083F">
        <w:rPr>
          <w:rFonts w:asciiTheme="majorBidi" w:eastAsia="Times New Roman" w:hAnsiTheme="majorBidi" w:cstheme="majorBidi"/>
          <w:color w:val="000000" w:themeColor="text1"/>
          <w:sz w:val="14"/>
          <w:szCs w:val="14"/>
        </w:rPr>
        <w:t xml:space="preserve">and </w:t>
      </w:r>
      <w:r w:rsidRPr="00EA4ACB">
        <w:rPr>
          <w:rFonts w:asciiTheme="majorBidi" w:hAnsiTheme="majorBidi" w:cstheme="majorBidi"/>
          <w:sz w:val="14"/>
          <w:szCs w:val="14"/>
        </w:rPr>
        <w:t>PCR polymerase chain reaction</w:t>
      </w:r>
      <w:r w:rsidR="0061083F">
        <w:rPr>
          <w:rFonts w:asciiTheme="majorBidi" w:eastAsia="Times New Roman" w:hAnsiTheme="majorBidi" w:cstheme="majorBidi"/>
          <w:color w:val="000000" w:themeColor="text1"/>
          <w:sz w:val="14"/>
          <w:szCs w:val="14"/>
        </w:rPr>
        <w:t>.</w:t>
      </w:r>
    </w:p>
    <w:p w14:paraId="38C4F744" w14:textId="77777777" w:rsidR="001C55BA" w:rsidRPr="00EA4ACB" w:rsidRDefault="001C55BA" w:rsidP="001C55BA">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Effectiveness was estimated with the use of a test-negative, case-control study design.</w:t>
      </w:r>
      <w:r w:rsidRPr="00EA4ACB">
        <w:rPr>
          <w:rFonts w:asciiTheme="majorBidi" w:eastAsia="Times New Roman" w:hAnsiTheme="majorBidi" w:cstheme="majorBidi"/>
          <w:color w:val="000000" w:themeColor="text1"/>
          <w:sz w:val="14"/>
          <w:szCs w:val="14"/>
          <w:vertAlign w:val="superscript"/>
        </w:rPr>
        <w:t xml:space="preserve"> </w:t>
      </w:r>
    </w:p>
    <w:p w14:paraId="774EC7C9" w14:textId="77777777" w:rsidR="001C55BA" w:rsidRPr="00EA4ACB" w:rsidRDefault="001C55BA" w:rsidP="001C55BA">
      <w:pPr>
        <w:shd w:val="clear" w:color="auto" w:fill="FFFFFF"/>
        <w:spacing w:after="0" w:line="240" w:lineRule="auto"/>
        <w:rPr>
          <w:rFonts w:asciiTheme="majorBidi" w:eastAsia="Times New Roman" w:hAnsiTheme="majorBidi" w:cstheme="majorBidi"/>
          <w:color w:val="000000" w:themeColor="text1"/>
          <w:sz w:val="14"/>
          <w:szCs w:val="14"/>
          <w:vertAlign w:val="superscript"/>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Cases and controls were matched exactly one-to-one by sex, 10-year age group, nationality, number of coexisting conditions, calendar week of PCR test, and reason for PCR testing.</w:t>
      </w:r>
    </w:p>
    <w:p w14:paraId="2453734A" w14:textId="77777777" w:rsidR="001C55BA" w:rsidRPr="00EA4ACB" w:rsidRDefault="001C55BA" w:rsidP="001C55BA">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An asymptomatic infection was defined as a PCR-positive test conducted with no reported presence of symptoms compatible with a respiratory tract infection. That is, PCR testing done as part of a survey.</w:t>
      </w:r>
    </w:p>
    <w:p w14:paraId="307AAEBB" w14:textId="77777777" w:rsidR="001C55BA" w:rsidRPr="00EA4ACB" w:rsidRDefault="001C55BA" w:rsidP="001C55BA">
      <w:pPr>
        <w:shd w:val="clear" w:color="auto" w:fill="FFFFFF"/>
        <w:spacing w:after="0" w:line="240" w:lineRule="auto"/>
        <w:rPr>
          <w:rFonts w:asciiTheme="majorBidi" w:eastAsia="Times New Roman" w:hAnsiTheme="majorBidi" w:cstheme="majorBidi"/>
          <w:color w:val="000000" w:themeColor="text1"/>
          <w:sz w:val="14"/>
          <w:szCs w:val="14"/>
        </w:r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eastAsia="Times New Roman" w:hAnsiTheme="majorBidi" w:cstheme="majorBidi"/>
          <w:color w:val="000000" w:themeColor="text1"/>
          <w:sz w:val="14"/>
          <w:szCs w:val="14"/>
        </w:rPr>
        <w:t xml:space="preserve">A symptomatic infection was defined as a PCR-positive test that was done because of the presence of symptoms consistent with a respiratory tract infection. </w:t>
      </w:r>
    </w:p>
    <w:p w14:paraId="6D8E1565" w14:textId="77777777" w:rsidR="001C55BA" w:rsidRPr="00EA4ACB" w:rsidRDefault="001C55BA" w:rsidP="001C55BA">
      <w:pPr>
        <w:shd w:val="clear" w:color="auto" w:fill="FFFFFF"/>
        <w:spacing w:after="0" w:line="240" w:lineRule="auto"/>
        <w:rPr>
          <w:rFonts w:asciiTheme="majorBidi" w:hAnsiTheme="majorBidi"/>
          <w:color w:val="000000" w:themeColor="text1"/>
          <w:sz w:val="14"/>
        </w:rPr>
      </w:pPr>
      <w:r w:rsidRPr="00EA4ACB">
        <w:rPr>
          <w:rFonts w:asciiTheme="majorBidi" w:hAnsiTheme="majorBidi"/>
          <w:color w:val="000000" w:themeColor="text1"/>
          <w:sz w:val="14"/>
          <w:vertAlign w:val="superscript"/>
        </w:rPr>
        <w:t>‖</w:t>
      </w:r>
      <w:r w:rsidRPr="00EA4ACB">
        <w:rPr>
          <w:rFonts w:asciiTheme="majorBidi" w:hAnsiTheme="majorBidi"/>
          <w:color w:val="000000" w:themeColor="text1"/>
          <w:sz w:val="14"/>
        </w:rPr>
        <w:t>Cases and controls were matched exactly one-to-five by sex, 10-year age group, nationality, number of coexisting conditions, calendar week of PCR test, and reason for PCR testing. Severity, criticality, and fatality were defined according to the World Health Organization guidelines.</w:t>
      </w:r>
    </w:p>
    <w:p w14:paraId="39A73060" w14:textId="78B4654F" w:rsidR="00CF3161" w:rsidRPr="00E32DC2" w:rsidRDefault="001C55BA" w:rsidP="00E32DC2">
      <w:pPr>
        <w:spacing w:after="0" w:line="240" w:lineRule="auto"/>
        <w:rPr>
          <w:rFonts w:asciiTheme="majorBidi" w:hAnsiTheme="majorBidi" w:cstheme="majorBidi"/>
          <w:sz w:val="14"/>
          <w:szCs w:val="14"/>
        </w:rPr>
        <w:sectPr w:rsidR="00CF3161" w:rsidRPr="00E32DC2" w:rsidSect="00A70462">
          <w:pgSz w:w="15840" w:h="12240" w:orient="landscape"/>
          <w:pgMar w:top="1440" w:right="1440" w:bottom="1440" w:left="1440" w:header="720" w:footer="720" w:gutter="0"/>
          <w:cols w:space="720"/>
          <w:docGrid w:linePitch="360"/>
        </w:sectPr>
      </w:pPr>
      <w:r w:rsidRPr="00EA4ACB">
        <w:rPr>
          <w:rFonts w:asciiTheme="majorBidi" w:eastAsia="Times New Roman" w:hAnsiTheme="majorBidi" w:cstheme="majorBidi"/>
          <w:color w:val="000000" w:themeColor="text1"/>
          <w:sz w:val="14"/>
          <w:szCs w:val="14"/>
          <w:vertAlign w:val="superscript"/>
        </w:rPr>
        <w:t>¶</w:t>
      </w:r>
      <w:r w:rsidRPr="00EA4ACB">
        <w:rPr>
          <w:rFonts w:asciiTheme="majorBidi" w:hAnsiTheme="majorBidi" w:cstheme="majorBidi"/>
          <w:sz w:val="14"/>
          <w:szCs w:val="14"/>
        </w:rPr>
        <w:t>The 95% CI was estimated with the use of McNemar's test because of zero events among exposed cases. When 1:n matching was employed, the number of pairs was considered as 'n'. This approach provided only an approximate estimate for the 95% CI in these specific situations.</w:t>
      </w:r>
    </w:p>
    <w:p w14:paraId="07276A2F" w14:textId="61BA7474" w:rsidR="00F55D6E" w:rsidRDefault="001C0804" w:rsidP="00F17E7D">
      <w:pPr>
        <w:pStyle w:val="Heading1"/>
        <w:spacing w:before="0"/>
        <w:rPr>
          <w:rFonts w:asciiTheme="majorBidi" w:hAnsiTheme="majorBidi"/>
          <w:b/>
          <w:bCs/>
          <w:color w:val="auto"/>
          <w:sz w:val="24"/>
          <w:szCs w:val="24"/>
        </w:rPr>
      </w:pPr>
      <w:bookmarkStart w:id="141" w:name="_Toc162525135"/>
      <w:bookmarkStart w:id="142" w:name="_Toc160105789"/>
      <w:r w:rsidRPr="00F17E7D">
        <w:rPr>
          <w:rFonts w:asciiTheme="majorBidi" w:hAnsiTheme="majorBidi"/>
          <w:b/>
          <w:bCs/>
          <w:color w:val="auto"/>
          <w:sz w:val="24"/>
          <w:szCs w:val="24"/>
        </w:rPr>
        <w:t>R</w:t>
      </w:r>
      <w:r w:rsidR="00343963">
        <w:rPr>
          <w:rFonts w:asciiTheme="majorBidi" w:hAnsiTheme="majorBidi"/>
          <w:b/>
          <w:bCs/>
          <w:color w:val="auto"/>
          <w:sz w:val="24"/>
          <w:szCs w:val="24"/>
        </w:rPr>
        <w:t>eferences</w:t>
      </w:r>
      <w:bookmarkEnd w:id="141"/>
      <w:bookmarkEnd w:id="142"/>
    </w:p>
    <w:p w14:paraId="4FB99C48" w14:textId="77777777" w:rsidR="00A62A63" w:rsidRPr="00A62A63" w:rsidRDefault="00A62A63" w:rsidP="00A62A63"/>
    <w:p w14:paraId="4CA89DFF" w14:textId="1E9567CE" w:rsidR="00E4129A" w:rsidRPr="00E4129A" w:rsidRDefault="00F55D6E" w:rsidP="00E4129A">
      <w:pPr>
        <w:pStyle w:val="EndNoteBibliography"/>
        <w:spacing w:after="0"/>
      </w:pPr>
      <w:r>
        <w:fldChar w:fldCharType="begin"/>
      </w:r>
      <w:r>
        <w:instrText xml:space="preserve"> ADDIN EN.REFLIST </w:instrText>
      </w:r>
      <w:r>
        <w:fldChar w:fldCharType="separate"/>
      </w:r>
      <w:r w:rsidR="00E4129A" w:rsidRPr="00E4129A">
        <w:t xml:space="preserve">[1] Abu-Raddad LJ, Chemaitelly H, Ayoub HH, Al Kanaani Z, Al Khal A, Al Kuwari E, et al. Characterizing the Qatar advanced-phase SARS-CoV-2 epidemic. Sci Rep. 2021;11:6233. </w:t>
      </w:r>
      <w:hyperlink r:id="rId11" w:history="1">
        <w:r w:rsidR="00E4129A" w:rsidRPr="00E4129A">
          <w:rPr>
            <w:rStyle w:val="Hyperlink"/>
          </w:rPr>
          <w:t>https://doi.org/10.1038/s41598-021-85428-7</w:t>
        </w:r>
      </w:hyperlink>
      <w:r w:rsidR="00E4129A" w:rsidRPr="00E4129A">
        <w:t>.</w:t>
      </w:r>
    </w:p>
    <w:p w14:paraId="1DF2B124" w14:textId="1C89F15B" w:rsidR="00E4129A" w:rsidRPr="00E4129A" w:rsidRDefault="00E4129A" w:rsidP="00E4129A">
      <w:pPr>
        <w:pStyle w:val="EndNoteBibliography"/>
        <w:spacing w:after="0"/>
      </w:pPr>
      <w:r w:rsidRPr="00E4129A">
        <w:t xml:space="preserve">[2] Chemaitelly H, Tang P, Hasan MR, AlMukdad S, Yassine HM, Benslimane FM, et al. Waning of BNT162b2 Vaccine Protection against SARS-CoV-2 Infection in Qatar. N Engl J Med. 2021;385:e83. </w:t>
      </w:r>
      <w:hyperlink r:id="rId12" w:history="1">
        <w:r w:rsidRPr="00E4129A">
          <w:rPr>
            <w:rStyle w:val="Hyperlink"/>
          </w:rPr>
          <w:t>https://doi.org/10.1056/NEJMoa2114114</w:t>
        </w:r>
      </w:hyperlink>
      <w:r w:rsidRPr="00E4129A">
        <w:t>.</w:t>
      </w:r>
    </w:p>
    <w:p w14:paraId="6ADC411A" w14:textId="362EB219" w:rsidR="00E4129A" w:rsidRPr="00E4129A" w:rsidRDefault="00E4129A" w:rsidP="00E4129A">
      <w:pPr>
        <w:pStyle w:val="EndNoteBibliography"/>
        <w:spacing w:after="0"/>
      </w:pPr>
      <w:r w:rsidRPr="00E4129A">
        <w:t xml:space="preserve">[3] Abu-Raddad LJ, Chemaitelly H, Coyle P, Malek JA, Ahmed AA, Mohamoud YA, et al. SARS-CoV-2 antibody-positivity protects against reinfection for at least seven months with 95% efficacy. EClinicalMedicine. 2021;35:100861. </w:t>
      </w:r>
      <w:hyperlink r:id="rId13" w:history="1">
        <w:r w:rsidRPr="00E4129A">
          <w:rPr>
            <w:rStyle w:val="Hyperlink"/>
          </w:rPr>
          <w:t>https://doi.org/10.1016/j.eclinm.2021.100861</w:t>
        </w:r>
      </w:hyperlink>
      <w:r w:rsidRPr="00E4129A">
        <w:t>.</w:t>
      </w:r>
    </w:p>
    <w:p w14:paraId="4D372EFE" w14:textId="5FF4C843" w:rsidR="00E4129A" w:rsidRPr="00E4129A" w:rsidRDefault="00E4129A" w:rsidP="00E4129A">
      <w:pPr>
        <w:pStyle w:val="EndNoteBibliography"/>
        <w:spacing w:after="0"/>
      </w:pPr>
      <w:r w:rsidRPr="00E4129A">
        <w:t xml:space="preserve">[4] Abu-Raddad LJ, Chemaitelly H, Ayoub HH, Coyle P, Malek JA, Ahmed AA, et al. Introduction and expansion of the SARS-CoV-2 B.1.1.7 variant and reinfections in Qatar: A nationally representative cohort study. PLoS Med. 2021;18:e1003879. </w:t>
      </w:r>
      <w:hyperlink r:id="rId14" w:history="1">
        <w:r w:rsidRPr="00E4129A">
          <w:rPr>
            <w:rStyle w:val="Hyperlink"/>
          </w:rPr>
          <w:t>https://doi.org/10.1371/journal.pmed.1003879</w:t>
        </w:r>
      </w:hyperlink>
      <w:r w:rsidRPr="00E4129A">
        <w:t>.</w:t>
      </w:r>
    </w:p>
    <w:p w14:paraId="7AB233A3" w14:textId="646F8674" w:rsidR="00E4129A" w:rsidRPr="00E4129A" w:rsidRDefault="00E4129A" w:rsidP="00E4129A">
      <w:pPr>
        <w:pStyle w:val="EndNoteBibliography"/>
        <w:spacing w:after="0"/>
      </w:pPr>
      <w:r w:rsidRPr="00E4129A">
        <w:t xml:space="preserve">[5] Chemaitelly H, Bertollini R, Abu-Raddad LJ, National Study Group for Covid Epidemiology. Efficacy of Natural Immunity against SARS-CoV-2 Reinfection with the Beta Variant. N Engl J Med. 2021;385:2585-6. </w:t>
      </w:r>
      <w:hyperlink r:id="rId15" w:history="1">
        <w:r w:rsidRPr="00E4129A">
          <w:rPr>
            <w:rStyle w:val="Hyperlink"/>
          </w:rPr>
          <w:t>https://doi.org/10.1056/NEJMc2110300</w:t>
        </w:r>
      </w:hyperlink>
      <w:r w:rsidRPr="00E4129A">
        <w:t>.</w:t>
      </w:r>
    </w:p>
    <w:p w14:paraId="1854C1D8" w14:textId="0A4AE422" w:rsidR="00E4129A" w:rsidRPr="00E4129A" w:rsidRDefault="00E4129A" w:rsidP="00E4129A">
      <w:pPr>
        <w:pStyle w:val="EndNoteBibliography"/>
        <w:spacing w:after="0"/>
      </w:pPr>
      <w:r w:rsidRPr="00E4129A">
        <w:t xml:space="preserve">[6] Tang P, Hasan MR, Chemaitelly H, Yassine HM, Benslimane FM, Al Khatib HA, et al. BNT162b2 and mRNA-1273 COVID-19 vaccine effectiveness against the SARS-CoV-2 Delta variant in Qatar. Nat Med. 2021;27:2136-43. </w:t>
      </w:r>
      <w:hyperlink r:id="rId16" w:history="1">
        <w:r w:rsidRPr="00E4129A">
          <w:rPr>
            <w:rStyle w:val="Hyperlink"/>
          </w:rPr>
          <w:t>https://doi.org/10.1038/s41591-021-01583-4</w:t>
        </w:r>
      </w:hyperlink>
      <w:r w:rsidRPr="00E4129A">
        <w:t>.</w:t>
      </w:r>
    </w:p>
    <w:p w14:paraId="1C424F63" w14:textId="2A6D7B2A" w:rsidR="00E4129A" w:rsidRPr="00E4129A" w:rsidRDefault="00E4129A" w:rsidP="00E4129A">
      <w:pPr>
        <w:pStyle w:val="EndNoteBibliography"/>
        <w:spacing w:after="0"/>
      </w:pPr>
      <w:r w:rsidRPr="00E4129A">
        <w:t xml:space="preserve">[7] Altarawneh HN, Chemaitelly H, Ayoub HH, Tang P, Hasan MR, Yassine HM, et al. Effects of previous infection, vaccination, and hybrid immunity against symptomatic Alpha, Beta, and Delta infections. medRxiv. 2023:2023.04.21.23288917. </w:t>
      </w:r>
      <w:hyperlink r:id="rId17" w:history="1">
        <w:r w:rsidRPr="00E4129A">
          <w:rPr>
            <w:rStyle w:val="Hyperlink"/>
          </w:rPr>
          <w:t>https://doi.org/10.1101/2023.04.21.23288917</w:t>
        </w:r>
      </w:hyperlink>
      <w:r w:rsidRPr="00E4129A">
        <w:t>.</w:t>
      </w:r>
    </w:p>
    <w:p w14:paraId="529E800D" w14:textId="091B2F07" w:rsidR="00E4129A" w:rsidRPr="00E4129A" w:rsidRDefault="00E4129A" w:rsidP="00E4129A">
      <w:pPr>
        <w:pStyle w:val="EndNoteBibliography"/>
        <w:spacing w:after="0"/>
      </w:pPr>
      <w:r w:rsidRPr="00E4129A">
        <w:t xml:space="preserve">[8] Vogels C, Fauver J, Grubaugh N. Multiplexed RT-qPCR to screen for SARS-COV-2 B.1.1.7, B.1.351, and P.1 variants of concern V.3. dx.doi.org/10.17504/protocols.io.br9vm966. 2021. </w:t>
      </w:r>
    </w:p>
    <w:p w14:paraId="62403426" w14:textId="72E7D9B0" w:rsidR="00E4129A" w:rsidRPr="00E4129A" w:rsidRDefault="00E4129A" w:rsidP="00E4129A">
      <w:pPr>
        <w:pStyle w:val="EndNoteBibliography"/>
        <w:spacing w:after="0"/>
      </w:pPr>
      <w:r w:rsidRPr="00E4129A">
        <w:t xml:space="preserve">[9] Chemaitelly H, Yassine HM, Benslimane FM, Al Khatib HA, Tang P, Hasan MR, et al. mRNA-1273 COVID-19 vaccine effectiveness against the B.1.1.7 and B.1.351 variants and severe COVID-19 disease in Qatar. Nat Med. 2021;27:1614-21. </w:t>
      </w:r>
      <w:hyperlink r:id="rId18" w:history="1">
        <w:r w:rsidRPr="00E4129A">
          <w:rPr>
            <w:rStyle w:val="Hyperlink"/>
          </w:rPr>
          <w:t>https://doi.org/10.1038/s41591-021-01446-y</w:t>
        </w:r>
      </w:hyperlink>
      <w:r w:rsidRPr="00E4129A">
        <w:t>.</w:t>
      </w:r>
    </w:p>
    <w:p w14:paraId="7B2814C6" w14:textId="4397187B" w:rsidR="00E4129A" w:rsidRPr="00E4129A" w:rsidRDefault="00E4129A" w:rsidP="00E4129A">
      <w:pPr>
        <w:pStyle w:val="EndNoteBibliography"/>
        <w:spacing w:after="0"/>
      </w:pPr>
      <w:r w:rsidRPr="00E4129A">
        <w:t xml:space="preserve">[10] National Project of Surveillance for Variants of Concern and Viral Genome Sequencing. Qatar viral genome sequencing data. Data on randomly collected samples. </w:t>
      </w:r>
      <w:hyperlink r:id="rId19" w:history="1">
        <w:r w:rsidRPr="00E4129A">
          <w:rPr>
            <w:rStyle w:val="Hyperlink"/>
          </w:rPr>
          <w:t>https://www.gisaid.org/phylodynamics/global/nextstrain/</w:t>
        </w:r>
      </w:hyperlink>
      <w:r w:rsidRPr="00E4129A">
        <w:t>. 2021.</w:t>
      </w:r>
    </w:p>
    <w:p w14:paraId="0422BF4C" w14:textId="1692F955" w:rsidR="00E4129A" w:rsidRPr="00E4129A" w:rsidRDefault="00E4129A" w:rsidP="00E4129A">
      <w:pPr>
        <w:pStyle w:val="EndNoteBibliography"/>
        <w:spacing w:after="0"/>
      </w:pPr>
      <w:r w:rsidRPr="00E4129A">
        <w:t xml:space="preserve">[11] Benslimane FM, Al Khatib HA, Al-Jamal O, Albatesh D, Boughattas S, Ahmed AA, et al. One Year of SARS-CoV-2: Genomic Characterization of COVID-19 Outbreak in Qatar. Front Cell Infect Microbiol. 2021;11:768883. </w:t>
      </w:r>
      <w:hyperlink r:id="rId20" w:history="1">
        <w:r w:rsidRPr="00E4129A">
          <w:rPr>
            <w:rStyle w:val="Hyperlink"/>
          </w:rPr>
          <w:t>https://doi.org/10.3389/fcimb.2021.768883</w:t>
        </w:r>
      </w:hyperlink>
      <w:r w:rsidRPr="00E4129A">
        <w:t>.</w:t>
      </w:r>
    </w:p>
    <w:p w14:paraId="5EA4D70C" w14:textId="1F73F2C5" w:rsidR="00E4129A" w:rsidRPr="00E4129A" w:rsidRDefault="00E4129A" w:rsidP="00E4129A">
      <w:pPr>
        <w:pStyle w:val="EndNoteBibliography"/>
        <w:spacing w:after="0"/>
      </w:pPr>
      <w:r w:rsidRPr="00E4129A">
        <w:t xml:space="preserve">[12] Hasan MR, Kalikiri MKR, Mirza F, Sundararaju S, Sharma A, Xaba T, et al. Real-Time SARS-CoV-2 Genotyping by High-Throughput Multiplex PCR Reveals the Epidemiology of the Variants of Concern in Qatar. Int J Infect Dis. 2021;112:52-4. </w:t>
      </w:r>
      <w:hyperlink r:id="rId21" w:history="1">
        <w:r w:rsidRPr="00E4129A">
          <w:rPr>
            <w:rStyle w:val="Hyperlink"/>
          </w:rPr>
          <w:t>https://doi.org/10.1016/j.ijid.2021.09.006</w:t>
        </w:r>
      </w:hyperlink>
      <w:r w:rsidRPr="00E4129A">
        <w:t>.</w:t>
      </w:r>
    </w:p>
    <w:p w14:paraId="5749B674" w14:textId="3E352E95" w:rsidR="00E4129A" w:rsidRPr="00E4129A" w:rsidRDefault="00E4129A" w:rsidP="00E4129A">
      <w:pPr>
        <w:pStyle w:val="EndNoteBibliography"/>
        <w:spacing w:after="0"/>
      </w:pPr>
      <w:r w:rsidRPr="00E4129A">
        <w:t xml:space="preserve">[13] Abu-Raddad LJ, Chemaitelly H, Butt AA, National Study Group for Covid Vaccination. Effectiveness of the BNT162b2 COVID-19 Vaccine against the B.1.1.7 and B.1.351 Variants. N Engl J Med. 2021;385:187-9. </w:t>
      </w:r>
      <w:hyperlink r:id="rId22" w:history="1">
        <w:r w:rsidRPr="00E4129A">
          <w:rPr>
            <w:rStyle w:val="Hyperlink"/>
          </w:rPr>
          <w:t>https://doi.org/10.1056/NEJMc2104974</w:t>
        </w:r>
      </w:hyperlink>
      <w:r w:rsidRPr="00E4129A">
        <w:t>.</w:t>
      </w:r>
    </w:p>
    <w:p w14:paraId="2BDE136E" w14:textId="1948DAC1" w:rsidR="00E4129A" w:rsidRPr="00E4129A" w:rsidRDefault="00E4129A" w:rsidP="00E4129A">
      <w:pPr>
        <w:pStyle w:val="EndNoteBibliography"/>
        <w:spacing w:after="0"/>
      </w:pPr>
      <w:r w:rsidRPr="00E4129A">
        <w:t xml:space="preserve">[14] Saththasivam J, El-Malah SS, Gomez TA, Jabbar KA, Remanan R, Krishnankutty AK, et al. COVID-19 (SARS-CoV-2) outbreak monitoring using wastewater-based epidemiology in Qatar. Sci Total Environ. 2021;774:145608. </w:t>
      </w:r>
      <w:hyperlink r:id="rId23" w:history="1">
        <w:r w:rsidRPr="00E4129A">
          <w:rPr>
            <w:rStyle w:val="Hyperlink"/>
          </w:rPr>
          <w:t>https://doi.org/10.1016/j.scitotenv.2021.145608</w:t>
        </w:r>
      </w:hyperlink>
      <w:r w:rsidRPr="00E4129A">
        <w:t>.</w:t>
      </w:r>
    </w:p>
    <w:p w14:paraId="7C9CFD00" w14:textId="1AFCE2AD" w:rsidR="00E4129A" w:rsidRPr="00E4129A" w:rsidRDefault="00E4129A" w:rsidP="00E4129A">
      <w:pPr>
        <w:pStyle w:val="EndNoteBibliography"/>
        <w:spacing w:after="0"/>
      </w:pPr>
      <w:r w:rsidRPr="00E4129A">
        <w:t xml:space="preserve">[15] El-Malah SS, Saththasivam J, Jabbar KA, K KA, Gomez TA, Ahmed AA, et al. Application of human RNase P normalization for the realistic estimation of SARS-CoV-2 viral load in wastewater: A perspective from Qatar wastewater surveillance. Environ Technol Innov. 2022;27:102775. </w:t>
      </w:r>
      <w:hyperlink r:id="rId24" w:history="1">
        <w:r w:rsidRPr="00E4129A">
          <w:rPr>
            <w:rStyle w:val="Hyperlink"/>
          </w:rPr>
          <w:t>https://doi.org/10.1016/j.eti.2022.102775</w:t>
        </w:r>
      </w:hyperlink>
      <w:r w:rsidRPr="00E4129A">
        <w:t>.</w:t>
      </w:r>
    </w:p>
    <w:p w14:paraId="5CF90BB9" w14:textId="7290C20A" w:rsidR="00E4129A" w:rsidRPr="00E4129A" w:rsidRDefault="00E4129A" w:rsidP="00E4129A">
      <w:pPr>
        <w:pStyle w:val="EndNoteBibliography"/>
        <w:spacing w:after="0"/>
      </w:pPr>
      <w:r w:rsidRPr="00E4129A">
        <w:t xml:space="preserve">[16] Abu-Raddad LJ, Chemaitelly H, Ayoub HH, AlMukdad S, Yassine HM, Al-Khatib HA, et al. Effect of mRNA Vaccine Boosters against SARS-CoV-2 Omicron Infection in Qatar. N Engl J Med. 2022;386:1804-16. </w:t>
      </w:r>
      <w:hyperlink r:id="rId25" w:history="1">
        <w:r w:rsidRPr="00E4129A">
          <w:rPr>
            <w:rStyle w:val="Hyperlink"/>
          </w:rPr>
          <w:t>https://doi.org/10.1056/NEJMoa2200797</w:t>
        </w:r>
      </w:hyperlink>
      <w:r w:rsidRPr="00E4129A">
        <w:t>.</w:t>
      </w:r>
    </w:p>
    <w:p w14:paraId="0CF34F93" w14:textId="02674CE0" w:rsidR="00E4129A" w:rsidRPr="00E4129A" w:rsidRDefault="00E4129A" w:rsidP="00E4129A">
      <w:pPr>
        <w:pStyle w:val="EndNoteBibliography"/>
        <w:spacing w:after="0"/>
      </w:pPr>
      <w:r w:rsidRPr="00E4129A">
        <w:t xml:space="preserve">[17] Altarawneh HN, Chemaitelly H, Ayoub HH, Tang P, Hasan MR, Yassine HM, et al. Effects of Previous Infection and Vaccination on Symptomatic Omicron Infections. N Engl J Med. 2022;387:21-34. </w:t>
      </w:r>
      <w:hyperlink r:id="rId26" w:history="1">
        <w:r w:rsidRPr="00E4129A">
          <w:rPr>
            <w:rStyle w:val="Hyperlink"/>
          </w:rPr>
          <w:t>https://doi.org/10.1056/NEJMoa2203965</w:t>
        </w:r>
      </w:hyperlink>
      <w:r w:rsidRPr="00E4129A">
        <w:t>.</w:t>
      </w:r>
    </w:p>
    <w:p w14:paraId="68926AD2" w14:textId="1F54B286" w:rsidR="00E4129A" w:rsidRPr="00E4129A" w:rsidRDefault="00E4129A" w:rsidP="00E4129A">
      <w:pPr>
        <w:pStyle w:val="EndNoteBibliography"/>
        <w:spacing w:after="0"/>
      </w:pPr>
      <w:r w:rsidRPr="00E4129A">
        <w:t xml:space="preserve">[18] Altarawneh HN, Chemaitelly H, Hasan MR, Ayoub HH, Qassim S, AlMukdad S, et al. Protection against the Omicron Variant from Previous SARS-CoV-2 Infection. N Engl J Med. 2022;386:1288-90. </w:t>
      </w:r>
      <w:hyperlink r:id="rId27" w:history="1">
        <w:r w:rsidRPr="00E4129A">
          <w:rPr>
            <w:rStyle w:val="Hyperlink"/>
          </w:rPr>
          <w:t>https://doi.org/10.1056/NEJMc2200133</w:t>
        </w:r>
      </w:hyperlink>
      <w:r w:rsidRPr="00E4129A">
        <w:t>.</w:t>
      </w:r>
    </w:p>
    <w:p w14:paraId="0CE7FB2A" w14:textId="3670E681" w:rsidR="00E4129A" w:rsidRPr="00E4129A" w:rsidRDefault="00E4129A" w:rsidP="00E4129A">
      <w:pPr>
        <w:pStyle w:val="EndNoteBibliography"/>
        <w:spacing w:after="0"/>
      </w:pPr>
      <w:r w:rsidRPr="00E4129A">
        <w:t xml:space="preserve">[19] Chemaitelly H, Ayoub HH, AlMukdad S, Coyle P, Tang P, Yassine HM, et al. Duration of mRNA vaccine protection against SARS-CoV-2 Omicron BA.1 and BA.2 subvariants in Qatar. Nat Commun. 2022;13:3082. </w:t>
      </w:r>
      <w:hyperlink r:id="rId28" w:history="1">
        <w:r w:rsidRPr="00E4129A">
          <w:rPr>
            <w:rStyle w:val="Hyperlink"/>
          </w:rPr>
          <w:t>https://doi.org/10.1038/s41467-022-30895-3</w:t>
        </w:r>
      </w:hyperlink>
      <w:r w:rsidRPr="00E4129A">
        <w:t>.</w:t>
      </w:r>
    </w:p>
    <w:p w14:paraId="7481953C" w14:textId="2447B9DB" w:rsidR="00E4129A" w:rsidRPr="00E4129A" w:rsidRDefault="00E4129A" w:rsidP="00E4129A">
      <w:pPr>
        <w:pStyle w:val="EndNoteBibliography"/>
        <w:spacing w:after="0"/>
      </w:pPr>
      <w:r w:rsidRPr="00E4129A">
        <w:t xml:space="preserve">[20] Qassim SH, Chemaitelly H, Ayoub HH, AlMukdad S, Tang P, Hasan MR, et al. Effects of BA.1/BA.2 subvariant, vaccination and prior infection on infectiousness of SARS-CoV-2 omicron infections. J Travel Med. 2022;29. </w:t>
      </w:r>
      <w:hyperlink r:id="rId29" w:history="1">
        <w:r w:rsidRPr="00E4129A">
          <w:rPr>
            <w:rStyle w:val="Hyperlink"/>
          </w:rPr>
          <w:t>https://doi.org/10.1093/jtm/taac068</w:t>
        </w:r>
      </w:hyperlink>
      <w:r w:rsidRPr="00E4129A">
        <w:t>.</w:t>
      </w:r>
    </w:p>
    <w:p w14:paraId="0169EB57" w14:textId="6EB1DBF9" w:rsidR="00E4129A" w:rsidRPr="00E4129A" w:rsidRDefault="00E4129A" w:rsidP="00E4129A">
      <w:pPr>
        <w:pStyle w:val="EndNoteBibliography"/>
        <w:spacing w:after="0"/>
      </w:pPr>
      <w:r w:rsidRPr="00E4129A">
        <w:t xml:space="preserve">[21] Altarawneh HN, Chemaitelly H, Ayoub HH, Hasan MR, Coyle P, Yassine HM, et al. Protective Effect of Previous SARS-CoV-2 Infection against Omicron BA.4 and BA.5 Subvariants. N Engl J Med. 2022;387:1620-2. </w:t>
      </w:r>
      <w:hyperlink r:id="rId30" w:history="1">
        <w:r w:rsidRPr="00E4129A">
          <w:rPr>
            <w:rStyle w:val="Hyperlink"/>
          </w:rPr>
          <w:t>https://doi.org/10.1056/NEJMc2209306</w:t>
        </w:r>
      </w:hyperlink>
      <w:r w:rsidRPr="00E4129A">
        <w:t>.</w:t>
      </w:r>
    </w:p>
    <w:p w14:paraId="5A40D6C1" w14:textId="3850E25C" w:rsidR="00E4129A" w:rsidRPr="00E4129A" w:rsidRDefault="00E4129A" w:rsidP="00E4129A">
      <w:pPr>
        <w:pStyle w:val="EndNoteBibliography"/>
        <w:spacing w:after="0"/>
      </w:pPr>
      <w:r w:rsidRPr="00E4129A">
        <w:t xml:space="preserve">[22] Chemaitelly H, Tang P, Coyle P, Yassine HM, Al-Khatib HA, Smatti MK, et al. Protection against Reinfection with the Omicron BA.2.75 Subvariant. N Engl J Med. 2023;388:665-7. </w:t>
      </w:r>
      <w:hyperlink r:id="rId31" w:history="1">
        <w:r w:rsidRPr="00E4129A">
          <w:rPr>
            <w:rStyle w:val="Hyperlink"/>
          </w:rPr>
          <w:t>https://doi.org/10.1056/NEJMc2214114</w:t>
        </w:r>
      </w:hyperlink>
      <w:r w:rsidRPr="00E4129A">
        <w:t>.</w:t>
      </w:r>
    </w:p>
    <w:p w14:paraId="7B21B8CC" w14:textId="0CFED24E" w:rsidR="00E4129A" w:rsidRPr="00E4129A" w:rsidRDefault="00E4129A" w:rsidP="00E4129A">
      <w:pPr>
        <w:pStyle w:val="EndNoteBibliography"/>
        <w:spacing w:after="0"/>
      </w:pPr>
      <w:r w:rsidRPr="00E4129A">
        <w:t xml:space="preserve">[23] AlNuaimi AA, Chemaitelly H, Semaan S, AlMukdad S, Al-Kanaani Z, Kaleeckal AH, et al. All-cause and COVID-19 mortality in Qatar during the COVID-19 pandemic. BMJ Glob Health. 2023;8. </w:t>
      </w:r>
      <w:hyperlink r:id="rId32" w:history="1">
        <w:r w:rsidRPr="00E4129A">
          <w:rPr>
            <w:rStyle w:val="Hyperlink"/>
          </w:rPr>
          <w:t>https://doi.org/10.1136/bmjgh-2023-012291</w:t>
        </w:r>
      </w:hyperlink>
      <w:r w:rsidRPr="00E4129A">
        <w:t>.</w:t>
      </w:r>
    </w:p>
    <w:p w14:paraId="4201131A" w14:textId="68187EF0" w:rsidR="00E4129A" w:rsidRPr="00E4129A" w:rsidRDefault="00E4129A" w:rsidP="00E4129A">
      <w:pPr>
        <w:pStyle w:val="EndNoteBibliography"/>
        <w:spacing w:after="0"/>
      </w:pPr>
      <w:r w:rsidRPr="00E4129A">
        <w:t xml:space="preserve">[24] Chemaitelly H, Ayoub HH, Tang P, Coyle P, Yassine HM, Al Thani AA, et al. Long-term COVID-19 booster effectiveness by infection history and clinical vulnerability and immune imprinting: a retrospective population-based cohort study. Lancet Infect Dis. 2023;23:816-27. </w:t>
      </w:r>
      <w:hyperlink r:id="rId33" w:history="1">
        <w:r w:rsidRPr="00E4129A">
          <w:rPr>
            <w:rStyle w:val="Hyperlink"/>
          </w:rPr>
          <w:t>https://doi.org/10.1016/S1473-3099(23)00058-0</w:t>
        </w:r>
      </w:hyperlink>
      <w:r w:rsidRPr="00E4129A">
        <w:t>.</w:t>
      </w:r>
    </w:p>
    <w:p w14:paraId="30C49887" w14:textId="43BECDF4" w:rsidR="00E4129A" w:rsidRPr="00E4129A" w:rsidRDefault="00E4129A" w:rsidP="00E4129A">
      <w:pPr>
        <w:pStyle w:val="EndNoteBibliography"/>
        <w:spacing w:after="0"/>
      </w:pPr>
      <w:r w:rsidRPr="00E4129A">
        <w:t xml:space="preserve">[25] Chemaitelly H, Faust JS, Krumholz HM, Ayoub HH, Tang P, Coyle P, et al. Short- and longer-term all-cause mortality among SARS-CoV-2- infected individuals and the pull-forward phenomenon in Qatar: a national cohort study. Int J Infect Dis. 2023;136:81-90. </w:t>
      </w:r>
      <w:hyperlink r:id="rId34" w:history="1">
        <w:r w:rsidRPr="00E4129A">
          <w:rPr>
            <w:rStyle w:val="Hyperlink"/>
          </w:rPr>
          <w:t>https://doi.org/10.1016/j.ijid.2023.09.005</w:t>
        </w:r>
      </w:hyperlink>
      <w:r w:rsidRPr="00E4129A">
        <w:t>.</w:t>
      </w:r>
    </w:p>
    <w:p w14:paraId="41A22BFA" w14:textId="6F104ABB" w:rsidR="00E4129A" w:rsidRPr="00E4129A" w:rsidRDefault="00E4129A" w:rsidP="00E4129A">
      <w:pPr>
        <w:pStyle w:val="EndNoteBibliography"/>
        <w:spacing w:after="0"/>
      </w:pPr>
      <w:r w:rsidRPr="00E4129A">
        <w:t xml:space="preserve">[26] Al-Thani MH, Farag E, Bertollini R, Al Romaihi HE, Abdeen S, Abdelkarim A, et al. SARS-CoV-2 Infection Is at Herd Immunity in the Majority Segment of the Population of Qatar. Open Forum Infect Dis. 2021;8:ofab221. </w:t>
      </w:r>
      <w:hyperlink r:id="rId35" w:history="1">
        <w:r w:rsidRPr="00E4129A">
          <w:rPr>
            <w:rStyle w:val="Hyperlink"/>
          </w:rPr>
          <w:t>https://doi.org/10.1093/ofid/ofab221</w:t>
        </w:r>
      </w:hyperlink>
      <w:r w:rsidRPr="00E4129A">
        <w:t>.</w:t>
      </w:r>
    </w:p>
    <w:p w14:paraId="2FA97508" w14:textId="307D9436" w:rsidR="00E4129A" w:rsidRPr="00E4129A" w:rsidRDefault="00E4129A" w:rsidP="00E4129A">
      <w:pPr>
        <w:pStyle w:val="EndNoteBibliography"/>
        <w:spacing w:after="0"/>
      </w:pPr>
      <w:r w:rsidRPr="00E4129A">
        <w:t xml:space="preserve">[27] World Health Organization (WHO). Living guidance for clinical management of COVID-19. Available from: </w:t>
      </w:r>
      <w:hyperlink r:id="rId36" w:history="1">
        <w:r w:rsidRPr="00E4129A">
          <w:rPr>
            <w:rStyle w:val="Hyperlink"/>
          </w:rPr>
          <w:t>https://www.who.int/publications/i/item/WHO-2019-nCoV-clinical-2021-2</w:t>
        </w:r>
      </w:hyperlink>
      <w:r w:rsidRPr="00E4129A">
        <w:t xml:space="preserve">. Accessed on: February 27, 2023. 2023. </w:t>
      </w:r>
    </w:p>
    <w:p w14:paraId="62D1170E" w14:textId="32F0BB49" w:rsidR="00E4129A" w:rsidRPr="00E4129A" w:rsidRDefault="00E4129A" w:rsidP="00E4129A">
      <w:pPr>
        <w:pStyle w:val="EndNoteBibliography"/>
      </w:pPr>
      <w:r w:rsidRPr="00E4129A">
        <w:t xml:space="preserve">[28] World Health Organization (WHO). International Guidelines for Certification and Classification (Coding) of COVID-19 as Cause of Death. Available from: </w:t>
      </w:r>
      <w:hyperlink r:id="rId37" w:history="1">
        <w:r w:rsidRPr="00E4129A">
          <w:rPr>
            <w:rStyle w:val="Hyperlink"/>
          </w:rPr>
          <w:t>https://www.who.int/publications/m/item/international-guidelines-for-certification-and-classification-(coding)-of-covid-19-as-cause-of-death</w:t>
        </w:r>
      </w:hyperlink>
      <w:r w:rsidRPr="00E4129A">
        <w:t xml:space="preserve">. Accessed on: February 27, 2023. 2023. </w:t>
      </w:r>
    </w:p>
    <w:p w14:paraId="65BFE3FE" w14:textId="44A75768" w:rsidR="00DE56E1" w:rsidRDefault="00F55D6E" w:rsidP="00E4129A">
      <w:r>
        <w:fldChar w:fldCharType="end"/>
      </w:r>
    </w:p>
    <w:sectPr w:rsidR="00DE56E1" w:rsidSect="00A704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C5297" w14:textId="77777777" w:rsidR="00A70462" w:rsidRDefault="00A70462">
      <w:pPr>
        <w:spacing w:after="0" w:line="240" w:lineRule="auto"/>
      </w:pPr>
      <w:r>
        <w:separator/>
      </w:r>
    </w:p>
  </w:endnote>
  <w:endnote w:type="continuationSeparator" w:id="0">
    <w:p w14:paraId="46313CA0" w14:textId="77777777" w:rsidR="00A70462" w:rsidRDefault="00A70462">
      <w:pPr>
        <w:spacing w:after="0" w:line="240" w:lineRule="auto"/>
      </w:pPr>
      <w:r>
        <w:continuationSeparator/>
      </w:r>
    </w:p>
  </w:endnote>
  <w:endnote w:type="continuationNotice" w:id="1">
    <w:p w14:paraId="298230C6" w14:textId="77777777" w:rsidR="00A70462" w:rsidRDefault="00A704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982178"/>
      <w:docPartObj>
        <w:docPartGallery w:val="Page Numbers (Bottom of Page)"/>
        <w:docPartUnique/>
      </w:docPartObj>
    </w:sdtPr>
    <w:sdtEndPr>
      <w:rPr>
        <w:noProof/>
      </w:rPr>
    </w:sdtEndPr>
    <w:sdtContent>
      <w:p w14:paraId="0C871600" w14:textId="5933DEB5" w:rsidR="005B5525" w:rsidRDefault="00825E9F">
        <w:pPr>
          <w:pStyle w:val="Footer"/>
          <w:jc w:val="right"/>
        </w:pPr>
        <w:r>
          <w:fldChar w:fldCharType="begin"/>
        </w:r>
        <w:r>
          <w:instrText xml:space="preserve"> PAGE   \* MERGEFORMAT </w:instrText>
        </w:r>
        <w:r>
          <w:fldChar w:fldCharType="separate"/>
        </w:r>
        <w:r w:rsidR="00805609">
          <w:rPr>
            <w:noProof/>
          </w:rPr>
          <w:t>9</w:t>
        </w:r>
        <w:r>
          <w:rPr>
            <w:noProof/>
          </w:rPr>
          <w:fldChar w:fldCharType="end"/>
        </w:r>
      </w:p>
    </w:sdtContent>
  </w:sdt>
  <w:p w14:paraId="3563AF01" w14:textId="77777777" w:rsidR="005B5525" w:rsidRDefault="005B55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422996"/>
      <w:docPartObj>
        <w:docPartGallery w:val="Page Numbers (Bottom of Page)"/>
        <w:docPartUnique/>
      </w:docPartObj>
    </w:sdtPr>
    <w:sdtEndPr>
      <w:rPr>
        <w:rFonts w:asciiTheme="majorBidi" w:hAnsiTheme="majorBidi" w:cstheme="majorBidi"/>
        <w:noProof/>
        <w:sz w:val="24"/>
        <w:szCs w:val="24"/>
      </w:rPr>
    </w:sdtEndPr>
    <w:sdtContent>
      <w:p w14:paraId="215E5B26" w14:textId="6D841A64" w:rsidR="00CF3161" w:rsidRPr="00E54CDF" w:rsidRDefault="00CF3161">
        <w:pPr>
          <w:pStyle w:val="Footer"/>
          <w:jc w:val="right"/>
          <w:rPr>
            <w:rFonts w:asciiTheme="majorBidi" w:hAnsiTheme="majorBidi" w:cstheme="majorBidi"/>
            <w:sz w:val="24"/>
            <w:szCs w:val="24"/>
          </w:rPr>
        </w:pPr>
        <w:r w:rsidRPr="00E54CDF">
          <w:rPr>
            <w:rFonts w:asciiTheme="majorBidi" w:hAnsiTheme="majorBidi" w:cstheme="majorBidi"/>
            <w:sz w:val="24"/>
            <w:szCs w:val="24"/>
          </w:rPr>
          <w:fldChar w:fldCharType="begin"/>
        </w:r>
        <w:r w:rsidRPr="00E54CDF">
          <w:rPr>
            <w:rFonts w:asciiTheme="majorBidi" w:hAnsiTheme="majorBidi" w:cstheme="majorBidi"/>
            <w:sz w:val="24"/>
            <w:szCs w:val="24"/>
          </w:rPr>
          <w:instrText xml:space="preserve"> PAGE   \* MERGEFORMAT </w:instrText>
        </w:r>
        <w:r w:rsidRPr="00E54CDF">
          <w:rPr>
            <w:rFonts w:asciiTheme="majorBidi" w:hAnsiTheme="majorBidi" w:cstheme="majorBidi"/>
            <w:sz w:val="24"/>
            <w:szCs w:val="24"/>
          </w:rPr>
          <w:fldChar w:fldCharType="separate"/>
        </w:r>
        <w:r w:rsidR="00805609">
          <w:rPr>
            <w:rFonts w:asciiTheme="majorBidi" w:hAnsiTheme="majorBidi" w:cstheme="majorBidi"/>
            <w:noProof/>
            <w:sz w:val="24"/>
            <w:szCs w:val="24"/>
          </w:rPr>
          <w:t>21</w:t>
        </w:r>
        <w:r w:rsidRPr="00E54CDF">
          <w:rPr>
            <w:rFonts w:asciiTheme="majorBidi" w:hAnsiTheme="majorBidi" w:cstheme="majorBidi"/>
            <w:noProof/>
            <w:sz w:val="24"/>
            <w:szCs w:val="24"/>
          </w:rPr>
          <w:fldChar w:fldCharType="end"/>
        </w:r>
      </w:p>
    </w:sdtContent>
  </w:sdt>
  <w:p w14:paraId="3BDB8AAF" w14:textId="77777777" w:rsidR="00CF3161" w:rsidRDefault="00CF3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2C203" w14:textId="77777777" w:rsidR="00A70462" w:rsidRDefault="00A70462">
      <w:pPr>
        <w:spacing w:after="0" w:line="240" w:lineRule="auto"/>
      </w:pPr>
      <w:r>
        <w:separator/>
      </w:r>
    </w:p>
  </w:footnote>
  <w:footnote w:type="continuationSeparator" w:id="0">
    <w:p w14:paraId="4E57F71F" w14:textId="77777777" w:rsidR="00A70462" w:rsidRDefault="00A70462">
      <w:pPr>
        <w:spacing w:after="0" w:line="240" w:lineRule="auto"/>
      </w:pPr>
      <w:r>
        <w:continuationSeparator/>
      </w:r>
    </w:p>
  </w:footnote>
  <w:footnote w:type="continuationNotice" w:id="1">
    <w:p w14:paraId="47D41C0E" w14:textId="77777777" w:rsidR="00A70462" w:rsidRDefault="00A7046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6C72"/>
    <w:multiLevelType w:val="hybridMultilevel"/>
    <w:tmpl w:val="83DAE004"/>
    <w:lvl w:ilvl="0" w:tplc="20723A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E4CED"/>
    <w:multiLevelType w:val="hybridMultilevel"/>
    <w:tmpl w:val="C3EC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464930"/>
    <w:multiLevelType w:val="hybridMultilevel"/>
    <w:tmpl w:val="E9B2126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30CB05B4"/>
    <w:multiLevelType w:val="hybridMultilevel"/>
    <w:tmpl w:val="073C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AF20CC"/>
    <w:multiLevelType w:val="hybridMultilevel"/>
    <w:tmpl w:val="4DD4239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94" w:hanging="360"/>
      </w:pPr>
      <w:rPr>
        <w:rFonts w:ascii="Courier New" w:hAnsi="Courier New" w:cs="Courier New" w:hint="default"/>
      </w:rPr>
    </w:lvl>
    <w:lvl w:ilvl="2" w:tplc="FFFFFFFF" w:tentative="1">
      <w:start w:val="1"/>
      <w:numFmt w:val="bullet"/>
      <w:lvlText w:val=""/>
      <w:lvlJc w:val="left"/>
      <w:pPr>
        <w:ind w:left="2214" w:hanging="360"/>
      </w:pPr>
      <w:rPr>
        <w:rFonts w:ascii="Wingdings" w:hAnsi="Wingdings" w:hint="default"/>
      </w:rPr>
    </w:lvl>
    <w:lvl w:ilvl="3" w:tplc="FFFFFFFF" w:tentative="1">
      <w:start w:val="1"/>
      <w:numFmt w:val="bullet"/>
      <w:lvlText w:val=""/>
      <w:lvlJc w:val="left"/>
      <w:pPr>
        <w:ind w:left="2934" w:hanging="360"/>
      </w:pPr>
      <w:rPr>
        <w:rFonts w:ascii="Symbol" w:hAnsi="Symbol" w:hint="default"/>
      </w:rPr>
    </w:lvl>
    <w:lvl w:ilvl="4" w:tplc="FFFFFFFF" w:tentative="1">
      <w:start w:val="1"/>
      <w:numFmt w:val="bullet"/>
      <w:lvlText w:val="o"/>
      <w:lvlJc w:val="left"/>
      <w:pPr>
        <w:ind w:left="3654" w:hanging="360"/>
      </w:pPr>
      <w:rPr>
        <w:rFonts w:ascii="Courier New" w:hAnsi="Courier New" w:cs="Courier New" w:hint="default"/>
      </w:rPr>
    </w:lvl>
    <w:lvl w:ilvl="5" w:tplc="FFFFFFFF" w:tentative="1">
      <w:start w:val="1"/>
      <w:numFmt w:val="bullet"/>
      <w:lvlText w:val=""/>
      <w:lvlJc w:val="left"/>
      <w:pPr>
        <w:ind w:left="4374" w:hanging="360"/>
      </w:pPr>
      <w:rPr>
        <w:rFonts w:ascii="Wingdings" w:hAnsi="Wingdings" w:hint="default"/>
      </w:rPr>
    </w:lvl>
    <w:lvl w:ilvl="6" w:tplc="FFFFFFFF" w:tentative="1">
      <w:start w:val="1"/>
      <w:numFmt w:val="bullet"/>
      <w:lvlText w:val=""/>
      <w:lvlJc w:val="left"/>
      <w:pPr>
        <w:ind w:left="5094" w:hanging="360"/>
      </w:pPr>
      <w:rPr>
        <w:rFonts w:ascii="Symbol" w:hAnsi="Symbol" w:hint="default"/>
      </w:rPr>
    </w:lvl>
    <w:lvl w:ilvl="7" w:tplc="FFFFFFFF" w:tentative="1">
      <w:start w:val="1"/>
      <w:numFmt w:val="bullet"/>
      <w:lvlText w:val="o"/>
      <w:lvlJc w:val="left"/>
      <w:pPr>
        <w:ind w:left="5814" w:hanging="360"/>
      </w:pPr>
      <w:rPr>
        <w:rFonts w:ascii="Courier New" w:hAnsi="Courier New" w:cs="Courier New" w:hint="default"/>
      </w:rPr>
    </w:lvl>
    <w:lvl w:ilvl="8" w:tplc="FFFFFFFF" w:tentative="1">
      <w:start w:val="1"/>
      <w:numFmt w:val="bullet"/>
      <w:lvlText w:val=""/>
      <w:lvlJc w:val="left"/>
      <w:pPr>
        <w:ind w:left="6534" w:hanging="360"/>
      </w:pPr>
      <w:rPr>
        <w:rFonts w:ascii="Wingdings" w:hAnsi="Wingdings" w:hint="default"/>
      </w:rPr>
    </w:lvl>
  </w:abstractNum>
  <w:abstractNum w:abstractNumId="5" w15:restartNumberingAfterBreak="0">
    <w:nsid w:val="43B127DB"/>
    <w:multiLevelType w:val="hybridMultilevel"/>
    <w:tmpl w:val="C2188CA4"/>
    <w:lvl w:ilvl="0" w:tplc="56BE27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0E331F"/>
    <w:multiLevelType w:val="hybridMultilevel"/>
    <w:tmpl w:val="B3684E7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65B48F0"/>
    <w:multiLevelType w:val="hybridMultilevel"/>
    <w:tmpl w:val="D5F23C94"/>
    <w:lvl w:ilvl="0" w:tplc="FA6ED69C">
      <w:start w:val="1"/>
      <w:numFmt w:val="decimal"/>
      <w:lvlText w:val="%1."/>
      <w:lvlJc w:val="left"/>
      <w:pPr>
        <w:ind w:left="720" w:hanging="360"/>
      </w:pPr>
      <w:rPr>
        <w:rFonts w:asciiTheme="majorBidi" w:hAnsiTheme="majorBidi" w:cstheme="majorBidi"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2C15B1"/>
    <w:multiLevelType w:val="hybridMultilevel"/>
    <w:tmpl w:val="D5F23C94"/>
    <w:lvl w:ilvl="0" w:tplc="FA6ED69C">
      <w:start w:val="1"/>
      <w:numFmt w:val="decimal"/>
      <w:lvlText w:val="%1."/>
      <w:lvlJc w:val="left"/>
      <w:pPr>
        <w:ind w:left="720" w:hanging="360"/>
      </w:pPr>
      <w:rPr>
        <w:rFonts w:asciiTheme="majorBidi" w:hAnsiTheme="majorBidi" w:cstheme="majorBidi"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5"/>
  </w:num>
  <w:num w:numId="5">
    <w:abstractNumId w:val="1"/>
  </w:num>
  <w:num w:numId="6">
    <w:abstractNumId w:val="3"/>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ccin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fa0xtf0gw90dseavd7xwwad0wx59tewvfax&quot;&gt;Untitled&lt;record-ids&gt;&lt;item&gt;1&lt;/item&gt;&lt;item&gt;3&lt;/item&gt;&lt;item&gt;5&lt;/item&gt;&lt;item&gt;7&lt;/item&gt;&lt;item&gt;8&lt;/item&gt;&lt;item&gt;9&lt;/item&gt;&lt;item&gt;10&lt;/item&gt;&lt;item&gt;11&lt;/item&gt;&lt;item&gt;12&lt;/item&gt;&lt;item&gt;13&lt;/item&gt;&lt;item&gt;14&lt;/item&gt;&lt;/record-ids&gt;&lt;/item&gt;&lt;/Libraries&gt;"/>
  </w:docVars>
  <w:rsids>
    <w:rsidRoot w:val="009A76FE"/>
    <w:rsid w:val="0000373A"/>
    <w:rsid w:val="00010564"/>
    <w:rsid w:val="00012045"/>
    <w:rsid w:val="00012511"/>
    <w:rsid w:val="00013BA7"/>
    <w:rsid w:val="00017D80"/>
    <w:rsid w:val="00020339"/>
    <w:rsid w:val="00024F28"/>
    <w:rsid w:val="000252B2"/>
    <w:rsid w:val="00030E0B"/>
    <w:rsid w:val="00030F13"/>
    <w:rsid w:val="0003685F"/>
    <w:rsid w:val="00047354"/>
    <w:rsid w:val="000500F1"/>
    <w:rsid w:val="000513EF"/>
    <w:rsid w:val="00063B1F"/>
    <w:rsid w:val="0007711A"/>
    <w:rsid w:val="000772C8"/>
    <w:rsid w:val="00082269"/>
    <w:rsid w:val="0008657C"/>
    <w:rsid w:val="00092C00"/>
    <w:rsid w:val="0009487B"/>
    <w:rsid w:val="00096B47"/>
    <w:rsid w:val="000A3621"/>
    <w:rsid w:val="000A3C22"/>
    <w:rsid w:val="000A49C8"/>
    <w:rsid w:val="000B0D34"/>
    <w:rsid w:val="000B1AE2"/>
    <w:rsid w:val="000B203E"/>
    <w:rsid w:val="000C7EE7"/>
    <w:rsid w:val="000D3D2C"/>
    <w:rsid w:val="000E419E"/>
    <w:rsid w:val="000E77D8"/>
    <w:rsid w:val="000F04B5"/>
    <w:rsid w:val="000F07A7"/>
    <w:rsid w:val="000F3EB2"/>
    <w:rsid w:val="000F4626"/>
    <w:rsid w:val="00102051"/>
    <w:rsid w:val="00112CD3"/>
    <w:rsid w:val="00114F04"/>
    <w:rsid w:val="001211DA"/>
    <w:rsid w:val="00130632"/>
    <w:rsid w:val="00130CF9"/>
    <w:rsid w:val="00134AB1"/>
    <w:rsid w:val="001350C6"/>
    <w:rsid w:val="001356D0"/>
    <w:rsid w:val="00150B88"/>
    <w:rsid w:val="00150F82"/>
    <w:rsid w:val="00152388"/>
    <w:rsid w:val="001541E7"/>
    <w:rsid w:val="00156526"/>
    <w:rsid w:val="00156E57"/>
    <w:rsid w:val="001608A6"/>
    <w:rsid w:val="00161144"/>
    <w:rsid w:val="00161CA5"/>
    <w:rsid w:val="00170ABF"/>
    <w:rsid w:val="001725C4"/>
    <w:rsid w:val="00177CFD"/>
    <w:rsid w:val="00182EAF"/>
    <w:rsid w:val="001855D5"/>
    <w:rsid w:val="00193B2F"/>
    <w:rsid w:val="001A297F"/>
    <w:rsid w:val="001A4620"/>
    <w:rsid w:val="001A4E92"/>
    <w:rsid w:val="001A5DF8"/>
    <w:rsid w:val="001A76CF"/>
    <w:rsid w:val="001C0267"/>
    <w:rsid w:val="001C0804"/>
    <w:rsid w:val="001C14F7"/>
    <w:rsid w:val="001C55BA"/>
    <w:rsid w:val="001D0AB4"/>
    <w:rsid w:val="001D558B"/>
    <w:rsid w:val="001E2B0C"/>
    <w:rsid w:val="001E49CF"/>
    <w:rsid w:val="001E526F"/>
    <w:rsid w:val="001E728D"/>
    <w:rsid w:val="001E7A87"/>
    <w:rsid w:val="001F095C"/>
    <w:rsid w:val="00200540"/>
    <w:rsid w:val="002042B2"/>
    <w:rsid w:val="002055AE"/>
    <w:rsid w:val="00207C9F"/>
    <w:rsid w:val="00210122"/>
    <w:rsid w:val="002121D8"/>
    <w:rsid w:val="00213559"/>
    <w:rsid w:val="00223B4A"/>
    <w:rsid w:val="0022546A"/>
    <w:rsid w:val="00225C01"/>
    <w:rsid w:val="0022778F"/>
    <w:rsid w:val="00233769"/>
    <w:rsid w:val="00233DB7"/>
    <w:rsid w:val="00234357"/>
    <w:rsid w:val="00235901"/>
    <w:rsid w:val="00236BA4"/>
    <w:rsid w:val="00240C43"/>
    <w:rsid w:val="00242231"/>
    <w:rsid w:val="00243EA1"/>
    <w:rsid w:val="00250829"/>
    <w:rsid w:val="00253D0A"/>
    <w:rsid w:val="002550CD"/>
    <w:rsid w:val="00261110"/>
    <w:rsid w:val="00263BFD"/>
    <w:rsid w:val="00264E84"/>
    <w:rsid w:val="0026614E"/>
    <w:rsid w:val="00270517"/>
    <w:rsid w:val="00272448"/>
    <w:rsid w:val="002868A9"/>
    <w:rsid w:val="002874D1"/>
    <w:rsid w:val="00295FCC"/>
    <w:rsid w:val="002967BF"/>
    <w:rsid w:val="002A17FA"/>
    <w:rsid w:val="002A22FC"/>
    <w:rsid w:val="002A335E"/>
    <w:rsid w:val="002B1B2E"/>
    <w:rsid w:val="002B4E40"/>
    <w:rsid w:val="002B7545"/>
    <w:rsid w:val="002C6785"/>
    <w:rsid w:val="002D0D75"/>
    <w:rsid w:val="002D75EE"/>
    <w:rsid w:val="002E3AB5"/>
    <w:rsid w:val="002F0419"/>
    <w:rsid w:val="002F7392"/>
    <w:rsid w:val="003116F9"/>
    <w:rsid w:val="00315914"/>
    <w:rsid w:val="00326B6F"/>
    <w:rsid w:val="00327D70"/>
    <w:rsid w:val="00330295"/>
    <w:rsid w:val="00336AAA"/>
    <w:rsid w:val="003405A4"/>
    <w:rsid w:val="00342047"/>
    <w:rsid w:val="00343963"/>
    <w:rsid w:val="00351F86"/>
    <w:rsid w:val="003645AC"/>
    <w:rsid w:val="00365714"/>
    <w:rsid w:val="00377CE0"/>
    <w:rsid w:val="00381BC2"/>
    <w:rsid w:val="00383BFE"/>
    <w:rsid w:val="00386FF4"/>
    <w:rsid w:val="00396EAA"/>
    <w:rsid w:val="00397D66"/>
    <w:rsid w:val="003A230C"/>
    <w:rsid w:val="003A7141"/>
    <w:rsid w:val="003B639B"/>
    <w:rsid w:val="003B6FB8"/>
    <w:rsid w:val="003C0100"/>
    <w:rsid w:val="003C0842"/>
    <w:rsid w:val="003C1DDA"/>
    <w:rsid w:val="003C1E3E"/>
    <w:rsid w:val="003C3F93"/>
    <w:rsid w:val="003C55C3"/>
    <w:rsid w:val="003D07D7"/>
    <w:rsid w:val="003D6C58"/>
    <w:rsid w:val="003F75F7"/>
    <w:rsid w:val="004046BC"/>
    <w:rsid w:val="00406942"/>
    <w:rsid w:val="00413E2F"/>
    <w:rsid w:val="00416E77"/>
    <w:rsid w:val="004248B7"/>
    <w:rsid w:val="00430F39"/>
    <w:rsid w:val="00431FE0"/>
    <w:rsid w:val="004327E7"/>
    <w:rsid w:val="00432C9D"/>
    <w:rsid w:val="0043429A"/>
    <w:rsid w:val="004342F1"/>
    <w:rsid w:val="00434E10"/>
    <w:rsid w:val="0044042A"/>
    <w:rsid w:val="00442D34"/>
    <w:rsid w:val="00442E4E"/>
    <w:rsid w:val="004458A6"/>
    <w:rsid w:val="00445BCA"/>
    <w:rsid w:val="00456CB1"/>
    <w:rsid w:val="0047634F"/>
    <w:rsid w:val="004778FF"/>
    <w:rsid w:val="00477A86"/>
    <w:rsid w:val="00483868"/>
    <w:rsid w:val="004A0E55"/>
    <w:rsid w:val="004B2478"/>
    <w:rsid w:val="004B6190"/>
    <w:rsid w:val="004C3C10"/>
    <w:rsid w:val="004C41BA"/>
    <w:rsid w:val="004C6BDB"/>
    <w:rsid w:val="004C7396"/>
    <w:rsid w:val="004D1FE0"/>
    <w:rsid w:val="004D4F05"/>
    <w:rsid w:val="004D7B6B"/>
    <w:rsid w:val="004E0AD3"/>
    <w:rsid w:val="004E2663"/>
    <w:rsid w:val="004E3B74"/>
    <w:rsid w:val="004F1B32"/>
    <w:rsid w:val="004F2FA3"/>
    <w:rsid w:val="004F4C8B"/>
    <w:rsid w:val="004F65AF"/>
    <w:rsid w:val="00503AD6"/>
    <w:rsid w:val="00507CE1"/>
    <w:rsid w:val="00512169"/>
    <w:rsid w:val="00513031"/>
    <w:rsid w:val="00515627"/>
    <w:rsid w:val="00526EBF"/>
    <w:rsid w:val="00533B9B"/>
    <w:rsid w:val="005362B2"/>
    <w:rsid w:val="00545E0B"/>
    <w:rsid w:val="00552ECE"/>
    <w:rsid w:val="005571FA"/>
    <w:rsid w:val="00567B47"/>
    <w:rsid w:val="00571FF9"/>
    <w:rsid w:val="00572052"/>
    <w:rsid w:val="00572809"/>
    <w:rsid w:val="005760A9"/>
    <w:rsid w:val="00584816"/>
    <w:rsid w:val="00585FF4"/>
    <w:rsid w:val="00590BB2"/>
    <w:rsid w:val="00591992"/>
    <w:rsid w:val="00596DAA"/>
    <w:rsid w:val="005A10DE"/>
    <w:rsid w:val="005A47A7"/>
    <w:rsid w:val="005B5525"/>
    <w:rsid w:val="005B55B4"/>
    <w:rsid w:val="005C6295"/>
    <w:rsid w:val="005D4D9F"/>
    <w:rsid w:val="005E12A5"/>
    <w:rsid w:val="005E346C"/>
    <w:rsid w:val="005E41D0"/>
    <w:rsid w:val="005E757B"/>
    <w:rsid w:val="005F1A71"/>
    <w:rsid w:val="005F7339"/>
    <w:rsid w:val="00602412"/>
    <w:rsid w:val="0061083F"/>
    <w:rsid w:val="006146AD"/>
    <w:rsid w:val="00614B66"/>
    <w:rsid w:val="006217B8"/>
    <w:rsid w:val="0062384B"/>
    <w:rsid w:val="006343B4"/>
    <w:rsid w:val="00636C39"/>
    <w:rsid w:val="00640730"/>
    <w:rsid w:val="00641922"/>
    <w:rsid w:val="00646B62"/>
    <w:rsid w:val="0065384F"/>
    <w:rsid w:val="00665C9A"/>
    <w:rsid w:val="00666C18"/>
    <w:rsid w:val="00667D09"/>
    <w:rsid w:val="0067464F"/>
    <w:rsid w:val="0067474C"/>
    <w:rsid w:val="006817DD"/>
    <w:rsid w:val="0068490B"/>
    <w:rsid w:val="0069425D"/>
    <w:rsid w:val="00697B4A"/>
    <w:rsid w:val="006A71AF"/>
    <w:rsid w:val="006B0A11"/>
    <w:rsid w:val="006B718C"/>
    <w:rsid w:val="006C6BC4"/>
    <w:rsid w:val="006D0113"/>
    <w:rsid w:val="006D4B64"/>
    <w:rsid w:val="006E5DC8"/>
    <w:rsid w:val="006F0BFC"/>
    <w:rsid w:val="006F102F"/>
    <w:rsid w:val="006F2C4C"/>
    <w:rsid w:val="006F787D"/>
    <w:rsid w:val="007135F2"/>
    <w:rsid w:val="00713DCF"/>
    <w:rsid w:val="00714367"/>
    <w:rsid w:val="007301E6"/>
    <w:rsid w:val="0073034F"/>
    <w:rsid w:val="007322C7"/>
    <w:rsid w:val="00734670"/>
    <w:rsid w:val="00740856"/>
    <w:rsid w:val="00747E1A"/>
    <w:rsid w:val="007777A6"/>
    <w:rsid w:val="0078687B"/>
    <w:rsid w:val="007947DA"/>
    <w:rsid w:val="00795115"/>
    <w:rsid w:val="0079540B"/>
    <w:rsid w:val="00797F34"/>
    <w:rsid w:val="007A143D"/>
    <w:rsid w:val="007A2938"/>
    <w:rsid w:val="007A4CD9"/>
    <w:rsid w:val="007A787E"/>
    <w:rsid w:val="007B0396"/>
    <w:rsid w:val="007B2609"/>
    <w:rsid w:val="007B2A38"/>
    <w:rsid w:val="007B730C"/>
    <w:rsid w:val="007C5467"/>
    <w:rsid w:val="007C7CEE"/>
    <w:rsid w:val="007D3C66"/>
    <w:rsid w:val="007D44A6"/>
    <w:rsid w:val="007D6F30"/>
    <w:rsid w:val="007E49FE"/>
    <w:rsid w:val="007E75E3"/>
    <w:rsid w:val="007F0EFC"/>
    <w:rsid w:val="007F1D56"/>
    <w:rsid w:val="007F5960"/>
    <w:rsid w:val="007F7EA1"/>
    <w:rsid w:val="00805609"/>
    <w:rsid w:val="008064D8"/>
    <w:rsid w:val="00806F18"/>
    <w:rsid w:val="0081167C"/>
    <w:rsid w:val="00812170"/>
    <w:rsid w:val="00812597"/>
    <w:rsid w:val="00812CFA"/>
    <w:rsid w:val="008170AC"/>
    <w:rsid w:val="008177E8"/>
    <w:rsid w:val="0082122C"/>
    <w:rsid w:val="00823451"/>
    <w:rsid w:val="00825E6E"/>
    <w:rsid w:val="00825E9F"/>
    <w:rsid w:val="00835E31"/>
    <w:rsid w:val="00837EDA"/>
    <w:rsid w:val="00837F60"/>
    <w:rsid w:val="008441C5"/>
    <w:rsid w:val="00846BB9"/>
    <w:rsid w:val="00853371"/>
    <w:rsid w:val="00854667"/>
    <w:rsid w:val="008628DE"/>
    <w:rsid w:val="00866BA4"/>
    <w:rsid w:val="00871961"/>
    <w:rsid w:val="0087199B"/>
    <w:rsid w:val="00881A49"/>
    <w:rsid w:val="0088269D"/>
    <w:rsid w:val="0088441A"/>
    <w:rsid w:val="00885538"/>
    <w:rsid w:val="008870CC"/>
    <w:rsid w:val="0089188C"/>
    <w:rsid w:val="0089546F"/>
    <w:rsid w:val="00895BE7"/>
    <w:rsid w:val="008A38F6"/>
    <w:rsid w:val="008A4078"/>
    <w:rsid w:val="008B6614"/>
    <w:rsid w:val="008D285F"/>
    <w:rsid w:val="008D305A"/>
    <w:rsid w:val="008D43CA"/>
    <w:rsid w:val="008D6BDF"/>
    <w:rsid w:val="008D7A2C"/>
    <w:rsid w:val="008E326A"/>
    <w:rsid w:val="008E4CC8"/>
    <w:rsid w:val="008E4F2B"/>
    <w:rsid w:val="00904DCE"/>
    <w:rsid w:val="00910D76"/>
    <w:rsid w:val="0091341B"/>
    <w:rsid w:val="00922C7D"/>
    <w:rsid w:val="00924136"/>
    <w:rsid w:val="0092744D"/>
    <w:rsid w:val="00934435"/>
    <w:rsid w:val="0093490C"/>
    <w:rsid w:val="00951C0F"/>
    <w:rsid w:val="009554CB"/>
    <w:rsid w:val="00956177"/>
    <w:rsid w:val="0096013F"/>
    <w:rsid w:val="009624A9"/>
    <w:rsid w:val="00963050"/>
    <w:rsid w:val="009643DE"/>
    <w:rsid w:val="00965F99"/>
    <w:rsid w:val="009756DB"/>
    <w:rsid w:val="009800D1"/>
    <w:rsid w:val="0098784C"/>
    <w:rsid w:val="0099164E"/>
    <w:rsid w:val="00996362"/>
    <w:rsid w:val="009A0798"/>
    <w:rsid w:val="009A76FE"/>
    <w:rsid w:val="009B2978"/>
    <w:rsid w:val="009B3312"/>
    <w:rsid w:val="009B3900"/>
    <w:rsid w:val="009C20AC"/>
    <w:rsid w:val="009C34B5"/>
    <w:rsid w:val="009C3B9F"/>
    <w:rsid w:val="009C6C2A"/>
    <w:rsid w:val="009D1183"/>
    <w:rsid w:val="009E06AF"/>
    <w:rsid w:val="009E633E"/>
    <w:rsid w:val="00A01C24"/>
    <w:rsid w:val="00A037F2"/>
    <w:rsid w:val="00A0727C"/>
    <w:rsid w:val="00A15272"/>
    <w:rsid w:val="00A16EA6"/>
    <w:rsid w:val="00A23290"/>
    <w:rsid w:val="00A32CD3"/>
    <w:rsid w:val="00A44AE7"/>
    <w:rsid w:val="00A46024"/>
    <w:rsid w:val="00A538FF"/>
    <w:rsid w:val="00A5535C"/>
    <w:rsid w:val="00A61D95"/>
    <w:rsid w:val="00A62A63"/>
    <w:rsid w:val="00A63634"/>
    <w:rsid w:val="00A70462"/>
    <w:rsid w:val="00A76873"/>
    <w:rsid w:val="00A80F12"/>
    <w:rsid w:val="00A8269B"/>
    <w:rsid w:val="00A84809"/>
    <w:rsid w:val="00A84947"/>
    <w:rsid w:val="00A85084"/>
    <w:rsid w:val="00A8545A"/>
    <w:rsid w:val="00A9031F"/>
    <w:rsid w:val="00A91A8F"/>
    <w:rsid w:val="00A92556"/>
    <w:rsid w:val="00A93851"/>
    <w:rsid w:val="00AA58E4"/>
    <w:rsid w:val="00AA5C82"/>
    <w:rsid w:val="00AA7E39"/>
    <w:rsid w:val="00AB2939"/>
    <w:rsid w:val="00AB63F1"/>
    <w:rsid w:val="00AC136C"/>
    <w:rsid w:val="00AC788B"/>
    <w:rsid w:val="00AD2E53"/>
    <w:rsid w:val="00AE0215"/>
    <w:rsid w:val="00AE2325"/>
    <w:rsid w:val="00AE3500"/>
    <w:rsid w:val="00AE5D67"/>
    <w:rsid w:val="00AF34E3"/>
    <w:rsid w:val="00B06F43"/>
    <w:rsid w:val="00B21B98"/>
    <w:rsid w:val="00B25B26"/>
    <w:rsid w:val="00B34676"/>
    <w:rsid w:val="00B4718F"/>
    <w:rsid w:val="00B55FF2"/>
    <w:rsid w:val="00B56E5F"/>
    <w:rsid w:val="00B574A6"/>
    <w:rsid w:val="00B61C1D"/>
    <w:rsid w:val="00B75225"/>
    <w:rsid w:val="00B8024A"/>
    <w:rsid w:val="00B8134D"/>
    <w:rsid w:val="00B82823"/>
    <w:rsid w:val="00B958D1"/>
    <w:rsid w:val="00B97D05"/>
    <w:rsid w:val="00BA1FC7"/>
    <w:rsid w:val="00BA4729"/>
    <w:rsid w:val="00BA73F7"/>
    <w:rsid w:val="00BB34BB"/>
    <w:rsid w:val="00BB34EB"/>
    <w:rsid w:val="00BB49BB"/>
    <w:rsid w:val="00BB4F01"/>
    <w:rsid w:val="00BB5BA6"/>
    <w:rsid w:val="00BC15B6"/>
    <w:rsid w:val="00BC669E"/>
    <w:rsid w:val="00BD3FD3"/>
    <w:rsid w:val="00BD745D"/>
    <w:rsid w:val="00BD76B8"/>
    <w:rsid w:val="00BD7C20"/>
    <w:rsid w:val="00BE2191"/>
    <w:rsid w:val="00BE22B8"/>
    <w:rsid w:val="00BE7ED7"/>
    <w:rsid w:val="00BF0BD6"/>
    <w:rsid w:val="00BF1EEE"/>
    <w:rsid w:val="00C1079F"/>
    <w:rsid w:val="00C21147"/>
    <w:rsid w:val="00C30331"/>
    <w:rsid w:val="00C351B3"/>
    <w:rsid w:val="00C35B56"/>
    <w:rsid w:val="00C35CBC"/>
    <w:rsid w:val="00C403A2"/>
    <w:rsid w:val="00C572FE"/>
    <w:rsid w:val="00C621B9"/>
    <w:rsid w:val="00C62BB7"/>
    <w:rsid w:val="00C631E7"/>
    <w:rsid w:val="00C6328A"/>
    <w:rsid w:val="00C65557"/>
    <w:rsid w:val="00C74CA6"/>
    <w:rsid w:val="00C77EFD"/>
    <w:rsid w:val="00C80AC7"/>
    <w:rsid w:val="00C83761"/>
    <w:rsid w:val="00C8727C"/>
    <w:rsid w:val="00C91889"/>
    <w:rsid w:val="00C94467"/>
    <w:rsid w:val="00C95888"/>
    <w:rsid w:val="00CA1219"/>
    <w:rsid w:val="00CA1E01"/>
    <w:rsid w:val="00CA65B6"/>
    <w:rsid w:val="00CB0150"/>
    <w:rsid w:val="00CB2EFC"/>
    <w:rsid w:val="00CB3722"/>
    <w:rsid w:val="00CB702E"/>
    <w:rsid w:val="00CD04F5"/>
    <w:rsid w:val="00CD08AE"/>
    <w:rsid w:val="00CD0BA6"/>
    <w:rsid w:val="00CD0F3E"/>
    <w:rsid w:val="00CD306E"/>
    <w:rsid w:val="00CD5A0A"/>
    <w:rsid w:val="00CD766A"/>
    <w:rsid w:val="00CE1D7F"/>
    <w:rsid w:val="00CE5566"/>
    <w:rsid w:val="00CF305D"/>
    <w:rsid w:val="00CF3161"/>
    <w:rsid w:val="00CF3285"/>
    <w:rsid w:val="00CF6436"/>
    <w:rsid w:val="00D04FD5"/>
    <w:rsid w:val="00D070F7"/>
    <w:rsid w:val="00D23850"/>
    <w:rsid w:val="00D25460"/>
    <w:rsid w:val="00D30D6F"/>
    <w:rsid w:val="00D3235A"/>
    <w:rsid w:val="00D375E8"/>
    <w:rsid w:val="00D448D7"/>
    <w:rsid w:val="00D52B3A"/>
    <w:rsid w:val="00D53EFE"/>
    <w:rsid w:val="00D61E40"/>
    <w:rsid w:val="00D72426"/>
    <w:rsid w:val="00D73CE0"/>
    <w:rsid w:val="00D7492C"/>
    <w:rsid w:val="00D775E2"/>
    <w:rsid w:val="00D77ABB"/>
    <w:rsid w:val="00D826AD"/>
    <w:rsid w:val="00D95402"/>
    <w:rsid w:val="00DA2E2F"/>
    <w:rsid w:val="00DC08F8"/>
    <w:rsid w:val="00DE4FB1"/>
    <w:rsid w:val="00DE56E1"/>
    <w:rsid w:val="00DF0F12"/>
    <w:rsid w:val="00DF3623"/>
    <w:rsid w:val="00E01924"/>
    <w:rsid w:val="00E14A92"/>
    <w:rsid w:val="00E15B0F"/>
    <w:rsid w:val="00E15DEF"/>
    <w:rsid w:val="00E21022"/>
    <w:rsid w:val="00E31489"/>
    <w:rsid w:val="00E329DB"/>
    <w:rsid w:val="00E32DC2"/>
    <w:rsid w:val="00E40639"/>
    <w:rsid w:val="00E4129A"/>
    <w:rsid w:val="00E47442"/>
    <w:rsid w:val="00E5647D"/>
    <w:rsid w:val="00E6146F"/>
    <w:rsid w:val="00E64C3F"/>
    <w:rsid w:val="00E72B97"/>
    <w:rsid w:val="00E7354F"/>
    <w:rsid w:val="00E7646F"/>
    <w:rsid w:val="00E76485"/>
    <w:rsid w:val="00E80ABF"/>
    <w:rsid w:val="00E80D04"/>
    <w:rsid w:val="00E8479D"/>
    <w:rsid w:val="00E84B4F"/>
    <w:rsid w:val="00E8621B"/>
    <w:rsid w:val="00E87D51"/>
    <w:rsid w:val="00E90517"/>
    <w:rsid w:val="00E94201"/>
    <w:rsid w:val="00E9436D"/>
    <w:rsid w:val="00E978BE"/>
    <w:rsid w:val="00EA27F4"/>
    <w:rsid w:val="00EA6B77"/>
    <w:rsid w:val="00EB4040"/>
    <w:rsid w:val="00EB5615"/>
    <w:rsid w:val="00EC3486"/>
    <w:rsid w:val="00ED6BFC"/>
    <w:rsid w:val="00ED7529"/>
    <w:rsid w:val="00EE0BF1"/>
    <w:rsid w:val="00EE3FC7"/>
    <w:rsid w:val="00EF39B9"/>
    <w:rsid w:val="00F0514B"/>
    <w:rsid w:val="00F05876"/>
    <w:rsid w:val="00F102ED"/>
    <w:rsid w:val="00F11B40"/>
    <w:rsid w:val="00F11D90"/>
    <w:rsid w:val="00F122EC"/>
    <w:rsid w:val="00F128FD"/>
    <w:rsid w:val="00F13469"/>
    <w:rsid w:val="00F1390F"/>
    <w:rsid w:val="00F13999"/>
    <w:rsid w:val="00F17E7D"/>
    <w:rsid w:val="00F200BC"/>
    <w:rsid w:val="00F36C2A"/>
    <w:rsid w:val="00F4595F"/>
    <w:rsid w:val="00F46684"/>
    <w:rsid w:val="00F502D6"/>
    <w:rsid w:val="00F52088"/>
    <w:rsid w:val="00F54172"/>
    <w:rsid w:val="00F553AB"/>
    <w:rsid w:val="00F55D6E"/>
    <w:rsid w:val="00F570D0"/>
    <w:rsid w:val="00F62E78"/>
    <w:rsid w:val="00F6495C"/>
    <w:rsid w:val="00F74EC4"/>
    <w:rsid w:val="00F76E3D"/>
    <w:rsid w:val="00F8383D"/>
    <w:rsid w:val="00F83DF0"/>
    <w:rsid w:val="00F93A31"/>
    <w:rsid w:val="00F946ED"/>
    <w:rsid w:val="00FA0A9F"/>
    <w:rsid w:val="00FA4626"/>
    <w:rsid w:val="00FC3E29"/>
    <w:rsid w:val="00FC46C9"/>
    <w:rsid w:val="00FC7676"/>
    <w:rsid w:val="00FD0326"/>
    <w:rsid w:val="00FE184C"/>
    <w:rsid w:val="00FF03A2"/>
    <w:rsid w:val="00FF2B7E"/>
    <w:rsid w:val="00FF2D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DF838"/>
  <w15:docId w15:val="{A2757937-2ACD-4857-8470-7A81242E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18F"/>
    <w:rPr>
      <w:rFonts w:eastAsiaTheme="minorEastAsia"/>
    </w:rPr>
  </w:style>
  <w:style w:type="paragraph" w:styleId="Heading1">
    <w:name w:val="heading 1"/>
    <w:basedOn w:val="Normal"/>
    <w:next w:val="Normal"/>
    <w:link w:val="Heading1Char"/>
    <w:uiPriority w:val="9"/>
    <w:qFormat/>
    <w:rsid w:val="00B4718F"/>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B4718F"/>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4718F"/>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4718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B4718F"/>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B4718F"/>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B4718F"/>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B4718F"/>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B4718F"/>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18F"/>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B471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4718F"/>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4718F"/>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B4718F"/>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B4718F"/>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B4718F"/>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B4718F"/>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B4718F"/>
    <w:rPr>
      <w:rFonts w:asciiTheme="majorHAnsi" w:eastAsiaTheme="majorEastAsia" w:hAnsiTheme="majorHAnsi" w:cstheme="majorBidi"/>
      <w:i/>
      <w:iCs/>
      <w:color w:val="1F3864" w:themeColor="accent1" w:themeShade="80"/>
    </w:rPr>
  </w:style>
  <w:style w:type="paragraph" w:customStyle="1" w:styleId="aff">
    <w:name w:val="aff"/>
    <w:basedOn w:val="Normal"/>
    <w:rsid w:val="00B4718F"/>
    <w:pPr>
      <w:spacing w:after="240" w:line="480" w:lineRule="atLeast"/>
    </w:pPr>
    <w:rPr>
      <w:rFonts w:ascii="Times New Roman" w:eastAsia="Times New Roman" w:hAnsi="Times New Roman" w:cs="Times New Roman"/>
      <w:i/>
      <w:sz w:val="24"/>
      <w:szCs w:val="20"/>
      <w:lang w:val="en-GB"/>
    </w:rPr>
  </w:style>
  <w:style w:type="table" w:styleId="TableGrid">
    <w:name w:val="Table Grid"/>
    <w:basedOn w:val="TableNormal"/>
    <w:uiPriority w:val="39"/>
    <w:rsid w:val="00B4718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4718F"/>
    <w:rPr>
      <w:sz w:val="16"/>
      <w:szCs w:val="16"/>
    </w:rPr>
  </w:style>
  <w:style w:type="paragraph" w:styleId="CommentText">
    <w:name w:val="annotation text"/>
    <w:basedOn w:val="Normal"/>
    <w:link w:val="CommentTextChar"/>
    <w:uiPriority w:val="99"/>
    <w:unhideWhenUsed/>
    <w:rsid w:val="00B4718F"/>
    <w:rPr>
      <w:sz w:val="20"/>
      <w:szCs w:val="20"/>
    </w:rPr>
  </w:style>
  <w:style w:type="character" w:customStyle="1" w:styleId="CommentTextChar">
    <w:name w:val="Comment Text Char"/>
    <w:basedOn w:val="DefaultParagraphFont"/>
    <w:link w:val="CommentText"/>
    <w:uiPriority w:val="99"/>
    <w:rsid w:val="00B4718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4718F"/>
    <w:rPr>
      <w:b/>
      <w:bCs/>
    </w:rPr>
  </w:style>
  <w:style w:type="character" w:customStyle="1" w:styleId="CommentSubjectChar">
    <w:name w:val="Comment Subject Char"/>
    <w:basedOn w:val="CommentTextChar"/>
    <w:link w:val="CommentSubject"/>
    <w:uiPriority w:val="99"/>
    <w:semiHidden/>
    <w:rsid w:val="00B4718F"/>
    <w:rPr>
      <w:rFonts w:eastAsiaTheme="minorEastAsia"/>
      <w:b/>
      <w:bCs/>
      <w:sz w:val="20"/>
      <w:szCs w:val="20"/>
    </w:rPr>
  </w:style>
  <w:style w:type="paragraph" w:customStyle="1" w:styleId="EndNoteBibliographyTitle">
    <w:name w:val="EndNote Bibliography Title"/>
    <w:basedOn w:val="Normal"/>
    <w:link w:val="EndNoteBibliographyTitleChar"/>
    <w:rsid w:val="00B4718F"/>
    <w:pPr>
      <w:jc w:val="center"/>
    </w:pPr>
    <w:rPr>
      <w:rFonts w:ascii="Times New Roman" w:hAnsi="Times New Roman" w:cs="Times New Roman"/>
      <w:noProof/>
      <w:sz w:val="24"/>
      <w:szCs w:val="20"/>
    </w:rPr>
  </w:style>
  <w:style w:type="character" w:customStyle="1" w:styleId="EndNoteBibliographyTitleChar">
    <w:name w:val="EndNote Bibliography Title Char"/>
    <w:basedOn w:val="CommentTextChar"/>
    <w:link w:val="EndNoteBibliographyTitle"/>
    <w:rsid w:val="00B4718F"/>
    <w:rPr>
      <w:rFonts w:ascii="Times New Roman" w:eastAsiaTheme="minorEastAsia" w:hAnsi="Times New Roman" w:cs="Times New Roman"/>
      <w:noProof/>
      <w:sz w:val="24"/>
      <w:szCs w:val="20"/>
    </w:rPr>
  </w:style>
  <w:style w:type="paragraph" w:customStyle="1" w:styleId="EndNoteBibliography">
    <w:name w:val="EndNote Bibliography"/>
    <w:basedOn w:val="Normal"/>
    <w:link w:val="EndNoteBibliographyChar"/>
    <w:rsid w:val="00B4718F"/>
    <w:pPr>
      <w:spacing w:line="240" w:lineRule="auto"/>
    </w:pPr>
    <w:rPr>
      <w:rFonts w:ascii="Times New Roman" w:hAnsi="Times New Roman" w:cs="Times New Roman"/>
      <w:noProof/>
      <w:sz w:val="24"/>
      <w:szCs w:val="20"/>
    </w:rPr>
  </w:style>
  <w:style w:type="character" w:customStyle="1" w:styleId="EndNoteBibliographyChar">
    <w:name w:val="EndNote Bibliography Char"/>
    <w:basedOn w:val="CommentTextChar"/>
    <w:link w:val="EndNoteBibliography"/>
    <w:rsid w:val="00B4718F"/>
    <w:rPr>
      <w:rFonts w:ascii="Times New Roman" w:eastAsiaTheme="minorEastAsia" w:hAnsi="Times New Roman" w:cs="Times New Roman"/>
      <w:noProof/>
      <w:sz w:val="24"/>
      <w:szCs w:val="20"/>
    </w:rPr>
  </w:style>
  <w:style w:type="paragraph" w:customStyle="1" w:styleId="TableNote">
    <w:name w:val="TableNote"/>
    <w:basedOn w:val="Normal"/>
    <w:rsid w:val="00B4718F"/>
    <w:pPr>
      <w:spacing w:line="300" w:lineRule="exact"/>
    </w:pPr>
    <w:rPr>
      <w:rFonts w:ascii="Times New Roman" w:eastAsia="Times New Roman" w:hAnsi="Times New Roman" w:cs="Times New Roman"/>
      <w:sz w:val="24"/>
      <w:szCs w:val="20"/>
      <w:lang w:val="en-GB"/>
    </w:rPr>
  </w:style>
  <w:style w:type="paragraph" w:customStyle="1" w:styleId="TableTitle">
    <w:name w:val="TableTitle"/>
    <w:basedOn w:val="Normal"/>
    <w:rsid w:val="00B4718F"/>
    <w:pPr>
      <w:spacing w:line="300" w:lineRule="exact"/>
    </w:pPr>
    <w:rPr>
      <w:rFonts w:ascii="Times New Roman" w:eastAsia="Times New Roman" w:hAnsi="Times New Roman" w:cs="Times New Roman"/>
      <w:sz w:val="24"/>
      <w:szCs w:val="20"/>
      <w:lang w:val="en-GB"/>
    </w:rPr>
  </w:style>
  <w:style w:type="paragraph" w:customStyle="1" w:styleId="TableHeader">
    <w:name w:val="TableHeader"/>
    <w:basedOn w:val="Normal"/>
    <w:rsid w:val="00B4718F"/>
    <w:pPr>
      <w:spacing w:before="120"/>
    </w:pPr>
    <w:rPr>
      <w:rFonts w:ascii="Times New Roman" w:eastAsia="Times New Roman" w:hAnsi="Times New Roman" w:cs="Times New Roman"/>
      <w:b/>
      <w:sz w:val="24"/>
      <w:szCs w:val="20"/>
      <w:lang w:val="en-GB"/>
    </w:rPr>
  </w:style>
  <w:style w:type="paragraph" w:customStyle="1" w:styleId="TableSubHead">
    <w:name w:val="TableSubHead"/>
    <w:basedOn w:val="TableHeader"/>
    <w:rsid w:val="00B4718F"/>
  </w:style>
  <w:style w:type="paragraph" w:styleId="Header">
    <w:name w:val="header"/>
    <w:basedOn w:val="Normal"/>
    <w:link w:val="HeaderChar"/>
    <w:uiPriority w:val="99"/>
    <w:unhideWhenUsed/>
    <w:rsid w:val="00B4718F"/>
    <w:pPr>
      <w:tabs>
        <w:tab w:val="center" w:pos="4680"/>
        <w:tab w:val="right" w:pos="9360"/>
      </w:tabs>
    </w:pPr>
  </w:style>
  <w:style w:type="character" w:customStyle="1" w:styleId="HeaderChar">
    <w:name w:val="Header Char"/>
    <w:basedOn w:val="DefaultParagraphFont"/>
    <w:link w:val="Header"/>
    <w:uiPriority w:val="99"/>
    <w:rsid w:val="00B4718F"/>
    <w:rPr>
      <w:rFonts w:eastAsiaTheme="minorEastAsia"/>
    </w:rPr>
  </w:style>
  <w:style w:type="paragraph" w:styleId="Footer">
    <w:name w:val="footer"/>
    <w:basedOn w:val="Normal"/>
    <w:link w:val="FooterChar"/>
    <w:uiPriority w:val="99"/>
    <w:unhideWhenUsed/>
    <w:rsid w:val="00B4718F"/>
    <w:pPr>
      <w:tabs>
        <w:tab w:val="center" w:pos="4680"/>
        <w:tab w:val="right" w:pos="9360"/>
      </w:tabs>
    </w:pPr>
  </w:style>
  <w:style w:type="character" w:customStyle="1" w:styleId="FooterChar">
    <w:name w:val="Footer Char"/>
    <w:basedOn w:val="DefaultParagraphFont"/>
    <w:link w:val="Footer"/>
    <w:uiPriority w:val="99"/>
    <w:rsid w:val="00B4718F"/>
    <w:rPr>
      <w:rFonts w:eastAsiaTheme="minorEastAsia"/>
    </w:rPr>
  </w:style>
  <w:style w:type="paragraph" w:styleId="TOCHeading">
    <w:name w:val="TOC Heading"/>
    <w:basedOn w:val="Heading1"/>
    <w:next w:val="Normal"/>
    <w:uiPriority w:val="39"/>
    <w:unhideWhenUsed/>
    <w:qFormat/>
    <w:rsid w:val="00B4718F"/>
    <w:pPr>
      <w:outlineLvl w:val="9"/>
    </w:pPr>
  </w:style>
  <w:style w:type="paragraph" w:styleId="TOC2">
    <w:name w:val="toc 2"/>
    <w:basedOn w:val="Normal"/>
    <w:next w:val="Normal"/>
    <w:autoRedefine/>
    <w:uiPriority w:val="39"/>
    <w:unhideWhenUsed/>
    <w:rsid w:val="00B4718F"/>
    <w:pPr>
      <w:spacing w:after="100"/>
      <w:ind w:left="220"/>
    </w:pPr>
    <w:rPr>
      <w:rFonts w:cs="Times New Roman"/>
    </w:rPr>
  </w:style>
  <w:style w:type="paragraph" w:styleId="TOC1">
    <w:name w:val="toc 1"/>
    <w:basedOn w:val="Normal"/>
    <w:next w:val="Normal"/>
    <w:autoRedefine/>
    <w:uiPriority w:val="39"/>
    <w:unhideWhenUsed/>
    <w:rsid w:val="00F946ED"/>
    <w:pPr>
      <w:tabs>
        <w:tab w:val="right" w:leader="dot" w:pos="9350"/>
      </w:tabs>
      <w:spacing w:after="120" w:line="240" w:lineRule="auto"/>
    </w:pPr>
    <w:rPr>
      <w:rFonts w:asciiTheme="majorBidi" w:hAnsiTheme="majorBidi" w:cstheme="majorBidi"/>
      <w:b/>
      <w:bCs/>
    </w:rPr>
  </w:style>
  <w:style w:type="paragraph" w:styleId="TOC3">
    <w:name w:val="toc 3"/>
    <w:basedOn w:val="Normal"/>
    <w:next w:val="Normal"/>
    <w:autoRedefine/>
    <w:uiPriority w:val="39"/>
    <w:unhideWhenUsed/>
    <w:rsid w:val="00B4718F"/>
    <w:pPr>
      <w:spacing w:after="100"/>
      <w:ind w:left="440"/>
    </w:pPr>
    <w:rPr>
      <w:rFonts w:cs="Times New Roman"/>
    </w:rPr>
  </w:style>
  <w:style w:type="character" w:styleId="Hyperlink">
    <w:name w:val="Hyperlink"/>
    <w:basedOn w:val="DefaultParagraphFont"/>
    <w:uiPriority w:val="99"/>
    <w:unhideWhenUsed/>
    <w:rsid w:val="00B4718F"/>
    <w:rPr>
      <w:color w:val="0563C1" w:themeColor="hyperlink"/>
      <w:u w:val="single"/>
    </w:rPr>
  </w:style>
  <w:style w:type="character" w:customStyle="1" w:styleId="UnresolvedMention1">
    <w:name w:val="Unresolved Mention1"/>
    <w:basedOn w:val="DefaultParagraphFont"/>
    <w:uiPriority w:val="99"/>
    <w:semiHidden/>
    <w:unhideWhenUsed/>
    <w:rsid w:val="00B4718F"/>
    <w:rPr>
      <w:color w:val="605E5C"/>
      <w:shd w:val="clear" w:color="auto" w:fill="E1DFDD"/>
    </w:rPr>
  </w:style>
  <w:style w:type="paragraph" w:styleId="Title">
    <w:name w:val="Title"/>
    <w:basedOn w:val="Normal"/>
    <w:next w:val="Normal"/>
    <w:link w:val="TitleChar"/>
    <w:uiPriority w:val="10"/>
    <w:qFormat/>
    <w:rsid w:val="00B4718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B4718F"/>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B4718F"/>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B4718F"/>
    <w:rPr>
      <w:rFonts w:asciiTheme="majorHAnsi" w:eastAsiaTheme="majorEastAsia" w:hAnsiTheme="majorHAnsi" w:cstheme="majorBidi"/>
      <w:color w:val="4472C4" w:themeColor="accent1"/>
      <w:sz w:val="28"/>
      <w:szCs w:val="28"/>
    </w:rPr>
  </w:style>
  <w:style w:type="paragraph" w:styleId="NoSpacing">
    <w:name w:val="No Spacing"/>
    <w:uiPriority w:val="1"/>
    <w:qFormat/>
    <w:rsid w:val="00B4718F"/>
    <w:pPr>
      <w:spacing w:after="0" w:line="240" w:lineRule="auto"/>
    </w:pPr>
    <w:rPr>
      <w:rFonts w:eastAsiaTheme="minorEastAsia"/>
    </w:rPr>
  </w:style>
  <w:style w:type="paragraph" w:styleId="PlainText">
    <w:name w:val="Plain Text"/>
    <w:basedOn w:val="Normal"/>
    <w:link w:val="PlainTextChar"/>
    <w:uiPriority w:val="99"/>
    <w:unhideWhenUsed/>
    <w:rsid w:val="00B4718F"/>
    <w:rPr>
      <w:rFonts w:ascii="Consolas" w:hAnsi="Consolas"/>
      <w:sz w:val="21"/>
      <w:szCs w:val="21"/>
    </w:rPr>
  </w:style>
  <w:style w:type="character" w:customStyle="1" w:styleId="PlainTextChar">
    <w:name w:val="Plain Text Char"/>
    <w:basedOn w:val="DefaultParagraphFont"/>
    <w:link w:val="PlainText"/>
    <w:uiPriority w:val="99"/>
    <w:rsid w:val="00B4718F"/>
    <w:rPr>
      <w:rFonts w:ascii="Consolas" w:eastAsiaTheme="minorEastAsia" w:hAnsi="Consolas"/>
      <w:sz w:val="21"/>
      <w:szCs w:val="21"/>
    </w:rPr>
  </w:style>
  <w:style w:type="paragraph" w:styleId="Caption">
    <w:name w:val="caption"/>
    <w:basedOn w:val="Normal"/>
    <w:next w:val="Normal"/>
    <w:uiPriority w:val="35"/>
    <w:semiHidden/>
    <w:unhideWhenUsed/>
    <w:qFormat/>
    <w:rsid w:val="00B4718F"/>
    <w:pPr>
      <w:spacing w:line="240" w:lineRule="auto"/>
    </w:pPr>
    <w:rPr>
      <w:b/>
      <w:bCs/>
      <w:smallCaps/>
      <w:color w:val="44546A" w:themeColor="text2"/>
    </w:rPr>
  </w:style>
  <w:style w:type="character" w:styleId="Strong">
    <w:name w:val="Strong"/>
    <w:basedOn w:val="DefaultParagraphFont"/>
    <w:uiPriority w:val="22"/>
    <w:qFormat/>
    <w:rsid w:val="00B4718F"/>
    <w:rPr>
      <w:b/>
      <w:bCs/>
    </w:rPr>
  </w:style>
  <w:style w:type="character" w:styleId="Emphasis">
    <w:name w:val="Emphasis"/>
    <w:basedOn w:val="DefaultParagraphFont"/>
    <w:uiPriority w:val="20"/>
    <w:qFormat/>
    <w:rsid w:val="00B4718F"/>
    <w:rPr>
      <w:i/>
      <w:iCs/>
    </w:rPr>
  </w:style>
  <w:style w:type="paragraph" w:styleId="Quote">
    <w:name w:val="Quote"/>
    <w:basedOn w:val="Normal"/>
    <w:next w:val="Normal"/>
    <w:link w:val="QuoteChar"/>
    <w:uiPriority w:val="29"/>
    <w:qFormat/>
    <w:rsid w:val="00B4718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B4718F"/>
    <w:rPr>
      <w:rFonts w:eastAsiaTheme="minorEastAsia"/>
      <w:color w:val="44546A" w:themeColor="text2"/>
      <w:sz w:val="24"/>
      <w:szCs w:val="24"/>
    </w:rPr>
  </w:style>
  <w:style w:type="paragraph" w:styleId="IntenseQuote">
    <w:name w:val="Intense Quote"/>
    <w:basedOn w:val="Normal"/>
    <w:next w:val="Normal"/>
    <w:link w:val="IntenseQuoteChar"/>
    <w:uiPriority w:val="30"/>
    <w:qFormat/>
    <w:rsid w:val="00B4718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B4718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B4718F"/>
    <w:rPr>
      <w:i/>
      <w:iCs/>
      <w:color w:val="595959" w:themeColor="text1" w:themeTint="A6"/>
    </w:rPr>
  </w:style>
  <w:style w:type="character" w:styleId="IntenseEmphasis">
    <w:name w:val="Intense Emphasis"/>
    <w:basedOn w:val="DefaultParagraphFont"/>
    <w:uiPriority w:val="21"/>
    <w:qFormat/>
    <w:rsid w:val="00B4718F"/>
    <w:rPr>
      <w:b/>
      <w:bCs/>
      <w:i/>
      <w:iCs/>
    </w:rPr>
  </w:style>
  <w:style w:type="character" w:styleId="SubtleReference">
    <w:name w:val="Subtle Reference"/>
    <w:basedOn w:val="DefaultParagraphFont"/>
    <w:uiPriority w:val="31"/>
    <w:qFormat/>
    <w:rsid w:val="00B4718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B4718F"/>
    <w:rPr>
      <w:b/>
      <w:bCs/>
      <w:smallCaps/>
      <w:color w:val="44546A" w:themeColor="text2"/>
      <w:u w:val="single"/>
    </w:rPr>
  </w:style>
  <w:style w:type="character" w:styleId="BookTitle">
    <w:name w:val="Book Title"/>
    <w:basedOn w:val="DefaultParagraphFont"/>
    <w:uiPriority w:val="33"/>
    <w:qFormat/>
    <w:rsid w:val="00B4718F"/>
    <w:rPr>
      <w:b/>
      <w:bCs/>
      <w:smallCaps/>
      <w:spacing w:val="10"/>
    </w:rPr>
  </w:style>
  <w:style w:type="character" w:customStyle="1" w:styleId="UnresolvedMention">
    <w:name w:val="Unresolved Mention"/>
    <w:basedOn w:val="DefaultParagraphFont"/>
    <w:uiPriority w:val="99"/>
    <w:semiHidden/>
    <w:unhideWhenUsed/>
    <w:rsid w:val="00B4718F"/>
    <w:rPr>
      <w:color w:val="605E5C"/>
      <w:shd w:val="clear" w:color="auto" w:fill="E1DFDD"/>
    </w:rPr>
  </w:style>
  <w:style w:type="paragraph" w:styleId="ListParagraph">
    <w:name w:val="List Paragraph"/>
    <w:basedOn w:val="Normal"/>
    <w:uiPriority w:val="34"/>
    <w:qFormat/>
    <w:rsid w:val="00B4718F"/>
    <w:pPr>
      <w:ind w:left="720"/>
      <w:contextualSpacing/>
    </w:pPr>
  </w:style>
  <w:style w:type="paragraph" w:styleId="Revision">
    <w:name w:val="Revision"/>
    <w:hidden/>
    <w:uiPriority w:val="99"/>
    <w:semiHidden/>
    <w:rsid w:val="00B4718F"/>
    <w:pPr>
      <w:spacing w:after="0" w:line="240" w:lineRule="auto"/>
    </w:pPr>
    <w:rPr>
      <w:rFonts w:eastAsiaTheme="minorEastAsia"/>
    </w:rPr>
  </w:style>
  <w:style w:type="table" w:styleId="PlainTable2">
    <w:name w:val="Plain Table 2"/>
    <w:basedOn w:val="TableNormal"/>
    <w:uiPriority w:val="42"/>
    <w:rsid w:val="001C55BA"/>
    <w:pPr>
      <w:spacing w:after="0" w:line="240" w:lineRule="auto"/>
    </w:pPr>
    <w:rPr>
      <w:kern w:val="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eclinm.2021.100861" TargetMode="External"/><Relationship Id="rId18" Type="http://schemas.openxmlformats.org/officeDocument/2006/relationships/hyperlink" Target="https://doi.org/10.1038/s41591-021-01446-y" TargetMode="External"/><Relationship Id="rId26" Type="http://schemas.openxmlformats.org/officeDocument/2006/relationships/hyperlink" Target="https://doi.org/10.1056/NEJMoa2203965" TargetMode="External"/><Relationship Id="rId39" Type="http://schemas.openxmlformats.org/officeDocument/2006/relationships/theme" Target="theme/theme1.xml"/><Relationship Id="rId21" Type="http://schemas.openxmlformats.org/officeDocument/2006/relationships/hyperlink" Target="https://doi.org/10.1016/j.ijid.2021.09.006" TargetMode="External"/><Relationship Id="rId34" Type="http://schemas.openxmlformats.org/officeDocument/2006/relationships/hyperlink" Target="https://doi.org/10.1016/j.ijid.2023.09.005" TargetMode="External"/><Relationship Id="rId7" Type="http://schemas.openxmlformats.org/officeDocument/2006/relationships/footer" Target="footer1.xml"/><Relationship Id="rId12" Type="http://schemas.openxmlformats.org/officeDocument/2006/relationships/hyperlink" Target="https://doi.org/10.1056/NEJMoa2114114" TargetMode="External"/><Relationship Id="rId17" Type="http://schemas.openxmlformats.org/officeDocument/2006/relationships/hyperlink" Target="https://doi.org/10.1101/2023.04.21.23288917" TargetMode="External"/><Relationship Id="rId25" Type="http://schemas.openxmlformats.org/officeDocument/2006/relationships/hyperlink" Target="https://doi.org/10.1056/NEJMoa2200797" TargetMode="External"/><Relationship Id="rId33" Type="http://schemas.openxmlformats.org/officeDocument/2006/relationships/hyperlink" Target="https://doi.org/10.1016/S1473-3099(23)00058-0"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38/s41591-021-01583-4" TargetMode="External"/><Relationship Id="rId20" Type="http://schemas.openxmlformats.org/officeDocument/2006/relationships/hyperlink" Target="https://doi.org/10.3389/fcimb.2021.768883" TargetMode="External"/><Relationship Id="rId29" Type="http://schemas.openxmlformats.org/officeDocument/2006/relationships/hyperlink" Target="https://doi.org/10.1093/jtm/taac0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s41598-021-85428-7" TargetMode="External"/><Relationship Id="rId24" Type="http://schemas.openxmlformats.org/officeDocument/2006/relationships/hyperlink" Target="https://doi.org/10.1016/j.eti.2022.102775" TargetMode="External"/><Relationship Id="rId32" Type="http://schemas.openxmlformats.org/officeDocument/2006/relationships/hyperlink" Target="https://doi.org/10.1136/bmjgh-2023-012291" TargetMode="External"/><Relationship Id="rId37" Type="http://schemas.openxmlformats.org/officeDocument/2006/relationships/hyperlink" Target="https://www.who.int/publications/m/item/international-guidelines-for-certification-and-classification-(coding)-of-covid-19-as-cause-of-death" TargetMode="External"/><Relationship Id="rId5" Type="http://schemas.openxmlformats.org/officeDocument/2006/relationships/footnotes" Target="footnotes.xml"/><Relationship Id="rId15" Type="http://schemas.openxmlformats.org/officeDocument/2006/relationships/hyperlink" Target="https://doi.org/10.1056/NEJMc2110300" TargetMode="External"/><Relationship Id="rId23" Type="http://schemas.openxmlformats.org/officeDocument/2006/relationships/hyperlink" Target="https://doi.org/10.1016/j.scitotenv.2021.145608" TargetMode="External"/><Relationship Id="rId28" Type="http://schemas.openxmlformats.org/officeDocument/2006/relationships/hyperlink" Target="https://doi.org/10.1038/s41467-022-30895-3" TargetMode="External"/><Relationship Id="rId36" Type="http://schemas.openxmlformats.org/officeDocument/2006/relationships/hyperlink" Target="https://www.who.int/publications/i/item/WHO-2019-nCoV-clinical-2021-2" TargetMode="External"/><Relationship Id="rId10" Type="http://schemas.openxmlformats.org/officeDocument/2006/relationships/image" Target="media/image2.emf"/><Relationship Id="rId19" Type="http://schemas.openxmlformats.org/officeDocument/2006/relationships/hyperlink" Target="https://www.gisaid.org/phylodynamics/global/nextstrain/" TargetMode="External"/><Relationship Id="rId31" Type="http://schemas.openxmlformats.org/officeDocument/2006/relationships/hyperlink" Target="https://doi.org/10.1056/NEJMc2214114"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https://doi.org/10.1371/journal.pmed.1003879" TargetMode="External"/><Relationship Id="rId22" Type="http://schemas.openxmlformats.org/officeDocument/2006/relationships/hyperlink" Target="https://doi.org/10.1056/NEJMc2104974" TargetMode="External"/><Relationship Id="rId27" Type="http://schemas.openxmlformats.org/officeDocument/2006/relationships/hyperlink" Target="https://doi.org/10.1056/NEJMc2200133" TargetMode="External"/><Relationship Id="rId30" Type="http://schemas.openxmlformats.org/officeDocument/2006/relationships/hyperlink" Target="https://doi.org/10.1056/NEJMc2209306" TargetMode="External"/><Relationship Id="rId35" Type="http://schemas.openxmlformats.org/officeDocument/2006/relationships/hyperlink" Target="https://doi.org/10.1093/ofid/ofab221" TargetMode="External"/><Relationship Id="rId8" Type="http://schemas.openxmlformats.org/officeDocument/2006/relationships/footer" Target="foot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8207</Words>
  <Characters>46781</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Layan Sukik</dc:creator>
  <cp:keywords/>
  <dc:description/>
  <cp:lastModifiedBy>Janani J.</cp:lastModifiedBy>
  <cp:revision>3</cp:revision>
  <cp:lastPrinted>2024-02-07T13:59:00Z</cp:lastPrinted>
  <dcterms:created xsi:type="dcterms:W3CDTF">2024-04-01T07:16:00Z</dcterms:created>
  <dcterms:modified xsi:type="dcterms:W3CDTF">2024-04-10T16:46:00Z</dcterms:modified>
</cp:coreProperties>
</file>