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9CF27" w14:textId="62328AD1" w:rsidR="00343DB7" w:rsidRPr="00D94666" w:rsidRDefault="00343DB7" w:rsidP="00343DB7">
      <w:pPr>
        <w:jc w:val="center"/>
        <w:rPr>
          <w:b/>
          <w:bCs/>
          <w:sz w:val="28"/>
          <w:szCs w:val="28"/>
        </w:rPr>
      </w:pPr>
      <w:r w:rsidRPr="00D94666">
        <w:rPr>
          <w:b/>
          <w:bCs/>
          <w:sz w:val="28"/>
          <w:szCs w:val="28"/>
        </w:rPr>
        <w:t>Supplemental Videos</w:t>
      </w:r>
    </w:p>
    <w:p w14:paraId="480462E5" w14:textId="77777777" w:rsidR="00343DB7" w:rsidRPr="00343DB7" w:rsidRDefault="00343DB7" w:rsidP="00343DB7">
      <w:pPr>
        <w:jc w:val="center"/>
        <w:rPr>
          <w:sz w:val="32"/>
          <w:szCs w:val="32"/>
        </w:rPr>
      </w:pPr>
    </w:p>
    <w:p w14:paraId="42DCFC89" w14:textId="77777777" w:rsidR="00343DB7" w:rsidRPr="00343DB7" w:rsidRDefault="00343DB7" w:rsidP="00343DB7">
      <w:pPr>
        <w:rPr>
          <w:b/>
          <w:bCs/>
        </w:rPr>
      </w:pPr>
      <w:r w:rsidRPr="00343DB7">
        <w:rPr>
          <w:b/>
          <w:bCs/>
        </w:rPr>
        <w:t xml:space="preserve">Supp. Videos S1-8. QGP </w:t>
      </w:r>
      <w:r w:rsidRPr="006B4324">
        <w:rPr>
          <w:b/>
          <w:bCs/>
          <w:i/>
          <w:iCs/>
        </w:rPr>
        <w:t xml:space="preserve">DSP </w:t>
      </w:r>
      <w:r w:rsidRPr="00343DB7">
        <w:rPr>
          <w:b/>
          <w:bCs/>
        </w:rPr>
        <w:t xml:space="preserve">and </w:t>
      </w:r>
      <w:r w:rsidRPr="006B4324">
        <w:rPr>
          <w:b/>
          <w:bCs/>
          <w:i/>
          <w:iCs/>
        </w:rPr>
        <w:t>LMNA</w:t>
      </w:r>
      <w:r w:rsidRPr="00343DB7">
        <w:rPr>
          <w:b/>
          <w:bCs/>
        </w:rPr>
        <w:t xml:space="preserve"> human variant in zebrafish model.</w:t>
      </w:r>
    </w:p>
    <w:p w14:paraId="32D0E6DE" w14:textId="77777777" w:rsidR="00343DB7" w:rsidRPr="00343DB7" w:rsidRDefault="00343DB7" w:rsidP="00343DB7">
      <w:pPr>
        <w:rPr>
          <w:b/>
          <w:bCs/>
        </w:rPr>
      </w:pPr>
      <w:r w:rsidRPr="00343DB7">
        <w:rPr>
          <w:b/>
          <w:bCs/>
        </w:rPr>
        <w:t xml:space="preserve">Supp. Videos S9-12. QGP </w:t>
      </w:r>
      <w:r w:rsidRPr="006B4324">
        <w:rPr>
          <w:b/>
          <w:bCs/>
          <w:i/>
          <w:iCs/>
        </w:rPr>
        <w:t>DSP</w:t>
      </w:r>
      <w:r w:rsidRPr="00343DB7">
        <w:rPr>
          <w:b/>
          <w:bCs/>
        </w:rPr>
        <w:t>, Dorsal Aorta blood flow pattern in zebrafish model.</w:t>
      </w:r>
    </w:p>
    <w:p w14:paraId="09EE0E34" w14:textId="279ACC40" w:rsidR="00343DB7" w:rsidRPr="00343DB7" w:rsidRDefault="00343DB7" w:rsidP="00343DB7">
      <w:pPr>
        <w:rPr>
          <w:b/>
          <w:bCs/>
        </w:rPr>
      </w:pPr>
      <w:r w:rsidRPr="00343DB7">
        <w:rPr>
          <w:b/>
          <w:bCs/>
        </w:rPr>
        <w:t xml:space="preserve">Supp. Videos </w:t>
      </w:r>
      <w:r w:rsidRPr="000E0064">
        <w:rPr>
          <w:b/>
          <w:bCs/>
          <w:color w:val="FF0000"/>
        </w:rPr>
        <w:t>S1</w:t>
      </w:r>
      <w:r w:rsidR="000E0064" w:rsidRPr="000E0064">
        <w:rPr>
          <w:b/>
          <w:bCs/>
          <w:color w:val="FF0000"/>
        </w:rPr>
        <w:t>3</w:t>
      </w:r>
      <w:r w:rsidRPr="000E0064">
        <w:rPr>
          <w:b/>
          <w:bCs/>
          <w:color w:val="FF0000"/>
        </w:rPr>
        <w:t>-</w:t>
      </w:r>
      <w:r w:rsidR="000E0064" w:rsidRPr="000E0064">
        <w:rPr>
          <w:b/>
          <w:bCs/>
          <w:color w:val="FF0000"/>
        </w:rPr>
        <w:t>16</w:t>
      </w:r>
      <w:r w:rsidRPr="00343DB7">
        <w:rPr>
          <w:b/>
          <w:bCs/>
        </w:rPr>
        <w:t xml:space="preserve">. QGP </w:t>
      </w:r>
      <w:r w:rsidRPr="006B4324">
        <w:rPr>
          <w:b/>
          <w:bCs/>
          <w:i/>
          <w:iCs/>
        </w:rPr>
        <w:t>LMNA</w:t>
      </w:r>
      <w:r w:rsidRPr="00343DB7">
        <w:rPr>
          <w:b/>
          <w:bCs/>
        </w:rPr>
        <w:t xml:space="preserve"> human variant displayed variable cardiac phenotypes in the zebrafish 3D cardiac models.</w:t>
      </w:r>
    </w:p>
    <w:p w14:paraId="28D7F079" w14:textId="028F08F5" w:rsidR="00CE7DF0" w:rsidRPr="00343DB7" w:rsidRDefault="00343DB7" w:rsidP="00343DB7">
      <w:r w:rsidRPr="00343DB7">
        <w:t xml:space="preserve">Link of Supplemental Videos: </w:t>
      </w:r>
      <w:hyperlink r:id="rId5" w:history="1">
        <w:r w:rsidRPr="00343DB7">
          <w:rPr>
            <w:rStyle w:val="Hyperlink"/>
          </w:rPr>
          <w:t>https://utshbku.egnyte.com/fl/HB8PaKuvcX</w:t>
        </w:r>
      </w:hyperlink>
    </w:p>
    <w:p w14:paraId="7F5AF8D8" w14:textId="77777777" w:rsidR="00343DB7" w:rsidRDefault="00343DB7" w:rsidP="00343DB7">
      <w:pPr>
        <w:rPr>
          <w:rFonts w:asciiTheme="majorBidi" w:hAnsiTheme="majorBidi"/>
        </w:rPr>
      </w:pPr>
    </w:p>
    <w:p w14:paraId="59955A76" w14:textId="77777777" w:rsidR="00CE7DF0" w:rsidRDefault="00CE7DF0" w:rsidP="00CE7DF0">
      <w:pPr>
        <w:rPr>
          <w:b/>
          <w:bCs/>
          <w:sz w:val="32"/>
          <w:szCs w:val="32"/>
        </w:rPr>
      </w:pPr>
    </w:p>
    <w:p w14:paraId="48AD1CE1" w14:textId="0BD83210" w:rsidR="00C34363" w:rsidRPr="00C34363" w:rsidRDefault="00C34363" w:rsidP="00C34363">
      <w:pPr>
        <w:rPr>
          <w:b/>
          <w:bCs/>
          <w:sz w:val="32"/>
          <w:szCs w:val="32"/>
        </w:rPr>
      </w:pPr>
    </w:p>
    <w:sectPr w:rsidR="00C34363" w:rsidRPr="00C34363" w:rsidSect="007C4E20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566E"/>
    <w:multiLevelType w:val="hybridMultilevel"/>
    <w:tmpl w:val="E66C7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E255B"/>
    <w:multiLevelType w:val="hybridMultilevel"/>
    <w:tmpl w:val="8B6A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14BCD"/>
    <w:multiLevelType w:val="hybridMultilevel"/>
    <w:tmpl w:val="8834B1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4C1199"/>
    <w:multiLevelType w:val="hybridMultilevel"/>
    <w:tmpl w:val="A1D28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0B6486"/>
    <w:multiLevelType w:val="hybridMultilevel"/>
    <w:tmpl w:val="6504E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C7C5F"/>
    <w:multiLevelType w:val="hybridMultilevel"/>
    <w:tmpl w:val="DAD6F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0E595E"/>
    <w:multiLevelType w:val="hybridMultilevel"/>
    <w:tmpl w:val="68B20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4634A"/>
    <w:multiLevelType w:val="hybridMultilevel"/>
    <w:tmpl w:val="95764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63"/>
    <w:rsid w:val="000E0064"/>
    <w:rsid w:val="00343DB7"/>
    <w:rsid w:val="0045479E"/>
    <w:rsid w:val="005D07F7"/>
    <w:rsid w:val="006B4324"/>
    <w:rsid w:val="007C4E20"/>
    <w:rsid w:val="009543FB"/>
    <w:rsid w:val="009558EA"/>
    <w:rsid w:val="00C34363"/>
    <w:rsid w:val="00CE7DF0"/>
    <w:rsid w:val="00D94666"/>
    <w:rsid w:val="00DC5DE7"/>
    <w:rsid w:val="00E8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1B627F"/>
  <w15:chartTrackingRefBased/>
  <w15:docId w15:val="{E2D14B3C-7CA5-6A4B-8C3C-2AEB5E99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before="240" w:after="12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4E20"/>
    <w:pPr>
      <w:keepNext/>
      <w:keepLines/>
      <w:spacing w:after="0"/>
      <w:outlineLvl w:val="0"/>
    </w:pPr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4E20"/>
    <w:pPr>
      <w:keepNext/>
      <w:keepLines/>
      <w:spacing w:before="4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4E20"/>
    <w:pPr>
      <w:keepNext/>
      <w:keepLines/>
      <w:spacing w:before="40" w:after="0"/>
      <w:outlineLvl w:val="2"/>
    </w:pPr>
    <w:rPr>
      <w:rFonts w:ascii="Calibri" w:eastAsia="MS Gothic" w:hAnsi="Calibri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DF0"/>
    <w:rPr>
      <w:color w:val="0563C1" w:themeColor="hyperlink"/>
      <w:u w:val="single"/>
    </w:rPr>
  </w:style>
  <w:style w:type="paragraph" w:customStyle="1" w:styleId="Heading11">
    <w:name w:val="Heading 11"/>
    <w:basedOn w:val="Normal"/>
    <w:next w:val="Normal"/>
    <w:uiPriority w:val="9"/>
    <w:qFormat/>
    <w:rsid w:val="007C4E20"/>
    <w:pPr>
      <w:keepNext/>
      <w:keepLines/>
      <w:spacing w:before="480" w:after="0" w:line="240" w:lineRule="auto"/>
      <w:outlineLvl w:val="0"/>
    </w:pPr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7C4E20"/>
    <w:pPr>
      <w:keepNext/>
      <w:keepLines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7C4E20"/>
    <w:pPr>
      <w:keepNext/>
      <w:keepLines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</w:rPr>
  </w:style>
  <w:style w:type="numbering" w:customStyle="1" w:styleId="NoList1">
    <w:name w:val="No List1"/>
    <w:next w:val="NoList"/>
    <w:uiPriority w:val="99"/>
    <w:semiHidden/>
    <w:unhideWhenUsed/>
    <w:rsid w:val="007C4E20"/>
  </w:style>
  <w:style w:type="character" w:customStyle="1" w:styleId="Heading1Char">
    <w:name w:val="Heading 1 Char"/>
    <w:basedOn w:val="DefaultParagraphFont"/>
    <w:link w:val="Heading1"/>
    <w:uiPriority w:val="9"/>
    <w:rsid w:val="007C4E20"/>
    <w:rPr>
      <w:rFonts w:ascii="Calibri" w:eastAsia="MS Gothic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C4E20"/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7C4E20"/>
    <w:pPr>
      <w:spacing w:before="0" w:after="0" w:line="240" w:lineRule="auto"/>
      <w:ind w:left="720"/>
      <w:contextualSpacing/>
    </w:pPr>
    <w:rPr>
      <w:rFonts w:eastAsia="MS Mincho"/>
    </w:rPr>
  </w:style>
  <w:style w:type="character" w:customStyle="1" w:styleId="Heading3Char">
    <w:name w:val="Heading 3 Char"/>
    <w:basedOn w:val="DefaultParagraphFont"/>
    <w:link w:val="Heading3"/>
    <w:uiPriority w:val="9"/>
    <w:rsid w:val="007C4E20"/>
    <w:rPr>
      <w:rFonts w:ascii="Calibri" w:eastAsia="MS Gothic" w:hAnsi="Calibri" w:cs="Times New Roman"/>
      <w:b/>
      <w:bCs/>
      <w:color w:val="4F81BD"/>
    </w:rPr>
  </w:style>
  <w:style w:type="paragraph" w:customStyle="1" w:styleId="TOC11">
    <w:name w:val="TOC 11"/>
    <w:basedOn w:val="Normal"/>
    <w:next w:val="Normal"/>
    <w:autoRedefine/>
    <w:uiPriority w:val="39"/>
    <w:unhideWhenUsed/>
    <w:rsid w:val="007C4E20"/>
    <w:pPr>
      <w:tabs>
        <w:tab w:val="right" w:leader="dot" w:pos="8653"/>
      </w:tabs>
      <w:spacing w:before="0" w:after="0"/>
    </w:pPr>
    <w:rPr>
      <w:rFonts w:eastAsia="MS Mincho"/>
      <w:b/>
      <w:bCs/>
      <w:noProof/>
    </w:rPr>
  </w:style>
  <w:style w:type="paragraph" w:customStyle="1" w:styleId="TOC21">
    <w:name w:val="TOC 21"/>
    <w:basedOn w:val="Normal"/>
    <w:next w:val="Normal"/>
    <w:autoRedefine/>
    <w:uiPriority w:val="39"/>
    <w:unhideWhenUsed/>
    <w:rsid w:val="007C4E20"/>
    <w:pPr>
      <w:tabs>
        <w:tab w:val="right" w:leader="dot" w:pos="8653"/>
      </w:tabs>
      <w:spacing w:before="0" w:after="0"/>
      <w:ind w:left="240"/>
    </w:pPr>
    <w:rPr>
      <w:rFonts w:ascii="Times New Roman" w:eastAsia="MS Mincho" w:hAnsi="Times New Roman" w:cs="Times New Roman"/>
      <w:b/>
      <w:bCs/>
      <w:noProof/>
    </w:rPr>
  </w:style>
  <w:style w:type="paragraph" w:customStyle="1" w:styleId="TOC31">
    <w:name w:val="TOC 31"/>
    <w:basedOn w:val="Normal"/>
    <w:next w:val="Normal"/>
    <w:autoRedefine/>
    <w:uiPriority w:val="39"/>
    <w:unhideWhenUsed/>
    <w:rsid w:val="007C4E20"/>
    <w:pPr>
      <w:spacing w:before="0" w:after="0" w:line="240" w:lineRule="auto"/>
      <w:ind w:left="480"/>
    </w:pPr>
    <w:rPr>
      <w:rFonts w:eastAsia="MS Mincho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7C4E20"/>
    <w:pPr>
      <w:spacing w:before="0" w:after="0" w:line="240" w:lineRule="auto"/>
      <w:ind w:left="720"/>
    </w:pPr>
    <w:rPr>
      <w:rFonts w:eastAsia="MS Mincho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7C4E20"/>
    <w:pPr>
      <w:spacing w:before="0" w:after="0" w:line="240" w:lineRule="auto"/>
      <w:ind w:left="960"/>
    </w:pPr>
    <w:rPr>
      <w:rFonts w:eastAsia="MS Mincho"/>
    </w:rPr>
  </w:style>
  <w:style w:type="paragraph" w:customStyle="1" w:styleId="TOC61">
    <w:name w:val="TOC 61"/>
    <w:basedOn w:val="Normal"/>
    <w:next w:val="Normal"/>
    <w:autoRedefine/>
    <w:uiPriority w:val="39"/>
    <w:unhideWhenUsed/>
    <w:rsid w:val="007C4E20"/>
    <w:pPr>
      <w:spacing w:before="0" w:after="0" w:line="240" w:lineRule="auto"/>
      <w:ind w:left="1200"/>
    </w:pPr>
    <w:rPr>
      <w:rFonts w:eastAsia="MS Mincho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7C4E20"/>
    <w:pPr>
      <w:spacing w:before="0" w:after="0" w:line="240" w:lineRule="auto"/>
      <w:ind w:left="1440"/>
    </w:pPr>
    <w:rPr>
      <w:rFonts w:eastAsia="MS Mincho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7C4E20"/>
    <w:pPr>
      <w:spacing w:before="0" w:after="0" w:line="240" w:lineRule="auto"/>
      <w:ind w:left="1680"/>
    </w:pPr>
    <w:rPr>
      <w:rFonts w:eastAsia="MS Mincho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7C4E20"/>
    <w:pPr>
      <w:spacing w:before="0" w:after="0" w:line="240" w:lineRule="auto"/>
      <w:ind w:left="1920"/>
    </w:pPr>
    <w:rPr>
      <w:rFonts w:eastAsia="MS Mincho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7C4E20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7C4E20"/>
  </w:style>
  <w:style w:type="character" w:styleId="PageNumber">
    <w:name w:val="page number"/>
    <w:basedOn w:val="DefaultParagraphFont"/>
    <w:uiPriority w:val="99"/>
    <w:semiHidden/>
    <w:unhideWhenUsed/>
    <w:rsid w:val="007C4E20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7C4E20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7C4E20"/>
  </w:style>
  <w:style w:type="paragraph" w:customStyle="1" w:styleId="Caption1">
    <w:name w:val="Caption1"/>
    <w:basedOn w:val="Normal"/>
    <w:next w:val="Normal"/>
    <w:uiPriority w:val="35"/>
    <w:unhideWhenUsed/>
    <w:qFormat/>
    <w:rsid w:val="007C4E20"/>
    <w:pPr>
      <w:spacing w:before="0" w:after="200" w:line="240" w:lineRule="auto"/>
    </w:pPr>
    <w:rPr>
      <w:rFonts w:eastAsia="MS Mincho"/>
      <w:b/>
      <w:bCs/>
      <w:color w:val="4F81BD"/>
      <w:sz w:val="18"/>
      <w:szCs w:val="18"/>
    </w:rPr>
  </w:style>
  <w:style w:type="paragraph" w:customStyle="1" w:styleId="TableofFigures1">
    <w:name w:val="Table of Figures1"/>
    <w:basedOn w:val="Normal"/>
    <w:next w:val="Normal"/>
    <w:uiPriority w:val="99"/>
    <w:unhideWhenUsed/>
    <w:rsid w:val="007C4E20"/>
    <w:pPr>
      <w:spacing w:before="0" w:after="0" w:line="240" w:lineRule="auto"/>
      <w:ind w:left="480" w:hanging="480"/>
    </w:pPr>
    <w:rPr>
      <w:rFonts w:eastAsia="MS Mincho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7C4E2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7C4E20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7C4E20"/>
  </w:style>
  <w:style w:type="character" w:styleId="CommentReference">
    <w:name w:val="annotation reference"/>
    <w:basedOn w:val="DefaultParagraphFont"/>
    <w:uiPriority w:val="99"/>
    <w:semiHidden/>
    <w:unhideWhenUsed/>
    <w:rsid w:val="007C4E20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7C4E20"/>
    <w:pPr>
      <w:spacing w:before="0"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7C4E20"/>
    <w:rPr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7C4E20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7C4E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E20"/>
    <w:pPr>
      <w:spacing w:before="0" w:after="0"/>
    </w:pPr>
    <w:rPr>
      <w:rFonts w:eastAsia="MS Mincho"/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7C4E20"/>
    <w:rPr>
      <w:rFonts w:eastAsia="MS Minch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C4E2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C4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4E20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7C4E20"/>
    <w:pPr>
      <w:spacing w:before="0"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vision1">
    <w:name w:val="Revision1"/>
    <w:next w:val="Revision"/>
    <w:hidden/>
    <w:uiPriority w:val="99"/>
    <w:semiHidden/>
    <w:rsid w:val="007C4E20"/>
    <w:pPr>
      <w:spacing w:before="0" w:after="0" w:line="240" w:lineRule="auto"/>
    </w:pPr>
    <w:rPr>
      <w:sz w:val="22"/>
      <w:szCs w:val="22"/>
    </w:rPr>
  </w:style>
  <w:style w:type="character" w:customStyle="1" w:styleId="selectable">
    <w:name w:val="selectable"/>
    <w:basedOn w:val="DefaultParagraphFont"/>
    <w:rsid w:val="007C4E20"/>
  </w:style>
  <w:style w:type="character" w:styleId="Strong">
    <w:name w:val="Strong"/>
    <w:basedOn w:val="DefaultParagraphFont"/>
    <w:uiPriority w:val="22"/>
    <w:qFormat/>
    <w:rsid w:val="007C4E20"/>
    <w:rPr>
      <w:b/>
      <w:bCs/>
    </w:rPr>
  </w:style>
  <w:style w:type="paragraph" w:customStyle="1" w:styleId="p">
    <w:name w:val="p"/>
    <w:basedOn w:val="Normal"/>
    <w:rsid w:val="007C4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figpopup-sensitive-area">
    <w:name w:val="figpopup-sensitive-area"/>
    <w:basedOn w:val="DefaultParagraphFont"/>
    <w:rsid w:val="007C4E20"/>
  </w:style>
  <w:style w:type="character" w:styleId="Emphasis">
    <w:name w:val="Emphasis"/>
    <w:basedOn w:val="DefaultParagraphFont"/>
    <w:uiPriority w:val="20"/>
    <w:qFormat/>
    <w:rsid w:val="007C4E20"/>
    <w:rPr>
      <w:i/>
      <w:iCs/>
    </w:rPr>
  </w:style>
  <w:style w:type="paragraph" w:customStyle="1" w:styleId="para">
    <w:name w:val="para"/>
    <w:basedOn w:val="Normal"/>
    <w:rsid w:val="007C4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citationref">
    <w:name w:val="citationref"/>
    <w:basedOn w:val="DefaultParagraphFont"/>
    <w:rsid w:val="007C4E20"/>
  </w:style>
  <w:style w:type="character" w:customStyle="1" w:styleId="externalref">
    <w:name w:val="externalref"/>
    <w:basedOn w:val="DefaultParagraphFont"/>
    <w:rsid w:val="007C4E20"/>
  </w:style>
  <w:style w:type="character" w:customStyle="1" w:styleId="refsource">
    <w:name w:val="refsource"/>
    <w:basedOn w:val="DefaultParagraphFont"/>
    <w:rsid w:val="007C4E20"/>
  </w:style>
  <w:style w:type="paragraph" w:customStyle="1" w:styleId="Default">
    <w:name w:val="Default"/>
    <w:rsid w:val="007C4E20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7C4E20"/>
    <w:rPr>
      <w:color w:val="800080"/>
      <w:u w:val="single"/>
    </w:rPr>
  </w:style>
  <w:style w:type="table" w:customStyle="1" w:styleId="PlainTable11">
    <w:name w:val="Plain Table 11"/>
    <w:basedOn w:val="TableNormal"/>
    <w:next w:val="PlainTable1"/>
    <w:uiPriority w:val="41"/>
    <w:rsid w:val="007C4E2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12">
    <w:name w:val="Plain Table 12"/>
    <w:basedOn w:val="TableNormal"/>
    <w:next w:val="PlainTable1"/>
    <w:uiPriority w:val="41"/>
    <w:rsid w:val="007C4E20"/>
    <w:pPr>
      <w:spacing w:before="0"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11">
    <w:name w:val="Table Grid11"/>
    <w:basedOn w:val="TableNormal"/>
    <w:next w:val="TableGrid"/>
    <w:uiPriority w:val="39"/>
    <w:rsid w:val="007C4E20"/>
    <w:pPr>
      <w:spacing w:before="0" w:after="0" w:line="240" w:lineRule="auto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C4E20"/>
    <w:pPr>
      <w:spacing w:before="0" w:after="0" w:line="240" w:lineRule="auto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7C4E20"/>
  </w:style>
  <w:style w:type="table" w:customStyle="1" w:styleId="TableGrid3">
    <w:name w:val="Table Grid3"/>
    <w:basedOn w:val="TableNormal"/>
    <w:next w:val="TableGrid"/>
    <w:uiPriority w:val="39"/>
    <w:rsid w:val="007C4E20"/>
    <w:pPr>
      <w:spacing w:before="0" w:after="0" w:line="240" w:lineRule="auto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1">
    <w:name w:val="Plain Table 111"/>
    <w:basedOn w:val="TableNormal"/>
    <w:next w:val="PlainTable1"/>
    <w:uiPriority w:val="41"/>
    <w:rsid w:val="007C4E20"/>
    <w:pPr>
      <w:spacing w:before="0" w:after="0" w:line="240" w:lineRule="auto"/>
    </w:pPr>
    <w:rPr>
      <w:rFonts w:eastAsia="Calibri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121">
    <w:name w:val="Plain Table 121"/>
    <w:basedOn w:val="TableNormal"/>
    <w:next w:val="PlainTable1"/>
    <w:uiPriority w:val="41"/>
    <w:rsid w:val="007C4E20"/>
    <w:pPr>
      <w:spacing w:before="0" w:after="0" w:line="240" w:lineRule="auto"/>
    </w:pPr>
    <w:rPr>
      <w:rFonts w:eastAsia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sonormal0">
    <w:name w:val="msonormal"/>
    <w:basedOn w:val="Normal"/>
    <w:rsid w:val="007C4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7C4E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"/>
    <w:rsid w:val="007C4E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"/>
    <w:rsid w:val="007C4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7C4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"/>
    <w:rsid w:val="007C4E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al"/>
    <w:rsid w:val="007C4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"/>
    <w:rsid w:val="007C4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Normal"/>
    <w:rsid w:val="007C4E2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7C4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7C4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table" w:customStyle="1" w:styleId="TableGrid21">
    <w:name w:val="Table Grid21"/>
    <w:basedOn w:val="TableNormal"/>
    <w:next w:val="TableGrid"/>
    <w:uiPriority w:val="39"/>
    <w:rsid w:val="007C4E20"/>
    <w:pPr>
      <w:spacing w:before="0" w:after="0" w:line="240" w:lineRule="auto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uiPriority w:val="9"/>
    <w:rsid w:val="007C4E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7C4E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C4E20"/>
    <w:pPr>
      <w:ind w:left="720"/>
      <w:contextualSpacing/>
    </w:pPr>
  </w:style>
  <w:style w:type="character" w:customStyle="1" w:styleId="Heading3Char1">
    <w:name w:val="Heading 3 Char1"/>
    <w:basedOn w:val="DefaultParagraphFont"/>
    <w:uiPriority w:val="9"/>
    <w:semiHidden/>
    <w:rsid w:val="007C4E20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Footer">
    <w:name w:val="footer"/>
    <w:basedOn w:val="Normal"/>
    <w:link w:val="FooterChar1"/>
    <w:uiPriority w:val="99"/>
    <w:semiHidden/>
    <w:unhideWhenUsed/>
    <w:rsid w:val="007C4E2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7C4E20"/>
  </w:style>
  <w:style w:type="paragraph" w:styleId="Header">
    <w:name w:val="header"/>
    <w:basedOn w:val="Normal"/>
    <w:link w:val="HeaderChar1"/>
    <w:uiPriority w:val="99"/>
    <w:semiHidden/>
    <w:unhideWhenUsed/>
    <w:rsid w:val="007C4E2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7C4E20"/>
  </w:style>
  <w:style w:type="paragraph" w:styleId="BalloonText">
    <w:name w:val="Balloon Text"/>
    <w:basedOn w:val="Normal"/>
    <w:link w:val="BalloonTextChar1"/>
    <w:uiPriority w:val="99"/>
    <w:semiHidden/>
    <w:unhideWhenUsed/>
    <w:rsid w:val="007C4E20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C4E20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7C4E2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C4E20"/>
    <w:pPr>
      <w:spacing w:before="0"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C4E20"/>
    <w:rPr>
      <w:color w:val="954F72" w:themeColor="followedHyperlink"/>
      <w:u w:val="single"/>
    </w:rPr>
  </w:style>
  <w:style w:type="table" w:styleId="PlainTable1">
    <w:name w:val="Plain Table 1"/>
    <w:basedOn w:val="TableNormal"/>
    <w:uiPriority w:val="41"/>
    <w:rsid w:val="007C4E2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tshbku.egnyte.com/fl/HB8PaKuv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abdelmageed</dc:creator>
  <cp:keywords/>
  <dc:description/>
  <cp:lastModifiedBy>Amal Elfatih Elgenid Abdelmageed</cp:lastModifiedBy>
  <cp:revision>12</cp:revision>
  <dcterms:created xsi:type="dcterms:W3CDTF">2021-03-05T11:47:00Z</dcterms:created>
  <dcterms:modified xsi:type="dcterms:W3CDTF">2022-03-12T15:31:00Z</dcterms:modified>
</cp:coreProperties>
</file>