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435F" w14:textId="0796CA9D" w:rsidR="00AD3ED8" w:rsidRDefault="00AD3ED8" w:rsidP="00AD3ED8">
      <w:pPr>
        <w:jc w:val="center"/>
        <w:rPr>
          <w:lang w:val="en-US"/>
        </w:rPr>
      </w:pPr>
      <w:r>
        <w:rPr>
          <w:lang w:val="en-US"/>
        </w:rPr>
        <w:t>Supplementary Tables 3</w:t>
      </w:r>
    </w:p>
    <w:p w14:paraId="702DA0C1" w14:textId="77777777" w:rsidR="00AD3ED8" w:rsidRDefault="00AD3ED8" w:rsidP="00AD3ED8">
      <w:pPr>
        <w:rPr>
          <w:sz w:val="13"/>
          <w:szCs w:val="13"/>
          <w:lang w:val="en-US"/>
        </w:rPr>
      </w:pPr>
    </w:p>
    <w:p w14:paraId="217CEEA5" w14:textId="77777777" w:rsidR="00AD3ED8" w:rsidRDefault="00AD3ED8" w:rsidP="00AD3ED8">
      <w:pPr>
        <w:rPr>
          <w:sz w:val="13"/>
          <w:szCs w:val="13"/>
          <w:lang w:val="en-US"/>
        </w:rPr>
      </w:pPr>
    </w:p>
    <w:p w14:paraId="50DC0463" w14:textId="77777777" w:rsidR="00AD3ED8" w:rsidRDefault="00AD3ED8" w:rsidP="00AD3ED8">
      <w:pPr>
        <w:rPr>
          <w:sz w:val="13"/>
          <w:szCs w:val="13"/>
          <w:lang w:val="en-US"/>
        </w:rPr>
      </w:pPr>
    </w:p>
    <w:p w14:paraId="54EC090A" w14:textId="77777777" w:rsidR="00AD3ED8" w:rsidRDefault="00AD3ED8" w:rsidP="00AD3ED8">
      <w:pPr>
        <w:rPr>
          <w:lang w:val="en-US"/>
        </w:rPr>
      </w:pPr>
    </w:p>
    <w:p w14:paraId="23A118A4" w14:textId="198B021B" w:rsidR="00AD3ED8" w:rsidRPr="00847F31" w:rsidRDefault="00AD3ED8" w:rsidP="00AD3ED8">
      <w:pPr>
        <w:rPr>
          <w:sz w:val="13"/>
          <w:szCs w:val="13"/>
          <w:lang w:val="en-US"/>
        </w:rPr>
      </w:pPr>
      <w:r>
        <w:rPr>
          <w:lang w:val="en-US"/>
        </w:rPr>
        <w:t xml:space="preserve">Table </w:t>
      </w:r>
      <w:r w:rsidR="00885A38">
        <w:rPr>
          <w:lang w:val="en-US"/>
        </w:rPr>
        <w:t>3A</w:t>
      </w:r>
      <w:r>
        <w:rPr>
          <w:lang w:val="en-US"/>
        </w:rPr>
        <w:t xml:space="preserve">: </w:t>
      </w:r>
      <w:r w:rsidRPr="006010DF">
        <w:rPr>
          <w:lang w:val="en-US"/>
        </w:rPr>
        <w:t xml:space="preserve">Differential expression proteins from </w:t>
      </w:r>
      <w:proofErr w:type="spellStart"/>
      <w:r w:rsidRPr="006010DF">
        <w:rPr>
          <w:lang w:val="en-US"/>
        </w:rPr>
        <w:t>Olink</w:t>
      </w:r>
      <w:proofErr w:type="spellEnd"/>
      <w:r w:rsidRPr="006010DF">
        <w:rPr>
          <w:lang w:val="en-US"/>
        </w:rPr>
        <w:t xml:space="preserve"> analysis </w:t>
      </w:r>
    </w:p>
    <w:p w14:paraId="763B1AC6" w14:textId="77777777" w:rsidR="00AD3ED8" w:rsidRDefault="00AD3ED8" w:rsidP="00AD3ED8">
      <w:pPr>
        <w:rPr>
          <w:sz w:val="13"/>
          <w:szCs w:val="13"/>
          <w:lang w:val="en-US"/>
        </w:rPr>
      </w:pPr>
    </w:p>
    <w:tbl>
      <w:tblPr>
        <w:tblW w:w="7467" w:type="dxa"/>
        <w:tblLook w:val="0600" w:firstRow="0" w:lastRow="0" w:firstColumn="0" w:lastColumn="0" w:noHBand="1" w:noVBand="1"/>
      </w:tblPr>
      <w:tblGrid>
        <w:gridCol w:w="1517"/>
        <w:gridCol w:w="1485"/>
        <w:gridCol w:w="1489"/>
        <w:gridCol w:w="1489"/>
        <w:gridCol w:w="1487"/>
      </w:tblGrid>
      <w:tr w:rsidR="00AD3ED8" w:rsidRPr="00231AD4" w14:paraId="351509C3" w14:textId="77777777" w:rsidTr="008A68BF">
        <w:trPr>
          <w:trHeight w:val="268"/>
        </w:trPr>
        <w:tc>
          <w:tcPr>
            <w:tcW w:w="15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7F1DE8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  <w:lang w:val="en-US"/>
              </w:rPr>
              <w:t xml:space="preserve">SD vs. </w:t>
            </w:r>
            <w:r w:rsidRPr="00231AD4">
              <w:rPr>
                <w:color w:val="000000"/>
                <w:sz w:val="13"/>
                <w:szCs w:val="13"/>
              </w:rPr>
              <w:t>SD</w:t>
            </w:r>
            <w:r w:rsidRPr="00231AD4">
              <w:rPr>
                <w:color w:val="000000"/>
                <w:sz w:val="13"/>
                <w:szCs w:val="13"/>
                <w:lang w:val="en-US"/>
              </w:rPr>
              <w:t xml:space="preserve"> + </w:t>
            </w:r>
            <w:r w:rsidRPr="00231AD4">
              <w:rPr>
                <w:color w:val="000000"/>
                <w:sz w:val="13"/>
                <w:szCs w:val="13"/>
              </w:rPr>
              <w:t>PFOS</w:t>
            </w:r>
          </w:p>
        </w:tc>
        <w:tc>
          <w:tcPr>
            <w:tcW w:w="14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AB306A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6D11E5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5471A8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99105A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</w:p>
        </w:tc>
      </w:tr>
      <w:tr w:rsidR="00AD3ED8" w:rsidRPr="00231AD4" w14:paraId="5AB0DCD2" w14:textId="77777777" w:rsidTr="008A68BF">
        <w:trPr>
          <w:trHeight w:val="268"/>
        </w:trPr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24591B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  <w:lang w:val="en-US"/>
              </w:rPr>
            </w:pPr>
            <w:r w:rsidRPr="00231AD4">
              <w:rPr>
                <w:color w:val="000000"/>
                <w:sz w:val="13"/>
                <w:szCs w:val="13"/>
                <w:lang w:val="en-US"/>
              </w:rPr>
              <w:t>Proteins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7B1D6D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t.stat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24B66B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p.value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76ECDA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-log10(p)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695A0F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FDR</w:t>
            </w:r>
          </w:p>
        </w:tc>
      </w:tr>
      <w:tr w:rsidR="00AD3ED8" w:rsidRPr="00231AD4" w14:paraId="79595369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4495E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Ntf3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F7642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-4.25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8BD62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1.70E-03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638BC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2.77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B5FDC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1.56E-01</w:t>
            </w:r>
          </w:p>
        </w:tc>
      </w:tr>
      <w:tr w:rsidR="00AD3ED8" w:rsidRPr="00231AD4" w14:paraId="63908CC9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1D0D6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Il17f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159EF2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-2.76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F97D5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2.01E-02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0B220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1.70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EE571B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4.38E-01</w:t>
            </w:r>
          </w:p>
        </w:tc>
      </w:tr>
      <w:tr w:rsidR="00AD3ED8" w:rsidRPr="00231AD4" w14:paraId="4ED6117A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5DD07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Il5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D1F80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-2.69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9E2FB2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2.28E-02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986A00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1.64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74D88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4.38E-01</w:t>
            </w:r>
          </w:p>
        </w:tc>
      </w:tr>
      <w:tr w:rsidR="00AD3ED8" w:rsidRPr="00231AD4" w14:paraId="2C500ABB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96292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Mia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72812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-2.68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91ABF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2.32E-02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3F3EB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1.63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152BD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4.38E-01</w:t>
            </w:r>
          </w:p>
        </w:tc>
      </w:tr>
      <w:tr w:rsidR="00AD3ED8" w:rsidRPr="00231AD4" w14:paraId="20B3075C" w14:textId="77777777" w:rsidTr="008A68BF">
        <w:trPr>
          <w:trHeight w:val="268"/>
        </w:trPr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B87B55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Lpl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6025B9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-2.66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940CBD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2.38E-02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B98308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1.62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E4919E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4.38E-01</w:t>
            </w:r>
          </w:p>
        </w:tc>
      </w:tr>
      <w:tr w:rsidR="00AD3ED8" w:rsidRPr="00231AD4" w14:paraId="282E7F93" w14:textId="77777777" w:rsidTr="008A68BF">
        <w:trPr>
          <w:trHeight w:val="268"/>
        </w:trPr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2E074D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SD</w:t>
            </w:r>
            <w:r w:rsidRPr="00231AD4">
              <w:rPr>
                <w:color w:val="000000"/>
                <w:sz w:val="13"/>
                <w:szCs w:val="13"/>
                <w:lang w:val="en-US"/>
              </w:rPr>
              <w:t xml:space="preserve"> vs. </w:t>
            </w:r>
            <w:r w:rsidRPr="00231AD4">
              <w:rPr>
                <w:color w:val="000000"/>
                <w:sz w:val="13"/>
                <w:szCs w:val="13"/>
              </w:rPr>
              <w:t>HFD</w:t>
            </w:r>
            <w:r w:rsidRPr="00231AD4">
              <w:rPr>
                <w:color w:val="000000"/>
                <w:sz w:val="13"/>
                <w:szCs w:val="13"/>
                <w:lang w:val="en-US"/>
              </w:rPr>
              <w:t xml:space="preserve"> + </w:t>
            </w:r>
            <w:r w:rsidRPr="00231AD4">
              <w:rPr>
                <w:color w:val="000000"/>
                <w:sz w:val="13"/>
                <w:szCs w:val="13"/>
              </w:rPr>
              <w:t>PFOS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DAD542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343F56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6E918C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D27064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</w:p>
        </w:tc>
      </w:tr>
      <w:tr w:rsidR="00AD3ED8" w:rsidRPr="00231AD4" w14:paraId="0E98E4BA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0FCAD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Ntf3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A3D42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-5.74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CE098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5.07E-05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11C55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4.29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8BF1E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4.67E-03</w:t>
            </w:r>
          </w:p>
        </w:tc>
      </w:tr>
      <w:tr w:rsidR="00AD3ED8" w:rsidRPr="00231AD4" w14:paraId="52E451C4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B6CBE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Ccl3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77F33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-3.87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7C0FC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1.69E-03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36E52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2.77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C137B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7.75E-02</w:t>
            </w:r>
          </w:p>
        </w:tc>
      </w:tr>
      <w:tr w:rsidR="00AD3ED8" w:rsidRPr="00231AD4" w14:paraId="5B6192EB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19E41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Matn2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0D31E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-3.40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005E3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4.35E-03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E7CBA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2.36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3CC4E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1.33E-01</w:t>
            </w:r>
          </w:p>
        </w:tc>
      </w:tr>
      <w:tr w:rsidR="00AD3ED8" w:rsidRPr="00231AD4" w14:paraId="10ECEB06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E1F42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Rgma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1F14E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-3.05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31E5F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8.59E-03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0DE9A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2.07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8ADB5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1.35E-01</w:t>
            </w:r>
          </w:p>
        </w:tc>
      </w:tr>
      <w:tr w:rsidR="00AD3ED8" w:rsidRPr="00231AD4" w14:paraId="75068588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0F8BA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Plxna4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2F692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-3.03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A3AC0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8.95E-03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C8709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2.05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508FC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1.35E-01</w:t>
            </w:r>
          </w:p>
        </w:tc>
      </w:tr>
      <w:tr w:rsidR="00AD3ED8" w:rsidRPr="00231AD4" w14:paraId="0C6EFF3A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DB862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Fas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73262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-3.03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4CEF0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9.02E-03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3B842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2.04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0AB78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1.35E-01</w:t>
            </w:r>
          </w:p>
        </w:tc>
      </w:tr>
      <w:tr w:rsidR="00AD3ED8" w:rsidRPr="00231AD4" w14:paraId="369A2D54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20560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Gfra1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4FB49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-2.96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8D6F7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1.03E-02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BAB74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1.99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D664B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1.35E-01</w:t>
            </w:r>
          </w:p>
        </w:tc>
      </w:tr>
      <w:tr w:rsidR="00AD3ED8" w:rsidRPr="00231AD4" w14:paraId="4AE7EC2A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9C070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Cxcl1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8691E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-2.59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59B55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2.16E-02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4FA66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1.67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6F1D3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2.24E-01</w:t>
            </w:r>
          </w:p>
        </w:tc>
      </w:tr>
      <w:tr w:rsidR="00AD3ED8" w:rsidRPr="00231AD4" w14:paraId="42023D58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5BF028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Ccl2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913C2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-2.58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7E287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2.19E-02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A21D9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1.66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13C47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2.24E-01</w:t>
            </w:r>
          </w:p>
        </w:tc>
      </w:tr>
      <w:tr w:rsidR="00AD3ED8" w:rsidRPr="00231AD4" w14:paraId="7D0B0FEF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832BB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Pdgfb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F2100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-2.51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1DA97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2.50E-02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B814F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1.60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CA537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2.30E-01</w:t>
            </w:r>
          </w:p>
        </w:tc>
      </w:tr>
      <w:tr w:rsidR="00AD3ED8" w:rsidRPr="00231AD4" w14:paraId="797FAACB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F45AD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Erbb4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0CF72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-2.39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B31AD6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3.16E-02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95617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1.50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087BBB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2.62E-01</w:t>
            </w:r>
          </w:p>
        </w:tc>
      </w:tr>
      <w:tr w:rsidR="00AD3ED8" w:rsidRPr="00231AD4" w14:paraId="417EADA0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8234F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Ppp1r2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F6763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-2.35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E2B11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3.42E-02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6E673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1.47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370E4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2.62E-01</w:t>
            </w:r>
          </w:p>
        </w:tc>
      </w:tr>
      <w:tr w:rsidR="00AD3ED8" w:rsidRPr="00231AD4" w14:paraId="4FC2E235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7A1F3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Tnfrsf11b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CC469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2.24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7E7E1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4.22E-02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786C5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1.38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9F9DA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2.93E-01</w:t>
            </w:r>
          </w:p>
        </w:tc>
      </w:tr>
      <w:tr w:rsidR="00AD3ED8" w:rsidRPr="00231AD4" w14:paraId="4E5C0E71" w14:textId="77777777" w:rsidTr="008A68BF">
        <w:trPr>
          <w:trHeight w:val="268"/>
        </w:trPr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6CE612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Lpl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C2F9B6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-2.21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F2854D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4.46E-02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F09EB6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1.35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056763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2.93E-01</w:t>
            </w:r>
          </w:p>
        </w:tc>
      </w:tr>
      <w:tr w:rsidR="00AD3ED8" w:rsidRPr="00231AD4" w14:paraId="6944ECB1" w14:textId="77777777" w:rsidTr="008A68BF">
        <w:trPr>
          <w:trHeight w:val="268"/>
        </w:trPr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A2D7D9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SD</w:t>
            </w:r>
            <w:r w:rsidRPr="00231AD4">
              <w:rPr>
                <w:color w:val="000000"/>
                <w:sz w:val="13"/>
                <w:szCs w:val="13"/>
                <w:lang w:val="en-US"/>
              </w:rPr>
              <w:t xml:space="preserve"> vs. </w:t>
            </w:r>
            <w:r w:rsidRPr="00231AD4">
              <w:rPr>
                <w:color w:val="000000"/>
                <w:sz w:val="13"/>
                <w:szCs w:val="13"/>
              </w:rPr>
              <w:t>HFD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3F6EA8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85002A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6442FE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6AEE4D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</w:p>
        </w:tc>
      </w:tr>
      <w:tr w:rsidR="00AD3ED8" w:rsidRPr="00231AD4" w14:paraId="760274A1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931A6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Fli1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25DA1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3.36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EEFC3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3.98E-03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0D27F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2.40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836FF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1.96E-01</w:t>
            </w:r>
          </w:p>
        </w:tc>
      </w:tr>
      <w:tr w:rsidR="00AD3ED8" w:rsidRPr="00231AD4" w14:paraId="0C2AD893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133D5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Dlk1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E6025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-3.33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B6F9D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4.27E-03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5C3C2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2.37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3CEA1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1.96E-01</w:t>
            </w:r>
          </w:p>
        </w:tc>
      </w:tr>
      <w:tr w:rsidR="00AD3ED8" w:rsidRPr="00231AD4" w14:paraId="10610539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329F6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Wisp1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DA2CC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3.06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B638C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7.51E-03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6BA04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2.12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B0239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2.30E-01</w:t>
            </w:r>
          </w:p>
        </w:tc>
      </w:tr>
      <w:tr w:rsidR="00AD3ED8" w:rsidRPr="00231AD4" w14:paraId="1EC35FEB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121E3E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Ccl5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F15C0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-2.60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24FDF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1.95E-02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F1826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1.71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1E2022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3.88E-01</w:t>
            </w:r>
          </w:p>
        </w:tc>
      </w:tr>
      <w:tr w:rsidR="00AD3ED8" w:rsidRPr="00231AD4" w14:paraId="7066FE3C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436A40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Il17a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00419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-2.55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A0DAB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2.15E-02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B4A1D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1.67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71113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3.88E-01</w:t>
            </w:r>
          </w:p>
        </w:tc>
      </w:tr>
      <w:tr w:rsidR="00AD3ED8" w:rsidRPr="00231AD4" w14:paraId="2881EA23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43936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Lpl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39860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-2.47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9407D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2.53E-02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ABDC4B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1.60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F093A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3.88E-01</w:t>
            </w:r>
          </w:p>
        </w:tc>
      </w:tr>
      <w:tr w:rsidR="00AD3ED8" w:rsidRPr="00231AD4" w14:paraId="583F9EF7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00221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Rgma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E756A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-2.26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CB6403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3.79E-02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88E45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1.42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6DC56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4.60E-01</w:t>
            </w:r>
          </w:p>
        </w:tc>
      </w:tr>
      <w:tr w:rsidR="00AD3ED8" w:rsidRPr="00231AD4" w14:paraId="2F634685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24DC3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Gcg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DF820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-2.21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4A5A3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4.17E-02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33906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1.38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FA113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4.60E-01</w:t>
            </w:r>
          </w:p>
        </w:tc>
      </w:tr>
      <w:tr w:rsidR="00AD3ED8" w:rsidRPr="00231AD4" w14:paraId="41AA20A0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53662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Il23r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40DD2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-2.17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2D7F3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4.58E-02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37AFD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1.34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22389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4.60E-01</w:t>
            </w:r>
          </w:p>
        </w:tc>
      </w:tr>
      <w:tr w:rsidR="00AD3ED8" w:rsidRPr="00231AD4" w14:paraId="426FC9D8" w14:textId="77777777" w:rsidTr="008A68BF">
        <w:trPr>
          <w:trHeight w:val="268"/>
        </w:trPr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B27C82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Csf2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5F4DA8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331C57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5.00E-02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D32E9D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1.30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B0245D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4.60E-01</w:t>
            </w:r>
          </w:p>
        </w:tc>
      </w:tr>
      <w:tr w:rsidR="00AD3ED8" w:rsidRPr="00231AD4" w14:paraId="438B8418" w14:textId="77777777" w:rsidTr="008A68BF">
        <w:trPr>
          <w:trHeight w:val="268"/>
        </w:trPr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9F36F0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HFD</w:t>
            </w:r>
            <w:r w:rsidRPr="00231AD4">
              <w:rPr>
                <w:color w:val="000000"/>
                <w:sz w:val="13"/>
                <w:szCs w:val="13"/>
                <w:lang w:val="en-US"/>
              </w:rPr>
              <w:t xml:space="preserve"> vs. </w:t>
            </w:r>
            <w:r w:rsidRPr="00231AD4">
              <w:rPr>
                <w:color w:val="000000"/>
                <w:sz w:val="13"/>
                <w:szCs w:val="13"/>
              </w:rPr>
              <w:t>HFD</w:t>
            </w:r>
            <w:r w:rsidRPr="00231AD4">
              <w:rPr>
                <w:color w:val="000000"/>
                <w:sz w:val="13"/>
                <w:szCs w:val="13"/>
                <w:lang w:val="en-US"/>
              </w:rPr>
              <w:t xml:space="preserve"> + </w:t>
            </w:r>
            <w:r w:rsidRPr="00231AD4">
              <w:rPr>
                <w:color w:val="000000"/>
                <w:sz w:val="13"/>
                <w:szCs w:val="13"/>
              </w:rPr>
              <w:t>PFOS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0B7C5D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AEDA32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F584E9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F8A2D5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</w:p>
        </w:tc>
      </w:tr>
      <w:tr w:rsidR="00AD3ED8" w:rsidRPr="00231AD4" w14:paraId="02963CAD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767D5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Il23r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72B6C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3.51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9AE4A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2.91E-03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047D7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2.54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0DFCA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2.68E-01</w:t>
            </w:r>
          </w:p>
        </w:tc>
      </w:tr>
      <w:tr w:rsidR="00AD3ED8" w:rsidRPr="00231AD4" w14:paraId="4808D496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A268BA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Csf2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88408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2.82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E1D4C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1.23E-02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869FCA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1.91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CBE2E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3.90E-01</w:t>
            </w:r>
          </w:p>
        </w:tc>
      </w:tr>
      <w:tr w:rsidR="00AD3ED8" w:rsidRPr="00231AD4" w14:paraId="0D8A1EB9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04B39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Clmp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27D2E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-2.55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E945BE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2.12E-02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589EE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1.67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92555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3.90E-01</w:t>
            </w:r>
          </w:p>
        </w:tc>
      </w:tr>
      <w:tr w:rsidR="00AD3ED8" w:rsidRPr="00231AD4" w14:paraId="4F542286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967D1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Matn2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070C6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-2.49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35071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2.44E-02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1EA46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1.61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55680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3.90E-01</w:t>
            </w:r>
          </w:p>
        </w:tc>
      </w:tr>
      <w:tr w:rsidR="00AD3ED8" w:rsidRPr="00231AD4" w14:paraId="72A8CCE9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D4718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Vsig2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D4A73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2.36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DD261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3.13E-02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C9A59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1.51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A0A44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3.90E-01</w:t>
            </w:r>
          </w:p>
        </w:tc>
      </w:tr>
      <w:tr w:rsidR="00AD3ED8" w:rsidRPr="00231AD4" w14:paraId="6F869710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9EA4C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Fas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E55ED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-2.35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349A7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3.21E-02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D5C85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1.49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30D6B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3.90E-01</w:t>
            </w:r>
          </w:p>
        </w:tc>
      </w:tr>
      <w:tr w:rsidR="00AD3ED8" w:rsidRPr="00231AD4" w14:paraId="0D039372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E2ECF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Wisp1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6878D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-2.22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FB0995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4.16E-02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B7F69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1.38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3904B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3.90E-01</w:t>
            </w:r>
          </w:p>
        </w:tc>
      </w:tr>
      <w:tr w:rsidR="00AD3ED8" w:rsidRPr="00231AD4" w14:paraId="220101A2" w14:textId="77777777" w:rsidTr="008A68BF">
        <w:trPr>
          <w:trHeight w:val="25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C3C2D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Plxna4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D7A4A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-2.21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950F5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4.19E-02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3AC61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1.38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8FC3A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3.90E-01</w:t>
            </w:r>
          </w:p>
        </w:tc>
      </w:tr>
      <w:tr w:rsidR="00AD3ED8" w:rsidRPr="00231AD4" w14:paraId="5B75C66B" w14:textId="77777777" w:rsidTr="008A68BF">
        <w:trPr>
          <w:trHeight w:val="268"/>
        </w:trPr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A85F0D" w14:textId="77777777" w:rsidR="00AD3ED8" w:rsidRPr="00231AD4" w:rsidRDefault="00AD3ED8" w:rsidP="008A68BF">
            <w:pPr>
              <w:jc w:val="center"/>
              <w:rPr>
                <w:color w:val="000000"/>
                <w:sz w:val="13"/>
                <w:szCs w:val="13"/>
              </w:rPr>
            </w:pPr>
            <w:r w:rsidRPr="00231AD4">
              <w:rPr>
                <w:color w:val="000000"/>
                <w:sz w:val="13"/>
                <w:szCs w:val="13"/>
              </w:rPr>
              <w:t>Igsf3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532CDF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-2.18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ED34DE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4.41E-02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11D18F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1.36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A13B8A" w14:textId="77777777" w:rsidR="00AD3ED8" w:rsidRPr="00231AD4" w:rsidRDefault="00AD3ED8" w:rsidP="008A68BF">
            <w:pPr>
              <w:jc w:val="center"/>
              <w:rPr>
                <w:rFonts w:asciiTheme="majorBidi" w:hAnsiTheme="majorBidi" w:cstheme="majorBidi"/>
                <w:color w:val="000000"/>
                <w:sz w:val="13"/>
                <w:szCs w:val="13"/>
              </w:rPr>
            </w:pPr>
            <w:r w:rsidRPr="00231AD4">
              <w:rPr>
                <w:rFonts w:asciiTheme="majorBidi" w:hAnsiTheme="majorBidi" w:cstheme="majorBidi"/>
                <w:color w:val="000000"/>
                <w:sz w:val="13"/>
                <w:szCs w:val="13"/>
              </w:rPr>
              <w:t>3.90E-01</w:t>
            </w:r>
          </w:p>
        </w:tc>
      </w:tr>
    </w:tbl>
    <w:p w14:paraId="5049D3EE" w14:textId="77777777" w:rsidR="00AD3ED8" w:rsidRDefault="00AD3ED8" w:rsidP="00AD3ED8">
      <w:pPr>
        <w:rPr>
          <w:sz w:val="13"/>
          <w:szCs w:val="13"/>
          <w:lang w:val="en-US"/>
        </w:rPr>
      </w:pPr>
    </w:p>
    <w:p w14:paraId="3B54423B" w14:textId="77777777" w:rsidR="00AD3ED8" w:rsidRDefault="00AD3ED8" w:rsidP="00AD3ED8">
      <w:pPr>
        <w:rPr>
          <w:sz w:val="13"/>
          <w:szCs w:val="13"/>
          <w:lang w:val="en-US"/>
        </w:rPr>
      </w:pPr>
    </w:p>
    <w:p w14:paraId="7E551A26" w14:textId="4638EF6D" w:rsidR="00AD3ED8" w:rsidRDefault="00AD3ED8" w:rsidP="00AD3ED8">
      <w:pPr>
        <w:rPr>
          <w:lang w:val="en-US"/>
        </w:rPr>
      </w:pPr>
      <w:r>
        <w:rPr>
          <w:lang w:val="en-US"/>
        </w:rPr>
        <w:lastRenderedPageBreak/>
        <w:t xml:space="preserve">Table </w:t>
      </w:r>
      <w:r w:rsidR="00885A38">
        <w:rPr>
          <w:lang w:val="en-US"/>
        </w:rPr>
        <w:t>3</w:t>
      </w:r>
      <w:proofErr w:type="gramStart"/>
      <w:r w:rsidR="00885A38">
        <w:rPr>
          <w:lang w:val="en-US"/>
        </w:rPr>
        <w:t>B</w:t>
      </w:r>
      <w:r w:rsidRPr="00E36601">
        <w:rPr>
          <w:lang w:val="en-US"/>
        </w:rPr>
        <w:t xml:space="preserve"> </w:t>
      </w:r>
      <w:r>
        <w:rPr>
          <w:lang w:val="en-US"/>
        </w:rPr>
        <w:t>:</w:t>
      </w:r>
      <w:proofErr w:type="gramEnd"/>
      <w:r>
        <w:rPr>
          <w:lang w:val="en-US"/>
        </w:rPr>
        <w:t xml:space="preserve"> Pathways determined from DEPs of OLINK analysis of SD_PFOS comparison.</w:t>
      </w:r>
    </w:p>
    <w:tbl>
      <w:tblPr>
        <w:tblW w:w="9584" w:type="dxa"/>
        <w:tblLook w:val="04A0" w:firstRow="1" w:lastRow="0" w:firstColumn="1" w:lastColumn="0" w:noHBand="0" w:noVBand="1"/>
      </w:tblPr>
      <w:tblGrid>
        <w:gridCol w:w="1505"/>
        <w:gridCol w:w="2600"/>
        <w:gridCol w:w="910"/>
        <w:gridCol w:w="910"/>
        <w:gridCol w:w="910"/>
        <w:gridCol w:w="19"/>
        <w:gridCol w:w="910"/>
        <w:gridCol w:w="910"/>
        <w:gridCol w:w="910"/>
      </w:tblGrid>
      <w:tr w:rsidR="00AD3ED8" w:rsidRPr="00EE58A8" w14:paraId="549D6FB8" w14:textId="77777777" w:rsidTr="008A68BF">
        <w:trPr>
          <w:trHeight w:val="351"/>
        </w:trPr>
        <w:tc>
          <w:tcPr>
            <w:tcW w:w="41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1D9127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FA690B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40B61E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3B79A1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59EF63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E57721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BC1CB3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3ED8" w:rsidRPr="00EE58A8" w14:paraId="749B03C0" w14:textId="77777777" w:rsidTr="008A68BF">
        <w:trPr>
          <w:trHeight w:val="351"/>
        </w:trPr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6D3B9F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Category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392F81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Term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843D09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Count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CA5E2B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PValue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2F6256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Fold Enrichment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8057B0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Bonferroni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54D34C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Benjamini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DEF68F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FDR</w:t>
            </w:r>
          </w:p>
        </w:tc>
      </w:tr>
      <w:tr w:rsidR="00AD3ED8" w:rsidRPr="00EE58A8" w14:paraId="7EEAAE05" w14:textId="77777777" w:rsidTr="008A68BF">
        <w:trPr>
          <w:trHeight w:val="331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EBE12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9472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GO:0032755~positive regulation of interleukin-6 production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B364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E017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0.02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0BB4C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72.50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43CF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0.88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43D2E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1.00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FFD06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1.00</w:t>
            </w:r>
          </w:p>
        </w:tc>
      </w:tr>
      <w:tr w:rsidR="00AD3ED8" w:rsidRPr="00EE58A8" w14:paraId="09C76884" w14:textId="77777777" w:rsidTr="008A68BF">
        <w:trPr>
          <w:trHeight w:val="331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22F54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2830D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GO:0050731~positive regulation of peptidyl-tyrosine phosphorylation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724C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A399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0.02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F124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69.38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D9DE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0.89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0E01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1.00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B1E5B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1.00</w:t>
            </w:r>
          </w:p>
        </w:tc>
      </w:tr>
      <w:tr w:rsidR="00AD3ED8" w:rsidRPr="00EE58A8" w14:paraId="4228BDB0" w14:textId="77777777" w:rsidTr="008A68BF">
        <w:trPr>
          <w:trHeight w:val="351"/>
        </w:trPr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201565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859040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GO:0006954~inflammatory response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9FCF0B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7AA6FD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0.08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0919E7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20.07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D7A064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1.00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D4F24E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1.00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047EBA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1.00</w:t>
            </w:r>
          </w:p>
        </w:tc>
      </w:tr>
      <w:tr w:rsidR="00AD3ED8" w:rsidRPr="00EE58A8" w14:paraId="143A08BB" w14:textId="77777777" w:rsidTr="008A68BF">
        <w:trPr>
          <w:trHeight w:val="351"/>
        </w:trPr>
        <w:tc>
          <w:tcPr>
            <w:tcW w:w="41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001D61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17FF3D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4B99E9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0062F3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84E56C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064E00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8F4039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3ED8" w:rsidRPr="00EE58A8" w14:paraId="71DF139D" w14:textId="77777777" w:rsidTr="008A68BF">
        <w:trPr>
          <w:trHeight w:val="331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6D97B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633B8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mmu05321:Inflammatory bowel disease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E716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2007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0.02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59CDD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72.67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9C84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0.37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C5479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0.34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57AEF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0.34</w:t>
            </w:r>
          </w:p>
        </w:tc>
      </w:tr>
      <w:tr w:rsidR="00AD3ED8" w:rsidRPr="00EE58A8" w14:paraId="741B74E2" w14:textId="77777777" w:rsidTr="008A68BF">
        <w:trPr>
          <w:trHeight w:val="331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00537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FBA2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mmu04657:IL-17 signaling pathway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5388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7063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0.03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5232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48.45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D3309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0.50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FCEAD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0.34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CB662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0.34</w:t>
            </w:r>
          </w:p>
        </w:tc>
      </w:tr>
      <w:tr w:rsidR="00AD3ED8" w:rsidRPr="00EE58A8" w14:paraId="7AD3FC03" w14:textId="77777777" w:rsidTr="008A68BF">
        <w:trPr>
          <w:trHeight w:val="351"/>
        </w:trPr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C5FE64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6122C7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mmu04060:Cytokine-cytokine receptor interaction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2401EE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0ED752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0.09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0B53E9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15.43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42E779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0.89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5AE2B0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0.69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5B48EB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0.69</w:t>
            </w:r>
          </w:p>
        </w:tc>
      </w:tr>
    </w:tbl>
    <w:p w14:paraId="3177F0C2" w14:textId="77777777" w:rsidR="00AD3ED8" w:rsidRDefault="00AD3ED8" w:rsidP="00AD3ED8">
      <w:pPr>
        <w:rPr>
          <w:lang w:val="en-US"/>
        </w:rPr>
      </w:pPr>
    </w:p>
    <w:p w14:paraId="38173464" w14:textId="77777777" w:rsidR="008657A1" w:rsidRDefault="008657A1">
      <w:pPr>
        <w:rPr>
          <w:lang w:val="en-US"/>
        </w:rPr>
      </w:pPr>
      <w:r>
        <w:rPr>
          <w:lang w:val="en-US"/>
        </w:rPr>
        <w:br w:type="page"/>
      </w:r>
    </w:p>
    <w:p w14:paraId="615C0B15" w14:textId="6310D5F9" w:rsidR="00AD3ED8" w:rsidRDefault="00AD3ED8" w:rsidP="00AD3ED8">
      <w:pPr>
        <w:rPr>
          <w:lang w:val="en-US"/>
        </w:rPr>
      </w:pPr>
      <w:r>
        <w:rPr>
          <w:lang w:val="en-US"/>
        </w:rPr>
        <w:lastRenderedPageBreak/>
        <w:t xml:space="preserve">Table </w:t>
      </w:r>
      <w:r w:rsidR="00885A38">
        <w:rPr>
          <w:lang w:val="en-US"/>
        </w:rPr>
        <w:t>3C</w:t>
      </w:r>
      <w:r>
        <w:rPr>
          <w:lang w:val="en-US"/>
        </w:rPr>
        <w:t>: Pathways determined from DEPs of OLINK analysis of SD_HFD</w:t>
      </w:r>
      <w:r w:rsidR="002636AD">
        <w:rPr>
          <w:lang w:val="en-US"/>
        </w:rPr>
        <w:t>+</w:t>
      </w:r>
      <w:r>
        <w:rPr>
          <w:lang w:val="en-US"/>
        </w:rPr>
        <w:t>PFOS comparison.</w:t>
      </w:r>
    </w:p>
    <w:p w14:paraId="2321FED8" w14:textId="77777777" w:rsidR="00AD3ED8" w:rsidRDefault="00AD3ED8" w:rsidP="00AD3ED8">
      <w:pPr>
        <w:rPr>
          <w:lang w:val="en-US"/>
        </w:rPr>
      </w:pPr>
    </w:p>
    <w:tbl>
      <w:tblPr>
        <w:tblW w:w="9622" w:type="dxa"/>
        <w:tblLook w:val="04A0" w:firstRow="1" w:lastRow="0" w:firstColumn="1" w:lastColumn="0" w:noHBand="0" w:noVBand="1"/>
      </w:tblPr>
      <w:tblGrid>
        <w:gridCol w:w="1340"/>
        <w:gridCol w:w="2842"/>
        <w:gridCol w:w="535"/>
        <w:gridCol w:w="583"/>
        <w:gridCol w:w="546"/>
        <w:gridCol w:w="398"/>
        <w:gridCol w:w="546"/>
        <w:gridCol w:w="398"/>
        <w:gridCol w:w="546"/>
        <w:gridCol w:w="398"/>
        <w:gridCol w:w="546"/>
        <w:gridCol w:w="398"/>
        <w:gridCol w:w="546"/>
      </w:tblGrid>
      <w:tr w:rsidR="00AD3ED8" w:rsidRPr="00EE58A8" w14:paraId="2801EE2A" w14:textId="77777777" w:rsidTr="00FB4096">
        <w:trPr>
          <w:trHeight w:val="345"/>
        </w:trPr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6A3A729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Annotation Cluster 1</w:t>
            </w:r>
          </w:p>
        </w:tc>
        <w:tc>
          <w:tcPr>
            <w:tcW w:w="4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5F4C028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Enrichment Score: 2.744168522437947</w:t>
            </w:r>
          </w:p>
        </w:tc>
        <w:tc>
          <w:tcPr>
            <w:tcW w:w="9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020A84F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689B8B8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3243F8A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74A639B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3ED8" w:rsidRPr="00EE58A8" w14:paraId="47B0ECD4" w14:textId="77777777" w:rsidTr="008A68BF">
        <w:trPr>
          <w:gridAfter w:val="1"/>
          <w:wAfter w:w="546" w:type="dxa"/>
          <w:trHeight w:val="34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D1A875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Category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DC601E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Term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043958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Count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BCBD54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PValue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5C2B77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Fold Enrichment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A05884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Bonferroni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14903A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Benjamini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91DCF9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FDR</w:t>
            </w:r>
          </w:p>
        </w:tc>
      </w:tr>
      <w:tr w:rsidR="00AD3ED8" w:rsidRPr="00EE58A8" w14:paraId="0125E4E3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7A643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63A51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GO:0002548~monocyte chemotaxis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C0462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50433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3E-04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2FC19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3910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0AAF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2AA5C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</w:tr>
      <w:tr w:rsidR="00AD3ED8" w:rsidRPr="00EE58A8" w14:paraId="581A8267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CA910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AE56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GO:0070374~positive regulation of ERK1 and ERK2 cascade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B0862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17C94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4E-04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91A8B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0190D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1DD88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7FC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</w:tr>
      <w:tr w:rsidR="00AD3ED8" w:rsidRPr="00EE58A8" w14:paraId="75D7AB9F" w14:textId="77777777" w:rsidTr="008A68BF">
        <w:trPr>
          <w:gridAfter w:val="1"/>
          <w:wAfter w:w="546" w:type="dxa"/>
          <w:trHeight w:val="34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C09A17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883B88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GO:0010628~positive regulation of gene expression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04B07A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9709D9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05B0F4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7E+00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066448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E60B7C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F763B8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</w:tr>
      <w:tr w:rsidR="00AD3ED8" w:rsidRPr="00EE58A8" w14:paraId="6A1B7704" w14:textId="77777777" w:rsidTr="00FB4096">
        <w:trPr>
          <w:trHeight w:val="34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6DDFE87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Annotation Cluster 2</w:t>
            </w:r>
          </w:p>
        </w:tc>
        <w:tc>
          <w:tcPr>
            <w:tcW w:w="4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41E6519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Enrichment Score: 2.6013773518144854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3BD4A31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67805FC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42E7FDC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58FFD85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3ED8" w:rsidRPr="00EE58A8" w14:paraId="2D219A4B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B1C67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18BB2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GO:0070374~positive regulation of ERK1 and ERK2 cascade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D05F7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EA6C9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4E-04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53831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D9CF3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F6F7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93CCB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</w:tr>
      <w:tr w:rsidR="00AD3ED8" w:rsidRPr="00EE58A8" w14:paraId="652FADD8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28F4D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46459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GO:0030335~positive regulation of cell migration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E83EA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9024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6E-04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996E0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1EF5A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221B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9354F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</w:tr>
      <w:tr w:rsidR="00AD3ED8" w:rsidRPr="00EE58A8" w14:paraId="747BC811" w14:textId="77777777" w:rsidTr="008A68BF">
        <w:trPr>
          <w:gridAfter w:val="1"/>
          <w:wAfter w:w="546" w:type="dxa"/>
          <w:trHeight w:val="34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12D2C0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D00073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GO:0006468~protein phosphorylation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52121F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320027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E0BD9B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7E+00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7AB06D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73207A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55D39B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</w:tr>
      <w:tr w:rsidR="00AD3ED8" w:rsidRPr="00EE58A8" w14:paraId="7894979D" w14:textId="77777777" w:rsidTr="00FB4096">
        <w:trPr>
          <w:trHeight w:val="34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4BB722E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Annotation Cluster 3</w:t>
            </w:r>
          </w:p>
        </w:tc>
        <w:tc>
          <w:tcPr>
            <w:tcW w:w="4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4BC37D3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Enrichment Score: 2.4303989308198437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25A6A94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05B7DE0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79CDB45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638B785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3ED8" w:rsidRPr="00EE58A8" w14:paraId="01BEFB01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9657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062A6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mmu04060:Cytokine-cytokine receptor interaction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9640E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43FB3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2E-04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0A248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8594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6243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8B5B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1E-02</w:t>
            </w:r>
          </w:p>
        </w:tc>
      </w:tr>
      <w:tr w:rsidR="00AD3ED8" w:rsidRPr="00EE58A8" w14:paraId="2E544A81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B0159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389BC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GO:0070098~chemokine-mediated signaling pathway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DA11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DA1AB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5E-04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FC82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8E+01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ED782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28163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E7FFF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</w:tr>
      <w:tr w:rsidR="00AD3ED8" w:rsidRPr="00EE58A8" w14:paraId="4A6A8F72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AF62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8308D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GO:0030593~neutrophil chemotaxis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720E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6475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1E-03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DB8D0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5E+01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E2DC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EEAB7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33F5D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</w:tr>
      <w:tr w:rsidR="00AD3ED8" w:rsidRPr="00EE58A8" w14:paraId="21E2FECE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DE28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928C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mmu05417:Lipid and atherosclerosis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DD69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F6F6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1E-03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25E0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BDD33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5C9FF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71053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5E-02</w:t>
            </w:r>
          </w:p>
        </w:tc>
      </w:tr>
      <w:tr w:rsidR="00AD3ED8" w:rsidRPr="00EE58A8" w14:paraId="55D368E1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55F22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7FA1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GO:0006935~chemotaxis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8327F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A10B1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3E-03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4565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3E+01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E021C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D1D6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DE864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</w:tr>
      <w:tr w:rsidR="00AD3ED8" w:rsidRPr="00EE58A8" w14:paraId="2D2C2D8E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B53F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80BE2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mmu05323:Rheumatoid arthritis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0B204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21C6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4E-03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9A39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3E+01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5CCD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7F5C8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0D380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</w:tr>
      <w:tr w:rsidR="00AD3ED8" w:rsidRPr="00EE58A8" w14:paraId="56B237A2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DC6A7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ED4BD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GO:0006955~immune response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2830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EA08F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4E-03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67195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43F33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8E-01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D5C82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6BD40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</w:tr>
      <w:tr w:rsidR="00AD3ED8" w:rsidRPr="00EE58A8" w14:paraId="3E1274AD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D1DF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42631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mmu04061:Viral protein interaction with cytokine and cytokine receptor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0609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E5742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5E-03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A55E4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3E+01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1E6B1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E112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E5559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</w:tr>
      <w:tr w:rsidR="00AD3ED8" w:rsidRPr="00EE58A8" w14:paraId="68E50960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2E85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69179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mmu05142:Chagas disease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BEE7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79AC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5E-03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8A3F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65FD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47AEA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3CD3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</w:tr>
      <w:tr w:rsidR="00AD3ED8" w:rsidRPr="00EE58A8" w14:paraId="14B3E427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A5A9E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2D5D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mmu04668:TNF signaling pathway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8235F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CA8D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7E-03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6C3E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5854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E6B5E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DD593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</w:tr>
      <w:tr w:rsidR="00AD3ED8" w:rsidRPr="00EE58A8" w14:paraId="678FADF4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4471D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D08F2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mmu04062:Chemokine signaling pathway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11F9D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AB231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6E361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D2F0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A1D4F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73F52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</w:tr>
      <w:tr w:rsidR="00AD3ED8" w:rsidRPr="00EE58A8" w14:paraId="0B522453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1167F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E786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GO:0006954~inflammatory response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CC83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937C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6C97D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09094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71A7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FA10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</w:tr>
      <w:tr w:rsidR="00AD3ED8" w:rsidRPr="00EE58A8" w14:paraId="5871C7B5" w14:textId="77777777" w:rsidTr="008A68BF">
        <w:trPr>
          <w:gridAfter w:val="1"/>
          <w:wAfter w:w="546" w:type="dxa"/>
          <w:trHeight w:val="34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9484B4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57C0B4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mmu05163:Human cytomegalovirus infection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2C976A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5D92ED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7E7EAD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7282A8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AF4EF7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192667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</w:tr>
      <w:tr w:rsidR="00AD3ED8" w:rsidRPr="00EE58A8" w14:paraId="309592DB" w14:textId="77777777" w:rsidTr="00FB4096">
        <w:trPr>
          <w:trHeight w:val="34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20075AD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Annotation Cluster 4</w:t>
            </w:r>
          </w:p>
        </w:tc>
        <w:tc>
          <w:tcPr>
            <w:tcW w:w="4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5535067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Enrichment Score: 2.0308520590107917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6E4679B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20B95EC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0276537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noWrap/>
            <w:hideMark/>
          </w:tcPr>
          <w:p w14:paraId="106C94C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3ED8" w:rsidRPr="00EE58A8" w14:paraId="22AC7053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FBB3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F11A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GO:0030335~positive regulation of cell migration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C48B6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5E66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6E-04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050FE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3FEEE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BBFF2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3998E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</w:tr>
      <w:tr w:rsidR="00AD3ED8" w:rsidRPr="00EE58A8" w14:paraId="19B71436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5DEAC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04D13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mmu04010:MAPK signaling pathway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DA638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7F46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3E-03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7D12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FDF2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A072B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5CF1D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</w:tr>
      <w:tr w:rsidR="00AD3ED8" w:rsidRPr="00EE58A8" w14:paraId="4D40A4DB" w14:textId="77777777" w:rsidTr="008A68BF">
        <w:trPr>
          <w:gridAfter w:val="1"/>
          <w:wAfter w:w="546" w:type="dxa"/>
          <w:trHeight w:val="32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F113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9359C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mmu04151:PI3K-Akt signaling pathway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7B3A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E40CC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9D79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7E+00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61DF9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C05E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BBC3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</w:tr>
      <w:tr w:rsidR="00AD3ED8" w:rsidRPr="00EE58A8" w14:paraId="23FD7511" w14:textId="77777777" w:rsidTr="008A68BF">
        <w:trPr>
          <w:gridAfter w:val="1"/>
          <w:wAfter w:w="546" w:type="dxa"/>
          <w:trHeight w:val="34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40150B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181FFD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GO:0008284~positive regulation of cell proliferation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3412EB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6A9876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0BD7CD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7E+00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06A79C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FCE99F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3F4737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</w:tr>
    </w:tbl>
    <w:p w14:paraId="4D80DDCC" w14:textId="77777777" w:rsidR="00AD3ED8" w:rsidRDefault="00AD3ED8" w:rsidP="00AD3ED8">
      <w:pPr>
        <w:rPr>
          <w:lang w:val="en-US"/>
        </w:rPr>
      </w:pPr>
    </w:p>
    <w:p w14:paraId="0C11867F" w14:textId="77777777" w:rsidR="008657A1" w:rsidRDefault="008657A1">
      <w:pPr>
        <w:rPr>
          <w:lang w:val="en-US"/>
        </w:rPr>
      </w:pPr>
      <w:r>
        <w:rPr>
          <w:lang w:val="en-US"/>
        </w:rPr>
        <w:br w:type="page"/>
      </w:r>
    </w:p>
    <w:p w14:paraId="63C9C608" w14:textId="10EDFAAD" w:rsidR="00AD3ED8" w:rsidRDefault="00AD3ED8" w:rsidP="00AD3ED8">
      <w:pPr>
        <w:rPr>
          <w:lang w:val="en-US"/>
        </w:rPr>
      </w:pPr>
      <w:r>
        <w:rPr>
          <w:lang w:val="en-US"/>
        </w:rPr>
        <w:lastRenderedPageBreak/>
        <w:t xml:space="preserve">Table </w:t>
      </w:r>
      <w:r w:rsidR="00885A38">
        <w:rPr>
          <w:lang w:val="en-US"/>
        </w:rPr>
        <w:t>3D</w:t>
      </w:r>
      <w:r>
        <w:rPr>
          <w:lang w:val="en-US"/>
        </w:rPr>
        <w:t>: Pathways determined from DEPs of OLINK analysis of SD_HFD comparison.</w:t>
      </w:r>
    </w:p>
    <w:p w14:paraId="4EBF0276" w14:textId="77777777" w:rsidR="00AD3ED8" w:rsidRDefault="00AD3ED8" w:rsidP="00AD3ED8">
      <w:pPr>
        <w:rPr>
          <w:lang w:val="en-US"/>
        </w:rPr>
      </w:pPr>
    </w:p>
    <w:tbl>
      <w:tblPr>
        <w:tblW w:w="9743" w:type="dxa"/>
        <w:tblLook w:val="04A0" w:firstRow="1" w:lastRow="0" w:firstColumn="1" w:lastColumn="0" w:noHBand="0" w:noVBand="1"/>
      </w:tblPr>
      <w:tblGrid>
        <w:gridCol w:w="1117"/>
        <w:gridCol w:w="3184"/>
        <w:gridCol w:w="937"/>
        <w:gridCol w:w="937"/>
        <w:gridCol w:w="937"/>
        <w:gridCol w:w="937"/>
        <w:gridCol w:w="937"/>
        <w:gridCol w:w="937"/>
      </w:tblGrid>
      <w:tr w:rsidR="00AD3ED8" w:rsidRPr="00EE58A8" w14:paraId="502470E7" w14:textId="77777777" w:rsidTr="008A68BF">
        <w:trPr>
          <w:trHeight w:val="340"/>
        </w:trPr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0CE55B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6BC0A9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6EE9E3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B3884A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245473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6C904D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8CA432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27F13B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3ED8" w:rsidRPr="00EE58A8" w14:paraId="6FE347EB" w14:textId="77777777" w:rsidTr="008A68BF">
        <w:trPr>
          <w:trHeight w:val="340"/>
        </w:trPr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10C3FD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Category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DF8C5A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Term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BC2C51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Count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A1023A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PValue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8339F5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Fold Enrichment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F74D44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Bonferroni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00165F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Benjamini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0B08B7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FDR</w:t>
            </w:r>
          </w:p>
        </w:tc>
      </w:tr>
      <w:tr w:rsidR="00AD3ED8" w:rsidRPr="00EE58A8" w14:paraId="5707808F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4AED9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89B75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GO:0045672~positive regulation of osteoclast differentiation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4C27D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A1B17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8E-05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21B87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AF44D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F1A7A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8A10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2E-02</w:t>
            </w:r>
          </w:p>
        </w:tc>
      </w:tr>
      <w:tr w:rsidR="00AD3ED8" w:rsidRPr="00EE58A8" w14:paraId="34D1F4A5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BCC0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03AA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GO:0032747~positive regulation of interleukin-23 production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48203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09CE4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3A646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6E+02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9FC7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C7144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0F63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</w:tr>
      <w:tr w:rsidR="00AD3ED8" w:rsidRPr="00EE58A8" w14:paraId="1D3C48C4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A329E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8BFD4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GO:2000343~positive regulation of chemokine (C-X-C motif) ligand 2 production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7F7B3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A67CD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11179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3E+02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C36FA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FF59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9CC4F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</w:tr>
      <w:tr w:rsidR="00AD3ED8" w:rsidRPr="00EE58A8" w14:paraId="431FFEF1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03A4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89978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GO:0010744~positive regulation of macrophage derived foam cell differentiation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7040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B2BFF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7C03E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3E+02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EC19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44627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824F1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</w:tr>
      <w:tr w:rsidR="00AD3ED8" w:rsidRPr="00EE58A8" w14:paraId="7F06F62F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842D2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C4331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GO:0006954~inflammatory response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E7D21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74928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271A4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2783E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FB657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717E4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</w:tr>
      <w:tr w:rsidR="00AD3ED8" w:rsidRPr="00EE58A8" w14:paraId="3C783916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F5B5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FFF29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GO:0002230~positive regulation of defense response to virus by host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0A90D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2E62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4A83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6CAA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A9661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BEA97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</w:tr>
      <w:tr w:rsidR="00AD3ED8" w:rsidRPr="00EE58A8" w14:paraId="1A2D0458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32C85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BEEF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GO:0034341~response to interferon-gamma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C743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2678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B475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8CBA8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DBE84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A46D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</w:tr>
      <w:tr w:rsidR="00AD3ED8" w:rsidRPr="00EE58A8" w14:paraId="3AD6D9E4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0C741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CD90B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GO:0007259~JAK-STAT cascade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34619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1AE4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7EFB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1477C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4ED6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53906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</w:tr>
      <w:tr w:rsidR="00AD3ED8" w:rsidRPr="00EE58A8" w14:paraId="6D843B38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71D4F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032EF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GO:0050796~regulation of insulin secretion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CA40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D572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5D02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AE751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CE5A1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638F7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</w:tr>
      <w:tr w:rsidR="00AD3ED8" w:rsidRPr="00EE58A8" w14:paraId="3AF91D0D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0D5D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798FA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GO:0006955~immune response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89942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05476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910CD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A6667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B53B8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B92CD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</w:tr>
      <w:tr w:rsidR="00AD3ED8" w:rsidRPr="00EE58A8" w14:paraId="60AA23AC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C4E5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B7536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GO:0032735~positive regulation of interleukin-12 production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07556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56AF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4CE2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4D0B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6882B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C0FE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3E-01</w:t>
            </w:r>
          </w:p>
        </w:tc>
      </w:tr>
      <w:tr w:rsidR="00AD3ED8" w:rsidRPr="00EE58A8" w14:paraId="0DD33A85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275DC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4511B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GO:0042531~positive regulation of tyrosine phosphorylation of STAT protein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C4F6A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36B9A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7D583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8E+01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AD3AE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B86C8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7757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</w:tr>
      <w:tr w:rsidR="00AD3ED8" w:rsidRPr="00EE58A8" w14:paraId="6EC9882D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78A85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E783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GO:0032731~positive regulation of interleukin-1 beta production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B64D1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B7476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B76D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6E+01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4BCF7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286C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DA7BB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</w:tr>
      <w:tr w:rsidR="00AD3ED8" w:rsidRPr="00EE58A8" w14:paraId="02E76B30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7A1EF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036E1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GO:0042102~positive regulation of T cell proliferation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3E35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653A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D42AF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6E+01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07AB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F1123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55213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</w:tr>
      <w:tr w:rsidR="00AD3ED8" w:rsidRPr="00EE58A8" w14:paraId="02652208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07B2C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1774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GO:0071347~cellular response to interleukin-1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2A7FA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6F6B0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69CB1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5E+01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A0888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A2306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26DFD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4E-01</w:t>
            </w:r>
          </w:p>
        </w:tc>
      </w:tr>
      <w:tr w:rsidR="00AD3ED8" w:rsidRPr="00EE58A8" w14:paraId="2F142D6A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D73CD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6A75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GO:0032755~positive regulation of interleukin-6 production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F19F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E3CC4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0BEC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4E+01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446D6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2507D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AAA8A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</w:tr>
      <w:tr w:rsidR="00AD3ED8" w:rsidRPr="00EE58A8" w14:paraId="544B68A6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EF7F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1BFBB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GO:0032760~positive regulation of tumor necrosis factor production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93DF9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65ED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A1C2B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4E+01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7A11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B316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29AD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</w:tr>
      <w:tr w:rsidR="00AD3ED8" w:rsidRPr="00EE58A8" w14:paraId="210610D2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FA7EC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E3CF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GO:0043547~positive regulation of GTPase activity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46FE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6751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56003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22AA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3BDE4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8E-01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B22E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8E-01</w:t>
            </w:r>
          </w:p>
        </w:tc>
      </w:tr>
      <w:tr w:rsidR="00AD3ED8" w:rsidRPr="00EE58A8" w14:paraId="771430E7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FFE2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65BB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GO:0045944~positive regulation of transcription from RNA polymerase II promoter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A2A4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4586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8E-02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AF6DB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5E+00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19FB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9D25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7A57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9E-01</w:t>
            </w:r>
          </w:p>
        </w:tc>
      </w:tr>
      <w:tr w:rsidR="00AD3ED8" w:rsidRPr="00EE58A8" w14:paraId="77BACD5A" w14:textId="77777777" w:rsidTr="008A68BF">
        <w:trPr>
          <w:trHeight w:val="340"/>
        </w:trPr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CA50A3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28613B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GO:0070374~positive regulation of ERK1 and ERK2 cascade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CAFE3C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2C1D98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9E-02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1C3E00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2760BF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5B4D42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9E-01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53B871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9E-01</w:t>
            </w:r>
          </w:p>
        </w:tc>
      </w:tr>
      <w:tr w:rsidR="00AD3ED8" w:rsidRPr="00EE58A8" w14:paraId="3E94DED0" w14:textId="77777777" w:rsidTr="008A68BF">
        <w:trPr>
          <w:trHeight w:val="340"/>
        </w:trPr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464FEE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1933AC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842EF3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ADFBB5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421DDF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24CB71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418412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188223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3ED8" w:rsidRPr="00EE58A8" w14:paraId="24B93B9E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3494B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9674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mmu04060:Cytokine-cytokine receptor interaction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3BD6F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1FF0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22FD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4366E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FDDD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7F9D0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4E-02</w:t>
            </w:r>
          </w:p>
        </w:tc>
      </w:tr>
      <w:tr w:rsidR="00AD3ED8" w:rsidRPr="00EE58A8" w14:paraId="6C852433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0D6E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1C9E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mmu05323:Rheumatoid arthritis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9B057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DBE1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2E-03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3192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4E+01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7E27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C833D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79B0E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4E-02</w:t>
            </w:r>
          </w:p>
        </w:tc>
      </w:tr>
      <w:tr w:rsidR="00AD3ED8" w:rsidRPr="00EE58A8" w14:paraId="549FAAFB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CAA9E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E4894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mmu05321:Inflammatory bowel disease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73A03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6510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E198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4E+01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5660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7A6D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080B2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</w:tr>
      <w:tr w:rsidR="00AD3ED8" w:rsidRPr="00EE58A8" w14:paraId="700976E1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F4FA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4F85C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mmu04657:IL-17 signaling pathway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CCAB9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DEA5F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91583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F0D50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9FC4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F541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</w:tr>
      <w:tr w:rsidR="00AD3ED8" w:rsidRPr="00EE58A8" w14:paraId="0EDBF040" w14:textId="77777777" w:rsidTr="008A68BF">
        <w:trPr>
          <w:trHeight w:val="32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2279F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AEE09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mmu04659:Th17 cell differentiation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EBAA9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FD697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8E-02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3833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8DF3C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CD08F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E652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</w:tr>
      <w:tr w:rsidR="00AD3ED8" w:rsidRPr="00EE58A8" w14:paraId="28A967D3" w14:textId="77777777" w:rsidTr="008A68BF">
        <w:trPr>
          <w:trHeight w:val="340"/>
        </w:trPr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69C819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D25775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mmu04668:TNF signaling pathway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16048D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5D7C3E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8E-02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182BC8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F86420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CA0FED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75D12D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</w:tr>
    </w:tbl>
    <w:p w14:paraId="0600E4B2" w14:textId="77777777" w:rsidR="00AD3ED8" w:rsidRDefault="00AD3ED8" w:rsidP="00AD3ED8">
      <w:pPr>
        <w:rPr>
          <w:lang w:val="en-US"/>
        </w:rPr>
      </w:pPr>
    </w:p>
    <w:p w14:paraId="6B522860" w14:textId="77777777" w:rsidR="00AD3ED8" w:rsidRDefault="00AD3ED8" w:rsidP="00AD3ED8">
      <w:pPr>
        <w:rPr>
          <w:lang w:val="en-US"/>
        </w:rPr>
      </w:pPr>
    </w:p>
    <w:p w14:paraId="49E3CF0E" w14:textId="77777777" w:rsidR="00AD3ED8" w:rsidRDefault="00AD3ED8" w:rsidP="00AD3ED8">
      <w:pPr>
        <w:rPr>
          <w:lang w:val="en-US"/>
        </w:rPr>
      </w:pPr>
    </w:p>
    <w:p w14:paraId="438B2061" w14:textId="77777777" w:rsidR="00AD3ED8" w:rsidRDefault="00AD3ED8" w:rsidP="00AD3ED8">
      <w:pPr>
        <w:rPr>
          <w:lang w:val="en-US"/>
        </w:rPr>
      </w:pPr>
    </w:p>
    <w:p w14:paraId="4B661057" w14:textId="77777777" w:rsidR="00AD3ED8" w:rsidRDefault="00AD3ED8" w:rsidP="00AD3ED8">
      <w:pPr>
        <w:rPr>
          <w:lang w:val="en-US"/>
        </w:rPr>
      </w:pPr>
    </w:p>
    <w:p w14:paraId="258DB10C" w14:textId="77777777" w:rsidR="00AD3ED8" w:rsidRDefault="00AD3ED8" w:rsidP="00AD3ED8">
      <w:pPr>
        <w:rPr>
          <w:lang w:val="en-US"/>
        </w:rPr>
      </w:pPr>
    </w:p>
    <w:p w14:paraId="47CDF239" w14:textId="77777777" w:rsidR="00AD3ED8" w:rsidRDefault="00AD3ED8" w:rsidP="00AD3ED8">
      <w:pPr>
        <w:rPr>
          <w:lang w:val="en-US"/>
        </w:rPr>
      </w:pPr>
    </w:p>
    <w:p w14:paraId="10B5AB59" w14:textId="77777777" w:rsidR="008657A1" w:rsidRDefault="008657A1">
      <w:pPr>
        <w:rPr>
          <w:lang w:val="en-US"/>
        </w:rPr>
      </w:pPr>
      <w:r>
        <w:rPr>
          <w:lang w:val="en-US"/>
        </w:rPr>
        <w:br w:type="page"/>
      </w:r>
    </w:p>
    <w:p w14:paraId="42D25EE1" w14:textId="3267BB0A" w:rsidR="00AD3ED8" w:rsidRDefault="00AD3ED8" w:rsidP="00AD3ED8">
      <w:pPr>
        <w:rPr>
          <w:lang w:val="en-US"/>
        </w:rPr>
      </w:pPr>
      <w:r>
        <w:rPr>
          <w:lang w:val="en-US"/>
        </w:rPr>
        <w:lastRenderedPageBreak/>
        <w:t xml:space="preserve">Table </w:t>
      </w:r>
      <w:r w:rsidR="00885A38">
        <w:rPr>
          <w:lang w:val="en-US"/>
        </w:rPr>
        <w:t>3E</w:t>
      </w:r>
      <w:r>
        <w:rPr>
          <w:lang w:val="en-US"/>
        </w:rPr>
        <w:t>: Pathways determined from DEPs of OLINK analysis of HFD_HFDPFOS comparison.</w:t>
      </w:r>
    </w:p>
    <w:p w14:paraId="1B8EC657" w14:textId="77777777" w:rsidR="00AD3ED8" w:rsidRDefault="00AD3ED8" w:rsidP="00AD3ED8">
      <w:pPr>
        <w:rPr>
          <w:lang w:val="en-US"/>
        </w:rPr>
      </w:pPr>
    </w:p>
    <w:tbl>
      <w:tblPr>
        <w:tblW w:w="9594" w:type="dxa"/>
        <w:tblLook w:val="04A0" w:firstRow="1" w:lastRow="0" w:firstColumn="1" w:lastColumn="0" w:noHBand="0" w:noVBand="1"/>
      </w:tblPr>
      <w:tblGrid>
        <w:gridCol w:w="1340"/>
        <w:gridCol w:w="2270"/>
        <w:gridCol w:w="912"/>
        <w:gridCol w:w="912"/>
        <w:gridCol w:w="912"/>
        <w:gridCol w:w="912"/>
        <w:gridCol w:w="912"/>
        <w:gridCol w:w="912"/>
        <w:gridCol w:w="912"/>
      </w:tblGrid>
      <w:tr w:rsidR="00AD3ED8" w:rsidRPr="00EE58A8" w14:paraId="7E4E3198" w14:textId="77777777" w:rsidTr="008A68BF">
        <w:trPr>
          <w:trHeight w:val="344"/>
        </w:trPr>
        <w:tc>
          <w:tcPr>
            <w:tcW w:w="32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F5BC0F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E06708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818297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1FA763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096159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8C7142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85BFA6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BA1EEA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3ED8" w:rsidRPr="00EE58A8" w14:paraId="4DDF95B6" w14:textId="77777777" w:rsidTr="008A68BF">
        <w:trPr>
          <w:trHeight w:val="323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190C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Category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AEB6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Term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154CC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Count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2EFB8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PValue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75563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Pop Total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788D5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Fold Enrichment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D2050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Bonferroni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18155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Benjamini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F79A1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FDR</w:t>
            </w:r>
          </w:p>
        </w:tc>
      </w:tr>
      <w:tr w:rsidR="00AD3ED8" w:rsidRPr="00EE58A8" w14:paraId="5F0F26FE" w14:textId="77777777" w:rsidTr="008A68BF">
        <w:trPr>
          <w:trHeight w:val="323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7F3ED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B4C4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GO:0031104~dendrite regeneration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AD94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FF22B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9E-04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35B6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20119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5B27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0B6BD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532A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5342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</w:tr>
      <w:tr w:rsidR="00AD3ED8" w:rsidRPr="00EE58A8" w14:paraId="7E507A8A" w14:textId="77777777" w:rsidTr="008A68BF">
        <w:trPr>
          <w:trHeight w:val="323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7C22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C030E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GO:0006955~immune response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1FF1F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93775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9E-03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5604D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20119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3B95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E927C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7E-01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7BE7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434F9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</w:tr>
      <w:tr w:rsidR="00AD3ED8" w:rsidRPr="00EE58A8" w14:paraId="743C6A19" w14:textId="77777777" w:rsidTr="008A68BF">
        <w:trPr>
          <w:trHeight w:val="323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79EC8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4D722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GO:0007259~JAK-STAT cascade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DFB3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4B018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5CFB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20119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7F54A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DEB61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8E-01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BCDF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197F7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5E-01</w:t>
            </w:r>
          </w:p>
        </w:tc>
      </w:tr>
      <w:tr w:rsidR="00AD3ED8" w:rsidRPr="00EE58A8" w14:paraId="7CFF2462" w14:textId="77777777" w:rsidTr="008A68BF">
        <w:trPr>
          <w:trHeight w:val="323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BF27C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670B3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GO:0007411~axon guidance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26F13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16EF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0B411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20119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CDDCA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3E+01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9630A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D575E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18BC5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AD3ED8" w:rsidRPr="00EE58A8" w14:paraId="70193B21" w14:textId="77777777" w:rsidTr="008A68BF">
        <w:trPr>
          <w:trHeight w:val="344"/>
        </w:trPr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323B35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GOTERM_BP_DIRECT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BA3240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GO:0042127~regulation of cell proliferation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CAA3F8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A547C0E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62806B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20119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8968E5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3E+01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2DEB2B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47BB32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893FB3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</w:tr>
      <w:tr w:rsidR="00AD3ED8" w:rsidRPr="00EE58A8" w14:paraId="19D83045" w14:textId="77777777" w:rsidTr="008A68BF">
        <w:trPr>
          <w:trHeight w:val="344"/>
        </w:trPr>
        <w:tc>
          <w:tcPr>
            <w:tcW w:w="32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2FE4C2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0BBAAF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A9A8DC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63F345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1C8987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78F094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5635A5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F8D468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</w:rPr>
            </w:pPr>
            <w:r w:rsidRPr="00EE58A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3ED8" w:rsidRPr="00EE58A8" w14:paraId="563F5A1B" w14:textId="77777777" w:rsidTr="008A68BF">
        <w:trPr>
          <w:trHeight w:val="323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C07E9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C5313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mmu04060:Cytokine-cytokine receptor interaction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FCB91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56234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3E-03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93B54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9011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D586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44BF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23A0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AA45A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1E-01</w:t>
            </w:r>
          </w:p>
        </w:tc>
      </w:tr>
      <w:tr w:rsidR="00AD3ED8" w:rsidRPr="00EE58A8" w14:paraId="12E41BBC" w14:textId="77777777" w:rsidTr="008A68BF">
        <w:trPr>
          <w:trHeight w:val="323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70A55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4955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mmu04668:TNF signaling pathway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0DE3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3936F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DDBB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9011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E4158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4E+01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C13B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8E-01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D74F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C78D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</w:tr>
      <w:tr w:rsidR="00AD3ED8" w:rsidRPr="00EE58A8" w14:paraId="66319FF2" w14:textId="77777777" w:rsidTr="008A68BF">
        <w:trPr>
          <w:trHeight w:val="323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08B00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6916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mmu04650:Natural killer cell mediated cytotoxicity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14FC7A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6A91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4E-02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0B55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9011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AA6F8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4E+01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845CB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8E-01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E4A7F4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BF13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</w:tr>
      <w:tr w:rsidR="00AD3ED8" w:rsidRPr="00EE58A8" w14:paraId="3B69E890" w14:textId="77777777" w:rsidTr="008A68BF">
        <w:trPr>
          <w:trHeight w:val="323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20685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50DC9B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mmu04630:JAK-STAT signaling pathway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2BFA4D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E4D9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2753C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9011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387C87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3E+01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0E191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9E-01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55D3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3633B0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6E-01</w:t>
            </w:r>
          </w:p>
        </w:tc>
      </w:tr>
      <w:tr w:rsidR="00AD3ED8" w:rsidRPr="00EE58A8" w14:paraId="35E26B6F" w14:textId="77777777" w:rsidTr="008A68BF">
        <w:trPr>
          <w:trHeight w:val="344"/>
        </w:trPr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90BBF7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KEGG_PATHWAY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2BC37C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mmu05167:Kaposi sarcoma-associated herpesvirus infection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9B5A6F1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8D21B83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7E-02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F761E4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9011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174BFD6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2E+01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6F02059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1E+00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515EB98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7E-01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4FC15EF" w14:textId="77777777" w:rsidR="00AD3ED8" w:rsidRPr="00EE58A8" w:rsidRDefault="00AD3ED8" w:rsidP="008A68BF">
            <w:pPr>
              <w:rPr>
                <w:rFonts w:ascii="Calibri" w:hAnsi="Calibri" w:cs="Calibri"/>
                <w:color w:val="000000"/>
                <w:sz w:val="13"/>
                <w:szCs w:val="13"/>
              </w:rPr>
            </w:pPr>
            <w:r w:rsidRPr="00EE58A8">
              <w:rPr>
                <w:rFonts w:ascii="Calibri" w:hAnsi="Calibri" w:cs="Calibri"/>
                <w:color w:val="000000"/>
                <w:sz w:val="13"/>
                <w:szCs w:val="13"/>
              </w:rPr>
              <w:t>7E-01</w:t>
            </w:r>
          </w:p>
        </w:tc>
      </w:tr>
    </w:tbl>
    <w:p w14:paraId="4A405398" w14:textId="77777777" w:rsidR="00AD3ED8" w:rsidRPr="00672CE8" w:rsidRDefault="00AD3ED8" w:rsidP="00AD3ED8">
      <w:pPr>
        <w:rPr>
          <w:lang w:val="en-US"/>
        </w:rPr>
      </w:pPr>
    </w:p>
    <w:p w14:paraId="20D3D8FE" w14:textId="77777777" w:rsidR="00AD3ED8" w:rsidRDefault="00AD3ED8" w:rsidP="00AD3ED8">
      <w:pPr>
        <w:rPr>
          <w:rFonts w:asciiTheme="majorBidi" w:hAnsiTheme="majorBidi" w:cstheme="majorBidi"/>
          <w:b/>
          <w:lang w:eastAsia="en-GB"/>
        </w:rPr>
      </w:pPr>
    </w:p>
    <w:p w14:paraId="7A385BE4" w14:textId="77777777" w:rsidR="00AD3ED8" w:rsidRDefault="00AD3ED8" w:rsidP="00AD3ED8">
      <w:pPr>
        <w:rPr>
          <w:rFonts w:asciiTheme="majorBidi" w:hAnsiTheme="majorBidi" w:cstheme="majorBidi"/>
          <w:b/>
          <w:lang w:eastAsia="en-GB"/>
        </w:rPr>
      </w:pPr>
    </w:p>
    <w:p w14:paraId="5F2A2EF1" w14:textId="77777777" w:rsidR="00AD3ED8" w:rsidRDefault="00AD3ED8" w:rsidP="00AD3ED8">
      <w:pPr>
        <w:rPr>
          <w:rFonts w:asciiTheme="majorBidi" w:hAnsiTheme="majorBidi" w:cstheme="majorBidi"/>
          <w:b/>
          <w:lang w:eastAsia="en-GB"/>
        </w:rPr>
      </w:pPr>
    </w:p>
    <w:p w14:paraId="7057A9CA" w14:textId="77777777" w:rsidR="00AD3ED8" w:rsidRDefault="00AD3ED8" w:rsidP="00AD3ED8">
      <w:pPr>
        <w:rPr>
          <w:rFonts w:asciiTheme="majorBidi" w:hAnsiTheme="majorBidi" w:cstheme="majorBidi"/>
          <w:b/>
          <w:lang w:eastAsia="en-GB"/>
        </w:rPr>
      </w:pPr>
    </w:p>
    <w:p w14:paraId="466D4C73" w14:textId="77777777" w:rsidR="009D1105" w:rsidRDefault="009D1105"/>
    <w:sectPr w:rsidR="009D11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ED8"/>
    <w:rsid w:val="00053FBF"/>
    <w:rsid w:val="000F0106"/>
    <w:rsid w:val="00147D6F"/>
    <w:rsid w:val="002636AD"/>
    <w:rsid w:val="00270A32"/>
    <w:rsid w:val="002E6C6F"/>
    <w:rsid w:val="00383F7C"/>
    <w:rsid w:val="003A010A"/>
    <w:rsid w:val="003A69F4"/>
    <w:rsid w:val="00452449"/>
    <w:rsid w:val="00571DAA"/>
    <w:rsid w:val="005E7090"/>
    <w:rsid w:val="00683DF6"/>
    <w:rsid w:val="006A7779"/>
    <w:rsid w:val="00781779"/>
    <w:rsid w:val="007B07D3"/>
    <w:rsid w:val="007D0924"/>
    <w:rsid w:val="007E211F"/>
    <w:rsid w:val="007F43C8"/>
    <w:rsid w:val="008657A1"/>
    <w:rsid w:val="00885A38"/>
    <w:rsid w:val="00967584"/>
    <w:rsid w:val="00992D57"/>
    <w:rsid w:val="009C6645"/>
    <w:rsid w:val="009D1105"/>
    <w:rsid w:val="009F48BA"/>
    <w:rsid w:val="00A278EA"/>
    <w:rsid w:val="00A37087"/>
    <w:rsid w:val="00AD3ED8"/>
    <w:rsid w:val="00AE6528"/>
    <w:rsid w:val="00BF77B9"/>
    <w:rsid w:val="00C57695"/>
    <w:rsid w:val="00CA65BA"/>
    <w:rsid w:val="00CB1F53"/>
    <w:rsid w:val="00D6328D"/>
    <w:rsid w:val="00D83AB2"/>
    <w:rsid w:val="00E263CA"/>
    <w:rsid w:val="00EA0D3A"/>
    <w:rsid w:val="00EC29AA"/>
    <w:rsid w:val="00FB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C8BE02"/>
  <w15:chartTrackingRefBased/>
  <w15:docId w15:val="{70361113-4268-4B4B-BFFC-92DF7F99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Q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3ED8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3E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D3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1282</Words>
  <Characters>7312</Characters>
  <Application>Microsoft Office Word</Application>
  <DocSecurity>0</DocSecurity>
  <Lines>60</Lines>
  <Paragraphs>17</Paragraphs>
  <ScaleCrop>false</ScaleCrop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Issam Hmila</dc:creator>
  <cp:keywords/>
  <dc:description/>
  <cp:lastModifiedBy>Dr. Issam Hmila</cp:lastModifiedBy>
  <cp:revision>8</cp:revision>
  <dcterms:created xsi:type="dcterms:W3CDTF">2023-12-10T10:10:00Z</dcterms:created>
  <dcterms:modified xsi:type="dcterms:W3CDTF">2024-01-04T06:27:00Z</dcterms:modified>
</cp:coreProperties>
</file>