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3ED14E" w14:textId="39F2ADA8" w:rsidR="00B4718F" w:rsidRDefault="00B4718F" w:rsidP="00B4718F">
      <w:pPr>
        <w:rPr>
          <w:rFonts w:asciiTheme="majorBidi" w:hAnsiTheme="majorBidi" w:cstheme="majorBidi"/>
          <w:b/>
          <w:bCs/>
          <w:sz w:val="24"/>
          <w:szCs w:val="24"/>
        </w:rPr>
      </w:pPr>
      <w:bookmarkStart w:id="0" w:name="_Hlk102253939"/>
      <w:bookmarkEnd w:id="0"/>
      <w:r w:rsidRPr="00BF00C5">
        <w:rPr>
          <w:rFonts w:asciiTheme="majorBidi" w:hAnsiTheme="majorBidi" w:cstheme="majorBidi"/>
          <w:b/>
          <w:bCs/>
          <w:sz w:val="24"/>
          <w:szCs w:val="24"/>
        </w:rPr>
        <w:t xml:space="preserve">Supplementary </w:t>
      </w:r>
      <w:r w:rsidR="00D826AD">
        <w:rPr>
          <w:rFonts w:asciiTheme="majorBidi" w:hAnsiTheme="majorBidi" w:cstheme="majorBidi"/>
          <w:b/>
          <w:bCs/>
          <w:sz w:val="24"/>
          <w:szCs w:val="24"/>
        </w:rPr>
        <w:t>Information</w:t>
      </w:r>
    </w:p>
    <w:sdt>
      <w:sdtPr>
        <w:rPr>
          <w:rFonts w:asciiTheme="majorBidi" w:eastAsiaTheme="minorEastAsia" w:hAnsiTheme="majorBidi" w:cstheme="minorBidi"/>
          <w:b/>
          <w:bCs/>
          <w:color w:val="000000" w:themeColor="text1"/>
          <w:sz w:val="28"/>
          <w:szCs w:val="28"/>
        </w:rPr>
        <w:id w:val="-180277767"/>
        <w:docPartObj>
          <w:docPartGallery w:val="Table of Contents"/>
          <w:docPartUnique/>
        </w:docPartObj>
      </w:sdtPr>
      <w:sdtEndPr>
        <w:rPr>
          <w:rFonts w:asciiTheme="minorHAnsi" w:hAnsiTheme="minorHAnsi"/>
          <w:noProof/>
          <w:color w:val="auto"/>
          <w:sz w:val="22"/>
          <w:szCs w:val="22"/>
        </w:rPr>
      </w:sdtEndPr>
      <w:sdtContent>
        <w:p w14:paraId="15F07215" w14:textId="77777777" w:rsidR="00B4718F" w:rsidRDefault="00B4718F" w:rsidP="00B4718F">
          <w:pPr>
            <w:pStyle w:val="TOCHeading"/>
            <w:spacing w:before="0" w:after="0"/>
            <w:rPr>
              <w:rFonts w:asciiTheme="majorBidi" w:hAnsiTheme="majorBidi"/>
              <w:b/>
              <w:bCs/>
              <w:color w:val="000000" w:themeColor="text1"/>
              <w:sz w:val="22"/>
              <w:szCs w:val="22"/>
            </w:rPr>
          </w:pPr>
          <w:r w:rsidRPr="0086142E">
            <w:rPr>
              <w:rFonts w:asciiTheme="majorBidi" w:hAnsiTheme="majorBidi"/>
              <w:b/>
              <w:bCs/>
              <w:color w:val="000000" w:themeColor="text1"/>
              <w:sz w:val="22"/>
              <w:szCs w:val="22"/>
            </w:rPr>
            <w:t>Table of Contents</w:t>
          </w:r>
        </w:p>
        <w:p w14:paraId="5FBC33F4" w14:textId="77777777" w:rsidR="00CA1219" w:rsidRPr="00CA1219" w:rsidRDefault="00CA1219" w:rsidP="00CA1219"/>
        <w:p w14:paraId="28DE5EE5" w14:textId="3751BBAC" w:rsidR="001C0804" w:rsidRDefault="00B4718F">
          <w:pPr>
            <w:pStyle w:val="TOC1"/>
            <w:rPr>
              <w:rFonts w:asciiTheme="minorHAnsi" w:hAnsiTheme="minorHAnsi" w:cstheme="minorBidi"/>
              <w:b w:val="0"/>
              <w:bCs w:val="0"/>
              <w:noProof/>
              <w:kern w:val="2"/>
              <w:lang w:val="en-GB" w:eastAsia="en-GB"/>
              <w14:ligatures w14:val="standardContextual"/>
            </w:rPr>
          </w:pPr>
          <w:r w:rsidRPr="0086142E">
            <w:fldChar w:fldCharType="begin"/>
          </w:r>
          <w:r w:rsidRPr="0086142E">
            <w:instrText xml:space="preserve"> TOC \o "1-3" \h \z \u </w:instrText>
          </w:r>
          <w:r w:rsidRPr="0086142E">
            <w:fldChar w:fldCharType="separate"/>
          </w:r>
          <w:hyperlink w:anchor="_Toc148891196" w:history="1">
            <w:r w:rsidR="001C0804" w:rsidRPr="006C2693">
              <w:rPr>
                <w:rStyle w:val="Hyperlink"/>
                <w:rFonts w:ascii="Times New Roman" w:hAnsi="Times New Roman" w:cs="Times New Roman"/>
                <w:noProof/>
              </w:rPr>
              <w:t xml:space="preserve">SECTION S1. </w:t>
            </w:r>
            <w:r w:rsidR="001C0804" w:rsidRPr="006C2693">
              <w:rPr>
                <w:rStyle w:val="Hyperlink"/>
                <w:noProof/>
              </w:rPr>
              <w:t>Study population and data sources</w:t>
            </w:r>
            <w:r w:rsidR="001C0804">
              <w:rPr>
                <w:noProof/>
                <w:webHidden/>
              </w:rPr>
              <w:tab/>
            </w:r>
            <w:r w:rsidR="001C0804">
              <w:rPr>
                <w:noProof/>
                <w:webHidden/>
              </w:rPr>
              <w:fldChar w:fldCharType="begin"/>
            </w:r>
            <w:r w:rsidR="001C0804">
              <w:rPr>
                <w:noProof/>
                <w:webHidden/>
              </w:rPr>
              <w:instrText xml:space="preserve"> PAGEREF _Toc148891196 \h </w:instrText>
            </w:r>
            <w:r w:rsidR="001C0804">
              <w:rPr>
                <w:noProof/>
                <w:webHidden/>
              </w:rPr>
            </w:r>
            <w:r w:rsidR="001C0804">
              <w:rPr>
                <w:noProof/>
                <w:webHidden/>
              </w:rPr>
              <w:fldChar w:fldCharType="separate"/>
            </w:r>
            <w:r w:rsidR="001C0804">
              <w:rPr>
                <w:noProof/>
                <w:webHidden/>
              </w:rPr>
              <w:t>2</w:t>
            </w:r>
            <w:r w:rsidR="001C0804">
              <w:rPr>
                <w:noProof/>
                <w:webHidden/>
              </w:rPr>
              <w:fldChar w:fldCharType="end"/>
            </w:r>
          </w:hyperlink>
        </w:p>
        <w:p w14:paraId="75EB40B1" w14:textId="743676CE"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197" w:history="1">
            <w:r w:rsidRPr="006C2693">
              <w:rPr>
                <w:rStyle w:val="Hyperlink"/>
                <w:noProof/>
              </w:rPr>
              <w:t>SECTION S2. Laboratory methods and variant ascertainment</w:t>
            </w:r>
            <w:r>
              <w:rPr>
                <w:noProof/>
                <w:webHidden/>
              </w:rPr>
              <w:tab/>
            </w:r>
            <w:r>
              <w:rPr>
                <w:noProof/>
                <w:webHidden/>
              </w:rPr>
              <w:fldChar w:fldCharType="begin"/>
            </w:r>
            <w:r>
              <w:rPr>
                <w:noProof/>
                <w:webHidden/>
              </w:rPr>
              <w:instrText xml:space="preserve"> PAGEREF _Toc148891197 \h </w:instrText>
            </w:r>
            <w:r>
              <w:rPr>
                <w:noProof/>
                <w:webHidden/>
              </w:rPr>
            </w:r>
            <w:r>
              <w:rPr>
                <w:noProof/>
                <w:webHidden/>
              </w:rPr>
              <w:fldChar w:fldCharType="separate"/>
            </w:r>
            <w:r>
              <w:rPr>
                <w:noProof/>
                <w:webHidden/>
              </w:rPr>
              <w:t>5</w:t>
            </w:r>
            <w:r>
              <w:rPr>
                <w:noProof/>
                <w:webHidden/>
              </w:rPr>
              <w:fldChar w:fldCharType="end"/>
            </w:r>
          </w:hyperlink>
        </w:p>
        <w:p w14:paraId="5D1DCDC5" w14:textId="40F47827" w:rsidR="001C0804" w:rsidRDefault="001C0804">
          <w:pPr>
            <w:pStyle w:val="TOC2"/>
            <w:tabs>
              <w:tab w:val="right" w:leader="dot" w:pos="9350"/>
            </w:tabs>
            <w:rPr>
              <w:rFonts w:cstheme="minorBidi"/>
              <w:noProof/>
              <w:kern w:val="2"/>
              <w:lang w:val="en-GB" w:eastAsia="en-GB"/>
              <w14:ligatures w14:val="standardContextual"/>
            </w:rPr>
          </w:pPr>
          <w:hyperlink w:anchor="_Toc148891198" w:history="1">
            <w:r w:rsidRPr="006C2693">
              <w:rPr>
                <w:rStyle w:val="Hyperlink"/>
                <w:rFonts w:asciiTheme="majorBidi" w:hAnsiTheme="majorBidi"/>
                <w:b/>
                <w:bCs/>
                <w:noProof/>
              </w:rPr>
              <w:t>Real-time reverse-transcription polymerase chain reaction testing</w:t>
            </w:r>
            <w:r>
              <w:rPr>
                <w:noProof/>
                <w:webHidden/>
              </w:rPr>
              <w:tab/>
            </w:r>
            <w:r>
              <w:rPr>
                <w:noProof/>
                <w:webHidden/>
              </w:rPr>
              <w:fldChar w:fldCharType="begin"/>
            </w:r>
            <w:r>
              <w:rPr>
                <w:noProof/>
                <w:webHidden/>
              </w:rPr>
              <w:instrText xml:space="preserve"> PAGEREF _Toc148891198 \h </w:instrText>
            </w:r>
            <w:r>
              <w:rPr>
                <w:noProof/>
                <w:webHidden/>
              </w:rPr>
            </w:r>
            <w:r>
              <w:rPr>
                <w:noProof/>
                <w:webHidden/>
              </w:rPr>
              <w:fldChar w:fldCharType="separate"/>
            </w:r>
            <w:r>
              <w:rPr>
                <w:noProof/>
                <w:webHidden/>
              </w:rPr>
              <w:t>5</w:t>
            </w:r>
            <w:r>
              <w:rPr>
                <w:noProof/>
                <w:webHidden/>
              </w:rPr>
              <w:fldChar w:fldCharType="end"/>
            </w:r>
          </w:hyperlink>
        </w:p>
        <w:p w14:paraId="5B6BE7FD" w14:textId="7ED6D826" w:rsidR="001C0804" w:rsidRDefault="001C0804">
          <w:pPr>
            <w:pStyle w:val="TOC2"/>
            <w:tabs>
              <w:tab w:val="right" w:leader="dot" w:pos="9350"/>
            </w:tabs>
            <w:rPr>
              <w:rFonts w:cstheme="minorBidi"/>
              <w:noProof/>
              <w:kern w:val="2"/>
              <w:lang w:val="en-GB" w:eastAsia="en-GB"/>
              <w14:ligatures w14:val="standardContextual"/>
            </w:rPr>
          </w:pPr>
          <w:hyperlink w:anchor="_Toc148891199" w:history="1">
            <w:r w:rsidRPr="006C2693">
              <w:rPr>
                <w:rStyle w:val="Hyperlink"/>
                <w:rFonts w:asciiTheme="majorBidi" w:hAnsiTheme="majorBidi"/>
                <w:b/>
                <w:bCs/>
                <w:noProof/>
              </w:rPr>
              <w:t>Rapid antigen testing</w:t>
            </w:r>
            <w:r>
              <w:rPr>
                <w:noProof/>
                <w:webHidden/>
              </w:rPr>
              <w:tab/>
            </w:r>
            <w:r>
              <w:rPr>
                <w:noProof/>
                <w:webHidden/>
              </w:rPr>
              <w:fldChar w:fldCharType="begin"/>
            </w:r>
            <w:r>
              <w:rPr>
                <w:noProof/>
                <w:webHidden/>
              </w:rPr>
              <w:instrText xml:space="preserve"> PAGEREF _Toc148891199 \h </w:instrText>
            </w:r>
            <w:r>
              <w:rPr>
                <w:noProof/>
                <w:webHidden/>
              </w:rPr>
            </w:r>
            <w:r>
              <w:rPr>
                <w:noProof/>
                <w:webHidden/>
              </w:rPr>
              <w:fldChar w:fldCharType="separate"/>
            </w:r>
            <w:r>
              <w:rPr>
                <w:noProof/>
                <w:webHidden/>
              </w:rPr>
              <w:t>5</w:t>
            </w:r>
            <w:r>
              <w:rPr>
                <w:noProof/>
                <w:webHidden/>
              </w:rPr>
              <w:fldChar w:fldCharType="end"/>
            </w:r>
          </w:hyperlink>
        </w:p>
        <w:p w14:paraId="55AFC48D" w14:textId="6E35E89A" w:rsidR="001C0804" w:rsidRDefault="001C0804">
          <w:pPr>
            <w:pStyle w:val="TOC2"/>
            <w:tabs>
              <w:tab w:val="right" w:leader="dot" w:pos="9350"/>
            </w:tabs>
            <w:rPr>
              <w:rFonts w:cstheme="minorBidi"/>
              <w:noProof/>
              <w:kern w:val="2"/>
              <w:lang w:val="en-GB" w:eastAsia="en-GB"/>
              <w14:ligatures w14:val="standardContextual"/>
            </w:rPr>
          </w:pPr>
          <w:hyperlink w:anchor="_Toc148891200" w:history="1">
            <w:r w:rsidRPr="006C2693">
              <w:rPr>
                <w:rStyle w:val="Hyperlink"/>
                <w:rFonts w:asciiTheme="majorBidi" w:hAnsiTheme="majorBidi"/>
                <w:b/>
                <w:bCs/>
                <w:noProof/>
              </w:rPr>
              <w:t>Classification of infections by variant type</w:t>
            </w:r>
            <w:r>
              <w:rPr>
                <w:noProof/>
                <w:webHidden/>
              </w:rPr>
              <w:tab/>
            </w:r>
            <w:r>
              <w:rPr>
                <w:noProof/>
                <w:webHidden/>
              </w:rPr>
              <w:fldChar w:fldCharType="begin"/>
            </w:r>
            <w:r>
              <w:rPr>
                <w:noProof/>
                <w:webHidden/>
              </w:rPr>
              <w:instrText xml:space="preserve"> PAGEREF _Toc148891200 \h </w:instrText>
            </w:r>
            <w:r>
              <w:rPr>
                <w:noProof/>
                <w:webHidden/>
              </w:rPr>
            </w:r>
            <w:r>
              <w:rPr>
                <w:noProof/>
                <w:webHidden/>
              </w:rPr>
              <w:fldChar w:fldCharType="separate"/>
            </w:r>
            <w:r>
              <w:rPr>
                <w:noProof/>
                <w:webHidden/>
              </w:rPr>
              <w:t>6</w:t>
            </w:r>
            <w:r>
              <w:rPr>
                <w:noProof/>
                <w:webHidden/>
              </w:rPr>
              <w:fldChar w:fldCharType="end"/>
            </w:r>
          </w:hyperlink>
        </w:p>
        <w:p w14:paraId="531447CA" w14:textId="18BDBFAC"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01" w:history="1">
            <w:r w:rsidRPr="006C2693">
              <w:rPr>
                <w:rStyle w:val="Hyperlink"/>
                <w:noProof/>
              </w:rPr>
              <w:t>SECTION S3. COVID-19 severity, criticality, and fatality classification</w:t>
            </w:r>
            <w:r>
              <w:rPr>
                <w:noProof/>
                <w:webHidden/>
              </w:rPr>
              <w:tab/>
            </w:r>
            <w:r>
              <w:rPr>
                <w:noProof/>
                <w:webHidden/>
              </w:rPr>
              <w:fldChar w:fldCharType="begin"/>
            </w:r>
            <w:r>
              <w:rPr>
                <w:noProof/>
                <w:webHidden/>
              </w:rPr>
              <w:instrText xml:space="preserve"> PAGEREF _Toc148891201 \h </w:instrText>
            </w:r>
            <w:r>
              <w:rPr>
                <w:noProof/>
                <w:webHidden/>
              </w:rPr>
            </w:r>
            <w:r>
              <w:rPr>
                <w:noProof/>
                <w:webHidden/>
              </w:rPr>
              <w:fldChar w:fldCharType="separate"/>
            </w:r>
            <w:r>
              <w:rPr>
                <w:noProof/>
                <w:webHidden/>
              </w:rPr>
              <w:t>7</w:t>
            </w:r>
            <w:r>
              <w:rPr>
                <w:noProof/>
                <w:webHidden/>
              </w:rPr>
              <w:fldChar w:fldCharType="end"/>
            </w:r>
          </w:hyperlink>
        </w:p>
        <w:p w14:paraId="4C12DFCE" w14:textId="6BA6F276" w:rsidR="001C0804" w:rsidRDefault="001C0804">
          <w:pPr>
            <w:pStyle w:val="TOC2"/>
            <w:tabs>
              <w:tab w:val="right" w:leader="dot" w:pos="9350"/>
            </w:tabs>
            <w:rPr>
              <w:rFonts w:cstheme="minorBidi"/>
              <w:noProof/>
              <w:kern w:val="2"/>
              <w:lang w:val="en-GB" w:eastAsia="en-GB"/>
              <w14:ligatures w14:val="standardContextual"/>
            </w:rPr>
          </w:pPr>
          <w:hyperlink w:anchor="_Toc148891202" w:history="1">
            <w:r w:rsidRPr="006C2693">
              <w:rPr>
                <w:rStyle w:val="Hyperlink"/>
                <w:rFonts w:asciiTheme="majorBidi" w:hAnsiTheme="majorBidi"/>
                <w:b/>
                <w:bCs/>
                <w:noProof/>
              </w:rPr>
              <w:t>Severe COVID-19</w:t>
            </w:r>
            <w:r>
              <w:rPr>
                <w:noProof/>
                <w:webHidden/>
              </w:rPr>
              <w:tab/>
            </w:r>
            <w:r>
              <w:rPr>
                <w:noProof/>
                <w:webHidden/>
              </w:rPr>
              <w:fldChar w:fldCharType="begin"/>
            </w:r>
            <w:r>
              <w:rPr>
                <w:noProof/>
                <w:webHidden/>
              </w:rPr>
              <w:instrText xml:space="preserve"> PAGEREF _Toc148891202 \h </w:instrText>
            </w:r>
            <w:r>
              <w:rPr>
                <w:noProof/>
                <w:webHidden/>
              </w:rPr>
            </w:r>
            <w:r>
              <w:rPr>
                <w:noProof/>
                <w:webHidden/>
              </w:rPr>
              <w:fldChar w:fldCharType="separate"/>
            </w:r>
            <w:r>
              <w:rPr>
                <w:noProof/>
                <w:webHidden/>
              </w:rPr>
              <w:t>7</w:t>
            </w:r>
            <w:r>
              <w:rPr>
                <w:noProof/>
                <w:webHidden/>
              </w:rPr>
              <w:fldChar w:fldCharType="end"/>
            </w:r>
          </w:hyperlink>
        </w:p>
        <w:p w14:paraId="0B20D05C" w14:textId="7EFF9538" w:rsidR="001C0804" w:rsidRDefault="001C0804">
          <w:pPr>
            <w:pStyle w:val="TOC2"/>
            <w:tabs>
              <w:tab w:val="right" w:leader="dot" w:pos="9350"/>
            </w:tabs>
            <w:rPr>
              <w:rFonts w:cstheme="minorBidi"/>
              <w:noProof/>
              <w:kern w:val="2"/>
              <w:lang w:val="en-GB" w:eastAsia="en-GB"/>
              <w14:ligatures w14:val="standardContextual"/>
            </w:rPr>
          </w:pPr>
          <w:hyperlink w:anchor="_Toc148891203" w:history="1">
            <w:r w:rsidRPr="006C2693">
              <w:rPr>
                <w:rStyle w:val="Hyperlink"/>
                <w:rFonts w:asciiTheme="majorBidi" w:hAnsiTheme="majorBidi"/>
                <w:b/>
                <w:bCs/>
                <w:noProof/>
              </w:rPr>
              <w:t>Critical COVID-19</w:t>
            </w:r>
            <w:r>
              <w:rPr>
                <w:noProof/>
                <w:webHidden/>
              </w:rPr>
              <w:tab/>
            </w:r>
            <w:r>
              <w:rPr>
                <w:noProof/>
                <w:webHidden/>
              </w:rPr>
              <w:fldChar w:fldCharType="begin"/>
            </w:r>
            <w:r>
              <w:rPr>
                <w:noProof/>
                <w:webHidden/>
              </w:rPr>
              <w:instrText xml:space="preserve"> PAGEREF _Toc148891203 \h </w:instrText>
            </w:r>
            <w:r>
              <w:rPr>
                <w:noProof/>
                <w:webHidden/>
              </w:rPr>
            </w:r>
            <w:r>
              <w:rPr>
                <w:noProof/>
                <w:webHidden/>
              </w:rPr>
              <w:fldChar w:fldCharType="separate"/>
            </w:r>
            <w:r>
              <w:rPr>
                <w:noProof/>
                <w:webHidden/>
              </w:rPr>
              <w:t>7</w:t>
            </w:r>
            <w:r>
              <w:rPr>
                <w:noProof/>
                <w:webHidden/>
              </w:rPr>
              <w:fldChar w:fldCharType="end"/>
            </w:r>
          </w:hyperlink>
        </w:p>
        <w:p w14:paraId="04E609D4" w14:textId="2C0AAA03" w:rsidR="001C0804" w:rsidRDefault="001C0804">
          <w:pPr>
            <w:pStyle w:val="TOC2"/>
            <w:tabs>
              <w:tab w:val="right" w:leader="dot" w:pos="9350"/>
            </w:tabs>
            <w:rPr>
              <w:rFonts w:cstheme="minorBidi"/>
              <w:noProof/>
              <w:kern w:val="2"/>
              <w:lang w:val="en-GB" w:eastAsia="en-GB"/>
              <w14:ligatures w14:val="standardContextual"/>
            </w:rPr>
          </w:pPr>
          <w:hyperlink w:anchor="_Toc148891204" w:history="1">
            <w:r w:rsidRPr="006C2693">
              <w:rPr>
                <w:rStyle w:val="Hyperlink"/>
                <w:rFonts w:asciiTheme="majorBidi" w:hAnsiTheme="majorBidi"/>
                <w:b/>
                <w:bCs/>
                <w:noProof/>
              </w:rPr>
              <w:t>Fatal COVID-19</w:t>
            </w:r>
            <w:r>
              <w:rPr>
                <w:noProof/>
                <w:webHidden/>
              </w:rPr>
              <w:tab/>
            </w:r>
            <w:r>
              <w:rPr>
                <w:noProof/>
                <w:webHidden/>
              </w:rPr>
              <w:fldChar w:fldCharType="begin"/>
            </w:r>
            <w:r>
              <w:rPr>
                <w:noProof/>
                <w:webHidden/>
              </w:rPr>
              <w:instrText xml:space="preserve"> PAGEREF _Toc148891204 \h </w:instrText>
            </w:r>
            <w:r>
              <w:rPr>
                <w:noProof/>
                <w:webHidden/>
              </w:rPr>
            </w:r>
            <w:r>
              <w:rPr>
                <w:noProof/>
                <w:webHidden/>
              </w:rPr>
              <w:fldChar w:fldCharType="separate"/>
            </w:r>
            <w:r>
              <w:rPr>
                <w:noProof/>
                <w:webHidden/>
              </w:rPr>
              <w:t>8</w:t>
            </w:r>
            <w:r>
              <w:rPr>
                <w:noProof/>
                <w:webHidden/>
              </w:rPr>
              <w:fldChar w:fldCharType="end"/>
            </w:r>
          </w:hyperlink>
        </w:p>
        <w:p w14:paraId="0813CA88" w14:textId="10CC7724"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05" w:history="1">
            <w:r w:rsidRPr="006C2693">
              <w:rPr>
                <w:rStyle w:val="Hyperlink"/>
                <w:rFonts w:ascii="Times New Roman" w:hAnsi="Times New Roman" w:cs="Times New Roman"/>
                <w:noProof/>
              </w:rPr>
              <w:t xml:space="preserve">SECTION S4. </w:t>
            </w:r>
            <w:r w:rsidRPr="006C2693">
              <w:rPr>
                <w:rStyle w:val="Hyperlink"/>
                <w:noProof/>
              </w:rPr>
              <w:t>Phases of the COVID-19 pandemic</w:t>
            </w:r>
            <w:r>
              <w:rPr>
                <w:noProof/>
                <w:webHidden/>
              </w:rPr>
              <w:tab/>
            </w:r>
            <w:r>
              <w:rPr>
                <w:noProof/>
                <w:webHidden/>
              </w:rPr>
              <w:fldChar w:fldCharType="begin"/>
            </w:r>
            <w:r>
              <w:rPr>
                <w:noProof/>
                <w:webHidden/>
              </w:rPr>
              <w:instrText xml:space="preserve"> PAGEREF _Toc148891205 \h </w:instrText>
            </w:r>
            <w:r>
              <w:rPr>
                <w:noProof/>
                <w:webHidden/>
              </w:rPr>
            </w:r>
            <w:r>
              <w:rPr>
                <w:noProof/>
                <w:webHidden/>
              </w:rPr>
              <w:fldChar w:fldCharType="separate"/>
            </w:r>
            <w:r>
              <w:rPr>
                <w:noProof/>
                <w:webHidden/>
              </w:rPr>
              <w:t>9</w:t>
            </w:r>
            <w:r>
              <w:rPr>
                <w:noProof/>
                <w:webHidden/>
              </w:rPr>
              <w:fldChar w:fldCharType="end"/>
            </w:r>
          </w:hyperlink>
        </w:p>
        <w:p w14:paraId="7A4D85F0" w14:textId="289DA15D"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06" w:history="1">
            <w:r w:rsidRPr="006C2693">
              <w:rPr>
                <w:rStyle w:val="Hyperlink"/>
                <w:rFonts w:ascii="Times New Roman" w:hAnsi="Times New Roman" w:cs="Times New Roman"/>
                <w:noProof/>
              </w:rPr>
              <w:t xml:space="preserve">SECTION S5. </w:t>
            </w:r>
            <w:r w:rsidRPr="006C2693">
              <w:rPr>
                <w:rStyle w:val="Hyperlink"/>
                <w:noProof/>
              </w:rPr>
              <w:t>Comorbidity classification</w:t>
            </w:r>
            <w:r>
              <w:rPr>
                <w:noProof/>
                <w:webHidden/>
              </w:rPr>
              <w:tab/>
            </w:r>
            <w:r>
              <w:rPr>
                <w:noProof/>
                <w:webHidden/>
              </w:rPr>
              <w:fldChar w:fldCharType="begin"/>
            </w:r>
            <w:r>
              <w:rPr>
                <w:noProof/>
                <w:webHidden/>
              </w:rPr>
              <w:instrText xml:space="preserve"> PAGEREF _Toc148891206 \h </w:instrText>
            </w:r>
            <w:r>
              <w:rPr>
                <w:noProof/>
                <w:webHidden/>
              </w:rPr>
            </w:r>
            <w:r>
              <w:rPr>
                <w:noProof/>
                <w:webHidden/>
              </w:rPr>
              <w:fldChar w:fldCharType="separate"/>
            </w:r>
            <w:r>
              <w:rPr>
                <w:noProof/>
                <w:webHidden/>
              </w:rPr>
              <w:t>10</w:t>
            </w:r>
            <w:r>
              <w:rPr>
                <w:noProof/>
                <w:webHidden/>
              </w:rPr>
              <w:fldChar w:fldCharType="end"/>
            </w:r>
          </w:hyperlink>
        </w:p>
        <w:p w14:paraId="0B1853C8" w14:textId="018BDF5F"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07" w:history="1">
            <w:r w:rsidRPr="006C2693">
              <w:rPr>
                <w:rStyle w:val="Hyperlink"/>
                <w:rFonts w:ascii="Times New Roman" w:hAnsi="Times New Roman" w:cs="Times New Roman"/>
                <w:noProof/>
              </w:rPr>
              <w:t>TABLE S1. STROBE checklist for cohort studies.</w:t>
            </w:r>
            <w:r>
              <w:rPr>
                <w:noProof/>
                <w:webHidden/>
              </w:rPr>
              <w:tab/>
            </w:r>
            <w:r>
              <w:rPr>
                <w:noProof/>
                <w:webHidden/>
              </w:rPr>
              <w:fldChar w:fldCharType="begin"/>
            </w:r>
            <w:r>
              <w:rPr>
                <w:noProof/>
                <w:webHidden/>
              </w:rPr>
              <w:instrText xml:space="preserve"> PAGEREF _Toc148891207 \h </w:instrText>
            </w:r>
            <w:r>
              <w:rPr>
                <w:noProof/>
                <w:webHidden/>
              </w:rPr>
            </w:r>
            <w:r>
              <w:rPr>
                <w:noProof/>
                <w:webHidden/>
              </w:rPr>
              <w:fldChar w:fldCharType="separate"/>
            </w:r>
            <w:r>
              <w:rPr>
                <w:noProof/>
                <w:webHidden/>
              </w:rPr>
              <w:t>11</w:t>
            </w:r>
            <w:r>
              <w:rPr>
                <w:noProof/>
                <w:webHidden/>
              </w:rPr>
              <w:fldChar w:fldCharType="end"/>
            </w:r>
          </w:hyperlink>
        </w:p>
        <w:p w14:paraId="3F52E26B" w14:textId="04DB5779"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08" w:history="1">
            <w:r w:rsidRPr="006C2693">
              <w:rPr>
                <w:rStyle w:val="Hyperlink"/>
                <w:noProof/>
              </w:rPr>
              <w:t>TABLE S2. Baseline characteristics of Qatari participants.</w:t>
            </w:r>
            <w:r>
              <w:rPr>
                <w:noProof/>
                <w:webHidden/>
              </w:rPr>
              <w:tab/>
            </w:r>
            <w:r>
              <w:rPr>
                <w:noProof/>
                <w:webHidden/>
              </w:rPr>
              <w:fldChar w:fldCharType="begin"/>
            </w:r>
            <w:r>
              <w:rPr>
                <w:noProof/>
                <w:webHidden/>
              </w:rPr>
              <w:instrText xml:space="preserve"> PAGEREF _Toc148891208 \h </w:instrText>
            </w:r>
            <w:r>
              <w:rPr>
                <w:noProof/>
                <w:webHidden/>
              </w:rPr>
            </w:r>
            <w:r>
              <w:rPr>
                <w:noProof/>
                <w:webHidden/>
              </w:rPr>
              <w:fldChar w:fldCharType="separate"/>
            </w:r>
            <w:r>
              <w:rPr>
                <w:noProof/>
                <w:webHidden/>
              </w:rPr>
              <w:t>13</w:t>
            </w:r>
            <w:r>
              <w:rPr>
                <w:noProof/>
                <w:webHidden/>
              </w:rPr>
              <w:fldChar w:fldCharType="end"/>
            </w:r>
          </w:hyperlink>
        </w:p>
        <w:p w14:paraId="69C4F6A4" w14:textId="320CAA0D"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09" w:history="1">
            <w:r w:rsidRPr="006C2693">
              <w:rPr>
                <w:rStyle w:val="Hyperlink"/>
                <w:noProof/>
              </w:rPr>
              <w:t>FIGURE</w:t>
            </w:r>
            <w:r w:rsidRPr="006C2693">
              <w:rPr>
                <w:rStyle w:val="Hyperlink"/>
                <w:rFonts w:ascii="Times New Roman" w:hAnsi="Times New Roman" w:cs="Times New Roman"/>
                <w:noProof/>
              </w:rPr>
              <w:t xml:space="preserve"> S1. Daily count of newly diagnosed SARS-CoV-2 infections between February 5, 2020 and June 15, 2023.</w:t>
            </w:r>
            <w:r>
              <w:rPr>
                <w:noProof/>
                <w:webHidden/>
              </w:rPr>
              <w:tab/>
            </w:r>
            <w:r>
              <w:rPr>
                <w:noProof/>
                <w:webHidden/>
              </w:rPr>
              <w:fldChar w:fldCharType="begin"/>
            </w:r>
            <w:r>
              <w:rPr>
                <w:noProof/>
                <w:webHidden/>
              </w:rPr>
              <w:instrText xml:space="preserve"> PAGEREF _Toc148891209 \h </w:instrText>
            </w:r>
            <w:r>
              <w:rPr>
                <w:noProof/>
                <w:webHidden/>
              </w:rPr>
            </w:r>
            <w:r>
              <w:rPr>
                <w:noProof/>
                <w:webHidden/>
              </w:rPr>
              <w:fldChar w:fldCharType="separate"/>
            </w:r>
            <w:r>
              <w:rPr>
                <w:noProof/>
                <w:webHidden/>
              </w:rPr>
              <w:t>14</w:t>
            </w:r>
            <w:r>
              <w:rPr>
                <w:noProof/>
                <w:webHidden/>
              </w:rPr>
              <w:fldChar w:fldCharType="end"/>
            </w:r>
          </w:hyperlink>
        </w:p>
        <w:p w14:paraId="4436CE44" w14:textId="6E945D78"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10" w:history="1">
            <w:r w:rsidRPr="006C2693">
              <w:rPr>
                <w:rStyle w:val="Hyperlink"/>
                <w:noProof/>
              </w:rPr>
              <w:t>FIGURE S2. Cumulative incidence of A) SARS-CoV-2 infection and B) severe, critical, or fatal COVID-19 disease among Qataris over the duration of the study.</w:t>
            </w:r>
            <w:r>
              <w:rPr>
                <w:noProof/>
                <w:webHidden/>
              </w:rPr>
              <w:tab/>
            </w:r>
            <w:r>
              <w:rPr>
                <w:noProof/>
                <w:webHidden/>
              </w:rPr>
              <w:fldChar w:fldCharType="begin"/>
            </w:r>
            <w:r>
              <w:rPr>
                <w:noProof/>
                <w:webHidden/>
              </w:rPr>
              <w:instrText xml:space="preserve"> PAGEREF _Toc148891210 \h </w:instrText>
            </w:r>
            <w:r>
              <w:rPr>
                <w:noProof/>
                <w:webHidden/>
              </w:rPr>
            </w:r>
            <w:r>
              <w:rPr>
                <w:noProof/>
                <w:webHidden/>
              </w:rPr>
              <w:fldChar w:fldCharType="separate"/>
            </w:r>
            <w:r>
              <w:rPr>
                <w:noProof/>
                <w:webHidden/>
              </w:rPr>
              <w:t>15</w:t>
            </w:r>
            <w:r>
              <w:rPr>
                <w:noProof/>
                <w:webHidden/>
              </w:rPr>
              <w:fldChar w:fldCharType="end"/>
            </w:r>
          </w:hyperlink>
        </w:p>
        <w:p w14:paraId="0593D4A2" w14:textId="77B59F97"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11" w:history="1">
            <w:r w:rsidRPr="006C2693">
              <w:rPr>
                <w:rStyle w:val="Hyperlink"/>
                <w:noProof/>
              </w:rPr>
              <w:t>FIGURE S3. Adjusted hazard ratios against SARS-CoV-2 infection among Qataris across A) age, B) number of coexisting conditions, C) sex, and D) vaccination dose status.</w:t>
            </w:r>
            <w:r>
              <w:rPr>
                <w:noProof/>
                <w:webHidden/>
              </w:rPr>
              <w:tab/>
            </w:r>
            <w:r>
              <w:rPr>
                <w:noProof/>
                <w:webHidden/>
              </w:rPr>
              <w:fldChar w:fldCharType="begin"/>
            </w:r>
            <w:r>
              <w:rPr>
                <w:noProof/>
                <w:webHidden/>
              </w:rPr>
              <w:instrText xml:space="preserve"> PAGEREF _Toc148891211 \h </w:instrText>
            </w:r>
            <w:r>
              <w:rPr>
                <w:noProof/>
                <w:webHidden/>
              </w:rPr>
            </w:r>
            <w:r>
              <w:rPr>
                <w:noProof/>
                <w:webHidden/>
              </w:rPr>
              <w:fldChar w:fldCharType="separate"/>
            </w:r>
            <w:r>
              <w:rPr>
                <w:noProof/>
                <w:webHidden/>
              </w:rPr>
              <w:t>16</w:t>
            </w:r>
            <w:r>
              <w:rPr>
                <w:noProof/>
                <w:webHidden/>
              </w:rPr>
              <w:fldChar w:fldCharType="end"/>
            </w:r>
          </w:hyperlink>
        </w:p>
        <w:p w14:paraId="1350FABC" w14:textId="58D5E7EE"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12" w:history="1">
            <w:r w:rsidRPr="006C2693">
              <w:rPr>
                <w:rStyle w:val="Hyperlink"/>
                <w:noProof/>
              </w:rPr>
              <w:t>TABLE S3. Adjusted hazard ratios against SARS-CoV-2 infection and against severe, critical, or fatal COVID-19 disease among Qataris across age, number of coexisting conditions, sex, and vaccination status.</w:t>
            </w:r>
            <w:r>
              <w:rPr>
                <w:noProof/>
                <w:webHidden/>
              </w:rPr>
              <w:tab/>
            </w:r>
            <w:r>
              <w:rPr>
                <w:noProof/>
                <w:webHidden/>
              </w:rPr>
              <w:fldChar w:fldCharType="begin"/>
            </w:r>
            <w:r>
              <w:rPr>
                <w:noProof/>
                <w:webHidden/>
              </w:rPr>
              <w:instrText xml:space="preserve"> PAGEREF _Toc148891212 \h </w:instrText>
            </w:r>
            <w:r>
              <w:rPr>
                <w:noProof/>
                <w:webHidden/>
              </w:rPr>
            </w:r>
            <w:r>
              <w:rPr>
                <w:noProof/>
                <w:webHidden/>
              </w:rPr>
              <w:fldChar w:fldCharType="separate"/>
            </w:r>
            <w:r>
              <w:rPr>
                <w:noProof/>
                <w:webHidden/>
              </w:rPr>
              <w:t>17</w:t>
            </w:r>
            <w:r>
              <w:rPr>
                <w:noProof/>
                <w:webHidden/>
              </w:rPr>
              <w:fldChar w:fldCharType="end"/>
            </w:r>
          </w:hyperlink>
        </w:p>
        <w:p w14:paraId="24AFB466" w14:textId="4CB62658"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13" w:history="1">
            <w:r w:rsidRPr="006C2693">
              <w:rPr>
                <w:rStyle w:val="Hyperlink"/>
                <w:noProof/>
              </w:rPr>
              <w:t>FIGURE S4. Adjusted hazard ratios against severe, critical, or fatal COVID-19 disease among Qataris across A) age, B) number of coexisting conditions, C) sex, and D) vaccination dose status.</w:t>
            </w:r>
            <w:r>
              <w:rPr>
                <w:noProof/>
                <w:webHidden/>
              </w:rPr>
              <w:tab/>
            </w:r>
            <w:r>
              <w:rPr>
                <w:noProof/>
                <w:webHidden/>
              </w:rPr>
              <w:fldChar w:fldCharType="begin"/>
            </w:r>
            <w:r>
              <w:rPr>
                <w:noProof/>
                <w:webHidden/>
              </w:rPr>
              <w:instrText xml:space="preserve"> PAGEREF _Toc148891213 \h </w:instrText>
            </w:r>
            <w:r>
              <w:rPr>
                <w:noProof/>
                <w:webHidden/>
              </w:rPr>
            </w:r>
            <w:r>
              <w:rPr>
                <w:noProof/>
                <w:webHidden/>
              </w:rPr>
              <w:fldChar w:fldCharType="separate"/>
            </w:r>
            <w:r>
              <w:rPr>
                <w:noProof/>
                <w:webHidden/>
              </w:rPr>
              <w:t>18</w:t>
            </w:r>
            <w:r>
              <w:rPr>
                <w:noProof/>
                <w:webHidden/>
              </w:rPr>
              <w:fldChar w:fldCharType="end"/>
            </w:r>
          </w:hyperlink>
        </w:p>
        <w:p w14:paraId="03A86614" w14:textId="1F2C2D5B" w:rsidR="001C0804" w:rsidRDefault="001C0804">
          <w:pPr>
            <w:pStyle w:val="TOC1"/>
            <w:rPr>
              <w:rFonts w:asciiTheme="minorHAnsi" w:hAnsiTheme="minorHAnsi" w:cstheme="minorBidi"/>
              <w:b w:val="0"/>
              <w:bCs w:val="0"/>
              <w:noProof/>
              <w:kern w:val="2"/>
              <w:lang w:val="en-GB" w:eastAsia="en-GB"/>
              <w14:ligatures w14:val="standardContextual"/>
            </w:rPr>
          </w:pPr>
          <w:hyperlink w:anchor="_Toc148891214" w:history="1">
            <w:r w:rsidRPr="006C2693">
              <w:rPr>
                <w:rStyle w:val="Hyperlink"/>
                <w:noProof/>
              </w:rPr>
              <w:t>REFERENCES</w:t>
            </w:r>
            <w:r>
              <w:rPr>
                <w:noProof/>
                <w:webHidden/>
              </w:rPr>
              <w:tab/>
            </w:r>
            <w:r>
              <w:rPr>
                <w:noProof/>
                <w:webHidden/>
              </w:rPr>
              <w:fldChar w:fldCharType="begin"/>
            </w:r>
            <w:r>
              <w:rPr>
                <w:noProof/>
                <w:webHidden/>
              </w:rPr>
              <w:instrText xml:space="preserve"> PAGEREF _Toc148891214 \h </w:instrText>
            </w:r>
            <w:r>
              <w:rPr>
                <w:noProof/>
                <w:webHidden/>
              </w:rPr>
            </w:r>
            <w:r>
              <w:rPr>
                <w:noProof/>
                <w:webHidden/>
              </w:rPr>
              <w:fldChar w:fldCharType="separate"/>
            </w:r>
            <w:r>
              <w:rPr>
                <w:noProof/>
                <w:webHidden/>
              </w:rPr>
              <w:t>19</w:t>
            </w:r>
            <w:r>
              <w:rPr>
                <w:noProof/>
                <w:webHidden/>
              </w:rPr>
              <w:fldChar w:fldCharType="end"/>
            </w:r>
          </w:hyperlink>
        </w:p>
        <w:p w14:paraId="0145EFD5" w14:textId="271718DB" w:rsidR="00B4718F" w:rsidRDefault="00B4718F" w:rsidP="00B4718F">
          <w:pPr>
            <w:spacing w:after="0" w:line="240" w:lineRule="auto"/>
          </w:pPr>
          <w:r w:rsidRPr="0086142E">
            <w:rPr>
              <w:rFonts w:asciiTheme="majorBidi" w:hAnsiTheme="majorBidi" w:cstheme="majorBidi"/>
              <w:b/>
              <w:bCs/>
              <w:noProof/>
            </w:rPr>
            <w:fldChar w:fldCharType="end"/>
          </w:r>
        </w:p>
      </w:sdtContent>
    </w:sdt>
    <w:p w14:paraId="730E651D" w14:textId="77777777" w:rsidR="00B4718F" w:rsidRDefault="00B4718F" w:rsidP="00B4718F">
      <w:pPr>
        <w:pStyle w:val="Heading1"/>
        <w:spacing w:before="0" w:after="120" w:line="480" w:lineRule="auto"/>
        <w:rPr>
          <w:rFonts w:ascii="Times New Roman" w:hAnsi="Times New Roman" w:cs="Times New Roman"/>
          <w:b/>
          <w:bCs/>
          <w:color w:val="000000" w:themeColor="text1"/>
          <w:sz w:val="24"/>
          <w:szCs w:val="24"/>
        </w:rPr>
      </w:pPr>
      <w:r w:rsidRPr="00006E73">
        <w:rPr>
          <w:rFonts w:ascii="Times New Roman" w:hAnsi="Times New Roman" w:cs="Times New Roman"/>
          <w:b/>
          <w:bCs/>
          <w:color w:val="000000" w:themeColor="text1"/>
          <w:sz w:val="24"/>
          <w:szCs w:val="24"/>
          <w:highlight w:val="yellow"/>
        </w:rPr>
        <w:br w:type="page"/>
      </w:r>
      <w:bookmarkStart w:id="1" w:name="_Toc96613355"/>
      <w:bookmarkStart w:id="2" w:name="_Toc96531023"/>
    </w:p>
    <w:p w14:paraId="17B88F18" w14:textId="1E77AC59" w:rsidR="00B4718F" w:rsidRPr="00502E90" w:rsidRDefault="00030F13" w:rsidP="00030F13">
      <w:pPr>
        <w:pStyle w:val="Heading1"/>
        <w:spacing w:before="0" w:after="120" w:line="480" w:lineRule="auto"/>
        <w:rPr>
          <w:rFonts w:asciiTheme="majorBidi" w:hAnsiTheme="majorBidi"/>
          <w:b/>
          <w:color w:val="000000" w:themeColor="text1"/>
          <w:sz w:val="24"/>
          <w:szCs w:val="24"/>
        </w:rPr>
      </w:pPr>
      <w:bookmarkStart w:id="3" w:name="_Toc113187726"/>
      <w:bookmarkStart w:id="4" w:name="_Toc125879273"/>
      <w:bookmarkStart w:id="5" w:name="_Toc148891196"/>
      <w:bookmarkStart w:id="6" w:name="_Toc117963319"/>
      <w:bookmarkStart w:id="7" w:name="_Toc118964323"/>
      <w:bookmarkStart w:id="8" w:name="_Toc82191329"/>
      <w:bookmarkStart w:id="9" w:name="_Toc113187728"/>
      <w:r w:rsidRPr="00006E73">
        <w:rPr>
          <w:rFonts w:ascii="Times New Roman" w:hAnsi="Times New Roman" w:cs="Times New Roman"/>
          <w:b/>
          <w:bCs/>
          <w:color w:val="000000" w:themeColor="text1"/>
          <w:sz w:val="24"/>
          <w:szCs w:val="24"/>
        </w:rPr>
        <w:lastRenderedPageBreak/>
        <w:t>S</w:t>
      </w:r>
      <w:r w:rsidR="001C0804">
        <w:rPr>
          <w:rFonts w:ascii="Times New Roman" w:hAnsi="Times New Roman" w:cs="Times New Roman"/>
          <w:b/>
          <w:bCs/>
          <w:color w:val="000000" w:themeColor="text1"/>
          <w:sz w:val="24"/>
          <w:szCs w:val="24"/>
        </w:rPr>
        <w:t>ECTION</w:t>
      </w:r>
      <w:r w:rsidRPr="00006E73">
        <w:rPr>
          <w:rFonts w:ascii="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S1</w:t>
      </w:r>
      <w:r w:rsidRPr="00006E73">
        <w:rPr>
          <w:rFonts w:ascii="Times New Roman" w:hAnsi="Times New Roman" w:cs="Times New Roman"/>
          <w:b/>
          <w:bCs/>
          <w:color w:val="000000" w:themeColor="text1"/>
          <w:sz w:val="24"/>
          <w:szCs w:val="24"/>
        </w:rPr>
        <w:t xml:space="preserve">. </w:t>
      </w:r>
      <w:bookmarkEnd w:id="3"/>
      <w:bookmarkEnd w:id="4"/>
      <w:r w:rsidR="00B4718F" w:rsidRPr="00502E90">
        <w:rPr>
          <w:rFonts w:asciiTheme="majorBidi" w:hAnsiTheme="majorBidi"/>
          <w:b/>
          <w:color w:val="000000" w:themeColor="text1"/>
          <w:sz w:val="24"/>
          <w:szCs w:val="24"/>
        </w:rPr>
        <w:t>Study population and data sources</w:t>
      </w:r>
      <w:bookmarkEnd w:id="5"/>
    </w:p>
    <w:bookmarkEnd w:id="6"/>
    <w:bookmarkEnd w:id="7"/>
    <w:p w14:paraId="6F612036" w14:textId="77777777" w:rsidR="00B4718F" w:rsidRPr="00502E90" w:rsidRDefault="00B4718F" w:rsidP="00B4718F">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lang w:val="en"/>
        </w:rPr>
        <w:t>Qatar’s national and universal public healthcare system</w:t>
      </w:r>
      <w:r w:rsidRPr="00502E90">
        <w:rPr>
          <w:rFonts w:asciiTheme="majorBidi" w:hAnsiTheme="majorBidi" w:cstheme="majorBidi"/>
          <w:bCs/>
          <w:color w:val="000000" w:themeColor="text1"/>
          <w:sz w:val="24"/>
          <w:szCs w:val="24"/>
        </w:rPr>
        <w:t xml:space="preserve"> uses </w:t>
      </w:r>
      <w:r w:rsidRPr="00502E90">
        <w:rPr>
          <w:rFonts w:asciiTheme="majorBidi" w:hAnsiTheme="majorBidi" w:cstheme="majorBidi"/>
          <w:bCs/>
          <w:color w:val="000000" w:themeColor="text1"/>
          <w:sz w:val="24"/>
          <w:szCs w:val="24"/>
          <w:lang w:val="en"/>
        </w:rPr>
        <w:t xml:space="preserve">the Cerner-system advanced digital health platform to track all electronic health record encounters of </w:t>
      </w:r>
      <w:proofErr w:type="gramStart"/>
      <w:r w:rsidRPr="00502E90">
        <w:rPr>
          <w:rFonts w:asciiTheme="majorBidi" w:hAnsiTheme="majorBidi" w:cstheme="majorBidi"/>
          <w:bCs/>
          <w:color w:val="000000" w:themeColor="text1"/>
          <w:sz w:val="24"/>
          <w:szCs w:val="24"/>
          <w:lang w:val="en"/>
        </w:rPr>
        <w:t>each individual</w:t>
      </w:r>
      <w:proofErr w:type="gramEnd"/>
      <w:r w:rsidRPr="00502E90">
        <w:rPr>
          <w:rFonts w:asciiTheme="majorBidi" w:hAnsiTheme="majorBidi" w:cstheme="majorBidi"/>
          <w:bCs/>
          <w:color w:val="000000" w:themeColor="text1"/>
          <w:sz w:val="24"/>
          <w:szCs w:val="24"/>
          <w:lang w:val="en"/>
        </w:rPr>
        <w:t xml:space="preserve"> in the country, including all citizens and residents registered in the national and universal public healthcare system. Registration in the public healthcare system is mandatory for citizens and residents. </w:t>
      </w:r>
    </w:p>
    <w:p w14:paraId="7C1DA562" w14:textId="1F139D62" w:rsidR="00B4718F" w:rsidRPr="00502E90" w:rsidRDefault="00B4718F" w:rsidP="00B4718F">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lang w:val="en"/>
        </w:rPr>
        <w:t xml:space="preserve">The databases analyzed in this study are data-extract downloads from the Cerner-system that have been implemented on a regular (twice weekly) schedule since onset of </w:t>
      </w:r>
      <w:r w:rsidR="00B21B98" w:rsidRPr="00502E90">
        <w:rPr>
          <w:rFonts w:asciiTheme="majorBidi" w:hAnsiTheme="majorBidi" w:cstheme="majorBidi"/>
          <w:bCs/>
          <w:color w:val="000000" w:themeColor="text1"/>
          <w:sz w:val="24"/>
          <w:szCs w:val="24"/>
          <w:lang w:val="en"/>
        </w:rPr>
        <w:t xml:space="preserve">the </w:t>
      </w:r>
      <w:r w:rsidRPr="00502E90">
        <w:rPr>
          <w:rFonts w:asciiTheme="majorBidi" w:hAnsiTheme="majorBidi" w:cstheme="majorBidi"/>
          <w:bCs/>
          <w:color w:val="000000" w:themeColor="text1"/>
          <w:sz w:val="24"/>
          <w:szCs w:val="24"/>
          <w:lang w:val="en"/>
        </w:rPr>
        <w:t xml:space="preserve">pandemic by the Business Intelligence Unit at Hamad Medical Corporation. Hamad Medical Corporation is the national public healthcare provider in Qatar. At every download all tests, </w:t>
      </w:r>
      <w:r w:rsidR="00030F13" w:rsidRPr="00502E90">
        <w:rPr>
          <w:rFonts w:asciiTheme="majorBidi" w:hAnsiTheme="majorBidi" w:cstheme="majorBidi"/>
          <w:bCs/>
          <w:color w:val="000000" w:themeColor="text1"/>
          <w:sz w:val="24"/>
          <w:szCs w:val="24"/>
        </w:rPr>
        <w:t>coronavirus disease 2019 (COVID-19)</w:t>
      </w:r>
      <w:r w:rsidRPr="00502E90">
        <w:rPr>
          <w:rFonts w:asciiTheme="majorBidi" w:hAnsiTheme="majorBidi" w:cstheme="majorBidi"/>
          <w:sz w:val="24"/>
          <w:szCs w:val="24"/>
        </w:rPr>
        <w:t xml:space="preserve"> </w:t>
      </w:r>
      <w:r w:rsidRPr="00502E90">
        <w:rPr>
          <w:rFonts w:asciiTheme="majorBidi" w:hAnsiTheme="majorBidi" w:cstheme="majorBidi"/>
          <w:bCs/>
          <w:color w:val="000000" w:themeColor="text1"/>
          <w:sz w:val="24"/>
          <w:szCs w:val="24"/>
          <w:lang w:val="en"/>
        </w:rPr>
        <w:t xml:space="preserve">vaccinations, hospitalizations related to COVID-19, and all death records regardless of cause are provided to the authors through .csv files. These databases have been analyzed throughout the pandemic not only for study-related purposes, but also to provide policymakers with summary data and analytics to inform the national response.    </w:t>
      </w:r>
    </w:p>
    <w:p w14:paraId="185EA4DA" w14:textId="2B276024" w:rsidR="00B4718F" w:rsidRPr="00502E90" w:rsidRDefault="00B4718F" w:rsidP="00B4718F">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lang w:val="en"/>
        </w:rPr>
        <w:t xml:space="preserve">Every health encounter in the Cerner-system is linked to a unique individual through the HMC Number that links all records for this individual at the national level. Databases were merged and analyzed using the HMC Number to link all records whether for testing, vaccinations, hospitalizations, and deaths. All deaths in Qatar are tracked by the public healthcare system. All COVID-19-related healthcare was provided only in the public healthcare system. No private entity was permitted to provide COVID-19-related </w:t>
      </w:r>
      <w:r>
        <w:rPr>
          <w:rFonts w:asciiTheme="majorBidi" w:hAnsiTheme="majorBidi" w:cstheme="majorBidi"/>
          <w:bCs/>
          <w:color w:val="000000" w:themeColor="text1"/>
          <w:sz w:val="24"/>
          <w:szCs w:val="24"/>
          <w:lang w:val="en"/>
        </w:rPr>
        <w:t>hospitalization</w:t>
      </w:r>
      <w:r w:rsidRPr="00502E90">
        <w:rPr>
          <w:rFonts w:asciiTheme="majorBidi" w:hAnsiTheme="majorBidi" w:cstheme="majorBidi"/>
          <w:bCs/>
          <w:color w:val="000000" w:themeColor="text1"/>
          <w:sz w:val="24"/>
          <w:szCs w:val="24"/>
          <w:lang w:val="en"/>
        </w:rPr>
        <w:t xml:space="preserve">. COVID-19 vaccination was also provided only through the public healthcare system. These health records were tracked throughout the COVID-19 pandemic using the Cerner system. This system has been implemented in 2013, before the onset of the pandemic. Therefore, we had all health records </w:t>
      </w:r>
      <w:r w:rsidRPr="00502E90">
        <w:rPr>
          <w:rFonts w:asciiTheme="majorBidi" w:hAnsiTheme="majorBidi" w:cstheme="majorBidi"/>
          <w:bCs/>
          <w:color w:val="000000" w:themeColor="text1"/>
          <w:sz w:val="24"/>
          <w:szCs w:val="24"/>
          <w:lang w:val="en"/>
        </w:rPr>
        <w:lastRenderedPageBreak/>
        <w:t xml:space="preserve">related to this study for the full national cohort of </w:t>
      </w:r>
      <w:r w:rsidR="001608A6">
        <w:rPr>
          <w:rFonts w:asciiTheme="majorBidi" w:hAnsiTheme="majorBidi" w:cstheme="majorBidi"/>
          <w:bCs/>
          <w:color w:val="000000" w:themeColor="text1"/>
          <w:sz w:val="24"/>
          <w:szCs w:val="24"/>
          <w:lang w:val="en"/>
        </w:rPr>
        <w:t>Qataris</w:t>
      </w:r>
      <w:r w:rsidRPr="00502E90">
        <w:rPr>
          <w:rFonts w:asciiTheme="majorBidi" w:hAnsiTheme="majorBidi" w:cstheme="majorBidi"/>
          <w:bCs/>
          <w:color w:val="000000" w:themeColor="text1"/>
          <w:sz w:val="24"/>
          <w:szCs w:val="24"/>
          <w:lang w:val="en"/>
        </w:rPr>
        <w:t xml:space="preserve"> throughout the pandemic. This allowed us to follow each person over time. </w:t>
      </w:r>
    </w:p>
    <w:p w14:paraId="01E7099A" w14:textId="603E813C" w:rsidR="00B4718F" w:rsidRPr="00502E90" w:rsidRDefault="00B4718F" w:rsidP="00B4718F">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lang w:val="en"/>
        </w:rPr>
        <w:t xml:space="preserve">Demographic details for every HMC Number (individual) such as sex, age, and nationality are collected upon issuing of the universal health </w:t>
      </w:r>
      <w:proofErr w:type="spellStart"/>
      <w:r w:rsidRPr="00502E90">
        <w:rPr>
          <w:rFonts w:asciiTheme="majorBidi" w:hAnsiTheme="majorBidi" w:cstheme="majorBidi"/>
          <w:bCs/>
          <w:color w:val="000000" w:themeColor="text1"/>
          <w:sz w:val="24"/>
          <w:szCs w:val="24"/>
          <w:lang w:val="en"/>
        </w:rPr>
        <w:t>card</w:t>
      </w:r>
      <w:proofErr w:type="spellEnd"/>
      <w:r w:rsidRPr="00502E90">
        <w:rPr>
          <w:rFonts w:asciiTheme="majorBidi" w:hAnsiTheme="majorBidi" w:cstheme="majorBidi"/>
          <w:bCs/>
          <w:color w:val="000000" w:themeColor="text1"/>
          <w:sz w:val="24"/>
          <w:szCs w:val="24"/>
          <w:lang w:val="en"/>
        </w:rPr>
        <w:t xml:space="preserve">, based on the Qatar Identity Card, which is a mandatory requirement by the Ministry of Interior to every citizen and resident in the country. Data extraction from the Qatar Identity Card to the digital health platform is performed electronically through scanning techniques. </w:t>
      </w:r>
    </w:p>
    <w:p w14:paraId="17681A96" w14:textId="0363097C" w:rsidR="00B4718F" w:rsidRDefault="00B4718F" w:rsidP="00B4718F">
      <w:pPr>
        <w:spacing w:after="120" w:line="480" w:lineRule="auto"/>
        <w:rPr>
          <w:rFonts w:asciiTheme="majorBidi" w:eastAsia="Times New Roman" w:hAnsiTheme="majorBidi" w:cstheme="majorBidi"/>
          <w:kern w:val="36"/>
          <w:sz w:val="24"/>
          <w:szCs w:val="24"/>
          <w:lang w:eastAsia="en-GB"/>
        </w:rPr>
      </w:pPr>
      <w:r w:rsidRPr="00502E90">
        <w:rPr>
          <w:rFonts w:asciiTheme="majorBidi" w:eastAsia="Times New Roman" w:hAnsiTheme="majorBidi" w:cstheme="majorBidi"/>
          <w:kern w:val="36"/>
          <w:sz w:val="24"/>
          <w:szCs w:val="24"/>
          <w:lang w:eastAsia="en-GB"/>
        </w:rPr>
        <w:t xml:space="preserve">All </w:t>
      </w:r>
      <w:r w:rsidR="00030F13" w:rsidRPr="00502E90">
        <w:rPr>
          <w:rFonts w:asciiTheme="majorBidi" w:eastAsia="Times New Roman" w:hAnsiTheme="majorBidi" w:cstheme="majorBidi"/>
          <w:kern w:val="36"/>
          <w:sz w:val="24"/>
          <w:szCs w:val="24"/>
          <w:lang w:eastAsia="en-GB"/>
        </w:rPr>
        <w:t>s</w:t>
      </w:r>
      <w:r w:rsidR="00030F13" w:rsidRPr="00502E90">
        <w:rPr>
          <w:rFonts w:asciiTheme="majorBidi" w:hAnsiTheme="majorBidi" w:cstheme="majorBidi"/>
          <w:bCs/>
          <w:color w:val="000000" w:themeColor="text1"/>
          <w:sz w:val="24"/>
          <w:szCs w:val="24"/>
        </w:rPr>
        <w:t>evere acute respiratory syndrome coronavirus 2 (SARS-CoV-2)</w:t>
      </w:r>
      <w:r w:rsidRPr="00502E90">
        <w:rPr>
          <w:rFonts w:asciiTheme="majorBidi" w:hAnsiTheme="majorBidi" w:cstheme="majorBidi"/>
          <w:bCs/>
          <w:color w:val="000000" w:themeColor="text1"/>
          <w:sz w:val="24"/>
          <w:szCs w:val="24"/>
        </w:rPr>
        <w:t xml:space="preserve"> </w:t>
      </w:r>
      <w:r w:rsidRPr="00502E90">
        <w:rPr>
          <w:rFonts w:asciiTheme="majorBidi" w:eastAsia="Times New Roman" w:hAnsiTheme="majorBidi" w:cstheme="majorBidi"/>
          <w:kern w:val="36"/>
          <w:sz w:val="24"/>
          <w:szCs w:val="24"/>
          <w:lang w:eastAsia="en-GB"/>
        </w:rPr>
        <w:t xml:space="preserve">testing in any facility in Qatar is tracked nationally in one database, </w:t>
      </w:r>
      <w:r w:rsidRPr="00502E90">
        <w:rPr>
          <w:rFonts w:asciiTheme="majorBidi" w:hAnsiTheme="majorBidi" w:cstheme="majorBidi"/>
          <w:sz w:val="24"/>
          <w:szCs w:val="24"/>
        </w:rPr>
        <w:t xml:space="preserve">the national testing database. This database covers all testing in all locations and facilities throughout the country, whether public or private. </w:t>
      </w:r>
      <w:r w:rsidRPr="00502E90">
        <w:rPr>
          <w:rFonts w:asciiTheme="majorBidi" w:eastAsia="Times New Roman" w:hAnsiTheme="majorBidi" w:cstheme="majorBidi"/>
          <w:kern w:val="36"/>
          <w:sz w:val="24"/>
          <w:szCs w:val="24"/>
          <w:lang w:eastAsia="en-GB"/>
        </w:rPr>
        <w:t xml:space="preserve">Every </w:t>
      </w:r>
      <w:r w:rsidR="006D4B64" w:rsidRPr="001A1E8E">
        <w:rPr>
          <w:rFonts w:asciiTheme="majorBidi" w:eastAsia="Times New Roman" w:hAnsiTheme="majorBidi" w:cstheme="majorBidi"/>
          <w:kern w:val="36"/>
          <w:sz w:val="24"/>
          <w:szCs w:val="24"/>
          <w:lang w:eastAsia="en-GB"/>
        </w:rPr>
        <w:t>polymerase chain reaction (PCR)</w:t>
      </w:r>
      <w:r w:rsidRPr="00502E90">
        <w:rPr>
          <w:rFonts w:asciiTheme="majorBidi" w:eastAsia="Times New Roman" w:hAnsiTheme="majorBidi" w:cstheme="majorBidi"/>
          <w:kern w:val="36"/>
          <w:sz w:val="24"/>
          <w:szCs w:val="24"/>
          <w:lang w:eastAsia="en-GB"/>
        </w:rPr>
        <w:t xml:space="preserve"> test and a proportion of the facility-based rapid antigen tests conducted in Qatar, regardless of location or setting, are classified </w:t>
      </w:r>
      <w:proofErr w:type="gramStart"/>
      <w:r w:rsidRPr="00502E90">
        <w:rPr>
          <w:rFonts w:asciiTheme="majorBidi" w:eastAsia="Times New Roman" w:hAnsiTheme="majorBidi" w:cstheme="majorBidi"/>
          <w:kern w:val="36"/>
          <w:sz w:val="24"/>
          <w:szCs w:val="24"/>
          <w:lang w:eastAsia="en-GB"/>
        </w:rPr>
        <w:t>on the basis of</w:t>
      </w:r>
      <w:proofErr w:type="gramEnd"/>
      <w:r w:rsidRPr="00502E90">
        <w:rPr>
          <w:rFonts w:asciiTheme="majorBidi" w:eastAsia="Times New Roman" w:hAnsiTheme="majorBidi" w:cstheme="majorBidi"/>
          <w:kern w:val="36"/>
          <w:sz w:val="24"/>
          <w:szCs w:val="24"/>
          <w:lang w:eastAsia="en-GB"/>
        </w:rPr>
        <w:t xml:space="preserve"> symptoms and the reason for testing (clinical symptoms, contact tracing, surveys or random testing campaigns, individual requests, routine healthcare testing, pre-travel, at port of entry, or other). </w:t>
      </w:r>
    </w:p>
    <w:p w14:paraId="0FD0A478" w14:textId="29E6132C" w:rsidR="00B4718F" w:rsidRDefault="00B4718F" w:rsidP="00B4718F">
      <w:pPr>
        <w:spacing w:after="120" w:line="480" w:lineRule="auto"/>
        <w:rPr>
          <w:rFonts w:asciiTheme="majorBidi" w:eastAsia="Times New Roman" w:hAnsiTheme="majorBidi" w:cstheme="majorBidi"/>
          <w:kern w:val="36"/>
          <w:sz w:val="24"/>
          <w:szCs w:val="24"/>
          <w:lang w:eastAsia="en-GB"/>
        </w:rPr>
      </w:pPr>
      <w:r w:rsidRPr="00502E90">
        <w:rPr>
          <w:rFonts w:asciiTheme="majorBidi" w:eastAsia="Times New Roman" w:hAnsiTheme="majorBidi" w:cstheme="majorBidi"/>
          <w:kern w:val="36"/>
          <w:sz w:val="24"/>
          <w:szCs w:val="24"/>
          <w:lang w:eastAsia="en-GB"/>
        </w:rPr>
        <w:t xml:space="preserve">Before November 1, 2022, </w:t>
      </w:r>
      <w:r w:rsidRPr="00502E90">
        <w:rPr>
          <w:rFonts w:asciiTheme="majorBidi" w:hAnsiTheme="majorBidi" w:cstheme="majorBidi"/>
          <w:bCs/>
          <w:color w:val="000000" w:themeColor="text1"/>
          <w:sz w:val="24"/>
          <w:szCs w:val="24"/>
        </w:rPr>
        <w:t>SARS-CoV-2 t</w:t>
      </w:r>
      <w:proofErr w:type="spellStart"/>
      <w:r w:rsidRPr="00502E90">
        <w:rPr>
          <w:rFonts w:asciiTheme="majorBidi" w:eastAsia="Times New Roman" w:hAnsiTheme="majorBidi" w:cstheme="majorBidi"/>
          <w:kern w:val="36"/>
          <w:sz w:val="24"/>
          <w:szCs w:val="24"/>
          <w:lang w:val="x-none" w:eastAsia="en-GB"/>
        </w:rPr>
        <w:t>esting</w:t>
      </w:r>
      <w:proofErr w:type="spellEnd"/>
      <w:r w:rsidRPr="00502E90">
        <w:rPr>
          <w:rFonts w:asciiTheme="majorBidi" w:eastAsia="Times New Roman" w:hAnsiTheme="majorBidi" w:cstheme="majorBidi"/>
          <w:kern w:val="36"/>
          <w:sz w:val="24"/>
          <w:szCs w:val="24"/>
          <w:lang w:val="x-none" w:eastAsia="en-GB"/>
        </w:rPr>
        <w:t xml:space="preserve"> </w:t>
      </w:r>
      <w:r w:rsidRPr="00502E90">
        <w:rPr>
          <w:rFonts w:asciiTheme="majorBidi" w:eastAsia="Times New Roman" w:hAnsiTheme="majorBidi" w:cstheme="majorBidi"/>
          <w:kern w:val="36"/>
          <w:sz w:val="24"/>
          <w:szCs w:val="24"/>
          <w:lang w:eastAsia="en-GB"/>
        </w:rPr>
        <w:t xml:space="preserve">in </w:t>
      </w:r>
      <w:r w:rsidRPr="00502E90">
        <w:rPr>
          <w:rFonts w:asciiTheme="majorBidi" w:eastAsia="Times New Roman" w:hAnsiTheme="majorBidi" w:cstheme="majorBidi"/>
          <w:kern w:val="36"/>
          <w:sz w:val="24"/>
          <w:szCs w:val="24"/>
          <w:lang w:val="x-none" w:eastAsia="en-GB"/>
        </w:rPr>
        <w:t xml:space="preserve">Qatar </w:t>
      </w:r>
      <w:r w:rsidRPr="00502E90">
        <w:rPr>
          <w:rFonts w:asciiTheme="majorBidi" w:eastAsia="Times New Roman" w:hAnsiTheme="majorBidi" w:cstheme="majorBidi"/>
          <w:kern w:val="36"/>
          <w:sz w:val="24"/>
          <w:szCs w:val="24"/>
          <w:lang w:eastAsia="en-GB"/>
        </w:rPr>
        <w:t>was</w:t>
      </w:r>
      <w:r w:rsidRPr="00502E90">
        <w:rPr>
          <w:rFonts w:asciiTheme="majorBidi" w:eastAsia="Times New Roman" w:hAnsiTheme="majorBidi" w:cstheme="majorBidi"/>
          <w:kern w:val="36"/>
          <w:sz w:val="24"/>
          <w:szCs w:val="24"/>
          <w:lang w:val="x-none" w:eastAsia="en-GB"/>
        </w:rPr>
        <w:t xml:space="preserve"> done at a mass scale</w:t>
      </w:r>
      <w:r w:rsidRPr="00502E90">
        <w:rPr>
          <w:rFonts w:asciiTheme="majorBidi" w:eastAsia="Times New Roman" w:hAnsiTheme="majorBidi" w:cstheme="majorBidi"/>
          <w:kern w:val="36"/>
          <w:sz w:val="24"/>
          <w:szCs w:val="24"/>
          <w:lang w:eastAsia="en-GB"/>
        </w:rPr>
        <w:t xml:space="preserve"> where </w:t>
      </w:r>
      <w:r w:rsidR="007F0EFC">
        <w:rPr>
          <w:rFonts w:asciiTheme="majorBidi" w:eastAsia="Times New Roman" w:hAnsiTheme="majorBidi" w:cstheme="majorBidi"/>
          <w:kern w:val="36"/>
          <w:sz w:val="24"/>
          <w:szCs w:val="24"/>
          <w:lang w:eastAsia="en-GB"/>
        </w:rPr>
        <w:t>about</w:t>
      </w:r>
      <w:r w:rsidRPr="00502E90">
        <w:rPr>
          <w:rFonts w:asciiTheme="majorBidi" w:eastAsia="Times New Roman" w:hAnsiTheme="majorBidi" w:cstheme="majorBidi"/>
          <w:kern w:val="36"/>
          <w:sz w:val="24"/>
          <w:szCs w:val="24"/>
          <w:lang w:eastAsia="en-GB"/>
        </w:rPr>
        <w:t xml:space="preserve"> 5% of the population were tested every week.</w:t>
      </w:r>
      <w:r w:rsidRPr="00502E90">
        <w:rPr>
          <w:rFonts w:asciiTheme="majorBidi" w:eastAsia="Times New Roman" w:hAnsiTheme="majorBidi" w:cstheme="majorBidi"/>
          <w:kern w:val="36"/>
          <w:sz w:val="24"/>
          <w:szCs w:val="24"/>
          <w:lang w:val="x-none" w:eastAsia="en-GB"/>
        </w:rPr>
        <w:fldChar w:fldCharType="begin">
          <w:fldData xml:space="preserve">PEVuZE5vdGU+PENpdGU+PEF1dGhvcj5BbHRhcmF3bmVoPC9BdXRob3I+PFllYXI+MjAyMjwvWWVh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</w:fldData>
        </w:fldChar>
      </w:r>
      <w:r w:rsidR="00BB49BB">
        <w:rPr>
          <w:rFonts w:asciiTheme="majorBidi" w:eastAsia="Times New Roman" w:hAnsiTheme="majorBidi" w:cstheme="majorBidi"/>
          <w:kern w:val="36"/>
          <w:sz w:val="24"/>
          <w:szCs w:val="24"/>
          <w:lang w:val="x-none" w:eastAsia="en-GB"/>
        </w:rPr>
        <w:instrText xml:space="preserve"> ADDIN EN.CITE </w:instrText>
      </w:r>
      <w:r w:rsidR="00BB49BB">
        <w:rPr>
          <w:rFonts w:asciiTheme="majorBidi" w:eastAsia="Times New Roman" w:hAnsiTheme="majorBidi" w:cstheme="majorBidi"/>
          <w:kern w:val="36"/>
          <w:sz w:val="24"/>
          <w:szCs w:val="24"/>
          <w:lang w:val="x-none" w:eastAsia="en-GB"/>
        </w:rPr>
        <w:fldChar w:fldCharType="begin">
          <w:fldData xml:space="preserve">PEVuZE5vdGU+PENpdGU+PEF1dGhvcj5BbHRhcmF3bmVoPC9BdXRob3I+PFllYXI+MjAyMjwvWWVh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</w:fldData>
        </w:fldChar>
      </w:r>
      <w:r w:rsidR="00BB49BB">
        <w:rPr>
          <w:rFonts w:asciiTheme="majorBidi" w:eastAsia="Times New Roman" w:hAnsiTheme="majorBidi" w:cstheme="majorBidi"/>
          <w:kern w:val="36"/>
          <w:sz w:val="24"/>
          <w:szCs w:val="24"/>
          <w:lang w:val="x-none" w:eastAsia="en-GB"/>
        </w:rPr>
        <w:instrText xml:space="preserve"> ADDIN EN.CITE.DATA </w:instrText>
      </w:r>
      <w:r w:rsidR="00BB49BB">
        <w:rPr>
          <w:rFonts w:asciiTheme="majorBidi" w:eastAsia="Times New Roman" w:hAnsiTheme="majorBidi" w:cstheme="majorBidi"/>
          <w:kern w:val="36"/>
          <w:sz w:val="24"/>
          <w:szCs w:val="24"/>
          <w:lang w:val="x-none" w:eastAsia="en-GB"/>
        </w:rPr>
      </w:r>
      <w:r w:rsidR="00BB49BB">
        <w:rPr>
          <w:rFonts w:asciiTheme="majorBidi" w:eastAsia="Times New Roman" w:hAnsiTheme="majorBidi" w:cstheme="majorBidi"/>
          <w:kern w:val="36"/>
          <w:sz w:val="24"/>
          <w:szCs w:val="24"/>
          <w:lang w:val="x-none" w:eastAsia="en-GB"/>
        </w:rPr>
        <w:fldChar w:fldCharType="end"/>
      </w:r>
      <w:r w:rsidRPr="00502E90">
        <w:rPr>
          <w:rFonts w:asciiTheme="majorBidi" w:eastAsia="Times New Roman" w:hAnsiTheme="majorBidi" w:cstheme="majorBidi"/>
          <w:kern w:val="36"/>
          <w:sz w:val="24"/>
          <w:szCs w:val="24"/>
          <w:lang w:val="x-none" w:eastAsia="en-GB"/>
        </w:rPr>
      </w:r>
      <w:r w:rsidRPr="00502E90">
        <w:rPr>
          <w:rFonts w:asciiTheme="majorBidi" w:eastAsia="Times New Roman" w:hAnsiTheme="majorBidi" w:cstheme="majorBidi"/>
          <w:kern w:val="36"/>
          <w:sz w:val="24"/>
          <w:szCs w:val="24"/>
          <w:lang w:val="x-none" w:eastAsia="en-GB"/>
        </w:rPr>
        <w:fldChar w:fldCharType="separate"/>
      </w:r>
      <w:r w:rsidR="00BB49BB" w:rsidRPr="00BB49BB">
        <w:rPr>
          <w:rFonts w:asciiTheme="majorBidi" w:eastAsia="Times New Roman" w:hAnsiTheme="majorBidi" w:cstheme="majorBidi"/>
          <w:noProof/>
          <w:kern w:val="36"/>
          <w:sz w:val="24"/>
          <w:szCs w:val="24"/>
          <w:vertAlign w:val="superscript"/>
          <w:lang w:val="x-none" w:eastAsia="en-GB"/>
        </w:rPr>
        <w:t>1</w:t>
      </w:r>
      <w:r w:rsidRPr="00502E90">
        <w:rPr>
          <w:rFonts w:asciiTheme="majorBidi" w:eastAsia="Times New Roman" w:hAnsiTheme="majorBidi" w:cstheme="majorBidi"/>
          <w:kern w:val="36"/>
          <w:sz w:val="24"/>
          <w:szCs w:val="24"/>
          <w:lang w:eastAsia="en-GB"/>
        </w:rPr>
        <w:fldChar w:fldCharType="end"/>
      </w:r>
      <w:r w:rsidRPr="00502E90">
        <w:rPr>
          <w:rFonts w:asciiTheme="majorBidi" w:eastAsia="Times New Roman" w:hAnsiTheme="majorBidi" w:cstheme="majorBidi"/>
          <w:kern w:val="36"/>
          <w:sz w:val="24"/>
          <w:szCs w:val="24"/>
          <w:lang w:val="x-none" w:eastAsia="en-GB"/>
        </w:rPr>
        <w:t xml:space="preserve"> </w:t>
      </w:r>
      <w:r w:rsidRPr="00502E90">
        <w:rPr>
          <w:rFonts w:asciiTheme="majorBidi" w:hAnsiTheme="majorBidi" w:cstheme="majorBidi"/>
          <w:sz w:val="24"/>
          <w:szCs w:val="24"/>
        </w:rPr>
        <w:t>Based on the distribution of the reason for testing up to November 1, 2022, most of the tests in Qatar were conducted for routine reasons, such as being travel-related, and a</w:t>
      </w:r>
      <w:r w:rsidRPr="00502E90">
        <w:rPr>
          <w:rFonts w:asciiTheme="majorBidi" w:eastAsia="Times New Roman" w:hAnsiTheme="majorBidi" w:cstheme="majorBidi"/>
          <w:bCs/>
          <w:kern w:val="36"/>
          <w:sz w:val="24"/>
          <w:szCs w:val="24"/>
          <w:lang w:val="x-none" w:eastAsia="en-GB"/>
        </w:rPr>
        <w:t xml:space="preserve">bout </w:t>
      </w:r>
      <w:r w:rsidRPr="00502E90">
        <w:rPr>
          <w:rFonts w:asciiTheme="majorBidi" w:eastAsia="Times New Roman" w:hAnsiTheme="majorBidi" w:cstheme="majorBidi"/>
          <w:bCs/>
          <w:kern w:val="36"/>
          <w:sz w:val="24"/>
          <w:szCs w:val="24"/>
          <w:lang w:eastAsia="en-GB"/>
        </w:rPr>
        <w:t>75</w:t>
      </w:r>
      <w:r w:rsidRPr="00502E90">
        <w:rPr>
          <w:rFonts w:asciiTheme="majorBidi" w:eastAsia="Times New Roman" w:hAnsiTheme="majorBidi" w:cstheme="majorBidi"/>
          <w:bCs/>
          <w:kern w:val="36"/>
          <w:sz w:val="24"/>
          <w:szCs w:val="24"/>
          <w:lang w:val="x-none" w:eastAsia="en-GB"/>
        </w:rPr>
        <w:t xml:space="preserve">% of </w:t>
      </w:r>
      <w:r w:rsidRPr="00502E90">
        <w:rPr>
          <w:rFonts w:asciiTheme="majorBidi" w:eastAsia="Times New Roman" w:hAnsiTheme="majorBidi" w:cstheme="majorBidi"/>
          <w:bCs/>
          <w:kern w:val="36"/>
          <w:sz w:val="24"/>
          <w:szCs w:val="24"/>
          <w:lang w:eastAsia="en-GB"/>
        </w:rPr>
        <w:t>cases</w:t>
      </w:r>
      <w:r w:rsidRPr="00502E90">
        <w:rPr>
          <w:rFonts w:asciiTheme="majorBidi" w:eastAsia="Times New Roman" w:hAnsiTheme="majorBidi" w:cstheme="majorBidi"/>
          <w:bCs/>
          <w:kern w:val="36"/>
          <w:sz w:val="24"/>
          <w:szCs w:val="24"/>
          <w:lang w:val="x-none" w:eastAsia="en-GB"/>
        </w:rPr>
        <w:t xml:space="preserve"> </w:t>
      </w:r>
      <w:r w:rsidRPr="00502E90">
        <w:rPr>
          <w:rFonts w:asciiTheme="majorBidi" w:eastAsia="Times New Roman" w:hAnsiTheme="majorBidi" w:cstheme="majorBidi"/>
          <w:bCs/>
          <w:kern w:val="36"/>
          <w:sz w:val="24"/>
          <w:szCs w:val="24"/>
          <w:lang w:eastAsia="en-GB"/>
        </w:rPr>
        <w:t>we</w:t>
      </w:r>
      <w:r w:rsidRPr="00502E90">
        <w:rPr>
          <w:rFonts w:asciiTheme="majorBidi" w:eastAsia="Times New Roman" w:hAnsiTheme="majorBidi" w:cstheme="majorBidi"/>
          <w:bCs/>
          <w:kern w:val="36"/>
          <w:sz w:val="24"/>
          <w:szCs w:val="24"/>
          <w:lang w:val="x-none" w:eastAsia="en-GB"/>
        </w:rPr>
        <w:t>re diagnosed not because of appearance of symptoms, but because of routine testing</w:t>
      </w:r>
      <w:r w:rsidRPr="00502E90">
        <w:rPr>
          <w:rFonts w:asciiTheme="majorBidi" w:eastAsia="Times New Roman" w:hAnsiTheme="majorBidi" w:cstheme="majorBidi"/>
          <w:bCs/>
          <w:kern w:val="36"/>
          <w:sz w:val="24"/>
          <w:szCs w:val="24"/>
          <w:lang w:eastAsia="en-GB"/>
        </w:rPr>
        <w:t>.</w:t>
      </w:r>
      <w:r w:rsidRPr="00502E90">
        <w:rPr>
          <w:rFonts w:asciiTheme="majorBidi" w:eastAsia="Times New Roman" w:hAnsiTheme="majorBidi" w:cstheme="majorBidi"/>
          <w:kern w:val="36"/>
          <w:sz w:val="24"/>
          <w:szCs w:val="24"/>
          <w:lang w:val="x-none" w:eastAsia="en-GB"/>
        </w:rPr>
        <w:fldChar w:fldCharType="begin">
          <w:fldData xml:space="preserve">PEVuZE5vdGU+PENpdGU+PEF1dGhvcj5DaGVtYWl0ZWxseTwvQXV0aG9yPjxZZWFyPjIwMjE8L1ll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</w:fldData>
        </w:fldChar>
      </w:r>
      <w:r w:rsidR="00BB49BB">
        <w:rPr>
          <w:rFonts w:asciiTheme="majorBidi" w:eastAsia="Times New Roman" w:hAnsiTheme="majorBidi" w:cstheme="majorBidi"/>
          <w:kern w:val="36"/>
          <w:sz w:val="24"/>
          <w:szCs w:val="24"/>
          <w:lang w:val="x-none" w:eastAsia="en-GB"/>
        </w:rPr>
        <w:instrText xml:space="preserve"> ADDIN EN.CITE </w:instrText>
      </w:r>
      <w:r w:rsidR="00BB49BB">
        <w:rPr>
          <w:rFonts w:asciiTheme="majorBidi" w:eastAsia="Times New Roman" w:hAnsiTheme="majorBidi" w:cstheme="majorBidi"/>
          <w:kern w:val="36"/>
          <w:sz w:val="24"/>
          <w:szCs w:val="24"/>
          <w:lang w:val="x-none" w:eastAsia="en-GB"/>
        </w:rPr>
        <w:fldChar w:fldCharType="begin">
          <w:fldData xml:space="preserve">PEVuZE5vdGU+PENpdGU+PEF1dGhvcj5DaGVtYWl0ZWxseTwvQXV0aG9yPjxZZWFyPjIwMjE8L1ll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</w:fldData>
        </w:fldChar>
      </w:r>
      <w:r w:rsidR="00BB49BB">
        <w:rPr>
          <w:rFonts w:asciiTheme="majorBidi" w:eastAsia="Times New Roman" w:hAnsiTheme="majorBidi" w:cstheme="majorBidi"/>
          <w:kern w:val="36"/>
          <w:sz w:val="24"/>
          <w:szCs w:val="24"/>
          <w:lang w:val="x-none" w:eastAsia="en-GB"/>
        </w:rPr>
        <w:instrText xml:space="preserve"> ADDIN EN.CITE.DATA </w:instrText>
      </w:r>
      <w:r w:rsidR="00BB49BB">
        <w:rPr>
          <w:rFonts w:asciiTheme="majorBidi" w:eastAsia="Times New Roman" w:hAnsiTheme="majorBidi" w:cstheme="majorBidi"/>
          <w:kern w:val="36"/>
          <w:sz w:val="24"/>
          <w:szCs w:val="24"/>
          <w:lang w:val="x-none" w:eastAsia="en-GB"/>
        </w:rPr>
      </w:r>
      <w:r w:rsidR="00BB49BB">
        <w:rPr>
          <w:rFonts w:asciiTheme="majorBidi" w:eastAsia="Times New Roman" w:hAnsiTheme="majorBidi" w:cstheme="majorBidi"/>
          <w:kern w:val="36"/>
          <w:sz w:val="24"/>
          <w:szCs w:val="24"/>
          <w:lang w:val="x-none" w:eastAsia="en-GB"/>
        </w:rPr>
        <w:fldChar w:fldCharType="end"/>
      </w:r>
      <w:r w:rsidRPr="00502E90">
        <w:rPr>
          <w:rFonts w:asciiTheme="majorBidi" w:eastAsia="Times New Roman" w:hAnsiTheme="majorBidi" w:cstheme="majorBidi"/>
          <w:kern w:val="36"/>
          <w:sz w:val="24"/>
          <w:szCs w:val="24"/>
          <w:lang w:val="x-none" w:eastAsia="en-GB"/>
        </w:rPr>
      </w:r>
      <w:r w:rsidRPr="00502E90">
        <w:rPr>
          <w:rFonts w:asciiTheme="majorBidi" w:eastAsia="Times New Roman" w:hAnsiTheme="majorBidi" w:cstheme="majorBidi"/>
          <w:kern w:val="36"/>
          <w:sz w:val="24"/>
          <w:szCs w:val="24"/>
          <w:lang w:val="x-none" w:eastAsia="en-GB"/>
        </w:rPr>
        <w:fldChar w:fldCharType="separate"/>
      </w:r>
      <w:r w:rsidR="00BB49BB" w:rsidRPr="00BB49BB">
        <w:rPr>
          <w:rFonts w:asciiTheme="majorBidi" w:eastAsia="Times New Roman" w:hAnsiTheme="majorBidi" w:cstheme="majorBidi"/>
          <w:noProof/>
          <w:kern w:val="36"/>
          <w:sz w:val="24"/>
          <w:szCs w:val="24"/>
          <w:vertAlign w:val="superscript"/>
          <w:lang w:val="x-none" w:eastAsia="en-GB"/>
        </w:rPr>
        <w:t>1,2</w:t>
      </w:r>
      <w:r w:rsidRPr="00502E90">
        <w:rPr>
          <w:rFonts w:asciiTheme="majorBidi" w:eastAsia="Times New Roman" w:hAnsiTheme="majorBidi" w:cstheme="majorBidi"/>
          <w:kern w:val="36"/>
          <w:sz w:val="24"/>
          <w:szCs w:val="24"/>
          <w:lang w:eastAsia="en-GB"/>
        </w:rPr>
        <w:fldChar w:fldCharType="end"/>
      </w:r>
      <w:r w:rsidRPr="00502E90">
        <w:rPr>
          <w:rFonts w:asciiTheme="majorBidi" w:eastAsia="Times New Roman" w:hAnsiTheme="majorBidi" w:cstheme="majorBidi"/>
          <w:kern w:val="36"/>
          <w:sz w:val="24"/>
          <w:szCs w:val="24"/>
          <w:lang w:eastAsia="en-GB"/>
        </w:rPr>
        <w:t xml:space="preserve"> </w:t>
      </w:r>
    </w:p>
    <w:p w14:paraId="52424E02" w14:textId="08D33ED7" w:rsidR="00B4718F" w:rsidRPr="00502E90" w:rsidRDefault="00B4718F" w:rsidP="00B4718F">
      <w:pPr>
        <w:spacing w:after="120" w:line="480" w:lineRule="auto"/>
        <w:rPr>
          <w:rFonts w:asciiTheme="majorBidi" w:eastAsia="Times New Roman" w:hAnsiTheme="majorBidi" w:cstheme="majorBidi"/>
          <w:kern w:val="36"/>
          <w:sz w:val="24"/>
          <w:szCs w:val="24"/>
          <w:lang w:eastAsia="en-GB"/>
        </w:rPr>
      </w:pPr>
      <w:r w:rsidRPr="00502E90">
        <w:rPr>
          <w:rFonts w:asciiTheme="majorBidi" w:eastAsia="Times New Roman" w:hAnsiTheme="majorBidi" w:cstheme="majorBidi"/>
          <w:kern w:val="36"/>
          <w:sz w:val="24"/>
          <w:szCs w:val="24"/>
          <w:lang w:eastAsia="en-GB"/>
        </w:rPr>
        <w:t xml:space="preserve">Starting from November 1, 2022, </w:t>
      </w:r>
      <w:r w:rsidRPr="00502E90">
        <w:rPr>
          <w:rFonts w:asciiTheme="majorBidi" w:hAnsiTheme="majorBidi" w:cstheme="majorBidi"/>
          <w:bCs/>
          <w:color w:val="000000" w:themeColor="text1"/>
          <w:sz w:val="24"/>
          <w:szCs w:val="24"/>
        </w:rPr>
        <w:t>SARS-CoV-2 t</w:t>
      </w:r>
      <w:proofErr w:type="spellStart"/>
      <w:r w:rsidRPr="00502E90">
        <w:rPr>
          <w:rFonts w:asciiTheme="majorBidi" w:eastAsia="Times New Roman" w:hAnsiTheme="majorBidi" w:cstheme="majorBidi"/>
          <w:kern w:val="36"/>
          <w:sz w:val="24"/>
          <w:szCs w:val="24"/>
          <w:lang w:val="x-none" w:eastAsia="en-GB"/>
        </w:rPr>
        <w:t>esting</w:t>
      </w:r>
      <w:proofErr w:type="spellEnd"/>
      <w:r w:rsidRPr="00502E90">
        <w:rPr>
          <w:rFonts w:asciiTheme="majorBidi" w:eastAsia="Times New Roman" w:hAnsiTheme="majorBidi" w:cstheme="majorBidi"/>
          <w:kern w:val="36"/>
          <w:sz w:val="24"/>
          <w:szCs w:val="24"/>
          <w:lang w:val="x-none" w:eastAsia="en-GB"/>
        </w:rPr>
        <w:t xml:space="preserve"> </w:t>
      </w:r>
      <w:r w:rsidRPr="00502E90">
        <w:rPr>
          <w:rFonts w:asciiTheme="majorBidi" w:eastAsia="Times New Roman" w:hAnsiTheme="majorBidi" w:cstheme="majorBidi"/>
          <w:kern w:val="36"/>
          <w:sz w:val="24"/>
          <w:szCs w:val="24"/>
          <w:lang w:eastAsia="en-GB"/>
        </w:rPr>
        <w:t>was</w:t>
      </w:r>
      <w:r w:rsidRPr="00502E90">
        <w:rPr>
          <w:rFonts w:asciiTheme="majorBidi" w:eastAsia="Times New Roman" w:hAnsiTheme="majorBidi" w:cstheme="majorBidi"/>
          <w:kern w:val="36"/>
          <w:sz w:val="24"/>
          <w:szCs w:val="24"/>
          <w:lang w:val="x-none" w:eastAsia="en-GB"/>
        </w:rPr>
        <w:t xml:space="preserve"> </w:t>
      </w:r>
      <w:r w:rsidRPr="00502E90">
        <w:rPr>
          <w:rFonts w:asciiTheme="majorBidi" w:eastAsia="Times New Roman" w:hAnsiTheme="majorBidi" w:cstheme="majorBidi"/>
          <w:kern w:val="36"/>
          <w:sz w:val="24"/>
          <w:szCs w:val="24"/>
          <w:lang w:eastAsia="en-GB"/>
        </w:rPr>
        <w:t>substantially</w:t>
      </w:r>
      <w:r>
        <w:rPr>
          <w:rFonts w:asciiTheme="majorBidi" w:eastAsia="Times New Roman" w:hAnsiTheme="majorBidi" w:cstheme="majorBidi"/>
          <w:kern w:val="36"/>
          <w:sz w:val="24"/>
          <w:szCs w:val="24"/>
          <w:lang w:eastAsia="en-GB"/>
        </w:rPr>
        <w:t xml:space="preserve"> reduced</w:t>
      </w:r>
      <w:r w:rsidRPr="00502E90">
        <w:rPr>
          <w:rFonts w:asciiTheme="majorBidi" w:eastAsia="Times New Roman" w:hAnsiTheme="majorBidi" w:cstheme="majorBidi"/>
          <w:kern w:val="36"/>
          <w:sz w:val="24"/>
          <w:szCs w:val="24"/>
          <w:lang w:eastAsia="en-GB"/>
        </w:rPr>
        <w:t xml:space="preserve">, but still </w:t>
      </w:r>
      <w:r w:rsidR="007F0EFC">
        <w:rPr>
          <w:rFonts w:asciiTheme="majorBidi" w:eastAsia="Times New Roman" w:hAnsiTheme="majorBidi" w:cstheme="majorBidi"/>
          <w:kern w:val="36"/>
          <w:sz w:val="24"/>
          <w:szCs w:val="24"/>
          <w:lang w:eastAsia="en-GB"/>
        </w:rPr>
        <w:t>about</w:t>
      </w:r>
      <w:r w:rsidRPr="00502E90">
        <w:rPr>
          <w:rFonts w:asciiTheme="majorBidi" w:eastAsia="Times New Roman" w:hAnsiTheme="majorBidi" w:cstheme="majorBidi"/>
          <w:kern w:val="36"/>
          <w:sz w:val="24"/>
          <w:szCs w:val="24"/>
          <w:lang w:eastAsia="en-GB"/>
        </w:rPr>
        <w:t xml:space="preserve"> </w:t>
      </w:r>
      <w:r>
        <w:rPr>
          <w:rFonts w:asciiTheme="majorBidi" w:eastAsia="Times New Roman" w:hAnsiTheme="majorBidi" w:cstheme="majorBidi"/>
          <w:kern w:val="36"/>
          <w:sz w:val="24"/>
          <w:szCs w:val="24"/>
          <w:lang w:eastAsia="en-GB"/>
        </w:rPr>
        <w:t>1</w:t>
      </w:r>
      <w:r w:rsidRPr="00502E90">
        <w:rPr>
          <w:rFonts w:asciiTheme="majorBidi" w:eastAsia="Times New Roman" w:hAnsiTheme="majorBidi" w:cstheme="majorBidi"/>
          <w:kern w:val="36"/>
          <w:sz w:val="24"/>
          <w:szCs w:val="24"/>
          <w:lang w:eastAsia="en-GB"/>
        </w:rPr>
        <w:t>% of the population are tested every week.</w:t>
      </w:r>
      <w:r w:rsidR="00D3235A">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PEVuZE5vdGU+PENpdGU+PEF1dGhvcj5DaGVtYWl0ZWxseTwvQXV0aG9yPjxZZWFyPjIwMjE8L1ll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</w:fldData>
        </w:fldChar>
      </w:r>
      <w:r w:rsidR="00BB49BB">
        <w:rPr>
          <w:rFonts w:asciiTheme="majorBidi" w:eastAsia="Times New Roman" w:hAnsiTheme="majorBidi" w:cstheme="majorBidi"/>
          <w:kern w:val="36"/>
          <w:sz w:val="24"/>
          <w:szCs w:val="24"/>
          <w:lang w:eastAsia="en-GB"/>
        </w:rPr>
        <w:instrText xml:space="preserve"> ADDIN EN.CITE </w:instrText>
      </w:r>
      <w:r w:rsidR="00BB49BB">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PEVuZE5vdGU+PENpdGU+PEF1dGhvcj5DaGVtYWl0ZWxseTwvQXV0aG9yPjxZZWFyPjIwMjE8L1ll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</w:fldData>
        </w:fldChar>
      </w:r>
      <w:r w:rsidR="00BB49BB">
        <w:rPr>
          <w:rFonts w:asciiTheme="majorBidi" w:eastAsia="Times New Roman" w:hAnsiTheme="majorBidi" w:cstheme="majorBidi"/>
          <w:kern w:val="36"/>
          <w:sz w:val="24"/>
          <w:szCs w:val="24"/>
          <w:lang w:eastAsia="en-GB"/>
        </w:rPr>
        <w:instrText xml:space="preserve"> ADDIN EN.CITE.DATA </w:instrText>
      </w:r>
      <w:r w:rsidR="00BB49BB">
        <w:rPr>
          <w:rFonts w:asciiTheme="majorBidi" w:eastAsia="Times New Roman" w:hAnsiTheme="majorBidi" w:cstheme="majorBidi"/>
          <w:kern w:val="36"/>
          <w:sz w:val="24"/>
          <w:szCs w:val="24"/>
          <w:lang w:eastAsia="en-GB"/>
        </w:rPr>
      </w:r>
      <w:r w:rsidR="00BB49BB">
        <w:rPr>
          <w:rFonts w:asciiTheme="majorBidi" w:eastAsia="Times New Roman" w:hAnsiTheme="majorBidi" w:cstheme="majorBidi"/>
          <w:kern w:val="36"/>
          <w:sz w:val="24"/>
          <w:szCs w:val="24"/>
          <w:lang w:eastAsia="en-GB"/>
        </w:rPr>
        <w:fldChar w:fldCharType="end"/>
      </w:r>
      <w:r w:rsidR="00D3235A">
        <w:rPr>
          <w:rFonts w:asciiTheme="majorBidi" w:eastAsia="Times New Roman" w:hAnsiTheme="majorBidi" w:cstheme="majorBidi"/>
          <w:kern w:val="36"/>
          <w:sz w:val="24"/>
          <w:szCs w:val="24"/>
          <w:lang w:eastAsia="en-GB"/>
        </w:rPr>
      </w:r>
      <w:r w:rsidR="00D3235A">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2</w:t>
      </w:r>
      <w:r w:rsidR="00D3235A">
        <w:rPr>
          <w:rFonts w:asciiTheme="majorBidi" w:eastAsia="Times New Roman" w:hAnsiTheme="majorBidi" w:cstheme="majorBidi"/>
          <w:kern w:val="36"/>
          <w:sz w:val="24"/>
          <w:szCs w:val="24"/>
          <w:lang w:eastAsia="en-GB"/>
        </w:rPr>
        <w:fldChar w:fldCharType="end"/>
      </w:r>
      <w:r w:rsidRPr="00502E90">
        <w:rPr>
          <w:rFonts w:asciiTheme="majorBidi" w:eastAsia="Times New Roman" w:hAnsiTheme="majorBidi" w:cstheme="majorBidi"/>
          <w:kern w:val="36"/>
          <w:sz w:val="24"/>
          <w:szCs w:val="24"/>
          <w:lang w:val="x-none" w:eastAsia="en-GB"/>
        </w:rPr>
        <w:t xml:space="preserve"> </w:t>
      </w:r>
      <w:r w:rsidRPr="00502E90">
        <w:rPr>
          <w:rFonts w:asciiTheme="majorBidi" w:eastAsia="Times New Roman" w:hAnsiTheme="majorBidi" w:cstheme="majorBidi"/>
          <w:kern w:val="36"/>
          <w:sz w:val="24"/>
          <w:szCs w:val="24"/>
          <w:lang w:eastAsia="en-GB"/>
        </w:rPr>
        <w:t xml:space="preserve">All testing results in the </w:t>
      </w:r>
      <w:r w:rsidRPr="00502E90">
        <w:rPr>
          <w:rFonts w:asciiTheme="majorBidi" w:hAnsiTheme="majorBidi" w:cstheme="majorBidi"/>
          <w:sz w:val="24"/>
          <w:szCs w:val="24"/>
        </w:rPr>
        <w:t xml:space="preserve">national testing database </w:t>
      </w:r>
      <w:r w:rsidRPr="00502E90">
        <w:rPr>
          <w:rFonts w:asciiTheme="majorBidi" w:eastAsia="Times New Roman" w:hAnsiTheme="majorBidi" w:cstheme="majorBidi"/>
          <w:kern w:val="36"/>
          <w:sz w:val="24"/>
          <w:szCs w:val="24"/>
          <w:lang w:eastAsia="en-GB"/>
        </w:rPr>
        <w:t xml:space="preserve">during follow-up in the present study were factored in the analyses of this study. </w:t>
      </w:r>
    </w:p>
    <w:p w14:paraId="54B78854" w14:textId="76DF81AA" w:rsidR="00B4718F" w:rsidRPr="00502E90" w:rsidRDefault="00B4718F" w:rsidP="00B4718F">
      <w:pPr>
        <w:spacing w:after="120" w:line="480" w:lineRule="auto"/>
        <w:rPr>
          <w:rFonts w:asciiTheme="majorBidi" w:eastAsia="Times New Roman" w:hAnsiTheme="majorBidi" w:cstheme="majorBidi"/>
          <w:kern w:val="36"/>
          <w:sz w:val="24"/>
          <w:szCs w:val="24"/>
          <w:lang w:eastAsia="en-GB"/>
        </w:rPr>
      </w:pPr>
      <w:r w:rsidRPr="00502E90">
        <w:rPr>
          <w:rFonts w:asciiTheme="majorBidi" w:eastAsia="Times New Roman" w:hAnsiTheme="majorBidi" w:cstheme="majorBidi"/>
          <w:kern w:val="36"/>
          <w:sz w:val="24"/>
          <w:szCs w:val="24"/>
          <w:lang w:eastAsia="en-GB"/>
        </w:rPr>
        <w:lastRenderedPageBreak/>
        <w:t>The first large omicron wave that peaked in January of 2022 was massive and strained the testing capacity in the country.</w:t>
      </w:r>
      <w:r w:rsidRPr="00502E90">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PEVuZE5vdGU+PENpdGU+PEF1dGhvcj5DaGVtYWl0ZWxseTwvQXV0aG9yPjxZZWFyPjIwMjM8L1ll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</w:fldData>
        </w:fldChar>
      </w:r>
      <w:r w:rsidR="00BB49BB">
        <w:rPr>
          <w:rFonts w:asciiTheme="majorBidi" w:eastAsia="Times New Roman" w:hAnsiTheme="majorBidi" w:cstheme="majorBidi"/>
          <w:kern w:val="36"/>
          <w:sz w:val="24"/>
          <w:szCs w:val="24"/>
          <w:lang w:eastAsia="en-GB"/>
        </w:rPr>
        <w:instrText xml:space="preserve"> ADDIN EN.CITE </w:instrText>
      </w:r>
      <w:r w:rsidR="00BB49BB">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PEVuZE5vdGU+PENpdGU+PEF1dGhvcj5DaGVtYWl0ZWxseTwvQXV0aG9yPjxZZWFyPjIwMjM8L1ll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</w:fldData>
        </w:fldChar>
      </w:r>
      <w:r w:rsidR="00BB49BB">
        <w:rPr>
          <w:rFonts w:asciiTheme="majorBidi" w:eastAsia="Times New Roman" w:hAnsiTheme="majorBidi" w:cstheme="majorBidi"/>
          <w:kern w:val="36"/>
          <w:sz w:val="24"/>
          <w:szCs w:val="24"/>
          <w:lang w:eastAsia="en-GB"/>
        </w:rPr>
        <w:instrText xml:space="preserve"> ADDIN EN.CITE.DATA </w:instrText>
      </w:r>
      <w:r w:rsidR="00BB49BB">
        <w:rPr>
          <w:rFonts w:asciiTheme="majorBidi" w:eastAsia="Times New Roman" w:hAnsiTheme="majorBidi" w:cstheme="majorBidi"/>
          <w:kern w:val="36"/>
          <w:sz w:val="24"/>
          <w:szCs w:val="24"/>
          <w:lang w:eastAsia="en-GB"/>
        </w:rPr>
      </w:r>
      <w:r w:rsidR="00BB49BB">
        <w:rPr>
          <w:rFonts w:asciiTheme="majorBidi" w:eastAsia="Times New Roman" w:hAnsiTheme="majorBidi" w:cstheme="majorBidi"/>
          <w:kern w:val="36"/>
          <w:sz w:val="24"/>
          <w:szCs w:val="24"/>
          <w:lang w:eastAsia="en-GB"/>
        </w:rPr>
        <w:fldChar w:fldCharType="end"/>
      </w:r>
      <w:r w:rsidRPr="00502E90">
        <w:rPr>
          <w:rFonts w:asciiTheme="majorBidi" w:eastAsia="Times New Roman" w:hAnsiTheme="majorBidi" w:cstheme="majorBidi"/>
          <w:kern w:val="36"/>
          <w:sz w:val="24"/>
          <w:szCs w:val="24"/>
          <w:lang w:eastAsia="en-GB"/>
        </w:rPr>
      </w:r>
      <w:r w:rsidRPr="00502E90">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1,3-5</w:t>
      </w:r>
      <w:r w:rsidRPr="00502E90">
        <w:rPr>
          <w:rFonts w:asciiTheme="majorBidi" w:eastAsia="Times New Roman" w:hAnsiTheme="majorBidi" w:cstheme="majorBidi"/>
          <w:kern w:val="36"/>
          <w:sz w:val="24"/>
          <w:szCs w:val="24"/>
          <w:lang w:eastAsia="en-GB"/>
        </w:rPr>
        <w:fldChar w:fldCharType="end"/>
      </w:r>
      <w:r w:rsidRPr="00502E90">
        <w:rPr>
          <w:rFonts w:asciiTheme="majorBidi" w:eastAsia="Times New Roman" w:hAnsiTheme="majorBidi" w:cstheme="majorBidi"/>
          <w:kern w:val="36"/>
          <w:sz w:val="24"/>
          <w:szCs w:val="24"/>
          <w:lang w:eastAsia="en-GB"/>
        </w:rPr>
        <w:t xml:space="preserve"> Accordingly, rapid antigen testing was introduced to relieve the pressure on PCR testing. Implementation of this change in testing </w:t>
      </w:r>
      <w:r w:rsidR="00A5535C">
        <w:rPr>
          <w:rFonts w:asciiTheme="majorBidi" w:eastAsia="Times New Roman" w:hAnsiTheme="majorBidi" w:cstheme="majorBidi"/>
          <w:kern w:val="36"/>
          <w:sz w:val="24"/>
          <w:szCs w:val="24"/>
          <w:lang w:eastAsia="en-GB"/>
        </w:rPr>
        <w:t xml:space="preserve">policy </w:t>
      </w:r>
      <w:r w:rsidRPr="00502E90">
        <w:rPr>
          <w:rFonts w:asciiTheme="majorBidi" w:eastAsia="Times New Roman" w:hAnsiTheme="majorBidi" w:cstheme="majorBidi"/>
          <w:kern w:val="36"/>
          <w:sz w:val="24"/>
          <w:szCs w:val="24"/>
          <w:lang w:eastAsia="en-GB"/>
        </w:rPr>
        <w:t xml:space="preserve">occurred quickly precluding incorporation of reason for testing in </w:t>
      </w:r>
      <w:r w:rsidR="00A5535C">
        <w:rPr>
          <w:rFonts w:asciiTheme="majorBidi" w:eastAsia="Times New Roman" w:hAnsiTheme="majorBidi" w:cstheme="majorBidi"/>
          <w:kern w:val="36"/>
          <w:sz w:val="24"/>
          <w:szCs w:val="24"/>
          <w:lang w:eastAsia="en-GB"/>
        </w:rPr>
        <w:t xml:space="preserve">a </w:t>
      </w:r>
      <w:r w:rsidRPr="00502E90">
        <w:rPr>
          <w:rFonts w:asciiTheme="majorBidi" w:eastAsia="Times New Roman" w:hAnsiTheme="majorBidi" w:cstheme="majorBidi"/>
          <w:kern w:val="36"/>
          <w:sz w:val="24"/>
          <w:szCs w:val="24"/>
          <w:lang w:eastAsia="en-GB"/>
        </w:rPr>
        <w:t xml:space="preserve">large proportion of the rapid antigen tests for several months. While the reason for testing is available for all PCR tests, it is not available for all rapid antigen tests. Availability of reason for testing for the rapid antigen tests also varied with time. </w:t>
      </w:r>
    </w:p>
    <w:p w14:paraId="1FF5E40C" w14:textId="35502721" w:rsidR="00B4718F" w:rsidRPr="00502E90" w:rsidRDefault="00B4718F" w:rsidP="00B4718F">
      <w:pPr>
        <w:spacing w:after="120" w:line="480" w:lineRule="auto"/>
        <w:rPr>
          <w:rFonts w:asciiTheme="majorBidi" w:hAnsiTheme="majorBidi" w:cstheme="majorBidi"/>
          <w:sz w:val="24"/>
          <w:szCs w:val="24"/>
        </w:rPr>
      </w:pPr>
      <w:r w:rsidRPr="00502E90">
        <w:rPr>
          <w:rFonts w:asciiTheme="majorBidi" w:eastAsia="Times New Roman" w:hAnsiTheme="majorBidi" w:cstheme="majorBidi"/>
          <w:kern w:val="36"/>
          <w:sz w:val="24"/>
          <w:szCs w:val="24"/>
          <w:lang w:eastAsia="en-GB"/>
        </w:rPr>
        <w:t xml:space="preserve">Rapid antigen test kits are available for purchase in pharmacies in Qatar, but outcome of home-based testing is not reported nor documented in the national databases. Since </w:t>
      </w:r>
      <w:r w:rsidRPr="00502E90">
        <w:rPr>
          <w:rFonts w:asciiTheme="majorBidi" w:hAnsiTheme="majorBidi" w:cstheme="majorBidi"/>
          <w:bCs/>
          <w:color w:val="000000" w:themeColor="text1"/>
          <w:sz w:val="24"/>
          <w:szCs w:val="24"/>
        </w:rPr>
        <w:t xml:space="preserve">SARS-CoV-2-test outcomes </w:t>
      </w:r>
      <w:r w:rsidR="007F0EFC">
        <w:rPr>
          <w:rFonts w:asciiTheme="majorBidi" w:hAnsiTheme="majorBidi" w:cstheme="majorBidi"/>
          <w:bCs/>
          <w:color w:val="000000" w:themeColor="text1"/>
          <w:sz w:val="24"/>
          <w:szCs w:val="24"/>
        </w:rPr>
        <w:t>were</w:t>
      </w:r>
      <w:r w:rsidRPr="00502E90">
        <w:rPr>
          <w:rFonts w:asciiTheme="majorBidi" w:hAnsiTheme="majorBidi" w:cstheme="majorBidi"/>
          <w:bCs/>
          <w:color w:val="000000" w:themeColor="text1"/>
          <w:sz w:val="24"/>
          <w:szCs w:val="24"/>
        </w:rPr>
        <w:t xml:space="preserve"> linked to specific public health measures, restrictions, and privileges, t</w:t>
      </w:r>
      <w:r w:rsidRPr="00502E90">
        <w:rPr>
          <w:rFonts w:asciiTheme="majorBidi" w:eastAsia="Times New Roman" w:hAnsiTheme="majorBidi" w:cstheme="majorBidi"/>
          <w:kern w:val="36"/>
          <w:sz w:val="24"/>
          <w:szCs w:val="24"/>
          <w:lang w:eastAsia="en-GB"/>
        </w:rPr>
        <w:t xml:space="preserve">esting policy and guidelines stress facility-based testing as the core testing mechanism in the population. While facility-based testing is provided free of charge or at low subsidized costs, depending on the reason for testing, home-based rapid antigen testing is de-emphasized and not supported as part of national policy. </w:t>
      </w:r>
    </w:p>
    <w:p w14:paraId="373A588E" w14:textId="47EC669E" w:rsidR="00B4718F" w:rsidRPr="00502E90" w:rsidRDefault="00B4718F" w:rsidP="00B4718F">
      <w:pPr>
        <w:spacing w:after="120" w:line="480" w:lineRule="auto"/>
        <w:rPr>
          <w:rFonts w:asciiTheme="majorBidi" w:hAnsiTheme="majorBidi" w:cstheme="majorBidi"/>
          <w:bCs/>
          <w:color w:val="000000" w:themeColor="text1"/>
          <w:sz w:val="24"/>
          <w:szCs w:val="24"/>
        </w:rPr>
      </w:pPr>
      <w:r w:rsidRPr="00502E90">
        <w:rPr>
          <w:rFonts w:asciiTheme="majorBidi" w:hAnsiTheme="majorBidi" w:cstheme="majorBidi"/>
          <w:bCs/>
          <w:color w:val="000000" w:themeColor="text1"/>
          <w:sz w:val="24"/>
          <w:szCs w:val="24"/>
        </w:rPr>
        <w:t>Further descriptions of the study population and the national databases were reported previously.</w:t>
      </w:r>
      <w:r w:rsidR="007F0EFC" w:rsidRPr="001A1E8E">
        <w:rPr>
          <w:rFonts w:ascii="Times New Roman" w:hAnsi="Times New Roman" w:cs="Times New Roman"/>
          <w:bCs/>
          <w:color w:val="000000"/>
          <w:sz w:val="24"/>
          <w:szCs w:val="24"/>
        </w:rPr>
        <w:fldChar w:fldCharType="begin">
          <w:fldData xml:space="preserve">PEVuZE5vdGU+PENpdGU+PEF1dGhvcj5DaGVtYWl0ZWxseTwvQXV0aG9yPjxZZWFyPjIwMjI8L1ll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</w:fldData>
        </w:fldChar>
      </w:r>
      <w:r w:rsidR="00BB49BB">
        <w:rPr>
          <w:rFonts w:ascii="Times New Roman" w:hAnsi="Times New Roman" w:cs="Times New Roman"/>
          <w:bCs/>
          <w:color w:val="000000"/>
          <w:sz w:val="24"/>
          <w:szCs w:val="24"/>
        </w:rPr>
        <w:instrText xml:space="preserve"> ADDIN EN.CITE </w:instrText>
      </w:r>
      <w:r w:rsidR="00BB49BB">
        <w:rPr>
          <w:rFonts w:ascii="Times New Roman" w:hAnsi="Times New Roman" w:cs="Times New Roman"/>
          <w:bCs/>
          <w:color w:val="000000"/>
          <w:sz w:val="24"/>
          <w:szCs w:val="24"/>
        </w:rPr>
        <w:fldChar w:fldCharType="begin">
          <w:fldData xml:space="preserve">PEVuZE5vdGU+PENpdGU+PEF1dGhvcj5DaGVtYWl0ZWxseTwvQXV0aG9yPjxZZWFyPjIwMjI8L1ll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</w:fldData>
        </w:fldChar>
      </w:r>
      <w:r w:rsidR="00BB49BB">
        <w:rPr>
          <w:rFonts w:ascii="Times New Roman" w:hAnsi="Times New Roman" w:cs="Times New Roman"/>
          <w:bCs/>
          <w:color w:val="000000"/>
          <w:sz w:val="24"/>
          <w:szCs w:val="24"/>
        </w:rPr>
        <w:instrText xml:space="preserve"> ADDIN EN.CITE.DATA </w:instrText>
      </w:r>
      <w:r w:rsidR="00BB49BB">
        <w:rPr>
          <w:rFonts w:ascii="Times New Roman" w:hAnsi="Times New Roman" w:cs="Times New Roman"/>
          <w:bCs/>
          <w:color w:val="000000"/>
          <w:sz w:val="24"/>
          <w:szCs w:val="24"/>
        </w:rPr>
      </w:r>
      <w:r w:rsidR="00BB49BB">
        <w:rPr>
          <w:rFonts w:ascii="Times New Roman" w:hAnsi="Times New Roman" w:cs="Times New Roman"/>
          <w:bCs/>
          <w:color w:val="000000"/>
          <w:sz w:val="24"/>
          <w:szCs w:val="24"/>
        </w:rPr>
        <w:fldChar w:fldCharType="end"/>
      </w:r>
      <w:r w:rsidR="007F0EFC" w:rsidRPr="001A1E8E">
        <w:rPr>
          <w:rFonts w:ascii="Times New Roman" w:hAnsi="Times New Roman" w:cs="Times New Roman"/>
          <w:bCs/>
          <w:color w:val="000000"/>
          <w:sz w:val="24"/>
          <w:szCs w:val="24"/>
        </w:rPr>
      </w:r>
      <w:r w:rsidR="007F0EFC" w:rsidRPr="001A1E8E">
        <w:rPr>
          <w:rFonts w:ascii="Times New Roman" w:hAnsi="Times New Roman" w:cs="Times New Roman"/>
          <w:bCs/>
          <w:color w:val="000000"/>
          <w:sz w:val="24"/>
          <w:szCs w:val="24"/>
        </w:rPr>
        <w:fldChar w:fldCharType="separate"/>
      </w:r>
      <w:r w:rsidR="00BB49BB" w:rsidRPr="00BB49BB">
        <w:rPr>
          <w:rFonts w:ascii="Times New Roman" w:hAnsi="Times New Roman" w:cs="Times New Roman"/>
          <w:bCs/>
          <w:noProof/>
          <w:color w:val="000000"/>
          <w:sz w:val="24"/>
          <w:szCs w:val="24"/>
          <w:vertAlign w:val="superscript"/>
        </w:rPr>
        <w:t>1,2,5-10</w:t>
      </w:r>
      <w:r w:rsidR="007F0EFC" w:rsidRPr="001A1E8E">
        <w:rPr>
          <w:rFonts w:ascii="Times New Roman" w:hAnsi="Times New Roman" w:cs="Times New Roman"/>
          <w:bCs/>
          <w:color w:val="000000"/>
          <w:sz w:val="24"/>
          <w:szCs w:val="24"/>
        </w:rPr>
        <w:fldChar w:fldCharType="end"/>
      </w:r>
      <w:r w:rsidRPr="00502E90">
        <w:rPr>
          <w:rFonts w:asciiTheme="majorBidi" w:hAnsiTheme="majorBidi" w:cstheme="majorBidi"/>
          <w:bCs/>
          <w:color w:val="000000" w:themeColor="text1"/>
          <w:sz w:val="24"/>
          <w:szCs w:val="24"/>
        </w:rPr>
        <w:t xml:space="preserve"> </w:t>
      </w:r>
    </w:p>
    <w:p w14:paraId="42A8A700" w14:textId="77777777" w:rsidR="00590BB2" w:rsidRDefault="00590BB2">
      <w:pPr>
        <w:rPr>
          <w:rFonts w:asciiTheme="majorBidi" w:eastAsiaTheme="majorEastAsia" w:hAnsiTheme="majorBidi" w:cstheme="majorBidi"/>
          <w:b/>
          <w:bCs/>
          <w:color w:val="000000" w:themeColor="text1"/>
          <w:sz w:val="24"/>
          <w:szCs w:val="24"/>
        </w:rPr>
      </w:pPr>
      <w:bookmarkStart w:id="10" w:name="_Toc117963320"/>
      <w:bookmarkStart w:id="11" w:name="_Toc118964324"/>
      <w:r>
        <w:rPr>
          <w:rFonts w:asciiTheme="majorBidi" w:hAnsiTheme="majorBidi"/>
          <w:b/>
          <w:bCs/>
          <w:color w:val="000000" w:themeColor="text1"/>
          <w:sz w:val="24"/>
          <w:szCs w:val="24"/>
        </w:rPr>
        <w:br w:type="page"/>
      </w:r>
    </w:p>
    <w:p w14:paraId="613D95D1" w14:textId="701B9EAE" w:rsidR="00E87D51" w:rsidRPr="00CF305D" w:rsidRDefault="00E87D51" w:rsidP="00E87D51">
      <w:pPr>
        <w:pStyle w:val="Heading1"/>
        <w:spacing w:before="0" w:after="120" w:line="480" w:lineRule="auto"/>
        <w:rPr>
          <w:rFonts w:asciiTheme="majorBidi" w:hAnsiTheme="majorBidi"/>
          <w:sz w:val="24"/>
          <w:szCs w:val="24"/>
        </w:rPr>
      </w:pPr>
      <w:bookmarkStart w:id="12" w:name="_Toc148891197"/>
      <w:r w:rsidRPr="00B97D05">
        <w:rPr>
          <w:rFonts w:asciiTheme="majorBidi" w:hAnsiTheme="majorBidi"/>
          <w:b/>
          <w:color w:val="000000" w:themeColor="text1"/>
          <w:sz w:val="24"/>
          <w:szCs w:val="24"/>
        </w:rPr>
        <w:lastRenderedPageBreak/>
        <w:t>S</w:t>
      </w:r>
      <w:r w:rsidR="001C0804">
        <w:rPr>
          <w:rFonts w:asciiTheme="majorBidi" w:hAnsiTheme="majorBidi"/>
          <w:b/>
          <w:color w:val="000000" w:themeColor="text1"/>
          <w:sz w:val="24"/>
          <w:szCs w:val="24"/>
        </w:rPr>
        <w:t>ECTION</w:t>
      </w:r>
      <w:r w:rsidRPr="00B97D05">
        <w:rPr>
          <w:rFonts w:asciiTheme="majorBidi" w:hAnsiTheme="majorBidi"/>
          <w:b/>
          <w:color w:val="000000" w:themeColor="text1"/>
          <w:sz w:val="24"/>
          <w:szCs w:val="24"/>
        </w:rPr>
        <w:t xml:space="preserve"> S2</w:t>
      </w:r>
      <w:r>
        <w:rPr>
          <w:rFonts w:asciiTheme="majorBidi" w:hAnsiTheme="majorBidi"/>
          <w:b/>
          <w:color w:val="000000" w:themeColor="text1"/>
          <w:sz w:val="24"/>
          <w:szCs w:val="24"/>
        </w:rPr>
        <w:t>.</w:t>
      </w:r>
      <w:r w:rsidRPr="00502E90">
        <w:rPr>
          <w:rFonts w:asciiTheme="majorBidi" w:hAnsiTheme="majorBidi"/>
          <w:b/>
          <w:color w:val="000000" w:themeColor="text1"/>
          <w:sz w:val="24"/>
          <w:szCs w:val="24"/>
        </w:rPr>
        <w:t xml:space="preserve"> </w:t>
      </w:r>
      <w:r w:rsidRPr="00502E90">
        <w:rPr>
          <w:rFonts w:asciiTheme="majorBidi" w:hAnsiTheme="majorBidi"/>
          <w:b/>
          <w:bCs/>
          <w:color w:val="auto"/>
          <w:sz w:val="24"/>
          <w:szCs w:val="24"/>
        </w:rPr>
        <w:t>Laboratory methods and variant ascertainment</w:t>
      </w:r>
      <w:bookmarkEnd w:id="12"/>
    </w:p>
    <w:p w14:paraId="12A958FB" w14:textId="77777777" w:rsidR="00E87D51" w:rsidRPr="00502E90" w:rsidRDefault="00E87D51" w:rsidP="00E87D51">
      <w:pPr>
        <w:pStyle w:val="Heading2"/>
        <w:spacing w:before="0" w:after="120" w:line="480" w:lineRule="auto"/>
        <w:rPr>
          <w:rFonts w:asciiTheme="majorBidi" w:hAnsiTheme="majorBidi"/>
          <w:b/>
          <w:bCs/>
          <w:color w:val="auto"/>
          <w:sz w:val="24"/>
          <w:szCs w:val="24"/>
        </w:rPr>
      </w:pPr>
      <w:bookmarkStart w:id="13" w:name="_Toc117963322"/>
      <w:bookmarkStart w:id="14" w:name="_Toc118964326"/>
      <w:bookmarkStart w:id="15" w:name="_Toc148891198"/>
      <w:r w:rsidRPr="00502E90">
        <w:rPr>
          <w:rFonts w:asciiTheme="majorBidi" w:hAnsiTheme="majorBidi"/>
          <w:b/>
          <w:bCs/>
          <w:color w:val="auto"/>
          <w:sz w:val="24"/>
          <w:szCs w:val="24"/>
        </w:rPr>
        <w:t>Real-time reverse-transcription polymerase chain reaction testing</w:t>
      </w:r>
      <w:bookmarkEnd w:id="13"/>
      <w:bookmarkEnd w:id="14"/>
      <w:bookmarkEnd w:id="15"/>
    </w:p>
    <w:p w14:paraId="05C757CC" w14:textId="77777777" w:rsidR="00E87D51" w:rsidRPr="00502E90" w:rsidRDefault="00E87D51" w:rsidP="00E87D51">
      <w:pPr>
        <w:spacing w:after="120" w:line="480" w:lineRule="auto"/>
        <w:rPr>
          <w:rFonts w:asciiTheme="majorBidi" w:hAnsiTheme="majorBidi" w:cstheme="majorBidi"/>
          <w:bCs/>
          <w:color w:val="000000" w:themeColor="text1"/>
          <w:sz w:val="24"/>
          <w:szCs w:val="24"/>
        </w:rPr>
      </w:pPr>
      <w:r w:rsidRPr="00502E90">
        <w:rPr>
          <w:rFonts w:asciiTheme="majorBidi" w:hAnsiTheme="majorBidi" w:cstheme="majorBidi"/>
          <w:bCs/>
          <w:color w:val="000000" w:themeColor="text1"/>
          <w:sz w:val="24"/>
          <w:szCs w:val="24"/>
        </w:rPr>
        <w:t xml:space="preserve">Nasopharyngeal and/or oropharyngeal swabs were collected for polymerase chain reaction (PCR) testing and placed in Universal Transport Medium (UTM). Aliquots of UTM were: 1) extracted on </w:t>
      </w:r>
      <w:proofErr w:type="spellStart"/>
      <w:r w:rsidRPr="00502E90">
        <w:rPr>
          <w:rFonts w:asciiTheme="majorBidi" w:hAnsiTheme="majorBidi" w:cstheme="majorBidi"/>
          <w:bCs/>
          <w:color w:val="000000" w:themeColor="text1"/>
          <w:sz w:val="24"/>
          <w:szCs w:val="24"/>
        </w:rPr>
        <w:t>KingFisher</w:t>
      </w:r>
      <w:proofErr w:type="spellEnd"/>
      <w:r w:rsidRPr="00502E90">
        <w:rPr>
          <w:rFonts w:asciiTheme="majorBidi" w:hAnsiTheme="majorBidi" w:cstheme="majorBidi"/>
          <w:bCs/>
          <w:color w:val="000000" w:themeColor="text1"/>
          <w:sz w:val="24"/>
          <w:szCs w:val="24"/>
        </w:rPr>
        <w:t xml:space="preserve"> Flex (</w:t>
      </w:r>
      <w:proofErr w:type="spellStart"/>
      <w:r w:rsidRPr="00502E90">
        <w:rPr>
          <w:rFonts w:asciiTheme="majorBidi" w:hAnsiTheme="majorBidi" w:cstheme="majorBidi"/>
          <w:bCs/>
          <w:color w:val="000000" w:themeColor="text1"/>
          <w:sz w:val="24"/>
          <w:szCs w:val="24"/>
        </w:rPr>
        <w:t>Thermo</w:t>
      </w:r>
      <w:proofErr w:type="spellEnd"/>
      <w:r w:rsidRPr="00502E90">
        <w:rPr>
          <w:rFonts w:asciiTheme="majorBidi" w:hAnsiTheme="majorBidi" w:cstheme="majorBidi"/>
          <w:bCs/>
          <w:color w:val="000000" w:themeColor="text1"/>
          <w:sz w:val="24"/>
          <w:szCs w:val="24"/>
        </w:rPr>
        <w:t xml:space="preserve"> Fisher Scientific, USA), MGISP-960 (MGI, China), or </w:t>
      </w:r>
      <w:proofErr w:type="spellStart"/>
      <w:r w:rsidRPr="00502E90">
        <w:rPr>
          <w:rFonts w:asciiTheme="majorBidi" w:hAnsiTheme="majorBidi" w:cstheme="majorBidi"/>
          <w:bCs/>
          <w:color w:val="000000" w:themeColor="text1"/>
          <w:sz w:val="24"/>
          <w:szCs w:val="24"/>
        </w:rPr>
        <w:t>ExiPrep</w:t>
      </w:r>
      <w:proofErr w:type="spellEnd"/>
      <w:r w:rsidRPr="00502E90">
        <w:rPr>
          <w:rFonts w:asciiTheme="majorBidi" w:hAnsiTheme="majorBidi" w:cstheme="majorBidi"/>
          <w:bCs/>
          <w:color w:val="000000" w:themeColor="text1"/>
          <w:sz w:val="24"/>
          <w:szCs w:val="24"/>
        </w:rPr>
        <w:t xml:space="preserve"> 96 Lite (</w:t>
      </w:r>
      <w:proofErr w:type="spellStart"/>
      <w:r w:rsidRPr="00502E90">
        <w:rPr>
          <w:rFonts w:asciiTheme="majorBidi" w:hAnsiTheme="majorBidi" w:cstheme="majorBidi"/>
          <w:bCs/>
          <w:color w:val="000000" w:themeColor="text1"/>
          <w:sz w:val="24"/>
          <w:szCs w:val="24"/>
        </w:rPr>
        <w:t>Bioneer</w:t>
      </w:r>
      <w:proofErr w:type="spellEnd"/>
      <w:r w:rsidRPr="00502E90">
        <w:rPr>
          <w:rFonts w:asciiTheme="majorBidi" w:hAnsiTheme="majorBidi" w:cstheme="majorBidi"/>
          <w:bCs/>
          <w:color w:val="000000" w:themeColor="text1"/>
          <w:sz w:val="24"/>
          <w:szCs w:val="24"/>
        </w:rPr>
        <w:t xml:space="preserve">, South Korea) followed by testing with real-time reverse-transcription PCR (RT-qPCR) using </w:t>
      </w:r>
      <w:proofErr w:type="spellStart"/>
      <w:r w:rsidRPr="00502E90">
        <w:rPr>
          <w:rFonts w:asciiTheme="majorBidi" w:hAnsiTheme="majorBidi" w:cstheme="majorBidi"/>
          <w:bCs/>
          <w:color w:val="000000" w:themeColor="text1"/>
          <w:sz w:val="24"/>
          <w:szCs w:val="24"/>
        </w:rPr>
        <w:t>TaqPath</w:t>
      </w:r>
      <w:proofErr w:type="spellEnd"/>
      <w:r w:rsidRPr="00502E90">
        <w:rPr>
          <w:rFonts w:asciiTheme="majorBidi" w:hAnsiTheme="majorBidi" w:cstheme="majorBidi"/>
          <w:bCs/>
          <w:color w:val="000000" w:themeColor="text1"/>
          <w:sz w:val="24"/>
          <w:szCs w:val="24"/>
        </w:rPr>
        <w:t xml:space="preserve"> COVID-19 Combo Kits (</w:t>
      </w:r>
      <w:proofErr w:type="spellStart"/>
      <w:r w:rsidRPr="00502E90">
        <w:rPr>
          <w:rFonts w:asciiTheme="majorBidi" w:hAnsiTheme="majorBidi" w:cstheme="majorBidi"/>
          <w:bCs/>
          <w:color w:val="000000" w:themeColor="text1"/>
          <w:sz w:val="24"/>
          <w:szCs w:val="24"/>
        </w:rPr>
        <w:t>Thermo</w:t>
      </w:r>
      <w:proofErr w:type="spellEnd"/>
      <w:r w:rsidRPr="00502E90">
        <w:rPr>
          <w:rFonts w:asciiTheme="majorBidi" w:hAnsiTheme="majorBidi" w:cstheme="majorBidi"/>
          <w:bCs/>
          <w:color w:val="000000" w:themeColor="text1"/>
          <w:sz w:val="24"/>
          <w:szCs w:val="24"/>
        </w:rPr>
        <w:t xml:space="preserve"> Fisher Scientific, USA) on an ABI 7500 FAST (</w:t>
      </w:r>
      <w:proofErr w:type="spellStart"/>
      <w:r w:rsidRPr="00502E90">
        <w:rPr>
          <w:rFonts w:asciiTheme="majorBidi" w:hAnsiTheme="majorBidi" w:cstheme="majorBidi"/>
          <w:bCs/>
          <w:color w:val="000000" w:themeColor="text1"/>
          <w:sz w:val="24"/>
          <w:szCs w:val="24"/>
        </w:rPr>
        <w:t>Thermo</w:t>
      </w:r>
      <w:proofErr w:type="spellEnd"/>
      <w:r w:rsidRPr="00502E90">
        <w:rPr>
          <w:rFonts w:asciiTheme="majorBidi" w:hAnsiTheme="majorBidi" w:cstheme="majorBidi"/>
          <w:bCs/>
          <w:color w:val="000000" w:themeColor="text1"/>
          <w:sz w:val="24"/>
          <w:szCs w:val="24"/>
        </w:rPr>
        <w:t xml:space="preserve"> Fisher Scientific, USA); 2) tested directly on the Cepheid GeneXpert system using the </w:t>
      </w:r>
      <w:proofErr w:type="spellStart"/>
      <w:r w:rsidRPr="00502E90">
        <w:rPr>
          <w:rFonts w:asciiTheme="majorBidi" w:hAnsiTheme="majorBidi" w:cstheme="majorBidi"/>
          <w:bCs/>
          <w:color w:val="000000" w:themeColor="text1"/>
          <w:sz w:val="24"/>
          <w:szCs w:val="24"/>
        </w:rPr>
        <w:t>Xpert</w:t>
      </w:r>
      <w:proofErr w:type="spellEnd"/>
      <w:r w:rsidRPr="00502E90">
        <w:rPr>
          <w:rFonts w:asciiTheme="majorBidi" w:hAnsiTheme="majorBidi" w:cstheme="majorBidi"/>
          <w:bCs/>
          <w:color w:val="000000" w:themeColor="text1"/>
          <w:sz w:val="24"/>
          <w:szCs w:val="24"/>
        </w:rPr>
        <w:t xml:space="preserve"> Xpress SARS-CoV-2 (Cepheid, USA); or 3) loaded directly into a Roche </w:t>
      </w:r>
      <w:proofErr w:type="spellStart"/>
      <w:r w:rsidRPr="00502E90">
        <w:rPr>
          <w:rFonts w:asciiTheme="majorBidi" w:hAnsiTheme="majorBidi" w:cstheme="majorBidi"/>
          <w:bCs/>
          <w:color w:val="000000" w:themeColor="text1"/>
          <w:sz w:val="24"/>
          <w:szCs w:val="24"/>
        </w:rPr>
        <w:t>cobas</w:t>
      </w:r>
      <w:proofErr w:type="spellEnd"/>
      <w:r w:rsidRPr="00502E90">
        <w:rPr>
          <w:rFonts w:asciiTheme="majorBidi" w:hAnsiTheme="majorBidi" w:cstheme="majorBidi"/>
          <w:bCs/>
          <w:color w:val="000000" w:themeColor="text1"/>
          <w:sz w:val="24"/>
          <w:szCs w:val="24"/>
        </w:rPr>
        <w:t xml:space="preserve"> 6800 system and assayed with the </w:t>
      </w:r>
      <w:proofErr w:type="spellStart"/>
      <w:r w:rsidRPr="00502E90">
        <w:rPr>
          <w:rFonts w:asciiTheme="majorBidi" w:hAnsiTheme="majorBidi" w:cstheme="majorBidi"/>
          <w:bCs/>
          <w:color w:val="000000" w:themeColor="text1"/>
          <w:sz w:val="24"/>
          <w:szCs w:val="24"/>
        </w:rPr>
        <w:t>cobas</w:t>
      </w:r>
      <w:proofErr w:type="spellEnd"/>
      <w:r w:rsidRPr="00502E90">
        <w:rPr>
          <w:rFonts w:asciiTheme="majorBidi" w:hAnsiTheme="majorBidi" w:cstheme="majorBidi"/>
          <w:bCs/>
          <w:color w:val="000000" w:themeColor="text1"/>
          <w:sz w:val="24"/>
          <w:szCs w:val="24"/>
        </w:rPr>
        <w:t xml:space="preserve"> SARS-CoV-2 Test (Roche, Switzerland). The first assay targets the viral S, N, and ORF1ab gene regions. The second targets the viral N and E-gene regions, and the third targets the ORF1ab and E-gene regions.</w:t>
      </w:r>
    </w:p>
    <w:p w14:paraId="4B7FF2F1" w14:textId="77777777" w:rsidR="00E87D51" w:rsidRPr="00502E90" w:rsidRDefault="00E87D51" w:rsidP="00E87D51">
      <w:pPr>
        <w:spacing w:after="120" w:line="480" w:lineRule="auto"/>
        <w:rPr>
          <w:rFonts w:asciiTheme="majorBidi" w:hAnsiTheme="majorBidi" w:cstheme="majorBidi"/>
          <w:bCs/>
          <w:color w:val="000000" w:themeColor="text1"/>
          <w:sz w:val="24"/>
          <w:szCs w:val="24"/>
        </w:rPr>
      </w:pPr>
      <w:r w:rsidRPr="00502E90">
        <w:rPr>
          <w:rFonts w:asciiTheme="majorBidi" w:hAnsiTheme="majorBidi" w:cstheme="majorBidi"/>
          <w:bCs/>
          <w:color w:val="000000" w:themeColor="text1"/>
          <w:sz w:val="24"/>
          <w:szCs w:val="24"/>
        </w:rPr>
        <w:t>All PCR testing was conducted at the Hamad Medical Corporation Central Laboratory or Sidra Medicine Laboratory, following standardized protocols.</w:t>
      </w:r>
    </w:p>
    <w:p w14:paraId="0697EC7C" w14:textId="77777777" w:rsidR="00E87D51" w:rsidRPr="00502E90" w:rsidRDefault="00E87D51" w:rsidP="00E87D51">
      <w:pPr>
        <w:pStyle w:val="Heading2"/>
        <w:spacing w:before="0" w:after="120" w:line="480" w:lineRule="auto"/>
        <w:rPr>
          <w:rFonts w:asciiTheme="majorBidi" w:hAnsiTheme="majorBidi"/>
          <w:b/>
          <w:bCs/>
          <w:color w:val="auto"/>
          <w:sz w:val="24"/>
          <w:szCs w:val="24"/>
        </w:rPr>
      </w:pPr>
      <w:bookmarkStart w:id="16" w:name="_Toc117963323"/>
      <w:bookmarkStart w:id="17" w:name="_Toc118964327"/>
      <w:bookmarkStart w:id="18" w:name="_Toc148891199"/>
      <w:r w:rsidRPr="00502E90">
        <w:rPr>
          <w:rFonts w:asciiTheme="majorBidi" w:hAnsiTheme="majorBidi"/>
          <w:b/>
          <w:bCs/>
          <w:color w:val="auto"/>
          <w:sz w:val="24"/>
          <w:szCs w:val="24"/>
        </w:rPr>
        <w:t>Rapid antigen testing</w:t>
      </w:r>
      <w:bookmarkEnd w:id="16"/>
      <w:bookmarkEnd w:id="17"/>
      <w:bookmarkEnd w:id="18"/>
    </w:p>
    <w:p w14:paraId="0D57F7DD" w14:textId="77777777" w:rsidR="00E87D51" w:rsidRPr="00502E90" w:rsidRDefault="00E87D51" w:rsidP="00E87D51">
      <w:pPr>
        <w:spacing w:after="120" w:line="480" w:lineRule="auto"/>
        <w:rPr>
          <w:rFonts w:asciiTheme="majorBidi" w:hAnsiTheme="majorBidi" w:cstheme="majorBidi"/>
          <w:bCs/>
          <w:color w:val="000000" w:themeColor="text1"/>
          <w:sz w:val="24"/>
          <w:szCs w:val="24"/>
        </w:rPr>
      </w:pPr>
      <w:r w:rsidRPr="00502E90">
        <w:rPr>
          <w:rFonts w:asciiTheme="majorBidi" w:hAnsiTheme="majorBidi" w:cstheme="majorBidi"/>
          <w:bCs/>
          <w:color w:val="000000" w:themeColor="text1"/>
          <w:sz w:val="24"/>
          <w:szCs w:val="24"/>
        </w:rPr>
        <w:t xml:space="preserve">Severe acute respiratory syndrome coronavirus 2 (SARS-CoV-2) antigen tests were performed on nasopharyngeal swabs using one of the following lateral flow antigen tests: </w:t>
      </w:r>
      <w:proofErr w:type="spellStart"/>
      <w:r w:rsidRPr="00502E90">
        <w:rPr>
          <w:rFonts w:asciiTheme="majorBidi" w:hAnsiTheme="majorBidi" w:cstheme="majorBidi"/>
          <w:bCs/>
          <w:color w:val="000000" w:themeColor="text1"/>
          <w:sz w:val="24"/>
          <w:szCs w:val="24"/>
        </w:rPr>
        <w:t>Panbio</w:t>
      </w:r>
      <w:proofErr w:type="spellEnd"/>
      <w:r w:rsidRPr="00502E90">
        <w:rPr>
          <w:rFonts w:asciiTheme="majorBidi" w:hAnsiTheme="majorBidi" w:cstheme="majorBidi"/>
          <w:bCs/>
          <w:color w:val="000000" w:themeColor="text1"/>
          <w:sz w:val="24"/>
          <w:szCs w:val="24"/>
        </w:rPr>
        <w:t xml:space="preserve"> COVID-19 Ag Rapid Test Device (Abbott, USA); SARS-CoV-2 Rapid Antigen Test (Roche, Switzerland); Standard Q COVID-19 Antigen Test (SD Biosensor, Korea); or </w:t>
      </w:r>
      <w:proofErr w:type="spellStart"/>
      <w:r w:rsidRPr="00502E90">
        <w:rPr>
          <w:rFonts w:asciiTheme="majorBidi" w:hAnsiTheme="majorBidi" w:cstheme="majorBidi"/>
          <w:bCs/>
          <w:color w:val="000000" w:themeColor="text1"/>
          <w:sz w:val="24"/>
          <w:szCs w:val="24"/>
        </w:rPr>
        <w:t>CareStart</w:t>
      </w:r>
      <w:proofErr w:type="spellEnd"/>
      <w:r w:rsidRPr="00502E90">
        <w:rPr>
          <w:rFonts w:asciiTheme="majorBidi" w:hAnsiTheme="majorBidi" w:cstheme="majorBidi"/>
          <w:bCs/>
          <w:color w:val="000000" w:themeColor="text1"/>
          <w:sz w:val="24"/>
          <w:szCs w:val="24"/>
        </w:rPr>
        <w:t xml:space="preserve"> COVID-19 Antigen Test (Access Bio, USA). All antigen tests were performed point-of-care according to each manufacturer’s instructions at public or private hospitals and clinics throughout Qatar with prior authorization and training by the Ministry of Public Health (MOPH). Antigen test results </w:t>
      </w:r>
      <w:r w:rsidRPr="00502E90">
        <w:rPr>
          <w:rFonts w:asciiTheme="majorBidi" w:hAnsiTheme="majorBidi" w:cstheme="majorBidi"/>
          <w:bCs/>
          <w:color w:val="000000" w:themeColor="text1"/>
          <w:sz w:val="24"/>
          <w:szCs w:val="24"/>
        </w:rPr>
        <w:lastRenderedPageBreak/>
        <w:t xml:space="preserve">were electronically reported to the MOPH in real time using the Antigen Test Management System which is integrated with the national </w:t>
      </w:r>
      <w:r w:rsidRPr="00502E90">
        <w:rPr>
          <w:rFonts w:asciiTheme="majorBidi" w:eastAsia="Times New Roman" w:hAnsiTheme="majorBidi" w:cstheme="majorBidi"/>
          <w:kern w:val="36"/>
          <w:sz w:val="24"/>
          <w:szCs w:val="24"/>
          <w:lang w:eastAsia="en-GB"/>
        </w:rPr>
        <w:t xml:space="preserve">Coronavirus Disease 2019 (COVID-19) </w:t>
      </w:r>
      <w:r w:rsidRPr="00502E90">
        <w:rPr>
          <w:rFonts w:asciiTheme="majorBidi" w:hAnsiTheme="majorBidi" w:cstheme="majorBidi"/>
          <w:bCs/>
          <w:color w:val="000000" w:themeColor="text1"/>
          <w:sz w:val="24"/>
          <w:szCs w:val="24"/>
        </w:rPr>
        <w:t>database.</w:t>
      </w:r>
    </w:p>
    <w:p w14:paraId="02CC9036" w14:textId="77777777" w:rsidR="00E87D51" w:rsidRPr="00502E90" w:rsidRDefault="00E87D51" w:rsidP="00E87D51">
      <w:pPr>
        <w:pStyle w:val="Heading2"/>
        <w:spacing w:before="0" w:after="120" w:line="480" w:lineRule="auto"/>
        <w:rPr>
          <w:rFonts w:asciiTheme="majorBidi" w:hAnsiTheme="majorBidi"/>
          <w:b/>
          <w:bCs/>
          <w:color w:val="auto"/>
          <w:sz w:val="24"/>
          <w:szCs w:val="24"/>
        </w:rPr>
      </w:pPr>
      <w:bookmarkStart w:id="19" w:name="_Toc117963324"/>
      <w:bookmarkStart w:id="20" w:name="_Toc118964328"/>
      <w:bookmarkStart w:id="21" w:name="_Toc148891200"/>
      <w:r w:rsidRPr="00502E90">
        <w:rPr>
          <w:rFonts w:asciiTheme="majorBidi" w:hAnsiTheme="majorBidi"/>
          <w:b/>
          <w:bCs/>
          <w:color w:val="auto"/>
          <w:sz w:val="24"/>
          <w:szCs w:val="24"/>
        </w:rPr>
        <w:t>Classification of infections by variant type</w:t>
      </w:r>
      <w:bookmarkEnd w:id="19"/>
      <w:bookmarkEnd w:id="20"/>
      <w:bookmarkEnd w:id="21"/>
    </w:p>
    <w:p w14:paraId="7CC5208F" w14:textId="32C4EAFA" w:rsidR="00E87D51" w:rsidRPr="00502E90" w:rsidRDefault="00E87D51" w:rsidP="00E87D51">
      <w:pPr>
        <w:spacing w:after="120" w:line="480" w:lineRule="auto"/>
        <w:rPr>
          <w:rFonts w:asciiTheme="majorBidi" w:hAnsiTheme="majorBidi" w:cstheme="majorBidi"/>
          <w:sz w:val="24"/>
          <w:szCs w:val="24"/>
        </w:rPr>
      </w:pPr>
      <w:r w:rsidRPr="00502E90">
        <w:rPr>
          <w:rFonts w:asciiTheme="majorBidi" w:hAnsiTheme="majorBidi" w:cstheme="majorBidi"/>
          <w:sz w:val="24"/>
          <w:szCs w:val="24"/>
        </w:rPr>
        <w:t xml:space="preserve">Surveillance for </w:t>
      </w:r>
      <w:bookmarkStart w:id="22" w:name="_Hlk107785973"/>
      <w:r w:rsidRPr="00502E90">
        <w:rPr>
          <w:rFonts w:asciiTheme="majorBidi" w:hAnsiTheme="majorBidi" w:cstheme="majorBidi"/>
          <w:sz w:val="24"/>
          <w:szCs w:val="24"/>
        </w:rPr>
        <w:t xml:space="preserve">SARS-CoV-2 </w:t>
      </w:r>
      <w:bookmarkEnd w:id="22"/>
      <w:r w:rsidRPr="00502E90">
        <w:rPr>
          <w:rFonts w:asciiTheme="majorBidi" w:hAnsiTheme="majorBidi" w:cstheme="majorBidi"/>
          <w:sz w:val="24"/>
          <w:szCs w:val="24"/>
        </w:rPr>
        <w:t xml:space="preserve">variants in Qatar is based on </w:t>
      </w:r>
      <w:r w:rsidRPr="00502E90">
        <w:rPr>
          <w:rFonts w:asciiTheme="majorBidi" w:hAnsiTheme="majorBidi" w:cstheme="majorBidi"/>
          <w:bCs/>
          <w:color w:val="000000" w:themeColor="text1"/>
          <w:sz w:val="24"/>
          <w:szCs w:val="24"/>
        </w:rPr>
        <w:t xml:space="preserve">viral genome sequencing and </w:t>
      </w:r>
      <w:r w:rsidRPr="00502E90">
        <w:rPr>
          <w:rFonts w:asciiTheme="majorBidi" w:hAnsiTheme="majorBidi" w:cstheme="majorBidi"/>
          <w:sz w:val="24"/>
          <w:szCs w:val="24"/>
        </w:rPr>
        <w:t>multiplex RT-qPCR variant screening</w:t>
      </w:r>
      <w:r w:rsidRPr="00502E90">
        <w:rPr>
          <w:rFonts w:asciiTheme="majorBidi" w:hAnsiTheme="majorBidi" w:cstheme="majorBidi"/>
          <w:sz w:val="24"/>
          <w:szCs w:val="24"/>
        </w:rPr>
        <w:fldChar w:fldCharType="begin"/>
      </w:r>
      <w:r w:rsidR="00BB49BB">
        <w:rPr>
          <w:rFonts w:asciiTheme="majorBidi" w:hAnsiTheme="majorBidi" w:cstheme="majorBidi"/>
          <w:sz w:val="24"/>
          <w:szCs w:val="24"/>
        </w:rPr>
        <w:instrText xml:space="preserve"> ADDIN EN.CITE &lt;EndNote&gt;&lt;Cite&gt;&lt;Author&gt;Chemaitelly&lt;/Author&gt;&lt;Year&gt;2023&lt;/Year&gt;&lt;RecNum&gt;9&lt;/RecNum&gt;&lt;DisplayText&gt;&lt;style face="superscript"&gt;9&lt;/style&gt;&lt;/DisplayText&gt;&lt;record&gt;&lt;rec-number&gt;9&lt;/rec-number&gt;&lt;foreign-keys&gt;&lt;key app="EN" db-id="522txsra8ttfehee92qx5s2s5t00v9era0vt" timestamp="1693818403"&gt;9&lt;/key&gt;&lt;/foreign-keys&gt;&lt;ref-type name="Journal Article"&gt;17&lt;/ref-type&gt;&lt;contributors&gt;&lt;authors&gt;&lt;author&gt;Chemaitelly, Hiam&lt;/author&gt;&lt;author&gt;Faust, Jeremy Samuel&lt;/author&gt;&lt;author&gt;Krumholz, Harlan&lt;/author&gt;&lt;author&gt;Ayoub, Houssein&lt;/author&gt;&lt;author&gt;Tang, Patrick&lt;/author&gt;&lt;author&gt;Coyle, Peter&lt;/author&gt;&lt;author&gt;YASSINE, HADI M.&lt;/author&gt;&lt;author&gt;Althani, Asmaa&lt;/author&gt;&lt;author&gt;Al-Khatib, Hebah A.&lt;/author&gt;&lt;author&gt;Hasan, Mohammad R.&lt;/author&gt;&lt;author&gt;Al-Kanaani, Zaina&lt;/author&gt;&lt;author&gt;Al-Kuwari, Einas&lt;/author&gt;&lt;author&gt;Jeremijenko, Andrew&lt;/author&gt;&lt;author&gt;Kaleeckal, Anvar Hassan&lt;/author&gt;&lt;author&gt;Latif, Ali Nizar&lt;/author&gt;&lt;author&gt;Shaik, Riyazuddin Mohammad&lt;/author&gt;&lt;author&gt;Abdul-Rahim, Hanan F.&lt;/author&gt;&lt;author&gt;Nasrallah, Gheyath&lt;/author&gt;&lt;author&gt;Al-Kuwari, Mohamed Ghaith&lt;/author&gt;&lt;author&gt;Butt, Adeel A&lt;/author&gt;&lt;author&gt;Al-Romaihi, Hamad&lt;/author&gt;&lt;author&gt;Al-Thani, Mohammed H.&lt;/author&gt;&lt;author&gt;Al-Khal, Abdullatif&lt;/author&gt;&lt;author&gt;Bertollini, Roberto&lt;/author&gt;&lt;author&gt;Abu-Raddad, Laith J&lt;/author&gt;&lt;/authors&gt;&lt;/contributors&gt;&lt;titles&gt;&lt;title&gt;Short- and longer-term all-cause mortality among SARS-CoV-2- infected persons and the pull-forward phenomenon in Qatar&lt;/title&gt;&lt;secondary-title&gt;medRxiv&lt;/secondary-title&gt;&lt;/titles&gt;&lt;periodical&gt;&lt;full-title&gt;medRxiv&lt;/full-title&gt;&lt;/periodical&gt;&lt;pages&gt;2023.01.29.23285152&lt;/pages&gt;&lt;dates&gt;&lt;year&gt;2023&lt;/year&gt;&lt;/dates&gt;&lt;urls&gt;&lt;related-urls&gt;&lt;url&gt;https://www.medrxiv.org/content/medrxiv/early/2023/01/30/2023.01.29.23285152.full.pdf&lt;/url&gt;&lt;/related-urls&gt;&lt;/urls&gt;&lt;electronic-resource-num&gt;10.1101/2023.01.29.23285152&lt;/electronic-resource-num&gt;&lt;/record&gt;&lt;/Cite&gt;&lt;/EndNote&gt;</w:instrText>
      </w:r>
      <w:r w:rsidRPr="00502E90">
        <w:rPr>
          <w:rFonts w:asciiTheme="majorBidi" w:hAnsiTheme="majorBidi" w:cstheme="majorBidi"/>
          <w:sz w:val="24"/>
          <w:szCs w:val="24"/>
        </w:rPr>
        <w:fldChar w:fldCharType="separate"/>
      </w:r>
      <w:r w:rsidR="00BB49BB" w:rsidRPr="00BB49BB">
        <w:rPr>
          <w:rFonts w:asciiTheme="majorBidi" w:hAnsiTheme="majorBidi" w:cstheme="majorBidi"/>
          <w:noProof/>
          <w:sz w:val="24"/>
          <w:szCs w:val="24"/>
          <w:vertAlign w:val="superscript"/>
        </w:rPr>
        <w:t>9</w:t>
      </w:r>
      <w:r w:rsidRPr="00502E90">
        <w:rPr>
          <w:rFonts w:asciiTheme="majorBidi" w:hAnsiTheme="majorBidi" w:cstheme="majorBidi"/>
          <w:sz w:val="24"/>
          <w:szCs w:val="24"/>
        </w:rPr>
        <w:fldChar w:fldCharType="end"/>
      </w:r>
      <w:r w:rsidRPr="00502E90">
        <w:rPr>
          <w:rFonts w:asciiTheme="majorBidi" w:hAnsiTheme="majorBidi" w:cstheme="majorBidi"/>
          <w:sz w:val="24"/>
          <w:szCs w:val="24"/>
        </w:rPr>
        <w:t xml:space="preserve"> of random positive clinical samples,</w:t>
      </w:r>
      <w:r w:rsidRPr="00502E90">
        <w:rPr>
          <w:rFonts w:asciiTheme="majorBidi" w:hAnsiTheme="majorBidi" w:cstheme="majorBidi"/>
          <w:sz w:val="24"/>
          <w:szCs w:val="24"/>
        </w:rPr>
        <w:fldChar w:fldCharType="begin">
          <w:fldData xml:space="preserve">PEVuZE5vdGU+PENpdGU+PEF1dGhvcj5Wb2dlbHM8L0F1dGhvcj48WWVhcj4yMDIxPC9ZZWFyPjxS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</w:fldData>
        </w:fldChar>
      </w:r>
      <w:r w:rsidR="00BB49BB">
        <w:rPr>
          <w:rFonts w:asciiTheme="majorBidi" w:hAnsiTheme="majorBidi" w:cstheme="majorBidi"/>
          <w:sz w:val="24"/>
          <w:szCs w:val="24"/>
        </w:rPr>
        <w:instrText xml:space="preserve"> ADDIN EN.CITE </w:instrText>
      </w:r>
      <w:r w:rsidR="00BB49BB">
        <w:rPr>
          <w:rFonts w:asciiTheme="majorBidi" w:hAnsiTheme="majorBidi" w:cstheme="majorBidi"/>
          <w:sz w:val="24"/>
          <w:szCs w:val="24"/>
        </w:rPr>
        <w:fldChar w:fldCharType="begin">
          <w:fldData xml:space="preserve">PEVuZE5vdGU+PENpdGU+PEF1dGhvcj5Wb2dlbHM8L0F1dGhvcj48WWVhcj4yMDIxPC9ZZWFyPjxS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</w:fldData>
        </w:fldChar>
      </w:r>
      <w:r w:rsidR="00BB49BB">
        <w:rPr>
          <w:rFonts w:asciiTheme="majorBidi" w:hAnsiTheme="majorBidi" w:cstheme="majorBidi"/>
          <w:sz w:val="24"/>
          <w:szCs w:val="24"/>
        </w:rPr>
        <w:instrText xml:space="preserve"> ADDIN EN.CITE.DATA </w:instrText>
      </w:r>
      <w:r w:rsidR="00BB49BB">
        <w:rPr>
          <w:rFonts w:asciiTheme="majorBidi" w:hAnsiTheme="majorBidi" w:cstheme="majorBidi"/>
          <w:sz w:val="24"/>
          <w:szCs w:val="24"/>
        </w:rPr>
      </w:r>
      <w:r w:rsidR="00BB49BB">
        <w:rPr>
          <w:rFonts w:asciiTheme="majorBidi" w:hAnsiTheme="majorBidi" w:cstheme="majorBidi"/>
          <w:sz w:val="24"/>
          <w:szCs w:val="24"/>
        </w:rPr>
        <w:fldChar w:fldCharType="end"/>
      </w:r>
      <w:r w:rsidRPr="00502E90">
        <w:rPr>
          <w:rFonts w:asciiTheme="majorBidi" w:hAnsiTheme="majorBidi" w:cstheme="majorBidi"/>
          <w:sz w:val="24"/>
          <w:szCs w:val="24"/>
        </w:rPr>
      </w:r>
      <w:r w:rsidRPr="00502E90">
        <w:rPr>
          <w:rFonts w:asciiTheme="majorBidi" w:hAnsiTheme="majorBidi" w:cstheme="majorBidi"/>
          <w:sz w:val="24"/>
          <w:szCs w:val="24"/>
        </w:rPr>
        <w:fldChar w:fldCharType="separate"/>
      </w:r>
      <w:r w:rsidR="00BB49BB" w:rsidRPr="00BB49BB">
        <w:rPr>
          <w:rFonts w:asciiTheme="majorBidi" w:hAnsiTheme="majorBidi" w:cstheme="majorBidi"/>
          <w:noProof/>
          <w:sz w:val="24"/>
          <w:szCs w:val="24"/>
          <w:vertAlign w:val="superscript"/>
        </w:rPr>
        <w:t>11-16</w:t>
      </w:r>
      <w:r w:rsidRPr="00502E90">
        <w:rPr>
          <w:rFonts w:asciiTheme="majorBidi" w:hAnsiTheme="majorBidi" w:cstheme="majorBidi"/>
          <w:sz w:val="24"/>
          <w:szCs w:val="24"/>
        </w:rPr>
        <w:fldChar w:fldCharType="end"/>
      </w:r>
      <w:r w:rsidRPr="00502E90">
        <w:rPr>
          <w:rFonts w:asciiTheme="majorBidi" w:hAnsiTheme="majorBidi" w:cstheme="majorBidi"/>
          <w:sz w:val="24"/>
          <w:szCs w:val="24"/>
        </w:rPr>
        <w:t xml:space="preserve"> complemented by deep sequencing of wastewater samples.</w:t>
      </w:r>
      <w:r w:rsidRPr="00502E90">
        <w:rPr>
          <w:rFonts w:asciiTheme="majorBidi" w:hAnsiTheme="majorBidi" w:cstheme="majorBidi"/>
          <w:sz w:val="24"/>
          <w:szCs w:val="24"/>
        </w:rPr>
        <w:fldChar w:fldCharType="begin">
          <w:fldData xml:space="preserve">PEVuZE5vdGU+PENpdGU+PEF1dGhvcj5DaGVtYWl0ZWxseTwvQXV0aG9yPjxZZWFyPjIwMjE8L1ll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=
</w:fldData>
        </w:fldChar>
      </w:r>
      <w:r w:rsidR="00BB49BB">
        <w:rPr>
          <w:rFonts w:asciiTheme="majorBidi" w:hAnsiTheme="majorBidi" w:cstheme="majorBidi"/>
          <w:sz w:val="24"/>
          <w:szCs w:val="24"/>
        </w:rPr>
        <w:instrText xml:space="preserve"> ADDIN EN.CITE </w:instrText>
      </w:r>
      <w:r w:rsidR="00BB49BB">
        <w:rPr>
          <w:rFonts w:asciiTheme="majorBidi" w:hAnsiTheme="majorBidi" w:cstheme="majorBidi"/>
          <w:sz w:val="24"/>
          <w:szCs w:val="24"/>
        </w:rPr>
        <w:fldChar w:fldCharType="begin">
          <w:fldData xml:space="preserve">PEVuZE5vdGU+PENpdGU+PEF1dGhvcj5DaGVtYWl0ZWxseTwvQXV0aG9yPjxZZWFyPjIwMjE8L1ll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=
</w:fldData>
        </w:fldChar>
      </w:r>
      <w:r w:rsidR="00BB49BB">
        <w:rPr>
          <w:rFonts w:asciiTheme="majorBidi" w:hAnsiTheme="majorBidi" w:cstheme="majorBidi"/>
          <w:sz w:val="24"/>
          <w:szCs w:val="24"/>
        </w:rPr>
        <w:instrText xml:space="preserve"> ADDIN EN.CITE.DATA </w:instrText>
      </w:r>
      <w:r w:rsidR="00BB49BB">
        <w:rPr>
          <w:rFonts w:asciiTheme="majorBidi" w:hAnsiTheme="majorBidi" w:cstheme="majorBidi"/>
          <w:sz w:val="24"/>
          <w:szCs w:val="24"/>
        </w:rPr>
      </w:r>
      <w:r w:rsidR="00BB49BB">
        <w:rPr>
          <w:rFonts w:asciiTheme="majorBidi" w:hAnsiTheme="majorBidi" w:cstheme="majorBidi"/>
          <w:sz w:val="24"/>
          <w:szCs w:val="24"/>
        </w:rPr>
        <w:fldChar w:fldCharType="end"/>
      </w:r>
      <w:r w:rsidRPr="00502E90">
        <w:rPr>
          <w:rFonts w:asciiTheme="majorBidi" w:hAnsiTheme="majorBidi" w:cstheme="majorBidi"/>
          <w:sz w:val="24"/>
          <w:szCs w:val="24"/>
        </w:rPr>
      </w:r>
      <w:r w:rsidRPr="00502E90">
        <w:rPr>
          <w:rFonts w:asciiTheme="majorBidi" w:hAnsiTheme="majorBidi" w:cstheme="majorBidi"/>
          <w:sz w:val="24"/>
          <w:szCs w:val="24"/>
        </w:rPr>
        <w:fldChar w:fldCharType="separate"/>
      </w:r>
      <w:r w:rsidR="00BB49BB" w:rsidRPr="00BB49BB">
        <w:rPr>
          <w:rFonts w:asciiTheme="majorBidi" w:hAnsiTheme="majorBidi" w:cstheme="majorBidi"/>
          <w:noProof/>
          <w:sz w:val="24"/>
          <w:szCs w:val="24"/>
          <w:vertAlign w:val="superscript"/>
        </w:rPr>
        <w:t>2,14,17</w:t>
      </w:r>
      <w:r w:rsidRPr="00502E90">
        <w:rPr>
          <w:rFonts w:asciiTheme="majorBidi" w:hAnsiTheme="majorBidi" w:cstheme="majorBidi"/>
          <w:sz w:val="24"/>
          <w:szCs w:val="24"/>
        </w:rPr>
        <w:fldChar w:fldCharType="end"/>
      </w:r>
      <w:r w:rsidRPr="00502E90">
        <w:rPr>
          <w:rFonts w:asciiTheme="majorBidi" w:hAnsiTheme="majorBidi" w:cstheme="majorBidi"/>
          <w:sz w:val="24"/>
          <w:szCs w:val="24"/>
        </w:rPr>
        <w:t xml:space="preserve"> Further details on the viral genome sequencing and multiplex RT-qPCR variant screening throughout the </w:t>
      </w:r>
      <w:r w:rsidRPr="00502E90">
        <w:rPr>
          <w:rFonts w:asciiTheme="majorBidi" w:hAnsiTheme="majorBidi" w:cstheme="majorBidi"/>
          <w:bCs/>
          <w:sz w:val="24"/>
          <w:szCs w:val="24"/>
        </w:rPr>
        <w:t>SARS-CoV-2 waves in Qatar can be found in previous publications.</w:t>
      </w:r>
      <w:r w:rsidRPr="00502E90">
        <w:rPr>
          <w:rFonts w:asciiTheme="majorBidi" w:hAnsiTheme="majorBidi" w:cstheme="majorBidi"/>
          <w:bCs/>
          <w:color w:val="000000" w:themeColor="text1"/>
          <w:sz w:val="24"/>
          <w:szCs w:val="24"/>
        </w:rPr>
        <w:fldChar w:fldCharType="begin">
          <w:fldData xml:space="preserve">ZT5OIEVuZ2wgSiBNZWQ8L3NlY29uZGFyeS10aXRsZT48L3RpdGxlcz48cGVyaW9kaWNhbD48ZnVs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</w:fldData>
        </w:fldChar>
      </w:r>
      <w:r w:rsidR="00BB49BB">
        <w:rPr>
          <w:rFonts w:asciiTheme="majorBidi" w:hAnsiTheme="majorBidi" w:cstheme="majorBidi"/>
          <w:bCs/>
          <w:color w:val="000000" w:themeColor="text1"/>
          <w:sz w:val="24"/>
          <w:szCs w:val="24"/>
        </w:rPr>
        <w:instrText xml:space="preserve"> ADDIN EN.CITE </w:instrText>
      </w:r>
      <w:r w:rsidR="00BB49BB">
        <w:rPr>
          <w:rFonts w:asciiTheme="majorBidi" w:hAnsiTheme="majorBidi" w:cstheme="majorBidi"/>
          <w:bCs/>
          <w:color w:val="000000" w:themeColor="text1"/>
          <w:sz w:val="24"/>
          <w:szCs w:val="24"/>
        </w:rPr>
        <w:fldChar w:fldCharType="begin">
          <w:fldData xml:space="preserve">PEVuZE5vdGU+PENpdGU+PEF1dGhvcj5FbC1NYWxhaDwvQXV0aG9yPjxZZWFyPjIwMjI8L1llYXI+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==
</w:fldData>
        </w:fldChar>
      </w:r>
      <w:r w:rsidR="00BB49BB">
        <w:rPr>
          <w:rFonts w:asciiTheme="majorBidi" w:hAnsiTheme="majorBidi" w:cstheme="majorBidi"/>
          <w:bCs/>
          <w:color w:val="000000" w:themeColor="text1"/>
          <w:sz w:val="24"/>
          <w:szCs w:val="24"/>
        </w:rPr>
        <w:instrText xml:space="preserve"> ADDIN EN.CITE.DATA </w:instrText>
      </w:r>
      <w:r w:rsidR="00BB49BB">
        <w:rPr>
          <w:rFonts w:asciiTheme="majorBidi" w:hAnsiTheme="majorBidi" w:cstheme="majorBidi"/>
          <w:bCs/>
          <w:color w:val="000000" w:themeColor="text1"/>
          <w:sz w:val="24"/>
          <w:szCs w:val="24"/>
        </w:rPr>
      </w:r>
      <w:r w:rsidR="00BB49BB">
        <w:rPr>
          <w:rFonts w:asciiTheme="majorBidi" w:hAnsiTheme="majorBidi" w:cstheme="majorBidi"/>
          <w:bCs/>
          <w:color w:val="000000" w:themeColor="text1"/>
          <w:sz w:val="24"/>
          <w:szCs w:val="24"/>
        </w:rPr>
        <w:fldChar w:fldCharType="end"/>
      </w:r>
      <w:r w:rsidR="00BB49BB">
        <w:rPr>
          <w:rFonts w:asciiTheme="majorBidi" w:hAnsiTheme="majorBidi" w:cstheme="majorBidi"/>
          <w:bCs/>
          <w:color w:val="000000" w:themeColor="text1"/>
          <w:sz w:val="24"/>
          <w:szCs w:val="24"/>
        </w:rPr>
        <w:fldChar w:fldCharType="begin">
          <w:fldData xml:space="preserve">ZT5OIEVuZ2wgSiBNZWQ8L3NlY29uZGFyeS10aXRsZT48L3RpdGxlcz48cGVyaW9kaWNhbD48ZnVs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</w:fldData>
        </w:fldChar>
      </w:r>
      <w:r w:rsidR="00BB49BB">
        <w:rPr>
          <w:rFonts w:asciiTheme="majorBidi" w:hAnsiTheme="majorBidi" w:cstheme="majorBidi"/>
          <w:bCs/>
          <w:color w:val="000000" w:themeColor="text1"/>
          <w:sz w:val="24"/>
          <w:szCs w:val="24"/>
        </w:rPr>
        <w:instrText xml:space="preserve"> ADDIN EN.CITE.DATA </w:instrText>
      </w:r>
      <w:r w:rsidR="00BB49BB">
        <w:rPr>
          <w:rFonts w:asciiTheme="majorBidi" w:hAnsiTheme="majorBidi" w:cstheme="majorBidi"/>
          <w:bCs/>
          <w:color w:val="000000" w:themeColor="text1"/>
          <w:sz w:val="24"/>
          <w:szCs w:val="24"/>
        </w:rPr>
      </w:r>
      <w:r w:rsidR="00BB49BB">
        <w:rPr>
          <w:rFonts w:asciiTheme="majorBidi" w:hAnsiTheme="majorBidi" w:cstheme="majorBidi"/>
          <w:bCs/>
          <w:color w:val="000000" w:themeColor="text1"/>
          <w:sz w:val="24"/>
          <w:szCs w:val="24"/>
        </w:rPr>
        <w:fldChar w:fldCharType="end"/>
      </w:r>
      <w:r w:rsidRPr="00502E90">
        <w:rPr>
          <w:rFonts w:asciiTheme="majorBidi" w:hAnsiTheme="majorBidi" w:cstheme="majorBidi"/>
          <w:bCs/>
          <w:color w:val="000000" w:themeColor="text1"/>
          <w:sz w:val="24"/>
          <w:szCs w:val="24"/>
        </w:rPr>
      </w:r>
      <w:r w:rsidRPr="00502E90">
        <w:rPr>
          <w:rFonts w:asciiTheme="majorBidi" w:hAnsiTheme="majorBidi" w:cstheme="majorBidi"/>
          <w:bCs/>
          <w:color w:val="000000" w:themeColor="text1"/>
          <w:sz w:val="24"/>
          <w:szCs w:val="24"/>
        </w:rPr>
        <w:fldChar w:fldCharType="separate"/>
      </w:r>
      <w:r w:rsidR="00BB49BB" w:rsidRPr="00BB49BB">
        <w:rPr>
          <w:rFonts w:asciiTheme="majorBidi" w:hAnsiTheme="majorBidi" w:cstheme="majorBidi"/>
          <w:bCs/>
          <w:noProof/>
          <w:color w:val="000000" w:themeColor="text1"/>
          <w:sz w:val="24"/>
          <w:szCs w:val="24"/>
          <w:vertAlign w:val="superscript"/>
        </w:rPr>
        <w:t>1,2,4,8,12-16,18-22</w:t>
      </w:r>
      <w:r w:rsidRPr="00502E90">
        <w:rPr>
          <w:rFonts w:asciiTheme="majorBidi" w:hAnsiTheme="majorBidi" w:cstheme="majorBidi"/>
          <w:bCs/>
          <w:color w:val="000000" w:themeColor="text1"/>
          <w:sz w:val="24"/>
          <w:szCs w:val="24"/>
        </w:rPr>
        <w:fldChar w:fldCharType="end"/>
      </w:r>
    </w:p>
    <w:p w14:paraId="7293D3BC" w14:textId="77777777" w:rsidR="00E87D51" w:rsidRDefault="00E87D51">
      <w:pPr>
        <w:rPr>
          <w:rFonts w:ascii="Times New Roman" w:eastAsiaTheme="majorEastAsia" w:hAnsi="Times New Roman" w:cs="Times New Roman"/>
          <w:b/>
          <w:bCs/>
          <w:color w:val="000000" w:themeColor="text1"/>
          <w:sz w:val="24"/>
          <w:szCs w:val="24"/>
        </w:rPr>
      </w:pPr>
      <w:r>
        <w:rPr>
          <w:rFonts w:ascii="Times New Roman" w:hAnsi="Times New Roman" w:cs="Times New Roman"/>
          <w:b/>
          <w:bCs/>
          <w:color w:val="000000" w:themeColor="text1"/>
          <w:sz w:val="24"/>
          <w:szCs w:val="24"/>
        </w:rPr>
        <w:br w:type="page"/>
      </w:r>
    </w:p>
    <w:p w14:paraId="2C21AFA8" w14:textId="6EA37CEF" w:rsidR="00B4718F" w:rsidRPr="00502E90" w:rsidRDefault="00B4718F" w:rsidP="00B4718F">
      <w:pPr>
        <w:pStyle w:val="Heading1"/>
        <w:spacing w:before="0" w:after="120" w:line="480" w:lineRule="auto"/>
        <w:rPr>
          <w:rFonts w:asciiTheme="majorBidi" w:hAnsiTheme="majorBidi"/>
          <w:b/>
          <w:bCs/>
          <w:color w:val="000000" w:themeColor="text1"/>
          <w:sz w:val="24"/>
          <w:szCs w:val="24"/>
        </w:rPr>
      </w:pPr>
      <w:bookmarkStart w:id="23" w:name="_Toc113187737"/>
      <w:bookmarkStart w:id="24" w:name="_Toc118964329"/>
      <w:bookmarkStart w:id="25" w:name="_Toc148891201"/>
      <w:bookmarkEnd w:id="1"/>
      <w:bookmarkEnd w:id="2"/>
      <w:bookmarkEnd w:id="8"/>
      <w:bookmarkEnd w:id="9"/>
      <w:bookmarkEnd w:id="10"/>
      <w:bookmarkEnd w:id="11"/>
      <w:r w:rsidRPr="00B97D05">
        <w:rPr>
          <w:rFonts w:asciiTheme="majorBidi" w:hAnsiTheme="majorBidi"/>
          <w:b/>
          <w:color w:val="000000" w:themeColor="text1"/>
          <w:sz w:val="24"/>
          <w:szCs w:val="24"/>
        </w:rPr>
        <w:lastRenderedPageBreak/>
        <w:t>S</w:t>
      </w:r>
      <w:r w:rsidR="001C0804">
        <w:rPr>
          <w:rFonts w:asciiTheme="majorBidi" w:hAnsiTheme="majorBidi"/>
          <w:b/>
          <w:color w:val="000000" w:themeColor="text1"/>
          <w:sz w:val="24"/>
          <w:szCs w:val="24"/>
        </w:rPr>
        <w:t>ECTION</w:t>
      </w:r>
      <w:r w:rsidRPr="00B97D05">
        <w:rPr>
          <w:rFonts w:asciiTheme="majorBidi" w:hAnsiTheme="majorBidi"/>
          <w:b/>
          <w:color w:val="000000" w:themeColor="text1"/>
          <w:sz w:val="24"/>
          <w:szCs w:val="24"/>
        </w:rPr>
        <w:t xml:space="preserve"> S</w:t>
      </w:r>
      <w:r w:rsidR="00CF305D" w:rsidRPr="00B97D05">
        <w:rPr>
          <w:rFonts w:asciiTheme="majorBidi" w:hAnsiTheme="majorBidi"/>
          <w:b/>
          <w:color w:val="000000" w:themeColor="text1"/>
          <w:sz w:val="24"/>
          <w:szCs w:val="24"/>
        </w:rPr>
        <w:t>3</w:t>
      </w:r>
      <w:r w:rsidR="00B97D05">
        <w:rPr>
          <w:rFonts w:asciiTheme="majorBidi" w:hAnsiTheme="majorBidi"/>
          <w:b/>
          <w:color w:val="000000" w:themeColor="text1"/>
          <w:sz w:val="24"/>
          <w:szCs w:val="24"/>
        </w:rPr>
        <w:t>.</w:t>
      </w:r>
      <w:r w:rsidRPr="00502E90">
        <w:rPr>
          <w:rFonts w:asciiTheme="majorBidi" w:hAnsiTheme="majorBidi"/>
          <w:b/>
          <w:color w:val="000000" w:themeColor="text1"/>
          <w:sz w:val="24"/>
          <w:szCs w:val="24"/>
        </w:rPr>
        <w:t xml:space="preserve"> </w:t>
      </w:r>
      <w:r w:rsidRPr="00502E90">
        <w:rPr>
          <w:rFonts w:asciiTheme="majorBidi" w:hAnsiTheme="majorBidi"/>
          <w:b/>
          <w:bCs/>
          <w:color w:val="000000" w:themeColor="text1"/>
          <w:sz w:val="24"/>
          <w:szCs w:val="24"/>
        </w:rPr>
        <w:t>COVID-19 severity, criticality, and fatality classification</w:t>
      </w:r>
      <w:bookmarkEnd w:id="23"/>
      <w:bookmarkEnd w:id="24"/>
      <w:bookmarkEnd w:id="25"/>
    </w:p>
    <w:p w14:paraId="235C9018" w14:textId="09402E99" w:rsidR="00B4718F" w:rsidRPr="00502E90" w:rsidRDefault="00B4718F" w:rsidP="00B4718F">
      <w:pPr>
        <w:spacing w:after="120" w:line="480" w:lineRule="auto"/>
        <w:rPr>
          <w:rFonts w:asciiTheme="majorBidi" w:hAnsiTheme="majorBidi" w:cstheme="majorBidi"/>
          <w:sz w:val="24"/>
          <w:szCs w:val="24"/>
        </w:rPr>
      </w:pPr>
      <w:r w:rsidRPr="00502E90">
        <w:rPr>
          <w:rFonts w:asciiTheme="majorBidi" w:hAnsiTheme="majorBidi" w:cstheme="majorBidi"/>
          <w:sz w:val="24"/>
          <w:szCs w:val="24"/>
        </w:rPr>
        <w:t xml:space="preserve">Classification of Coronavirus Disease 2019 (COVID-19) case severity </w:t>
      </w:r>
      <w:r w:rsidRPr="00502E90">
        <w:rPr>
          <w:rFonts w:asciiTheme="majorBidi" w:hAnsiTheme="majorBidi" w:cstheme="majorBidi"/>
          <w:bCs/>
          <w:color w:val="000000" w:themeColor="text1"/>
          <w:sz w:val="24"/>
          <w:szCs w:val="24"/>
        </w:rPr>
        <w:t>(acute-care hospitalizations),</w:t>
      </w:r>
      <w:r w:rsidR="00823451" w:rsidRPr="00383B47">
        <w:rPr>
          <w:rFonts w:asciiTheme="majorBidi" w:hAnsiTheme="majorBidi" w:cstheme="majorBidi"/>
          <w:bCs/>
          <w:sz w:val="24"/>
          <w:szCs w:val="24"/>
        </w:rPr>
        <w:fldChar w:fldCharType="begin">
          <w:fldData xml:space="preserve">PEVuZE5vdGU+PENpdGU+PEF1dGhvcj5DaGVtYWl0ZWxseTwvQXV0aG9yPjxZZWFyPjIwMjM8L1ll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</w:fldData>
        </w:fldChar>
      </w:r>
      <w:r w:rsidR="00BB49BB">
        <w:rPr>
          <w:rFonts w:asciiTheme="majorBidi" w:hAnsiTheme="majorBidi" w:cstheme="majorBidi"/>
          <w:bCs/>
          <w:sz w:val="24"/>
          <w:szCs w:val="24"/>
        </w:rPr>
        <w:instrText xml:space="preserve"> ADDIN EN.CITE </w:instrText>
      </w:r>
      <w:r w:rsidR="00BB49BB">
        <w:rPr>
          <w:rFonts w:asciiTheme="majorBidi" w:hAnsiTheme="majorBidi" w:cstheme="majorBidi"/>
          <w:bCs/>
          <w:sz w:val="24"/>
          <w:szCs w:val="24"/>
        </w:rPr>
        <w:fldChar w:fldCharType="begin">
          <w:fldData xml:space="preserve">PEVuZE5vdGU+PENpdGU+PEF1dGhvcj5DaGVtYWl0ZWxseTwvQXV0aG9yPjxZZWFyPjIwMjM8L1ll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</w:fldData>
        </w:fldChar>
      </w:r>
      <w:r w:rsidR="00BB49BB">
        <w:rPr>
          <w:rFonts w:asciiTheme="majorBidi" w:hAnsiTheme="majorBidi" w:cstheme="majorBidi"/>
          <w:bCs/>
          <w:sz w:val="24"/>
          <w:szCs w:val="24"/>
        </w:rPr>
        <w:instrText xml:space="preserve"> ADDIN EN.CITE.DATA </w:instrText>
      </w:r>
      <w:r w:rsidR="00BB49BB">
        <w:rPr>
          <w:rFonts w:asciiTheme="majorBidi" w:hAnsiTheme="majorBidi" w:cstheme="majorBidi"/>
          <w:bCs/>
          <w:sz w:val="24"/>
          <w:szCs w:val="24"/>
        </w:rPr>
      </w:r>
      <w:r w:rsidR="00BB49BB">
        <w:rPr>
          <w:rFonts w:asciiTheme="majorBidi" w:hAnsiTheme="majorBidi" w:cstheme="majorBidi"/>
          <w:bCs/>
          <w:sz w:val="24"/>
          <w:szCs w:val="24"/>
        </w:rPr>
        <w:fldChar w:fldCharType="end"/>
      </w:r>
      <w:r w:rsidR="00823451" w:rsidRPr="00383B47">
        <w:rPr>
          <w:rFonts w:asciiTheme="majorBidi" w:hAnsiTheme="majorBidi" w:cstheme="majorBidi"/>
          <w:bCs/>
          <w:sz w:val="24"/>
          <w:szCs w:val="24"/>
        </w:rPr>
      </w:r>
      <w:r w:rsidR="00823451" w:rsidRPr="00383B47">
        <w:rPr>
          <w:rFonts w:asciiTheme="majorBidi" w:hAnsiTheme="majorBidi" w:cstheme="majorBidi"/>
          <w:bCs/>
          <w:sz w:val="24"/>
          <w:szCs w:val="24"/>
        </w:rPr>
        <w:fldChar w:fldCharType="separate"/>
      </w:r>
      <w:r w:rsidR="00BB49BB" w:rsidRPr="00BB49BB">
        <w:rPr>
          <w:rFonts w:asciiTheme="majorBidi" w:hAnsiTheme="majorBidi" w:cstheme="majorBidi"/>
          <w:bCs/>
          <w:noProof/>
          <w:sz w:val="24"/>
          <w:szCs w:val="24"/>
          <w:vertAlign w:val="superscript"/>
        </w:rPr>
        <w:t>23</w:t>
      </w:r>
      <w:r w:rsidR="00823451" w:rsidRPr="00383B47">
        <w:rPr>
          <w:rFonts w:asciiTheme="majorBidi" w:hAnsiTheme="majorBidi" w:cstheme="majorBidi"/>
          <w:sz w:val="24"/>
          <w:szCs w:val="24"/>
        </w:rPr>
        <w:fldChar w:fldCharType="end"/>
      </w:r>
      <w:r w:rsidRPr="00502E90">
        <w:rPr>
          <w:rFonts w:asciiTheme="majorBidi" w:hAnsiTheme="majorBidi" w:cstheme="majorBidi"/>
          <w:bCs/>
          <w:color w:val="000000" w:themeColor="text1"/>
          <w:sz w:val="24"/>
          <w:szCs w:val="24"/>
        </w:rPr>
        <w:t xml:space="preserve"> criticality (intensive-care-unit hospitalizations),</w:t>
      </w:r>
      <w:r w:rsidR="00823451"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823451" w:rsidRPr="00383B47">
        <w:rPr>
          <w:rFonts w:asciiTheme="majorBidi" w:hAnsiTheme="majorBidi" w:cstheme="majorBidi"/>
          <w:bCs/>
          <w:sz w:val="24"/>
          <w:szCs w:val="24"/>
        </w:rPr>
        <w:fldChar w:fldCharType="separate"/>
      </w:r>
      <w:r w:rsidR="00AA7E39" w:rsidRPr="00AA7E39">
        <w:rPr>
          <w:rFonts w:asciiTheme="majorBidi" w:hAnsiTheme="majorBidi" w:cstheme="majorBidi"/>
          <w:bCs/>
          <w:noProof/>
          <w:sz w:val="24"/>
          <w:szCs w:val="24"/>
          <w:vertAlign w:val="superscript"/>
        </w:rPr>
        <w:t>24</w:t>
      </w:r>
      <w:r w:rsidR="00823451" w:rsidRPr="00383B47">
        <w:rPr>
          <w:rFonts w:asciiTheme="majorBidi" w:hAnsiTheme="majorBidi" w:cstheme="majorBidi"/>
          <w:sz w:val="24"/>
          <w:szCs w:val="24"/>
        </w:rPr>
        <w:fldChar w:fldCharType="end"/>
      </w:r>
      <w:r w:rsidRPr="00502E90">
        <w:rPr>
          <w:rFonts w:asciiTheme="majorBidi" w:hAnsiTheme="majorBidi" w:cstheme="majorBidi"/>
          <w:bCs/>
          <w:color w:val="000000" w:themeColor="text1"/>
          <w:sz w:val="24"/>
          <w:szCs w:val="24"/>
        </w:rPr>
        <w:t xml:space="preserve"> and fatality</w:t>
      </w:r>
      <w:r w:rsidR="0003685F"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03685F" w:rsidRPr="00383B47">
        <w:rPr>
          <w:rFonts w:asciiTheme="majorBidi" w:hAnsiTheme="majorBidi" w:cstheme="majorBidi"/>
          <w:bCs/>
          <w:sz w:val="24"/>
          <w:szCs w:val="24"/>
        </w:rPr>
        <w:fldChar w:fldCharType="separate"/>
      </w:r>
      <w:r w:rsidR="00BB49BB" w:rsidRPr="00BB49BB">
        <w:rPr>
          <w:rFonts w:asciiTheme="majorBidi" w:hAnsiTheme="majorBidi" w:cstheme="majorBidi"/>
          <w:bCs/>
          <w:noProof/>
          <w:sz w:val="24"/>
          <w:szCs w:val="24"/>
          <w:vertAlign w:val="superscript"/>
        </w:rPr>
        <w:t>24</w:t>
      </w:r>
      <w:r w:rsidR="0003685F" w:rsidRPr="00383B47">
        <w:rPr>
          <w:rFonts w:asciiTheme="majorBidi" w:hAnsiTheme="majorBidi" w:cstheme="majorBidi"/>
          <w:sz w:val="24"/>
          <w:szCs w:val="24"/>
        </w:rPr>
        <w:fldChar w:fldCharType="end"/>
      </w:r>
      <w:r w:rsidRPr="00502E90">
        <w:rPr>
          <w:rFonts w:asciiTheme="majorBidi" w:hAnsiTheme="majorBidi" w:cstheme="majorBidi"/>
          <w:sz w:val="24"/>
          <w:szCs w:val="24"/>
        </w:rPr>
        <w:t xml:space="preserve"> </w:t>
      </w:r>
      <w:r w:rsidRPr="00502E90">
        <w:rPr>
          <w:rFonts w:asciiTheme="majorBidi" w:eastAsia="Times New Roman" w:hAnsiTheme="majorBidi" w:cstheme="majorBidi"/>
          <w:kern w:val="36"/>
          <w:sz w:val="24"/>
          <w:szCs w:val="24"/>
          <w:lang w:eastAsia="en-GB"/>
        </w:rPr>
        <w:t>followed World Health Organization (WHO) guidelines</w:t>
      </w:r>
      <w:r w:rsidRPr="00502E90">
        <w:rPr>
          <w:rFonts w:asciiTheme="majorBidi" w:hAnsiTheme="majorBidi" w:cstheme="majorBidi"/>
          <w:bCs/>
          <w:color w:val="000000" w:themeColor="text1"/>
          <w:sz w:val="24"/>
          <w:szCs w:val="24"/>
        </w:rPr>
        <w:t xml:space="preserve">. </w:t>
      </w:r>
      <w:r w:rsidRPr="00502E90">
        <w:rPr>
          <w:rFonts w:asciiTheme="majorBidi" w:eastAsia="Times New Roman" w:hAnsiTheme="majorBidi" w:cstheme="majorBidi"/>
          <w:kern w:val="36"/>
          <w:sz w:val="24"/>
          <w:szCs w:val="24"/>
          <w:lang w:eastAsia="en-GB"/>
        </w:rPr>
        <w:t xml:space="preserve">Assessments were made by trained medical personnel independent of study investigators and using individual chart reviews, as part of a national protocol applied to every hospitalized COVID-19 patient. </w:t>
      </w:r>
      <w:r w:rsidRPr="00502E90">
        <w:rPr>
          <w:rFonts w:asciiTheme="majorBidi" w:hAnsiTheme="majorBidi" w:cstheme="majorBidi"/>
          <w:sz w:val="24"/>
          <w:szCs w:val="24"/>
        </w:rPr>
        <w:t xml:space="preserve">Each hospitalized COVID-19 patient underwent an infection severity assessment every three days until discharge or death. </w:t>
      </w:r>
    </w:p>
    <w:p w14:paraId="1083514D" w14:textId="737A6DAE" w:rsidR="00E87D51" w:rsidRPr="00502E90" w:rsidRDefault="00E87D51" w:rsidP="00E87D51">
      <w:pPr>
        <w:pStyle w:val="Heading2"/>
        <w:spacing w:before="0" w:after="120" w:line="480" w:lineRule="auto"/>
        <w:rPr>
          <w:rFonts w:asciiTheme="majorBidi" w:hAnsiTheme="majorBidi"/>
          <w:b/>
          <w:bCs/>
          <w:color w:val="auto"/>
          <w:sz w:val="24"/>
          <w:szCs w:val="24"/>
        </w:rPr>
      </w:pPr>
      <w:bookmarkStart w:id="26" w:name="_Toc148891202"/>
      <w:r>
        <w:rPr>
          <w:rFonts w:asciiTheme="majorBidi" w:hAnsiTheme="majorBidi"/>
          <w:b/>
          <w:bCs/>
          <w:color w:val="auto"/>
          <w:sz w:val="24"/>
          <w:szCs w:val="24"/>
        </w:rPr>
        <w:t>Severe COVID-19</w:t>
      </w:r>
      <w:bookmarkEnd w:id="26"/>
    </w:p>
    <w:p w14:paraId="3110B290" w14:textId="353C8E97" w:rsidR="00B4718F" w:rsidRPr="00502E90" w:rsidRDefault="00B4718F" w:rsidP="00B4718F">
      <w:pPr>
        <w:spacing w:after="120" w:line="480" w:lineRule="auto"/>
        <w:rPr>
          <w:rFonts w:asciiTheme="majorBidi" w:eastAsia="Times New Roman" w:hAnsiTheme="majorBidi" w:cstheme="majorBidi"/>
          <w:kern w:val="36"/>
          <w:sz w:val="24"/>
          <w:szCs w:val="24"/>
          <w:lang w:eastAsia="en-GB"/>
        </w:rPr>
      </w:pPr>
      <w:r w:rsidRPr="00502E90">
        <w:rPr>
          <w:rFonts w:asciiTheme="majorBidi" w:eastAsia="Times New Roman" w:hAnsiTheme="majorBidi" w:cstheme="majorBidi"/>
          <w:kern w:val="36"/>
          <w:sz w:val="24"/>
          <w:szCs w:val="24"/>
          <w:lang w:eastAsia="en-GB"/>
        </w:rPr>
        <w:t xml:space="preserve">Severe </w:t>
      </w:r>
      <w:r w:rsidRPr="00502E90">
        <w:rPr>
          <w:rFonts w:asciiTheme="majorBidi" w:hAnsiTheme="majorBidi" w:cstheme="majorBidi"/>
          <w:bCs/>
          <w:sz w:val="24"/>
          <w:szCs w:val="24"/>
        </w:rPr>
        <w:t xml:space="preserve">COVID-19 </w:t>
      </w:r>
      <w:r w:rsidRPr="00502E90">
        <w:rPr>
          <w:rFonts w:asciiTheme="majorBidi" w:eastAsia="Times New Roman" w:hAnsiTheme="majorBidi" w:cstheme="majorBidi"/>
          <w:kern w:val="36"/>
          <w:sz w:val="24"/>
          <w:szCs w:val="24"/>
          <w:lang w:eastAsia="en-GB"/>
        </w:rPr>
        <w:t>disease was defined per WHO classification as a SARS-CoV-2 infected person with “oxygen saturation of &lt;90% on room air, and/or respiratory rate of &gt;30 breaths/minute in adults and children &gt;5 years old (or ≥60 breaths/minute in children &lt;2 months old or ≥50 breaths/minute in children 2-11 months old or ≥40 breaths/minute in children 1–5 years old), and/or signs of severe respiratory distress (accessory muscle use and inability to complete full sentences, and, in children, very severe chest wall indrawing, grunting, central cyanosis, or presence of any other general danger signs)”.</w:t>
      </w:r>
      <w:r w:rsidR="00823451"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(WHO)&lt;/Author&gt;&lt;Year&gt;2023&lt;/Year&gt;&lt;RecNum&gt;25&lt;/RecNum&gt;&lt;DisplayText&gt;&lt;style face="superscript"&gt;25&lt;/style&gt;&lt;/DisplayText&gt;&lt;record&gt;&lt;rec-number&gt;25&lt;/rec-number&gt;&lt;foreign-keys&gt;&lt;key app="EN" db-id="522txsra8ttfehee92qx5s2s5t00v9era0vt" timestamp="1693818414"&gt;25&lt;/key&gt;&lt;/foreign-keys&gt;&lt;ref-type name="Journal Article"&gt;17&lt;/ref-type&gt;&lt;contributors&gt;&lt;authors&gt;&lt;author&gt;World Health Organization (WHO),&lt;/author&gt;&lt;/authors&gt;&lt;/contributors&gt;&lt;titles&gt;&lt;title&gt;International Guidelines for Certification and Classification (Coding) of COVID-19 as Cause of Death. Available from: https://www.who.int/publications/m/item/international-guidelines-for-certification-and-classification-(coding)-of-covid-19-as-cause-of-death. Accessed on: February 27, 2023.&lt;/title&gt;&lt;/titles&gt;&lt;dates&gt;&lt;year&gt;2023&lt;/year&gt;&lt;/dates&gt;&lt;urls&gt;&lt;/urls&gt;&lt;/record&gt;&lt;/Cite&gt;&lt;/EndNote&gt;</w:instrText>
      </w:r>
      <w:r w:rsidR="00823451" w:rsidRPr="00383B47">
        <w:rPr>
          <w:rFonts w:asciiTheme="majorBidi" w:hAnsiTheme="majorBidi" w:cstheme="majorBidi"/>
          <w:bCs/>
          <w:sz w:val="24"/>
          <w:szCs w:val="24"/>
        </w:rPr>
        <w:fldChar w:fldCharType="separate"/>
      </w:r>
      <w:r w:rsidR="00BB49BB" w:rsidRPr="00BB49BB">
        <w:rPr>
          <w:rFonts w:asciiTheme="majorBidi" w:hAnsiTheme="majorBidi" w:cstheme="majorBidi"/>
          <w:bCs/>
          <w:noProof/>
          <w:sz w:val="24"/>
          <w:szCs w:val="24"/>
          <w:vertAlign w:val="superscript"/>
        </w:rPr>
        <w:t>25</w:t>
      </w:r>
      <w:r w:rsidR="00823451" w:rsidRPr="00383B47">
        <w:rPr>
          <w:rFonts w:asciiTheme="majorBidi" w:hAnsiTheme="majorBidi" w:cstheme="majorBidi"/>
          <w:sz w:val="24"/>
          <w:szCs w:val="24"/>
        </w:rPr>
        <w:fldChar w:fldCharType="end"/>
      </w:r>
      <w:r w:rsidRPr="00502E90">
        <w:rPr>
          <w:rFonts w:asciiTheme="majorBidi" w:eastAsia="Times New Roman" w:hAnsiTheme="majorBidi" w:cstheme="majorBidi"/>
          <w:kern w:val="36"/>
          <w:sz w:val="24"/>
          <w:szCs w:val="24"/>
          <w:lang w:eastAsia="en-GB"/>
        </w:rPr>
        <w:t xml:space="preserve"> Detailed WHO criteria for classifying </w:t>
      </w:r>
      <w:r w:rsidRPr="00502E90">
        <w:rPr>
          <w:rFonts w:asciiTheme="majorBidi" w:hAnsiTheme="majorBidi" w:cstheme="majorBidi"/>
          <w:bCs/>
          <w:color w:val="000000" w:themeColor="text1"/>
          <w:sz w:val="24"/>
          <w:szCs w:val="24"/>
        </w:rPr>
        <w:t>Severe acute respiratory syndrome coronavirus 2 (</w:t>
      </w:r>
      <w:r w:rsidRPr="00502E90">
        <w:rPr>
          <w:rFonts w:asciiTheme="majorBidi" w:eastAsia="Times New Roman" w:hAnsiTheme="majorBidi" w:cstheme="majorBidi"/>
          <w:kern w:val="36"/>
          <w:sz w:val="24"/>
          <w:szCs w:val="24"/>
          <w:lang w:eastAsia="en-GB"/>
        </w:rPr>
        <w:t>SARS-CoV-2) infection severity can be found in the WHO technical report.</w:t>
      </w:r>
      <w:r w:rsidR="00823451"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823451" w:rsidRPr="00383B47">
        <w:rPr>
          <w:rFonts w:asciiTheme="majorBidi" w:hAnsiTheme="majorBidi" w:cstheme="majorBidi"/>
          <w:bCs/>
          <w:sz w:val="24"/>
          <w:szCs w:val="24"/>
        </w:rPr>
        <w:fldChar w:fldCharType="separate"/>
      </w:r>
      <w:r w:rsidR="00AA7E39" w:rsidRPr="00AA7E39">
        <w:rPr>
          <w:rFonts w:asciiTheme="majorBidi" w:hAnsiTheme="majorBidi" w:cstheme="majorBidi"/>
          <w:bCs/>
          <w:noProof/>
          <w:sz w:val="24"/>
          <w:szCs w:val="24"/>
          <w:vertAlign w:val="superscript"/>
        </w:rPr>
        <w:t>24</w:t>
      </w:r>
      <w:r w:rsidR="00823451" w:rsidRPr="00383B47">
        <w:rPr>
          <w:rFonts w:asciiTheme="majorBidi" w:hAnsiTheme="majorBidi" w:cstheme="majorBidi"/>
          <w:sz w:val="24"/>
          <w:szCs w:val="24"/>
        </w:rPr>
        <w:fldChar w:fldCharType="end"/>
      </w:r>
      <w:r w:rsidRPr="00502E90">
        <w:rPr>
          <w:rFonts w:asciiTheme="majorBidi" w:eastAsia="Times New Roman" w:hAnsiTheme="majorBidi" w:cstheme="majorBidi"/>
          <w:kern w:val="36"/>
          <w:sz w:val="24"/>
          <w:szCs w:val="24"/>
          <w:lang w:eastAsia="en-GB"/>
        </w:rPr>
        <w:t xml:space="preserve"> </w:t>
      </w:r>
    </w:p>
    <w:p w14:paraId="26546946" w14:textId="0CD939B9" w:rsidR="00E87D51" w:rsidRPr="00502E90" w:rsidRDefault="00E87D51" w:rsidP="00E87D51">
      <w:pPr>
        <w:pStyle w:val="Heading2"/>
        <w:spacing w:before="0" w:after="120" w:line="480" w:lineRule="auto"/>
        <w:rPr>
          <w:rFonts w:asciiTheme="majorBidi" w:hAnsiTheme="majorBidi"/>
          <w:b/>
          <w:bCs/>
          <w:color w:val="auto"/>
          <w:sz w:val="24"/>
          <w:szCs w:val="24"/>
        </w:rPr>
      </w:pPr>
      <w:bookmarkStart w:id="27" w:name="_Toc148891203"/>
      <w:r>
        <w:rPr>
          <w:rFonts w:asciiTheme="majorBidi" w:hAnsiTheme="majorBidi"/>
          <w:b/>
          <w:bCs/>
          <w:color w:val="auto"/>
          <w:sz w:val="24"/>
          <w:szCs w:val="24"/>
        </w:rPr>
        <w:t>Critical COVID-19</w:t>
      </w:r>
      <w:bookmarkEnd w:id="27"/>
    </w:p>
    <w:p w14:paraId="689F053B" w14:textId="4091284D" w:rsidR="00B4718F" w:rsidRPr="00823451" w:rsidRDefault="00B4718F" w:rsidP="00B4718F">
      <w:pPr>
        <w:spacing w:after="120" w:line="480" w:lineRule="auto"/>
        <w:rPr>
          <w:rFonts w:asciiTheme="majorBidi" w:hAnsiTheme="majorBidi" w:cstheme="majorBidi"/>
          <w:bCs/>
          <w:color w:val="000000" w:themeColor="text1"/>
          <w:sz w:val="24"/>
          <w:szCs w:val="24"/>
        </w:rPr>
      </w:pPr>
      <w:r w:rsidRPr="00502E90">
        <w:rPr>
          <w:rFonts w:asciiTheme="majorBidi" w:eastAsia="Times New Roman" w:hAnsiTheme="majorBidi" w:cstheme="majorBidi"/>
          <w:kern w:val="36"/>
          <w:sz w:val="24"/>
          <w:szCs w:val="24"/>
          <w:lang w:eastAsia="en-GB"/>
        </w:rPr>
        <w:t xml:space="preserve">Critical COVID-19 disease was defined per WHO classification as a SARS-CoV-2 infected person with “acute respiratory distress syndrome, sepsis, septic shock, or other conditions that would normally require the provision of life sustaining therapies such as mechanical ventilation </w:t>
      </w:r>
      <w:r w:rsidRPr="00502E90">
        <w:rPr>
          <w:rFonts w:asciiTheme="majorBidi" w:eastAsia="Times New Roman" w:hAnsiTheme="majorBidi" w:cstheme="majorBidi"/>
          <w:kern w:val="36"/>
          <w:sz w:val="24"/>
          <w:szCs w:val="24"/>
          <w:lang w:eastAsia="en-GB"/>
        </w:rPr>
        <w:lastRenderedPageBreak/>
        <w:t>(invasive or non-invasive) or vasopressor therapy”.</w:t>
      </w:r>
      <w:r w:rsidR="00823451"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823451" w:rsidRPr="00383B47">
        <w:rPr>
          <w:rFonts w:asciiTheme="majorBidi" w:hAnsiTheme="majorBidi" w:cstheme="majorBidi"/>
          <w:bCs/>
          <w:sz w:val="24"/>
          <w:szCs w:val="24"/>
        </w:rPr>
        <w:fldChar w:fldCharType="separate"/>
      </w:r>
      <w:r w:rsidR="00AA7E39" w:rsidRPr="00AA7E39">
        <w:rPr>
          <w:rFonts w:asciiTheme="majorBidi" w:hAnsiTheme="majorBidi" w:cstheme="majorBidi"/>
          <w:bCs/>
          <w:noProof/>
          <w:sz w:val="24"/>
          <w:szCs w:val="24"/>
          <w:vertAlign w:val="superscript"/>
        </w:rPr>
        <w:t>24</w:t>
      </w:r>
      <w:r w:rsidR="00823451" w:rsidRPr="00383B47">
        <w:rPr>
          <w:rFonts w:asciiTheme="majorBidi" w:hAnsiTheme="majorBidi" w:cstheme="majorBidi"/>
          <w:sz w:val="24"/>
          <w:szCs w:val="24"/>
        </w:rPr>
        <w:fldChar w:fldCharType="end"/>
      </w:r>
      <w:r w:rsidRPr="00502E90">
        <w:rPr>
          <w:rFonts w:asciiTheme="majorBidi" w:eastAsia="Times New Roman" w:hAnsiTheme="majorBidi" w:cstheme="majorBidi"/>
          <w:kern w:val="36"/>
          <w:sz w:val="24"/>
          <w:szCs w:val="24"/>
          <w:lang w:eastAsia="en-GB"/>
        </w:rPr>
        <w:t xml:space="preserve"> Detailed WHO criteria for classifying SARS-CoV-2 infection criticality can be found in the WHO technical report.</w:t>
      </w:r>
      <w:r w:rsidR="00823451"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823451" w:rsidRPr="00383B47">
        <w:rPr>
          <w:rFonts w:asciiTheme="majorBidi" w:hAnsiTheme="majorBidi" w:cstheme="majorBidi"/>
          <w:bCs/>
          <w:sz w:val="24"/>
          <w:szCs w:val="24"/>
        </w:rPr>
        <w:fldChar w:fldCharType="separate"/>
      </w:r>
      <w:r w:rsidR="00AA7E39" w:rsidRPr="00AA7E39">
        <w:rPr>
          <w:rFonts w:asciiTheme="majorBidi" w:hAnsiTheme="majorBidi" w:cstheme="majorBidi"/>
          <w:bCs/>
          <w:noProof/>
          <w:sz w:val="24"/>
          <w:szCs w:val="24"/>
          <w:vertAlign w:val="superscript"/>
        </w:rPr>
        <w:t>24</w:t>
      </w:r>
      <w:r w:rsidR="00823451" w:rsidRPr="00383B47">
        <w:rPr>
          <w:rFonts w:asciiTheme="majorBidi" w:hAnsiTheme="majorBidi" w:cstheme="majorBidi"/>
          <w:sz w:val="24"/>
          <w:szCs w:val="24"/>
        </w:rPr>
        <w:fldChar w:fldCharType="end"/>
      </w:r>
      <w:r w:rsidRPr="00502E90">
        <w:rPr>
          <w:rFonts w:asciiTheme="majorBidi" w:eastAsia="Times New Roman" w:hAnsiTheme="majorBidi" w:cstheme="majorBidi"/>
          <w:kern w:val="36"/>
          <w:sz w:val="24"/>
          <w:szCs w:val="24"/>
          <w:lang w:eastAsia="en-GB"/>
        </w:rPr>
        <w:t xml:space="preserve"> </w:t>
      </w:r>
    </w:p>
    <w:p w14:paraId="04882E59" w14:textId="73B8BCA8" w:rsidR="00E87D51" w:rsidRPr="00502E90" w:rsidRDefault="00E87D51" w:rsidP="00E87D51">
      <w:pPr>
        <w:pStyle w:val="Heading2"/>
        <w:spacing w:before="0" w:after="120" w:line="480" w:lineRule="auto"/>
        <w:rPr>
          <w:rFonts w:asciiTheme="majorBidi" w:hAnsiTheme="majorBidi"/>
          <w:b/>
          <w:bCs/>
          <w:color w:val="auto"/>
          <w:sz w:val="24"/>
          <w:szCs w:val="24"/>
        </w:rPr>
      </w:pPr>
      <w:bookmarkStart w:id="28" w:name="_Toc148891204"/>
      <w:r>
        <w:rPr>
          <w:rFonts w:asciiTheme="majorBidi" w:hAnsiTheme="majorBidi"/>
          <w:b/>
          <w:bCs/>
          <w:color w:val="auto"/>
          <w:sz w:val="24"/>
          <w:szCs w:val="24"/>
        </w:rPr>
        <w:t>Fatal COVID-19</w:t>
      </w:r>
      <w:bookmarkEnd w:id="28"/>
    </w:p>
    <w:p w14:paraId="3798927F" w14:textId="5054EE9F" w:rsidR="00B4718F" w:rsidRDefault="00B4718F" w:rsidP="00B4718F">
      <w:pPr>
        <w:spacing w:after="120" w:line="480" w:lineRule="auto"/>
        <w:rPr>
          <w:rFonts w:asciiTheme="majorBidi" w:hAnsiTheme="majorBidi" w:cstheme="majorBidi"/>
          <w:b/>
          <w:bCs/>
          <w:color w:val="000000" w:themeColor="text1"/>
          <w:sz w:val="24"/>
          <w:szCs w:val="24"/>
        </w:rPr>
      </w:pPr>
      <w:r w:rsidRPr="00502E90">
        <w:rPr>
          <w:rFonts w:asciiTheme="majorBidi" w:hAnsiTheme="majorBidi" w:cstheme="majorBidi"/>
          <w:sz w:val="24"/>
          <w:szCs w:val="24"/>
        </w:rPr>
        <w:t xml:space="preserve">COVID-19 death </w:t>
      </w:r>
      <w:r w:rsidRPr="00502E90">
        <w:rPr>
          <w:rFonts w:asciiTheme="majorBidi" w:eastAsia="Times New Roman" w:hAnsiTheme="majorBidi" w:cstheme="majorBidi"/>
          <w:kern w:val="36"/>
          <w:sz w:val="24"/>
          <w:szCs w:val="24"/>
          <w:lang w:eastAsia="en-GB"/>
        </w:rPr>
        <w:t xml:space="preserve">was defined per WHO classification </w:t>
      </w:r>
      <w:r w:rsidRPr="00502E90">
        <w:rPr>
          <w:rFonts w:asciiTheme="majorBidi" w:hAnsiTheme="majorBidi" w:cstheme="majorBidi"/>
          <w:sz w:val="24"/>
          <w:szCs w:val="24"/>
        </w:rPr>
        <w:t>as “a death resulting from a clinically compatible illness, in a probable or confirmed COVID-19 case, unless there is a clear alternative cause of death that cannot be related to COVID-19 disease (</w:t>
      </w:r>
      <w:proofErr w:type="gramStart"/>
      <w:r w:rsidRPr="00502E90">
        <w:rPr>
          <w:rFonts w:asciiTheme="majorBidi" w:hAnsiTheme="majorBidi" w:cstheme="majorBidi"/>
          <w:sz w:val="24"/>
          <w:szCs w:val="24"/>
        </w:rPr>
        <w:t>e.g.</w:t>
      </w:r>
      <w:proofErr w:type="gramEnd"/>
      <w:r w:rsidRPr="00502E90">
        <w:rPr>
          <w:rFonts w:asciiTheme="majorBidi" w:hAnsiTheme="majorBidi" w:cstheme="majorBidi"/>
          <w:sz w:val="24"/>
          <w:szCs w:val="24"/>
        </w:rPr>
        <w:t xml:space="preserve"> trauma). There should be no period of complete recovery from COVID-19 between illness and death. A death due to COVID-19 may not be attributed to another disease (</w:t>
      </w:r>
      <w:proofErr w:type="gramStart"/>
      <w:r w:rsidRPr="00502E90">
        <w:rPr>
          <w:rFonts w:asciiTheme="majorBidi" w:hAnsiTheme="majorBidi" w:cstheme="majorBidi"/>
          <w:sz w:val="24"/>
          <w:szCs w:val="24"/>
        </w:rPr>
        <w:t>e.g.</w:t>
      </w:r>
      <w:proofErr w:type="gramEnd"/>
      <w:r w:rsidRPr="00502E90">
        <w:rPr>
          <w:rFonts w:asciiTheme="majorBidi" w:hAnsiTheme="majorBidi" w:cstheme="majorBidi"/>
          <w:sz w:val="24"/>
          <w:szCs w:val="24"/>
        </w:rPr>
        <w:t xml:space="preserve"> cancer) and should be counted independently of preexisting conditions that are suspected of triggering a severe course of COVID-19”. </w:t>
      </w:r>
      <w:r w:rsidRPr="00502E90">
        <w:rPr>
          <w:rFonts w:asciiTheme="majorBidi" w:eastAsia="Times New Roman" w:hAnsiTheme="majorBidi" w:cstheme="majorBidi"/>
          <w:kern w:val="36"/>
          <w:sz w:val="24"/>
          <w:szCs w:val="24"/>
          <w:lang w:eastAsia="en-GB"/>
        </w:rPr>
        <w:t>Detailed WHO criteria for classifying COVID-19 death can be found in the WHO technical report.</w:t>
      </w:r>
      <w:r w:rsidR="00823451" w:rsidRPr="00383B47">
        <w:rPr>
          <w:rFonts w:asciiTheme="majorBidi" w:hAnsiTheme="majorBidi" w:cstheme="majorBidi"/>
          <w:bCs/>
          <w:sz w:val="24"/>
          <w:szCs w:val="24"/>
        </w:rPr>
        <w:fldChar w:fldCharType="begin"/>
      </w:r>
      <w:r w:rsidR="00BB49BB">
        <w:rPr>
          <w:rFonts w:asciiTheme="majorBidi" w:hAnsiTheme="majorBidi" w:cstheme="majorBidi"/>
          <w:bCs/>
          <w:sz w:val="24"/>
          <w:szCs w:val="24"/>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823451" w:rsidRPr="00383B47">
        <w:rPr>
          <w:rFonts w:asciiTheme="majorBidi" w:hAnsiTheme="majorBidi" w:cstheme="majorBidi"/>
          <w:bCs/>
          <w:sz w:val="24"/>
          <w:szCs w:val="24"/>
        </w:rPr>
        <w:fldChar w:fldCharType="separate"/>
      </w:r>
      <w:r w:rsidR="00BB49BB" w:rsidRPr="00BB49BB">
        <w:rPr>
          <w:rFonts w:asciiTheme="majorBidi" w:hAnsiTheme="majorBidi" w:cstheme="majorBidi"/>
          <w:bCs/>
          <w:noProof/>
          <w:sz w:val="24"/>
          <w:szCs w:val="24"/>
          <w:vertAlign w:val="superscript"/>
        </w:rPr>
        <w:t>24</w:t>
      </w:r>
      <w:r w:rsidR="00823451" w:rsidRPr="00383B47">
        <w:rPr>
          <w:rFonts w:asciiTheme="majorBidi" w:hAnsiTheme="majorBidi" w:cstheme="majorBidi"/>
          <w:sz w:val="24"/>
          <w:szCs w:val="24"/>
        </w:rPr>
        <w:fldChar w:fldCharType="end"/>
      </w:r>
      <w:r w:rsidRPr="00502E90">
        <w:rPr>
          <w:rFonts w:asciiTheme="majorBidi" w:hAnsiTheme="majorBidi" w:cstheme="majorBidi"/>
          <w:b/>
          <w:bCs/>
          <w:color w:val="000000" w:themeColor="text1"/>
          <w:sz w:val="24"/>
          <w:szCs w:val="24"/>
        </w:rPr>
        <w:t xml:space="preserve"> </w:t>
      </w:r>
    </w:p>
    <w:p w14:paraId="457F2510" w14:textId="23747BE3" w:rsidR="00E87D51" w:rsidRDefault="00E87D51">
      <w:pPr>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br w:type="page"/>
      </w:r>
    </w:p>
    <w:p w14:paraId="050FB7CB" w14:textId="3829D7DA" w:rsidR="00E87D51" w:rsidRDefault="00E87D51" w:rsidP="00E87D51">
      <w:pPr>
        <w:pStyle w:val="Heading1"/>
        <w:spacing w:before="0" w:after="120" w:line="480" w:lineRule="auto"/>
        <w:rPr>
          <w:rFonts w:asciiTheme="majorBidi" w:hAnsiTheme="majorBidi"/>
          <w:b/>
          <w:color w:val="000000" w:themeColor="text1"/>
          <w:sz w:val="24"/>
          <w:szCs w:val="24"/>
        </w:rPr>
      </w:pPr>
      <w:bookmarkStart w:id="29" w:name="_Toc148891205"/>
      <w:r w:rsidRPr="00006E73">
        <w:rPr>
          <w:rFonts w:ascii="Times New Roman" w:hAnsi="Times New Roman" w:cs="Times New Roman"/>
          <w:b/>
          <w:bCs/>
          <w:color w:val="000000" w:themeColor="text1"/>
          <w:sz w:val="24"/>
          <w:szCs w:val="24"/>
        </w:rPr>
        <w:lastRenderedPageBreak/>
        <w:t>S</w:t>
      </w:r>
      <w:r w:rsidR="001C0804">
        <w:rPr>
          <w:rFonts w:ascii="Times New Roman" w:hAnsi="Times New Roman" w:cs="Times New Roman"/>
          <w:b/>
          <w:bCs/>
          <w:color w:val="000000" w:themeColor="text1"/>
          <w:sz w:val="24"/>
          <w:szCs w:val="24"/>
        </w:rPr>
        <w:t>ECTION</w:t>
      </w:r>
      <w:r w:rsidRPr="00006E73">
        <w:rPr>
          <w:rFonts w:ascii="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S4</w:t>
      </w:r>
      <w:r w:rsidRPr="00006E73">
        <w:rPr>
          <w:rFonts w:ascii="Times New Roman" w:hAnsi="Times New Roman" w:cs="Times New Roman"/>
          <w:b/>
          <w:bCs/>
          <w:color w:val="000000" w:themeColor="text1"/>
          <w:sz w:val="24"/>
          <w:szCs w:val="24"/>
        </w:rPr>
        <w:t xml:space="preserve">. </w:t>
      </w:r>
      <w:r w:rsidR="00CD0BA6">
        <w:rPr>
          <w:rFonts w:asciiTheme="majorBidi" w:hAnsiTheme="majorBidi"/>
          <w:b/>
          <w:bCs/>
          <w:color w:val="000000" w:themeColor="text1"/>
          <w:sz w:val="24"/>
          <w:szCs w:val="24"/>
        </w:rPr>
        <w:t>Phases of the COVID-19 pandemic</w:t>
      </w:r>
      <w:bookmarkEnd w:id="29"/>
    </w:p>
    <w:p w14:paraId="62CA38CC" w14:textId="6C1AF85A" w:rsidR="00CD0BA6" w:rsidRDefault="00CD0BA6" w:rsidP="00CD0BA6">
      <w:pPr>
        <w:spacing w:after="120" w:line="480" w:lineRule="auto"/>
        <w:rPr>
          <w:rFonts w:asciiTheme="majorBidi" w:hAnsiTheme="majorBidi" w:cstheme="majorBidi"/>
          <w:bCs/>
          <w:color w:val="000000" w:themeColor="text1"/>
          <w:sz w:val="24"/>
          <w:szCs w:val="24"/>
        </w:rPr>
      </w:pPr>
      <w:r w:rsidRPr="008D7A5A">
        <w:rPr>
          <w:rFonts w:asciiTheme="majorBidi" w:hAnsiTheme="majorBidi" w:cstheme="majorBidi"/>
          <w:bCs/>
          <w:color w:val="000000" w:themeColor="text1"/>
          <w:sz w:val="24"/>
          <w:szCs w:val="24"/>
        </w:rPr>
        <w:t>The pandemic was categorized into distinct phases based on the level of SARS-CoV-2 incidence and the predominant variant.</w:t>
      </w:r>
      <w:r>
        <w:rPr>
          <w:rFonts w:asciiTheme="majorBidi" w:hAnsiTheme="majorBidi" w:cstheme="majorBidi"/>
          <w:bCs/>
          <w:color w:val="000000" w:themeColor="text1"/>
          <w:sz w:val="24"/>
          <w:szCs w:val="24"/>
        </w:rPr>
        <w:t xml:space="preserve"> </w:t>
      </w:r>
      <w:r w:rsidRPr="008D7A5A">
        <w:rPr>
          <w:rFonts w:asciiTheme="majorBidi" w:hAnsiTheme="majorBidi" w:cstheme="majorBidi"/>
          <w:bCs/>
          <w:color w:val="000000" w:themeColor="text1"/>
          <w:sz w:val="24"/>
          <w:szCs w:val="24"/>
        </w:rPr>
        <w:t>These phases included the ancestral virus wave (February 28, 2020 - July 31, 2020),</w:t>
      </w:r>
      <w:r w:rsidRPr="001A1E8E">
        <w:rPr>
          <w:rFonts w:asciiTheme="majorBidi" w:eastAsia="Times New Roman" w:hAnsiTheme="majorBidi" w:cstheme="majorBidi"/>
          <w:kern w:val="36"/>
          <w:sz w:val="24"/>
          <w:szCs w:val="24"/>
          <w:lang w:eastAsia="en-GB"/>
        </w:rPr>
        <w:fldChar w:fldCharType="begin"/>
      </w:r>
      <w:r w:rsidR="00BB49BB">
        <w:rPr>
          <w:rFonts w:asciiTheme="majorBidi" w:eastAsia="Times New Roman" w:hAnsiTheme="majorBidi" w:cstheme="majorBidi"/>
          <w:kern w:val="36"/>
          <w:sz w:val="24"/>
          <w:szCs w:val="24"/>
          <w:lang w:eastAsia="en-GB"/>
        </w:rPr>
        <w:instrText xml:space="preserve"> ADDIN EN.CITE &lt;EndNote&gt;&lt;Cite&gt;&lt;Author&gt;World Health Organization (WHO)&lt;/Author&gt;&lt;Year&gt;2023&lt;/Year&gt;&lt;RecNum&gt;25&lt;/RecNum&gt;&lt;DisplayText&gt;&lt;style face="superscript"&gt;25&lt;/style&gt;&lt;/DisplayText&gt;&lt;record&gt;&lt;rec-number&gt;25&lt;/rec-number&gt;&lt;foreign-keys&gt;&lt;key app="EN" db-id="522txsra8ttfehee92qx5s2s5t00v9era0vt" timestamp="1693818414"&gt;25&lt;/key&gt;&lt;/foreign-keys&gt;&lt;ref-type name="Journal Article"&gt;17&lt;/ref-type&gt;&lt;contributors&gt;&lt;authors&gt;&lt;author&gt;World Health Organization (WHO),&lt;/author&gt;&lt;/authors&gt;&lt;/contributors&gt;&lt;titles&gt;&lt;title&gt;International Guidelines for Certification and Classification (Coding) of COVID-19 as Cause of Death. Available from: https://www.who.int/publications/m/item/international-guidelines-for-certification-and-classification-(coding)-of-covid-19-as-cause-of-death. Accessed on: February 27, 2023.&lt;/title&gt;&lt;/titles&gt;&lt;dates&gt;&lt;year&gt;2023&lt;/year&gt;&lt;/dates&gt;&lt;urls&gt;&lt;/urls&gt;&lt;/record&gt;&lt;/Cite&gt;&lt;/EndNote&gt;</w:instrText>
      </w:r>
      <w:r w:rsidRPr="001A1E8E">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25</w:t>
      </w:r>
      <w:r w:rsidRPr="001A1E8E">
        <w:rPr>
          <w:rFonts w:asciiTheme="majorBidi" w:eastAsia="Times New Roman" w:hAnsiTheme="majorBidi" w:cstheme="majorBidi"/>
          <w:kern w:val="36"/>
          <w:sz w:val="24"/>
          <w:szCs w:val="24"/>
          <w:lang w:eastAsia="en-GB"/>
        </w:rPr>
        <w:fldChar w:fldCharType="end"/>
      </w:r>
      <w:r w:rsidRPr="008D7A5A">
        <w:rPr>
          <w:rFonts w:asciiTheme="majorBidi" w:hAnsiTheme="majorBidi" w:cstheme="majorBidi"/>
          <w:bCs/>
          <w:color w:val="000000" w:themeColor="text1"/>
          <w:sz w:val="24"/>
          <w:szCs w:val="24"/>
        </w:rPr>
        <w:t xml:space="preserve"> a prolonged low incidence phase with the ancestral virus (August 1, 2020 - January 17, 2021),</w:t>
      </w:r>
      <w:r>
        <w:rPr>
          <w:rFonts w:asciiTheme="majorBidi" w:hAnsiTheme="majorBidi" w:cstheme="majorBidi"/>
          <w:bCs/>
          <w:color w:val="000000" w:themeColor="text1"/>
          <w:sz w:val="24"/>
          <w:szCs w:val="24"/>
        </w:rPr>
        <w:fldChar w:fldCharType="begin">
          <w:fldData xml:space="preserve">PEVuZE5vdGU+PENpdGU+PEF1dGhvcj5BYnUtUmFkZGFkPC9BdXRob3I+PFllYXI+MjAyMTwvWWVh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=
</w:fldData>
        </w:fldChar>
      </w:r>
      <w:r w:rsidR="00BB49BB">
        <w:rPr>
          <w:rFonts w:asciiTheme="majorBidi" w:hAnsiTheme="majorBidi" w:cstheme="majorBidi"/>
          <w:bCs/>
          <w:color w:val="000000" w:themeColor="text1"/>
          <w:sz w:val="24"/>
          <w:szCs w:val="24"/>
        </w:rPr>
        <w:instrText xml:space="preserve"> ADDIN EN.CITE </w:instrText>
      </w:r>
      <w:r w:rsidR="00BB49BB">
        <w:rPr>
          <w:rFonts w:asciiTheme="majorBidi" w:hAnsiTheme="majorBidi" w:cstheme="majorBidi"/>
          <w:bCs/>
          <w:color w:val="000000" w:themeColor="text1"/>
          <w:sz w:val="24"/>
          <w:szCs w:val="24"/>
        </w:rPr>
        <w:fldChar w:fldCharType="begin">
          <w:fldData xml:space="preserve">PEVuZE5vdGU+PENpdGU+PEF1dGhvcj5BYnUtUmFkZGFkPC9BdXRob3I+PFllYXI+MjAyMTwvWWVh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=
</w:fldData>
        </w:fldChar>
      </w:r>
      <w:r w:rsidR="00BB49BB">
        <w:rPr>
          <w:rFonts w:asciiTheme="majorBidi" w:hAnsiTheme="majorBidi" w:cstheme="majorBidi"/>
          <w:bCs/>
          <w:color w:val="000000" w:themeColor="text1"/>
          <w:sz w:val="24"/>
          <w:szCs w:val="24"/>
        </w:rPr>
        <w:instrText xml:space="preserve"> ADDIN EN.CITE.DATA </w:instrText>
      </w:r>
      <w:r w:rsidR="00BB49BB">
        <w:rPr>
          <w:rFonts w:asciiTheme="majorBidi" w:hAnsiTheme="majorBidi" w:cstheme="majorBidi"/>
          <w:bCs/>
          <w:color w:val="000000" w:themeColor="text1"/>
          <w:sz w:val="24"/>
          <w:szCs w:val="24"/>
        </w:rPr>
      </w:r>
      <w:r w:rsidR="00BB49BB">
        <w:rPr>
          <w:rFonts w:asciiTheme="majorBidi" w:hAnsiTheme="majorBidi" w:cstheme="majorBidi"/>
          <w:bCs/>
          <w:color w:val="000000" w:themeColor="text1"/>
          <w:sz w:val="24"/>
          <w:szCs w:val="24"/>
        </w:rPr>
        <w:fldChar w:fldCharType="end"/>
      </w:r>
      <w:r>
        <w:rPr>
          <w:rFonts w:asciiTheme="majorBidi" w:hAnsiTheme="majorBidi" w:cstheme="majorBidi"/>
          <w:bCs/>
          <w:color w:val="000000" w:themeColor="text1"/>
          <w:sz w:val="24"/>
          <w:szCs w:val="24"/>
        </w:rPr>
      </w:r>
      <w:r>
        <w:rPr>
          <w:rFonts w:asciiTheme="majorBidi" w:hAnsiTheme="majorBidi" w:cstheme="majorBidi"/>
          <w:bCs/>
          <w:color w:val="000000" w:themeColor="text1"/>
          <w:sz w:val="24"/>
          <w:szCs w:val="24"/>
        </w:rPr>
        <w:fldChar w:fldCharType="separate"/>
      </w:r>
      <w:r w:rsidR="00BB49BB" w:rsidRPr="00BB49BB">
        <w:rPr>
          <w:rFonts w:asciiTheme="majorBidi" w:hAnsiTheme="majorBidi" w:cstheme="majorBidi"/>
          <w:bCs/>
          <w:noProof/>
          <w:color w:val="000000" w:themeColor="text1"/>
          <w:sz w:val="24"/>
          <w:szCs w:val="24"/>
          <w:vertAlign w:val="superscript"/>
        </w:rPr>
        <w:t>2,7</w:t>
      </w:r>
      <w:r>
        <w:rPr>
          <w:rFonts w:asciiTheme="majorBidi" w:hAnsiTheme="majorBidi" w:cstheme="majorBidi"/>
          <w:bCs/>
          <w:color w:val="000000" w:themeColor="text1"/>
          <w:sz w:val="24"/>
          <w:szCs w:val="24"/>
        </w:rPr>
        <w:fldChar w:fldCharType="end"/>
      </w:r>
      <w:r w:rsidRPr="008D7A5A">
        <w:rPr>
          <w:rFonts w:asciiTheme="majorBidi" w:hAnsiTheme="majorBidi" w:cstheme="majorBidi"/>
          <w:bCs/>
          <w:color w:val="000000" w:themeColor="text1"/>
          <w:sz w:val="24"/>
          <w:szCs w:val="24"/>
        </w:rPr>
        <w:t xml:space="preserve"> the alpha wave (January 18, 2021 - March 7, 2021),</w:t>
      </w:r>
      <w:r w:rsidRPr="001A1E8E">
        <w:rPr>
          <w:rFonts w:asciiTheme="majorBidi" w:eastAsia="Times New Roman" w:hAnsiTheme="majorBidi" w:cstheme="majorBidi"/>
          <w:kern w:val="36"/>
          <w:sz w:val="24"/>
          <w:szCs w:val="24"/>
          <w:lang w:eastAsia="en-GB"/>
        </w:rPr>
        <w:fldChar w:fldCharType="begin">
          <w:fldData xml:space="preserve">PEVuZE5vdGU+PENpdGU+PEF1dGhvcj5BYnUtUmFkZGFkPC9BdXRob3I+PFllYXI+MjAyMTwvWWVh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</w:fldData>
        </w:fldChar>
      </w:r>
      <w:r w:rsidR="00BB49BB">
        <w:rPr>
          <w:rFonts w:asciiTheme="majorBidi" w:eastAsia="Times New Roman" w:hAnsiTheme="majorBidi" w:cstheme="majorBidi"/>
          <w:kern w:val="36"/>
          <w:sz w:val="24"/>
          <w:szCs w:val="24"/>
          <w:lang w:eastAsia="en-GB"/>
        </w:rPr>
        <w:instrText xml:space="preserve"> ADDIN EN.CITE </w:instrText>
      </w:r>
      <w:r w:rsidR="00BB49BB">
        <w:rPr>
          <w:rFonts w:asciiTheme="majorBidi" w:eastAsia="Times New Roman" w:hAnsiTheme="majorBidi" w:cstheme="majorBidi"/>
          <w:kern w:val="36"/>
          <w:sz w:val="24"/>
          <w:szCs w:val="24"/>
          <w:lang w:eastAsia="en-GB"/>
        </w:rPr>
        <w:fldChar w:fldCharType="begin">
          <w:fldData xml:space="preserve">PEVuZE5vdGU+PENpdGU+PEF1dGhvcj5BYnUtUmFkZGFkPC9BdXRob3I+PFllYXI+MjAyMTwvWWVh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</w:fldData>
        </w:fldChar>
      </w:r>
      <w:r w:rsidR="00BB49BB">
        <w:rPr>
          <w:rFonts w:asciiTheme="majorBidi" w:eastAsia="Times New Roman" w:hAnsiTheme="majorBidi" w:cstheme="majorBidi"/>
          <w:kern w:val="36"/>
          <w:sz w:val="24"/>
          <w:szCs w:val="24"/>
          <w:lang w:eastAsia="en-GB"/>
        </w:rPr>
        <w:instrText xml:space="preserve"> ADDIN EN.CITE.DATA </w:instrText>
      </w:r>
      <w:r w:rsidR="00BB49BB">
        <w:rPr>
          <w:rFonts w:asciiTheme="majorBidi" w:eastAsia="Times New Roman" w:hAnsiTheme="majorBidi" w:cstheme="majorBidi"/>
          <w:kern w:val="36"/>
          <w:sz w:val="24"/>
          <w:szCs w:val="24"/>
          <w:lang w:eastAsia="en-GB"/>
        </w:rPr>
      </w:r>
      <w:r w:rsidR="00BB49BB">
        <w:rPr>
          <w:rFonts w:asciiTheme="majorBidi" w:eastAsia="Times New Roman" w:hAnsiTheme="majorBidi" w:cstheme="majorBidi"/>
          <w:kern w:val="36"/>
          <w:sz w:val="24"/>
          <w:szCs w:val="24"/>
          <w:lang w:eastAsia="en-GB"/>
        </w:rPr>
        <w:fldChar w:fldCharType="end"/>
      </w:r>
      <w:r w:rsidRPr="001A1E8E">
        <w:rPr>
          <w:rFonts w:asciiTheme="majorBidi" w:eastAsia="Times New Roman" w:hAnsiTheme="majorBidi" w:cstheme="majorBidi"/>
          <w:kern w:val="36"/>
          <w:sz w:val="24"/>
          <w:szCs w:val="24"/>
          <w:lang w:eastAsia="en-GB"/>
        </w:rPr>
      </w:r>
      <w:r w:rsidRPr="001A1E8E">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26</w:t>
      </w:r>
      <w:r w:rsidRPr="001A1E8E">
        <w:rPr>
          <w:rFonts w:asciiTheme="majorBidi" w:eastAsia="Times New Roman" w:hAnsiTheme="majorBidi" w:cstheme="majorBidi"/>
          <w:kern w:val="36"/>
          <w:sz w:val="24"/>
          <w:szCs w:val="24"/>
          <w:lang w:eastAsia="en-GB"/>
        </w:rPr>
        <w:fldChar w:fldCharType="end"/>
      </w:r>
      <w:r w:rsidRPr="008D7A5A">
        <w:rPr>
          <w:rFonts w:asciiTheme="majorBidi" w:hAnsiTheme="majorBidi" w:cstheme="majorBidi"/>
          <w:bCs/>
          <w:color w:val="000000" w:themeColor="text1"/>
          <w:sz w:val="24"/>
          <w:szCs w:val="24"/>
        </w:rPr>
        <w:t xml:space="preserve"> the beta wave (March 8, 2021 - May 31, 2021),</w:t>
      </w:r>
      <w:r w:rsidRPr="001A1E8E">
        <w:rPr>
          <w:rFonts w:asciiTheme="majorBidi" w:eastAsia="Times New Roman" w:hAnsiTheme="majorBidi" w:cstheme="majorBidi"/>
          <w:kern w:val="36"/>
          <w:sz w:val="24"/>
          <w:szCs w:val="24"/>
          <w:lang w:eastAsia="en-GB"/>
        </w:rPr>
        <w:fldChar w:fldCharType="begin">
          <w:fldData xml:space="preserve">PEVuZE5vdGU+PENpdGU+PEF1dGhvcj5BYnUtUmFkZGFkPC9BdXRob3I+PFllYXI+MjAyMTwvWWVh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</w:fldData>
        </w:fldChar>
      </w:r>
      <w:r w:rsidR="00BB49BB">
        <w:rPr>
          <w:rFonts w:asciiTheme="majorBidi" w:eastAsia="Times New Roman" w:hAnsiTheme="majorBidi" w:cstheme="majorBidi"/>
          <w:kern w:val="36"/>
          <w:sz w:val="24"/>
          <w:szCs w:val="24"/>
          <w:lang w:eastAsia="en-GB"/>
        </w:rPr>
        <w:instrText xml:space="preserve"> ADDIN EN.CITE </w:instrText>
      </w:r>
      <w:r w:rsidR="00BB49BB">
        <w:rPr>
          <w:rFonts w:asciiTheme="majorBidi" w:eastAsia="Times New Roman" w:hAnsiTheme="majorBidi" w:cstheme="majorBidi"/>
          <w:kern w:val="36"/>
          <w:sz w:val="24"/>
          <w:szCs w:val="24"/>
          <w:lang w:eastAsia="en-GB"/>
        </w:rPr>
        <w:fldChar w:fldCharType="begin">
          <w:fldData xml:space="preserve">PEVuZE5vdGU+PENpdGU+PEF1dGhvcj5BYnUtUmFkZGFkPC9BdXRob3I+PFllYXI+MjAyMTwvWWVh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</w:fldData>
        </w:fldChar>
      </w:r>
      <w:r w:rsidR="00BB49BB">
        <w:rPr>
          <w:rFonts w:asciiTheme="majorBidi" w:eastAsia="Times New Roman" w:hAnsiTheme="majorBidi" w:cstheme="majorBidi"/>
          <w:kern w:val="36"/>
          <w:sz w:val="24"/>
          <w:szCs w:val="24"/>
          <w:lang w:eastAsia="en-GB"/>
        </w:rPr>
        <w:instrText xml:space="preserve"> ADDIN EN.CITE.DATA </w:instrText>
      </w:r>
      <w:r w:rsidR="00BB49BB">
        <w:rPr>
          <w:rFonts w:asciiTheme="majorBidi" w:eastAsia="Times New Roman" w:hAnsiTheme="majorBidi" w:cstheme="majorBidi"/>
          <w:kern w:val="36"/>
          <w:sz w:val="24"/>
          <w:szCs w:val="24"/>
          <w:lang w:eastAsia="en-GB"/>
        </w:rPr>
      </w:r>
      <w:r w:rsidR="00BB49BB">
        <w:rPr>
          <w:rFonts w:asciiTheme="majorBidi" w:eastAsia="Times New Roman" w:hAnsiTheme="majorBidi" w:cstheme="majorBidi"/>
          <w:kern w:val="36"/>
          <w:sz w:val="24"/>
          <w:szCs w:val="24"/>
          <w:lang w:eastAsia="en-GB"/>
        </w:rPr>
        <w:fldChar w:fldCharType="end"/>
      </w:r>
      <w:r w:rsidRPr="001A1E8E">
        <w:rPr>
          <w:rFonts w:asciiTheme="majorBidi" w:eastAsia="Times New Roman" w:hAnsiTheme="majorBidi" w:cstheme="majorBidi"/>
          <w:kern w:val="36"/>
          <w:sz w:val="24"/>
          <w:szCs w:val="24"/>
          <w:lang w:eastAsia="en-GB"/>
        </w:rPr>
      </w:r>
      <w:r w:rsidRPr="001A1E8E">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27</w:t>
      </w:r>
      <w:r w:rsidRPr="001A1E8E">
        <w:rPr>
          <w:rFonts w:asciiTheme="majorBidi" w:eastAsia="Times New Roman" w:hAnsiTheme="majorBidi" w:cstheme="majorBidi"/>
          <w:kern w:val="36"/>
          <w:sz w:val="24"/>
          <w:szCs w:val="24"/>
          <w:lang w:eastAsia="en-GB"/>
        </w:rPr>
        <w:fldChar w:fldCharType="end"/>
      </w:r>
      <w:r w:rsidRPr="008D7A5A">
        <w:rPr>
          <w:rFonts w:asciiTheme="majorBidi" w:hAnsiTheme="majorBidi" w:cstheme="majorBidi"/>
          <w:bCs/>
          <w:color w:val="000000" w:themeColor="text1"/>
          <w:sz w:val="24"/>
          <w:szCs w:val="24"/>
        </w:rPr>
        <w:t xml:space="preserve"> a prolonged low incidence delta phase (June 1, 2021 - December 18, 2021),</w:t>
      </w:r>
      <w:r w:rsidRPr="001A1E8E">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PEVuZE5vdGU+PENpdGU+PEF1dGhvcj5DaGVtYWl0ZWxseTwvQXV0aG9yPjxZZWFyPjIwMjE8L1ll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</w:fldData>
        </w:fldChar>
      </w:r>
      <w:r w:rsidR="00BB49BB">
        <w:rPr>
          <w:rFonts w:asciiTheme="majorBidi" w:eastAsia="Times New Roman" w:hAnsiTheme="majorBidi" w:cstheme="majorBidi"/>
          <w:kern w:val="36"/>
          <w:sz w:val="24"/>
          <w:szCs w:val="24"/>
          <w:lang w:eastAsia="en-GB"/>
        </w:rPr>
        <w:instrText xml:space="preserve"> ADDIN EN.CITE </w:instrText>
      </w:r>
      <w:r w:rsidR="00BB49BB">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PEVuZE5vdGU+PENpdGU+PEF1dGhvcj5DaGVtYWl0ZWxseTwvQXV0aG9yPjxZZWFyPjIwMjE8L1ll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</w:fldData>
        </w:fldChar>
      </w:r>
      <w:r w:rsidR="00BB49BB">
        <w:rPr>
          <w:rFonts w:asciiTheme="majorBidi" w:eastAsia="Times New Roman" w:hAnsiTheme="majorBidi" w:cstheme="majorBidi"/>
          <w:kern w:val="36"/>
          <w:sz w:val="24"/>
          <w:szCs w:val="24"/>
          <w:lang w:eastAsia="en-GB"/>
        </w:rPr>
        <w:instrText xml:space="preserve"> ADDIN EN.CITE.DATA </w:instrText>
      </w:r>
      <w:r w:rsidR="00BB49BB">
        <w:rPr>
          <w:rFonts w:asciiTheme="majorBidi" w:eastAsia="Times New Roman" w:hAnsiTheme="majorBidi" w:cstheme="majorBidi"/>
          <w:kern w:val="36"/>
          <w:sz w:val="24"/>
          <w:szCs w:val="24"/>
          <w:lang w:eastAsia="en-GB"/>
        </w:rPr>
      </w:r>
      <w:r w:rsidR="00BB49BB">
        <w:rPr>
          <w:rFonts w:asciiTheme="majorBidi" w:eastAsia="Times New Roman" w:hAnsiTheme="majorBidi" w:cstheme="majorBidi"/>
          <w:kern w:val="36"/>
          <w:sz w:val="24"/>
          <w:szCs w:val="24"/>
          <w:lang w:eastAsia="en-GB"/>
        </w:rPr>
        <w:fldChar w:fldCharType="end"/>
      </w:r>
      <w:r w:rsidRPr="001A1E8E">
        <w:rPr>
          <w:rFonts w:asciiTheme="majorBidi" w:eastAsia="Times New Roman" w:hAnsiTheme="majorBidi" w:cstheme="majorBidi"/>
          <w:kern w:val="36"/>
          <w:sz w:val="24"/>
          <w:szCs w:val="24"/>
          <w:lang w:eastAsia="en-GB"/>
        </w:rPr>
      </w:r>
      <w:r w:rsidRPr="001A1E8E">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19,28</w:t>
      </w:r>
      <w:r w:rsidRPr="001A1E8E">
        <w:rPr>
          <w:rFonts w:asciiTheme="majorBidi" w:eastAsia="Times New Roman" w:hAnsiTheme="majorBidi" w:cstheme="majorBidi"/>
          <w:kern w:val="36"/>
          <w:sz w:val="24"/>
          <w:szCs w:val="24"/>
          <w:lang w:eastAsia="en-GB"/>
        </w:rPr>
        <w:fldChar w:fldCharType="end"/>
      </w:r>
      <w:r w:rsidRPr="008D7A5A">
        <w:rPr>
          <w:rFonts w:asciiTheme="majorBidi" w:hAnsiTheme="majorBidi" w:cstheme="majorBidi"/>
          <w:bCs/>
          <w:color w:val="000000" w:themeColor="text1"/>
          <w:sz w:val="24"/>
          <w:szCs w:val="24"/>
        </w:rPr>
        <w:t xml:space="preserve"> the first (BA.1 &amp; BA.2) omicron wave (December 19, 2021 - February 28, 2022),</w:t>
      </w:r>
      <w:r>
        <w:rPr>
          <w:rFonts w:asciiTheme="majorBidi" w:hAnsiTheme="majorBidi" w:cstheme="majorBidi"/>
          <w:bCs/>
          <w:color w:val="000000" w:themeColor="text1"/>
          <w:sz w:val="24"/>
          <w:szCs w:val="24"/>
        </w:rPr>
        <w:fldChar w:fldCharType="begin"/>
      </w:r>
      <w:r w:rsidR="00BB49BB">
        <w:rPr>
          <w:rFonts w:asciiTheme="majorBidi" w:hAnsiTheme="majorBidi" w:cstheme="majorBidi"/>
          <w:bCs/>
          <w:color w:val="000000" w:themeColor="text1"/>
          <w:sz w:val="24"/>
          <w:szCs w:val="24"/>
        </w:rPr>
        <w:instrText xml:space="preserve"> ADDIN EN.CITE &lt;EndNote&gt;&lt;Cite&gt;&lt;Author&gt;Altarawneh&lt;/Author&gt;&lt;Year&gt;2023&lt;/Year&gt;&lt;RecNum&gt;29&lt;/RecNum&gt;&lt;DisplayText&gt;&lt;style face="superscript"&gt;29&lt;/style&gt;&lt;/DisplayText&gt;&lt;record&gt;&lt;rec-number&gt;29&lt;/rec-number&gt;&lt;foreign-keys&gt;&lt;key app="EN" db-id="522txsra8ttfehee92qx5s2s5t00v9era0vt" timestamp="1693818416"&gt;29&lt;/key&gt;&lt;/foreign-keys&gt;&lt;ref-type name="Journal Article"&gt;17&lt;/ref-type&gt;&lt;contributors&gt;&lt;authors&gt;&lt;author&gt;Heba N. Altarawneh&lt;/author&gt;&lt;author&gt;Hiam Chemaitelly&lt;/author&gt;&lt;author&gt;Houssein H. Ayoub&lt;/author&gt;&lt;author&gt;Patrick Tang&lt;/author&gt;&lt;author&gt;Mohammad R. Hasan&lt;/author&gt;&lt;author&gt;Hadi M. Yassine&lt;/author&gt;&lt;author&gt;Hebah A. Al-Khatib&lt;/author&gt;&lt;author&gt;Asmaa A. Al Thani&lt;/author&gt;&lt;author&gt;Peter Coyle&lt;/author&gt;&lt;author&gt;Zaina Al-Kanaani&lt;/author&gt;&lt;author&gt;Einas Al-Kuwari&lt;/author&gt;&lt;author&gt;Andrew Jeremijenko&lt;/author&gt;&lt;author&gt;Anvar Hassan Kaleeckal&lt;/author&gt;&lt;author&gt;Ali Nizar Latif&lt;/author&gt;&lt;author&gt;Riyazuddin Mohammad Shaik&lt;/author&gt;&lt;author&gt;Hanan F. Abdul-Rahim&lt;/author&gt;&lt;author&gt;Gheyath K. Nasrallah&lt;/author&gt;&lt;author&gt;Mohamed Ghaith Al-Kuwari&lt;/author&gt;&lt;author&gt;Adeel A. Butt&lt;/author&gt;&lt;author&gt;Hamad Eid Al-Romaihi&lt;/author&gt;&lt;author&gt;Mohamed H. Al-Thani&lt;/author&gt;&lt;author&gt;Abdullatif Al-Khal&lt;/author&gt;&lt;author&gt;Roberto Bertollini&lt;/author&gt;&lt;author&gt;Laith J. Abu-Raddad&lt;/author&gt;&lt;/authors&gt;&lt;/contributors&gt;&lt;titles&gt;&lt;title&gt;Effects of previous infection, vaccination, and hybrid immunity against symptomatic Alpha, Beta, and Delta infections&lt;/title&gt;&lt;secondary-title&gt;medRxiv&lt;/secondary-title&gt;&lt;/titles&gt;&lt;periodical&gt;&lt;full-title&gt;medRxiv&lt;/full-title&gt;&lt;/periodical&gt;&lt;pages&gt;2023.04.21.23288917&lt;/pages&gt;&lt;dates&gt;&lt;year&gt;2023&lt;/year&gt;&lt;/dates&gt;&lt;urls&gt;&lt;related-urls&gt;&lt;url&gt;https://www.medrxiv.org/content/medrxiv/early/2023/04/22/2023.04.21.23288917.full.pdf&lt;/url&gt;&lt;/related-urls&gt;&lt;/urls&gt;&lt;electronic-resource-num&gt;10.1101/2023.04.21.23288917&lt;/electronic-resource-num&gt;&lt;/record&gt;&lt;/Cite&gt;&lt;/EndNote&gt;</w:instrText>
      </w:r>
      <w:r>
        <w:rPr>
          <w:rFonts w:asciiTheme="majorBidi" w:hAnsiTheme="majorBidi" w:cstheme="majorBidi"/>
          <w:bCs/>
          <w:color w:val="000000" w:themeColor="text1"/>
          <w:sz w:val="24"/>
          <w:szCs w:val="24"/>
        </w:rPr>
        <w:fldChar w:fldCharType="separate"/>
      </w:r>
      <w:r w:rsidR="00BB49BB" w:rsidRPr="00BB49BB">
        <w:rPr>
          <w:rFonts w:asciiTheme="majorBidi" w:hAnsiTheme="majorBidi" w:cstheme="majorBidi"/>
          <w:bCs/>
          <w:noProof/>
          <w:color w:val="000000" w:themeColor="text1"/>
          <w:sz w:val="24"/>
          <w:szCs w:val="24"/>
          <w:vertAlign w:val="superscript"/>
        </w:rPr>
        <w:t>29</w:t>
      </w:r>
      <w:r>
        <w:rPr>
          <w:rFonts w:asciiTheme="majorBidi" w:hAnsiTheme="majorBidi" w:cstheme="majorBidi"/>
          <w:bCs/>
          <w:color w:val="000000" w:themeColor="text1"/>
          <w:sz w:val="24"/>
          <w:szCs w:val="24"/>
        </w:rPr>
        <w:fldChar w:fldCharType="end"/>
      </w:r>
      <w:r w:rsidRPr="008D7A5A">
        <w:rPr>
          <w:rFonts w:asciiTheme="majorBidi" w:hAnsiTheme="majorBidi" w:cstheme="majorBidi"/>
          <w:bCs/>
          <w:color w:val="000000" w:themeColor="text1"/>
          <w:sz w:val="24"/>
          <w:szCs w:val="24"/>
        </w:rPr>
        <w:t xml:space="preserve"> the omicron BA.4 &amp; BA.5 wave (March 1, 2022 - September 9, 2022),</w:t>
      </w:r>
      <w:r>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PEVuZE5vdGU+PENpdGU+PEF1dGhvcj5DaGVtYWl0ZWxseTwvQXV0aG9yPjxZZWFyPjIwMjI8L1ll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</w:fldData>
        </w:fldChar>
      </w:r>
      <w:r w:rsidR="00BB49BB">
        <w:rPr>
          <w:rFonts w:asciiTheme="majorBidi" w:eastAsia="Times New Roman" w:hAnsiTheme="majorBidi" w:cstheme="majorBidi"/>
          <w:kern w:val="36"/>
          <w:sz w:val="24"/>
          <w:szCs w:val="24"/>
          <w:lang w:eastAsia="en-GB"/>
        </w:rPr>
        <w:instrText xml:space="preserve"> ADDIN EN.CITE </w:instrText>
      </w:r>
      <w:r w:rsidR="00BB49BB">
        <w:rPr>
          <w:rFonts w:asciiTheme="majorBidi" w:eastAsia="Times New Roman" w:hAnsiTheme="majorBidi" w:cstheme="majorBidi"/>
          <w:kern w:val="36"/>
          <w:sz w:val="24"/>
          <w:szCs w:val="24"/>
          <w:lang w:eastAsia="en-GB"/>
        </w:rPr>
        <w:fldChar w:fldCharType="begin">
          <w:fldData xml:space="preserve">PEVuZE5vdGU+PENpdGU+PEF1dGhvcj5DaGVtYWl0ZWxseTwvQXV0aG9yPjxZZWFyPjIwMjI8L1ll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</w:fldData>
        </w:fldChar>
      </w:r>
      <w:r w:rsidR="00BB49BB">
        <w:rPr>
          <w:rFonts w:asciiTheme="majorBidi" w:eastAsia="Times New Roman" w:hAnsiTheme="majorBidi" w:cstheme="majorBidi"/>
          <w:kern w:val="36"/>
          <w:sz w:val="24"/>
          <w:szCs w:val="24"/>
          <w:lang w:eastAsia="en-GB"/>
        </w:rPr>
        <w:instrText xml:space="preserve"> ADDIN EN.CITE.DATA </w:instrText>
      </w:r>
      <w:r w:rsidR="00BB49BB">
        <w:rPr>
          <w:rFonts w:asciiTheme="majorBidi" w:eastAsia="Times New Roman" w:hAnsiTheme="majorBidi" w:cstheme="majorBidi"/>
          <w:kern w:val="36"/>
          <w:sz w:val="24"/>
          <w:szCs w:val="24"/>
          <w:lang w:eastAsia="en-GB"/>
        </w:rPr>
      </w:r>
      <w:r w:rsidR="00BB49BB">
        <w:rPr>
          <w:rFonts w:asciiTheme="majorBidi" w:eastAsia="Times New Roman" w:hAnsiTheme="majorBidi" w:cstheme="majorBidi"/>
          <w:kern w:val="36"/>
          <w:sz w:val="24"/>
          <w:szCs w:val="24"/>
          <w:lang w:eastAsia="en-GB"/>
        </w:rPr>
        <w:fldChar w:fldCharType="end"/>
      </w:r>
      <w:r>
        <w:rPr>
          <w:rFonts w:asciiTheme="majorBidi" w:eastAsia="Times New Roman" w:hAnsiTheme="majorBidi" w:cstheme="majorBidi"/>
          <w:kern w:val="36"/>
          <w:sz w:val="24"/>
          <w:szCs w:val="24"/>
          <w:lang w:eastAsia="en-GB"/>
        </w:rPr>
      </w:r>
      <w:r>
        <w:rPr>
          <w:rFonts w:asciiTheme="majorBidi" w:eastAsia="Times New Roman" w:hAnsiTheme="majorBidi" w:cstheme="majorBidi"/>
          <w:kern w:val="36"/>
          <w:sz w:val="24"/>
          <w:szCs w:val="24"/>
          <w:lang w:eastAsia="en-GB"/>
        </w:rPr>
        <w:fldChar w:fldCharType="separate"/>
      </w:r>
      <w:r w:rsidR="00BB49BB" w:rsidRPr="00BB49BB">
        <w:rPr>
          <w:rFonts w:asciiTheme="majorBidi" w:eastAsia="Times New Roman" w:hAnsiTheme="majorBidi" w:cstheme="majorBidi"/>
          <w:noProof/>
          <w:kern w:val="36"/>
          <w:sz w:val="24"/>
          <w:szCs w:val="24"/>
          <w:vertAlign w:val="superscript"/>
          <w:lang w:eastAsia="en-GB"/>
        </w:rPr>
        <w:t>6</w:t>
      </w:r>
      <w:r>
        <w:rPr>
          <w:rFonts w:asciiTheme="majorBidi" w:eastAsia="Times New Roman" w:hAnsiTheme="majorBidi" w:cstheme="majorBidi"/>
          <w:kern w:val="36"/>
          <w:sz w:val="24"/>
          <w:szCs w:val="24"/>
          <w:lang w:eastAsia="en-GB"/>
        </w:rPr>
        <w:fldChar w:fldCharType="end"/>
      </w:r>
      <w:r w:rsidRPr="008D7A5A">
        <w:rPr>
          <w:rFonts w:asciiTheme="majorBidi" w:hAnsiTheme="majorBidi" w:cstheme="majorBidi"/>
          <w:bCs/>
          <w:color w:val="000000" w:themeColor="text1"/>
          <w:sz w:val="24"/>
          <w:szCs w:val="24"/>
        </w:rPr>
        <w:t xml:space="preserve"> and the omicron BA.2.75 &amp; XBB waves (September 10, 2022 </w:t>
      </w:r>
      <w:r w:rsidR="0009487B">
        <w:rPr>
          <w:rFonts w:asciiTheme="majorBidi" w:hAnsiTheme="majorBidi" w:cstheme="majorBidi"/>
          <w:bCs/>
          <w:color w:val="000000" w:themeColor="text1"/>
          <w:sz w:val="24"/>
          <w:szCs w:val="24"/>
        </w:rPr>
        <w:t>–</w:t>
      </w:r>
      <w:r w:rsidRPr="008D7A5A">
        <w:rPr>
          <w:rFonts w:asciiTheme="majorBidi" w:hAnsiTheme="majorBidi" w:cstheme="majorBidi"/>
          <w:bCs/>
          <w:color w:val="000000" w:themeColor="text1"/>
          <w:sz w:val="24"/>
          <w:szCs w:val="24"/>
        </w:rPr>
        <w:t xml:space="preserve"> </w:t>
      </w:r>
      <w:r w:rsidR="0009487B">
        <w:rPr>
          <w:rFonts w:asciiTheme="majorBidi" w:hAnsiTheme="majorBidi" w:cstheme="majorBidi"/>
          <w:bCs/>
          <w:color w:val="000000" w:themeColor="text1"/>
          <w:sz w:val="24"/>
          <w:szCs w:val="24"/>
        </w:rPr>
        <w:t>June 15</w:t>
      </w:r>
      <w:r w:rsidRPr="008D7A5A">
        <w:rPr>
          <w:rFonts w:asciiTheme="majorBidi" w:hAnsiTheme="majorBidi" w:cstheme="majorBidi"/>
          <w:bCs/>
          <w:color w:val="000000" w:themeColor="text1"/>
          <w:sz w:val="24"/>
          <w:szCs w:val="24"/>
        </w:rPr>
        <w:t>, 2023).</w:t>
      </w:r>
      <w:r w:rsidR="00D3235A">
        <w:rPr>
          <w:rFonts w:asciiTheme="majorBidi" w:hAnsiTheme="majorBidi" w:cstheme="majorBidi"/>
          <w:bCs/>
          <w:color w:val="000000" w:themeColor="text1"/>
          <w:sz w:val="24"/>
          <w:szCs w:val="24"/>
        </w:rPr>
        <w:fldChar w:fldCharType="begin">
          <w:fldData xml:space="preserve">PEVuZE5vdGU+PENpdGU+PEF1dGhvcj5BbHRhcmF3bmVoPC9BdXRob3I+PFllYXI+MjAyMjwvWWVh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</w:fldData>
        </w:fldChar>
      </w:r>
      <w:r w:rsidR="00BB49BB">
        <w:rPr>
          <w:rFonts w:asciiTheme="majorBidi" w:hAnsiTheme="majorBidi" w:cstheme="majorBidi"/>
          <w:bCs/>
          <w:color w:val="000000" w:themeColor="text1"/>
          <w:sz w:val="24"/>
          <w:szCs w:val="24"/>
        </w:rPr>
        <w:instrText xml:space="preserve"> ADDIN EN.CITE </w:instrText>
      </w:r>
      <w:r w:rsidR="00BB49BB">
        <w:rPr>
          <w:rFonts w:asciiTheme="majorBidi" w:hAnsiTheme="majorBidi" w:cstheme="majorBidi"/>
          <w:bCs/>
          <w:color w:val="000000" w:themeColor="text1"/>
          <w:sz w:val="24"/>
          <w:szCs w:val="24"/>
        </w:rPr>
        <w:fldChar w:fldCharType="begin">
          <w:fldData xml:space="preserve">PEVuZE5vdGU+PENpdGU+PEF1dGhvcj5BbHRhcmF3bmVoPC9BdXRob3I+PFllYXI+MjAyMjwvWWVh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</w:fldData>
        </w:fldChar>
      </w:r>
      <w:r w:rsidR="00BB49BB">
        <w:rPr>
          <w:rFonts w:asciiTheme="majorBidi" w:hAnsiTheme="majorBidi" w:cstheme="majorBidi"/>
          <w:bCs/>
          <w:color w:val="000000" w:themeColor="text1"/>
          <w:sz w:val="24"/>
          <w:szCs w:val="24"/>
        </w:rPr>
        <w:instrText xml:space="preserve"> ADDIN EN.CITE.DATA </w:instrText>
      </w:r>
      <w:r w:rsidR="00BB49BB">
        <w:rPr>
          <w:rFonts w:asciiTheme="majorBidi" w:hAnsiTheme="majorBidi" w:cstheme="majorBidi"/>
          <w:bCs/>
          <w:color w:val="000000" w:themeColor="text1"/>
          <w:sz w:val="24"/>
          <w:szCs w:val="24"/>
        </w:rPr>
      </w:r>
      <w:r w:rsidR="00BB49BB">
        <w:rPr>
          <w:rFonts w:asciiTheme="majorBidi" w:hAnsiTheme="majorBidi" w:cstheme="majorBidi"/>
          <w:bCs/>
          <w:color w:val="000000" w:themeColor="text1"/>
          <w:sz w:val="24"/>
          <w:szCs w:val="24"/>
        </w:rPr>
        <w:fldChar w:fldCharType="end"/>
      </w:r>
      <w:r w:rsidR="00D3235A">
        <w:rPr>
          <w:rFonts w:asciiTheme="majorBidi" w:hAnsiTheme="majorBidi" w:cstheme="majorBidi"/>
          <w:bCs/>
          <w:color w:val="000000" w:themeColor="text1"/>
          <w:sz w:val="24"/>
          <w:szCs w:val="24"/>
        </w:rPr>
      </w:r>
      <w:r w:rsidR="00D3235A">
        <w:rPr>
          <w:rFonts w:asciiTheme="majorBidi" w:hAnsiTheme="majorBidi" w:cstheme="majorBidi"/>
          <w:bCs/>
          <w:color w:val="000000" w:themeColor="text1"/>
          <w:sz w:val="24"/>
          <w:szCs w:val="24"/>
        </w:rPr>
        <w:fldChar w:fldCharType="separate"/>
      </w:r>
      <w:r w:rsidR="00BB49BB" w:rsidRPr="00BB49BB">
        <w:rPr>
          <w:rFonts w:asciiTheme="majorBidi" w:hAnsiTheme="majorBidi" w:cstheme="majorBidi"/>
          <w:bCs/>
          <w:noProof/>
          <w:color w:val="000000" w:themeColor="text1"/>
          <w:sz w:val="24"/>
          <w:szCs w:val="24"/>
          <w:vertAlign w:val="superscript"/>
        </w:rPr>
        <w:t>22</w:t>
      </w:r>
      <w:r w:rsidR="00D3235A">
        <w:rPr>
          <w:rFonts w:asciiTheme="majorBidi" w:hAnsiTheme="majorBidi" w:cstheme="majorBidi"/>
          <w:bCs/>
          <w:color w:val="000000" w:themeColor="text1"/>
          <w:sz w:val="24"/>
          <w:szCs w:val="24"/>
        </w:rPr>
        <w:fldChar w:fldCharType="end"/>
      </w:r>
      <w:r w:rsidR="00D3235A">
        <w:rPr>
          <w:rFonts w:asciiTheme="majorBidi" w:hAnsiTheme="majorBidi" w:cstheme="majorBidi"/>
          <w:bCs/>
          <w:color w:val="000000" w:themeColor="text1"/>
          <w:sz w:val="24"/>
          <w:szCs w:val="24"/>
        </w:rPr>
        <w:t xml:space="preserve"> </w:t>
      </w:r>
    </w:p>
    <w:p w14:paraId="6CB1244B" w14:textId="3A99D423" w:rsidR="00CD0BA6" w:rsidRDefault="00CD0BA6">
      <w:r>
        <w:br w:type="page"/>
      </w:r>
    </w:p>
    <w:p w14:paraId="3D5017B1" w14:textId="08BEA80B" w:rsidR="00CD0BA6" w:rsidRDefault="00CD0BA6" w:rsidP="00CD0BA6">
      <w:pPr>
        <w:pStyle w:val="Heading1"/>
        <w:spacing w:before="0" w:after="120" w:line="480" w:lineRule="auto"/>
        <w:rPr>
          <w:rFonts w:asciiTheme="majorBidi" w:hAnsiTheme="majorBidi"/>
          <w:b/>
          <w:color w:val="000000" w:themeColor="text1"/>
          <w:sz w:val="24"/>
          <w:szCs w:val="24"/>
        </w:rPr>
      </w:pPr>
      <w:bookmarkStart w:id="30" w:name="_Toc148891206"/>
      <w:r w:rsidRPr="00006E73">
        <w:rPr>
          <w:rFonts w:ascii="Times New Roman" w:hAnsi="Times New Roman" w:cs="Times New Roman"/>
          <w:b/>
          <w:bCs/>
          <w:color w:val="000000" w:themeColor="text1"/>
          <w:sz w:val="24"/>
          <w:szCs w:val="24"/>
        </w:rPr>
        <w:lastRenderedPageBreak/>
        <w:t>S</w:t>
      </w:r>
      <w:r w:rsidR="001C0804">
        <w:rPr>
          <w:rFonts w:ascii="Times New Roman" w:hAnsi="Times New Roman" w:cs="Times New Roman"/>
          <w:b/>
          <w:bCs/>
          <w:color w:val="000000" w:themeColor="text1"/>
          <w:sz w:val="24"/>
          <w:szCs w:val="24"/>
        </w:rPr>
        <w:t>ECTION</w:t>
      </w:r>
      <w:r w:rsidRPr="00006E73">
        <w:rPr>
          <w:rFonts w:ascii="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S5</w:t>
      </w:r>
      <w:r w:rsidRPr="00006E73">
        <w:rPr>
          <w:rFonts w:ascii="Times New Roman" w:hAnsi="Times New Roman" w:cs="Times New Roman"/>
          <w:b/>
          <w:bCs/>
          <w:color w:val="000000" w:themeColor="text1"/>
          <w:sz w:val="24"/>
          <w:szCs w:val="24"/>
        </w:rPr>
        <w:t xml:space="preserve">. </w:t>
      </w:r>
      <w:r w:rsidRPr="00502E90">
        <w:rPr>
          <w:rFonts w:asciiTheme="majorBidi" w:hAnsiTheme="majorBidi"/>
          <w:b/>
          <w:bCs/>
          <w:color w:val="000000" w:themeColor="text1"/>
          <w:sz w:val="24"/>
          <w:szCs w:val="24"/>
        </w:rPr>
        <w:t>Comorbidity</w:t>
      </w:r>
      <w:r w:rsidRPr="00502E90">
        <w:rPr>
          <w:rFonts w:asciiTheme="majorBidi" w:hAnsiTheme="majorBidi"/>
          <w:b/>
          <w:color w:val="000000" w:themeColor="text1"/>
          <w:sz w:val="24"/>
          <w:szCs w:val="24"/>
        </w:rPr>
        <w:t xml:space="preserve"> classification</w:t>
      </w:r>
      <w:bookmarkEnd w:id="30"/>
    </w:p>
    <w:p w14:paraId="470AAC81" w14:textId="77777777" w:rsidR="00E87D51" w:rsidRPr="00502E90" w:rsidRDefault="00E87D51" w:rsidP="00E87D51">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rPr>
        <w:t xml:space="preserve">Comorbidities were </w:t>
      </w:r>
      <w:r w:rsidRPr="00502E90">
        <w:rPr>
          <w:rFonts w:asciiTheme="majorBidi" w:hAnsiTheme="majorBidi" w:cstheme="majorBidi"/>
          <w:bCs/>
          <w:color w:val="000000" w:themeColor="text1"/>
          <w:sz w:val="24"/>
          <w:szCs w:val="24"/>
          <w:lang w:val="en"/>
        </w:rPr>
        <w:t>ascertained</w:t>
      </w:r>
      <w:r w:rsidRPr="00502E90">
        <w:rPr>
          <w:rFonts w:asciiTheme="majorBidi" w:hAnsiTheme="majorBidi" w:cstheme="majorBidi"/>
          <w:bCs/>
          <w:color w:val="000000" w:themeColor="text1"/>
          <w:sz w:val="24"/>
          <w:szCs w:val="24"/>
        </w:rPr>
        <w:t xml:space="preserve"> and classified based on the </w:t>
      </w:r>
      <w:r w:rsidRPr="00502E90">
        <w:rPr>
          <w:rFonts w:asciiTheme="majorBidi" w:hAnsiTheme="majorBidi" w:cstheme="majorBidi"/>
          <w:bCs/>
          <w:color w:val="000000" w:themeColor="text1"/>
          <w:sz w:val="24"/>
          <w:szCs w:val="24"/>
          <w:lang w:val="en"/>
        </w:rPr>
        <w:t xml:space="preserve">ICD-10 codes as recorded in the electronic health record encounters of </w:t>
      </w:r>
      <w:proofErr w:type="gramStart"/>
      <w:r w:rsidRPr="00502E90">
        <w:rPr>
          <w:rFonts w:asciiTheme="majorBidi" w:hAnsiTheme="majorBidi" w:cstheme="majorBidi"/>
          <w:bCs/>
          <w:color w:val="000000" w:themeColor="text1"/>
          <w:sz w:val="24"/>
          <w:szCs w:val="24"/>
          <w:lang w:val="en"/>
        </w:rPr>
        <w:t>each individual</w:t>
      </w:r>
      <w:proofErr w:type="gramEnd"/>
      <w:r w:rsidRPr="00502E90">
        <w:rPr>
          <w:rFonts w:asciiTheme="majorBidi" w:hAnsiTheme="majorBidi" w:cstheme="majorBidi"/>
          <w:bCs/>
          <w:color w:val="000000" w:themeColor="text1"/>
          <w:sz w:val="24"/>
          <w:szCs w:val="24"/>
          <w:lang w:val="en"/>
        </w:rPr>
        <w:t xml:space="preserve"> in the Cerner-system national database that includes all citizens and residents registered in the national and universal public healthcare system. </w:t>
      </w:r>
      <w:bookmarkStart w:id="31" w:name="_Hlk122188864"/>
      <w:r w:rsidRPr="00502E90">
        <w:rPr>
          <w:rFonts w:asciiTheme="majorBidi" w:hAnsiTheme="majorBidi" w:cstheme="majorBidi"/>
          <w:bCs/>
          <w:color w:val="000000" w:themeColor="text1"/>
          <w:sz w:val="24"/>
          <w:szCs w:val="24"/>
          <w:lang w:val="en"/>
        </w:rPr>
        <w:t xml:space="preserve">The public healthcare system provides healthcare to the entire resident population of Qatar free of charge or at heavily subsidized costs, including prescription drugs. </w:t>
      </w:r>
    </w:p>
    <w:bookmarkEnd w:id="31"/>
    <w:p w14:paraId="7F88AED2" w14:textId="77777777" w:rsidR="00E87D51" w:rsidRPr="00502E90" w:rsidRDefault="00E87D51" w:rsidP="00E87D51">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lang w:val="en"/>
        </w:rPr>
        <w:t xml:space="preserve">All encounters for </w:t>
      </w:r>
      <w:proofErr w:type="gramStart"/>
      <w:r w:rsidRPr="00502E90">
        <w:rPr>
          <w:rFonts w:asciiTheme="majorBidi" w:hAnsiTheme="majorBidi" w:cstheme="majorBidi"/>
          <w:bCs/>
          <w:color w:val="000000" w:themeColor="text1"/>
          <w:sz w:val="24"/>
          <w:szCs w:val="24"/>
          <w:lang w:val="en"/>
        </w:rPr>
        <w:t>each individual</w:t>
      </w:r>
      <w:proofErr w:type="gramEnd"/>
      <w:r w:rsidRPr="00502E90">
        <w:rPr>
          <w:rFonts w:asciiTheme="majorBidi" w:hAnsiTheme="majorBidi" w:cstheme="majorBidi"/>
          <w:bCs/>
          <w:color w:val="000000" w:themeColor="text1"/>
          <w:sz w:val="24"/>
          <w:szCs w:val="24"/>
          <w:lang w:val="en"/>
        </w:rPr>
        <w:t xml:space="preserve"> were analyzed to determine the comorbidity classification for that individual, as part of a recent national analysis to assess healthcare needs and resource allocation. The Cerner-system national database includes encounters starting from 2013, after this system was launched in Qatar. </w:t>
      </w:r>
      <w:proofErr w:type="gramStart"/>
      <w:r w:rsidRPr="00502E90">
        <w:rPr>
          <w:rFonts w:asciiTheme="majorBidi" w:hAnsiTheme="majorBidi" w:cstheme="majorBidi"/>
          <w:bCs/>
          <w:color w:val="000000" w:themeColor="text1"/>
          <w:sz w:val="24"/>
          <w:szCs w:val="24"/>
          <w:lang w:val="en"/>
        </w:rPr>
        <w:t>As long as</w:t>
      </w:r>
      <w:proofErr w:type="gramEnd"/>
      <w:r w:rsidRPr="00502E90">
        <w:rPr>
          <w:rFonts w:asciiTheme="majorBidi" w:hAnsiTheme="majorBidi" w:cstheme="majorBidi"/>
          <w:bCs/>
          <w:color w:val="000000" w:themeColor="text1"/>
          <w:sz w:val="24"/>
          <w:szCs w:val="24"/>
          <w:lang w:val="en"/>
        </w:rPr>
        <w:t xml:space="preserve"> each individual had at least one encounter with a specific comorbidity diagnosis since 2013, this person was classified with this comorbidity. </w:t>
      </w:r>
    </w:p>
    <w:p w14:paraId="39A7A5F3" w14:textId="77777777" w:rsidR="00E87D51" w:rsidRPr="00502E90" w:rsidRDefault="00E87D51" w:rsidP="00E87D51">
      <w:pPr>
        <w:spacing w:after="120" w:line="480" w:lineRule="auto"/>
        <w:rPr>
          <w:rFonts w:asciiTheme="majorBidi" w:hAnsiTheme="majorBidi" w:cstheme="majorBidi"/>
          <w:bCs/>
          <w:color w:val="000000" w:themeColor="text1"/>
          <w:sz w:val="24"/>
          <w:szCs w:val="24"/>
          <w:lang w:val="en"/>
        </w:rPr>
      </w:pPr>
      <w:r w:rsidRPr="00502E90">
        <w:rPr>
          <w:rFonts w:asciiTheme="majorBidi" w:hAnsiTheme="majorBidi" w:cstheme="majorBidi"/>
          <w:bCs/>
          <w:color w:val="000000" w:themeColor="text1"/>
          <w:sz w:val="24"/>
          <w:szCs w:val="24"/>
          <w:lang w:val="en"/>
        </w:rPr>
        <w:t>Individuals who have comorbidities but never sought care in the public healthcare system, or seek care exclusively in private healthcare facilities, were classified as individuals with no comorbidity due to absence of recorded encounters for them.</w:t>
      </w:r>
    </w:p>
    <w:p w14:paraId="46C16A16" w14:textId="77777777" w:rsidR="00E87D51" w:rsidRDefault="00E87D51" w:rsidP="00B4718F">
      <w:pPr>
        <w:spacing w:after="120" w:line="480" w:lineRule="auto"/>
        <w:rPr>
          <w:rFonts w:asciiTheme="majorBidi" w:hAnsiTheme="majorBidi" w:cstheme="majorBidi"/>
          <w:b/>
          <w:bCs/>
          <w:color w:val="000000" w:themeColor="text1"/>
          <w:sz w:val="24"/>
          <w:szCs w:val="24"/>
        </w:rPr>
      </w:pPr>
    </w:p>
    <w:p w14:paraId="7338DD10" w14:textId="77777777" w:rsidR="00B4718F" w:rsidRPr="00502E90" w:rsidRDefault="00B4718F" w:rsidP="00B4718F">
      <w:pPr>
        <w:pStyle w:val="Heading1"/>
        <w:spacing w:before="0" w:after="120" w:line="480" w:lineRule="auto"/>
        <w:rPr>
          <w:rFonts w:asciiTheme="majorBidi" w:hAnsiTheme="majorBidi"/>
          <w:sz w:val="24"/>
          <w:szCs w:val="24"/>
        </w:rPr>
      </w:pPr>
      <w:r w:rsidRPr="00502E90">
        <w:rPr>
          <w:rFonts w:asciiTheme="majorBidi" w:eastAsia="Times New Roman" w:hAnsiTheme="majorBidi"/>
          <w:bCs/>
          <w:kern w:val="36"/>
          <w:sz w:val="24"/>
          <w:szCs w:val="24"/>
          <w:lang w:eastAsia="en-GB"/>
        </w:rPr>
        <w:t xml:space="preserve"> </w:t>
      </w:r>
    </w:p>
    <w:p w14:paraId="6785A13A" w14:textId="77777777" w:rsidR="00B4718F" w:rsidRDefault="00B4718F" w:rsidP="00B4718F">
      <w:pPr>
        <w:sectPr w:rsidR="00B4718F" w:rsidSect="0060010A">
          <w:footerReference w:type="default" r:id="rId7"/>
          <w:pgSz w:w="12240" w:h="15840"/>
          <w:pgMar w:top="1440" w:right="1440" w:bottom="1440" w:left="1440" w:header="720" w:footer="720" w:gutter="0"/>
          <w:cols w:space="720"/>
          <w:docGrid w:linePitch="360"/>
        </w:sectPr>
      </w:pPr>
    </w:p>
    <w:p w14:paraId="19679FA5" w14:textId="0E2BCA13" w:rsidR="00A23290" w:rsidRDefault="004C6BDB" w:rsidP="00A23290">
      <w:pPr>
        <w:pStyle w:val="Heading1"/>
        <w:spacing w:before="0"/>
        <w:rPr>
          <w:rFonts w:ascii="Times New Roman" w:hAnsi="Times New Roman" w:cs="Times New Roman"/>
          <w:b/>
          <w:bCs/>
          <w:color w:val="000000" w:themeColor="text1"/>
          <w:sz w:val="24"/>
          <w:szCs w:val="24"/>
        </w:rPr>
      </w:pPr>
      <w:bookmarkStart w:id="32" w:name="_Toc148891207"/>
      <w:r w:rsidRPr="00B97D05">
        <w:rPr>
          <w:rFonts w:ascii="Times New Roman" w:hAnsi="Times New Roman" w:cs="Times New Roman"/>
          <w:b/>
          <w:bCs/>
          <w:color w:val="000000" w:themeColor="text1"/>
          <w:sz w:val="24"/>
          <w:szCs w:val="24"/>
        </w:rPr>
        <w:lastRenderedPageBreak/>
        <w:t>T</w:t>
      </w:r>
      <w:r>
        <w:rPr>
          <w:rFonts w:ascii="Times New Roman" w:hAnsi="Times New Roman" w:cs="Times New Roman"/>
          <w:b/>
          <w:bCs/>
          <w:color w:val="000000" w:themeColor="text1"/>
          <w:sz w:val="24"/>
          <w:szCs w:val="24"/>
        </w:rPr>
        <w:t>ABLE</w:t>
      </w:r>
      <w:r w:rsidRPr="00B97D05">
        <w:rPr>
          <w:rFonts w:ascii="Times New Roman" w:hAnsi="Times New Roman" w:cs="Times New Roman"/>
          <w:b/>
          <w:bCs/>
          <w:color w:val="000000" w:themeColor="text1"/>
          <w:sz w:val="24"/>
          <w:szCs w:val="24"/>
        </w:rPr>
        <w:t xml:space="preserve"> </w:t>
      </w:r>
      <w:r w:rsidR="00A23290" w:rsidRPr="00B97D05">
        <w:rPr>
          <w:rFonts w:ascii="Times New Roman" w:hAnsi="Times New Roman" w:cs="Times New Roman"/>
          <w:b/>
          <w:bCs/>
          <w:color w:val="000000" w:themeColor="text1"/>
          <w:sz w:val="24"/>
          <w:szCs w:val="24"/>
        </w:rPr>
        <w:t>S1</w:t>
      </w:r>
      <w:r w:rsidR="00B97D05">
        <w:rPr>
          <w:rFonts w:ascii="Times New Roman" w:hAnsi="Times New Roman" w:cs="Times New Roman"/>
          <w:b/>
          <w:bCs/>
          <w:color w:val="000000" w:themeColor="text1"/>
          <w:sz w:val="24"/>
          <w:szCs w:val="24"/>
        </w:rPr>
        <w:t>.</w:t>
      </w:r>
      <w:r w:rsidR="00A23290" w:rsidRPr="00C3563C">
        <w:rPr>
          <w:rFonts w:ascii="Times New Roman" w:hAnsi="Times New Roman" w:cs="Times New Roman"/>
          <w:b/>
          <w:bCs/>
          <w:color w:val="000000" w:themeColor="text1"/>
          <w:sz w:val="24"/>
          <w:szCs w:val="24"/>
        </w:rPr>
        <w:t xml:space="preserve"> </w:t>
      </w:r>
      <w:r w:rsidR="00A23290" w:rsidRPr="003A230C">
        <w:rPr>
          <w:rFonts w:ascii="Times New Roman" w:hAnsi="Times New Roman" w:cs="Times New Roman"/>
          <w:color w:val="000000" w:themeColor="text1"/>
          <w:sz w:val="24"/>
          <w:szCs w:val="24"/>
        </w:rPr>
        <w:t>STROBE checklist for cohort studies.</w:t>
      </w:r>
      <w:bookmarkEnd w:id="32"/>
    </w:p>
    <w:tbl>
      <w:tblPr>
        <w:tblW w:w="5000" w:type="pct"/>
        <w:tblBorders>
          <w:insideH w:val="single" w:sz="4" w:space="0" w:color="auto"/>
        </w:tblBorders>
        <w:tblLook w:val="04A0" w:firstRow="1" w:lastRow="0" w:firstColumn="1" w:lastColumn="0" w:noHBand="0" w:noVBand="1"/>
      </w:tblPr>
      <w:tblGrid>
        <w:gridCol w:w="1603"/>
        <w:gridCol w:w="692"/>
        <w:gridCol w:w="4186"/>
        <w:gridCol w:w="2879"/>
      </w:tblGrid>
      <w:tr w:rsidR="00A23290" w:rsidRPr="0071478C" w14:paraId="42B82519" w14:textId="77777777" w:rsidTr="00E72CEC">
        <w:tc>
          <w:tcPr>
            <w:tcW w:w="856" w:type="pct"/>
            <w:tcBorders>
              <w:top w:val="single" w:sz="4" w:space="0" w:color="auto"/>
              <w:left w:val="nil"/>
              <w:bottom w:val="single" w:sz="4" w:space="0" w:color="auto"/>
              <w:right w:val="single" w:sz="4" w:space="0" w:color="auto"/>
            </w:tcBorders>
          </w:tcPr>
          <w:p w14:paraId="37644420" w14:textId="77777777" w:rsidR="00A23290" w:rsidRPr="0071478C" w:rsidRDefault="00A23290" w:rsidP="00E72CEC">
            <w:pPr>
              <w:tabs>
                <w:tab w:val="left" w:pos="5400"/>
              </w:tabs>
              <w:spacing w:after="0" w:line="240" w:lineRule="auto"/>
              <w:rPr>
                <w:rFonts w:asciiTheme="majorBidi" w:hAnsiTheme="majorBidi" w:cstheme="majorBidi"/>
                <w:sz w:val="16"/>
                <w:szCs w:val="16"/>
                <w:lang w:val="de-CH" w:eastAsia="de-CH"/>
              </w:rPr>
            </w:pPr>
          </w:p>
        </w:tc>
        <w:tc>
          <w:tcPr>
            <w:tcW w:w="370" w:type="pct"/>
            <w:tcBorders>
              <w:top w:val="single" w:sz="4" w:space="0" w:color="auto"/>
              <w:left w:val="single" w:sz="4" w:space="0" w:color="auto"/>
              <w:bottom w:val="single" w:sz="4" w:space="0" w:color="auto"/>
              <w:right w:val="single" w:sz="4" w:space="0" w:color="auto"/>
            </w:tcBorders>
            <w:vAlign w:val="center"/>
            <w:hideMark/>
          </w:tcPr>
          <w:p w14:paraId="1C964888" w14:textId="77777777" w:rsidR="00A23290" w:rsidRPr="0071478C" w:rsidRDefault="00A23290" w:rsidP="00E72CEC">
            <w:pPr>
              <w:pStyle w:val="TableHeader"/>
              <w:tabs>
                <w:tab w:val="left" w:pos="5400"/>
              </w:tabs>
              <w:spacing w:before="0" w:after="0"/>
              <w:jc w:val="center"/>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Item No</w:t>
            </w:r>
          </w:p>
        </w:tc>
        <w:tc>
          <w:tcPr>
            <w:tcW w:w="2236" w:type="pct"/>
            <w:tcBorders>
              <w:top w:val="single" w:sz="4" w:space="0" w:color="auto"/>
              <w:left w:val="single" w:sz="4" w:space="0" w:color="auto"/>
              <w:bottom w:val="single" w:sz="4" w:space="0" w:color="auto"/>
              <w:right w:val="single" w:sz="4" w:space="0" w:color="auto"/>
            </w:tcBorders>
            <w:vAlign w:val="center"/>
            <w:hideMark/>
          </w:tcPr>
          <w:p w14:paraId="4C695921" w14:textId="77777777" w:rsidR="00A23290" w:rsidRPr="0071478C" w:rsidRDefault="00A23290" w:rsidP="00E72CEC">
            <w:pPr>
              <w:pStyle w:val="TableHeader"/>
              <w:tabs>
                <w:tab w:val="left" w:pos="5400"/>
              </w:tabs>
              <w:spacing w:before="0" w:after="0"/>
              <w:jc w:val="center"/>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Recommendation</w:t>
            </w:r>
          </w:p>
        </w:tc>
        <w:tc>
          <w:tcPr>
            <w:tcW w:w="1538" w:type="pct"/>
            <w:tcBorders>
              <w:top w:val="single" w:sz="4" w:space="0" w:color="auto"/>
              <w:left w:val="single" w:sz="4" w:space="0" w:color="auto"/>
              <w:bottom w:val="single" w:sz="4" w:space="0" w:color="auto"/>
              <w:right w:val="nil"/>
            </w:tcBorders>
            <w:vAlign w:val="center"/>
            <w:hideMark/>
          </w:tcPr>
          <w:p w14:paraId="008D2B06" w14:textId="77777777" w:rsidR="00A23290" w:rsidRPr="0071478C" w:rsidRDefault="00A23290" w:rsidP="00E72CEC">
            <w:pPr>
              <w:pStyle w:val="TableHeader"/>
              <w:tabs>
                <w:tab w:val="left" w:pos="5400"/>
              </w:tabs>
              <w:spacing w:before="0" w:after="0"/>
              <w:jc w:val="center"/>
              <w:rPr>
                <w:rFonts w:asciiTheme="majorBidi" w:hAnsiTheme="majorBidi" w:cstheme="majorBidi"/>
                <w:bCs/>
                <w:sz w:val="16"/>
                <w:szCs w:val="16"/>
                <w:lang w:val="de-CH" w:eastAsia="de-CH"/>
              </w:rPr>
            </w:pPr>
            <w:r>
              <w:rPr>
                <w:rFonts w:asciiTheme="majorBidi" w:hAnsiTheme="majorBidi" w:cstheme="majorBidi"/>
                <w:bCs/>
                <w:sz w:val="16"/>
                <w:szCs w:val="16"/>
                <w:lang w:val="de-CH" w:eastAsia="de-CH"/>
              </w:rPr>
              <w:t>Main Text p</w:t>
            </w:r>
            <w:r w:rsidRPr="0071478C">
              <w:rPr>
                <w:rFonts w:asciiTheme="majorBidi" w:hAnsiTheme="majorBidi" w:cstheme="majorBidi"/>
                <w:bCs/>
                <w:sz w:val="16"/>
                <w:szCs w:val="16"/>
                <w:lang w:val="de-CH" w:eastAsia="de-CH"/>
              </w:rPr>
              <w:t>age</w:t>
            </w:r>
          </w:p>
        </w:tc>
      </w:tr>
      <w:tr w:rsidR="00A23290" w:rsidRPr="0071478C" w14:paraId="3E0D80FB" w14:textId="77777777" w:rsidTr="00E72CEC">
        <w:tc>
          <w:tcPr>
            <w:tcW w:w="856" w:type="pct"/>
            <w:vMerge w:val="restart"/>
            <w:tcBorders>
              <w:top w:val="single" w:sz="4" w:space="0" w:color="auto"/>
              <w:left w:val="nil"/>
              <w:bottom w:val="single" w:sz="4" w:space="0" w:color="auto"/>
              <w:right w:val="single" w:sz="4" w:space="0" w:color="auto"/>
            </w:tcBorders>
            <w:hideMark/>
          </w:tcPr>
          <w:p w14:paraId="2D741876" w14:textId="77777777" w:rsidR="00A23290" w:rsidRPr="0071478C" w:rsidRDefault="00A23290" w:rsidP="00E72CEC">
            <w:pPr>
              <w:tabs>
                <w:tab w:val="left" w:pos="5400"/>
              </w:tabs>
              <w:spacing w:after="0" w:line="240" w:lineRule="auto"/>
              <w:rPr>
                <w:rFonts w:asciiTheme="majorBidi" w:hAnsiTheme="majorBidi" w:cstheme="majorBidi"/>
                <w:b/>
                <w:bCs/>
                <w:sz w:val="16"/>
                <w:szCs w:val="16"/>
                <w:lang w:val="de-CH" w:eastAsia="de-CH"/>
              </w:rPr>
            </w:pPr>
            <w:r w:rsidRPr="0071478C">
              <w:rPr>
                <w:rFonts w:asciiTheme="majorBidi" w:hAnsiTheme="majorBidi" w:cstheme="majorBidi"/>
                <w:b/>
                <w:sz w:val="16"/>
                <w:szCs w:val="16"/>
                <w:lang w:val="de-CH" w:eastAsia="de-CH"/>
              </w:rPr>
              <w:t>Title and abstract</w:t>
            </w:r>
          </w:p>
        </w:tc>
        <w:tc>
          <w:tcPr>
            <w:tcW w:w="370" w:type="pct"/>
            <w:vMerge w:val="restart"/>
            <w:tcBorders>
              <w:top w:val="single" w:sz="4" w:space="0" w:color="auto"/>
              <w:left w:val="single" w:sz="4" w:space="0" w:color="auto"/>
              <w:bottom w:val="single" w:sz="4" w:space="0" w:color="auto"/>
              <w:right w:val="single" w:sz="4" w:space="0" w:color="auto"/>
            </w:tcBorders>
            <w:hideMark/>
          </w:tcPr>
          <w:p w14:paraId="59DB26C8" w14:textId="77777777" w:rsidR="00A23290" w:rsidRPr="0071478C" w:rsidRDefault="00A23290" w:rsidP="00E72CE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w:t>
            </w:r>
          </w:p>
        </w:tc>
        <w:tc>
          <w:tcPr>
            <w:tcW w:w="2236" w:type="pct"/>
            <w:tcBorders>
              <w:top w:val="single" w:sz="4" w:space="0" w:color="auto"/>
              <w:left w:val="single" w:sz="4" w:space="0" w:color="auto"/>
              <w:bottom w:val="nil"/>
              <w:right w:val="single" w:sz="4" w:space="0" w:color="auto"/>
            </w:tcBorders>
            <w:hideMark/>
          </w:tcPr>
          <w:p w14:paraId="476B9E2C" w14:textId="77777777" w:rsidR="00A23290" w:rsidRPr="0071478C" w:rsidRDefault="00A23290" w:rsidP="00E72CE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a</w:t>
            </w:r>
            <w:r w:rsidRPr="0071478C">
              <w:rPr>
                <w:rFonts w:asciiTheme="majorBidi" w:hAnsiTheme="majorBidi" w:cstheme="majorBidi"/>
                <w:sz w:val="16"/>
                <w:szCs w:val="16"/>
                <w:lang w:val="de-CH" w:eastAsia="de-CH"/>
              </w:rPr>
              <w:t>) Indicate the study’s design with a commonly used term in the title or the abstract</w:t>
            </w:r>
          </w:p>
        </w:tc>
        <w:tc>
          <w:tcPr>
            <w:tcW w:w="1538" w:type="pct"/>
            <w:tcBorders>
              <w:top w:val="single" w:sz="4" w:space="0" w:color="auto"/>
              <w:left w:val="single" w:sz="4" w:space="0" w:color="auto"/>
              <w:bottom w:val="nil"/>
              <w:right w:val="nil"/>
            </w:tcBorders>
          </w:tcPr>
          <w:p w14:paraId="069FDDD2" w14:textId="6502F401" w:rsidR="00A23290" w:rsidRPr="0071478C" w:rsidRDefault="00B958D1" w:rsidP="00E72CE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Title and Abstract</w:t>
            </w:r>
          </w:p>
        </w:tc>
      </w:tr>
      <w:tr w:rsidR="00A23290" w:rsidRPr="0071478C" w14:paraId="6BE59835"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2719DFCC" w14:textId="77777777" w:rsidR="00A23290" w:rsidRPr="0071478C" w:rsidRDefault="00A23290" w:rsidP="00E72CEC">
            <w:pPr>
              <w:spacing w:after="0" w:line="240" w:lineRule="auto"/>
              <w:rPr>
                <w:rFonts w:asciiTheme="majorBidi" w:hAnsiTheme="majorBidi" w:cstheme="majorBidi"/>
                <w:b/>
                <w:bCs/>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26AB5AF2" w14:textId="77777777" w:rsidR="00A23290" w:rsidRPr="0071478C" w:rsidRDefault="00A23290" w:rsidP="00E72CEC">
            <w:pPr>
              <w:spacing w:after="0" w:line="240" w:lineRule="auto"/>
              <w:rPr>
                <w:rFonts w:asciiTheme="majorBidi" w:hAnsiTheme="majorBidi" w:cstheme="majorBidi"/>
                <w:sz w:val="16"/>
                <w:szCs w:val="16"/>
                <w:lang w:val="de-CH" w:eastAsia="de-CH"/>
              </w:rPr>
            </w:pPr>
          </w:p>
        </w:tc>
        <w:tc>
          <w:tcPr>
            <w:tcW w:w="2236" w:type="pct"/>
            <w:tcBorders>
              <w:top w:val="nil"/>
              <w:left w:val="single" w:sz="4" w:space="0" w:color="auto"/>
              <w:bottom w:val="nil"/>
              <w:right w:val="single" w:sz="4" w:space="0" w:color="auto"/>
            </w:tcBorders>
            <w:hideMark/>
          </w:tcPr>
          <w:p w14:paraId="16CCB47B" w14:textId="77777777" w:rsidR="00A23290" w:rsidRPr="0071478C" w:rsidRDefault="00A23290" w:rsidP="00E72CE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b</w:t>
            </w:r>
            <w:r w:rsidRPr="0071478C">
              <w:rPr>
                <w:rFonts w:asciiTheme="majorBidi" w:hAnsiTheme="majorBidi" w:cstheme="majorBidi"/>
                <w:sz w:val="16"/>
                <w:szCs w:val="16"/>
                <w:lang w:val="de-CH" w:eastAsia="de-CH"/>
              </w:rPr>
              <w:t>) Provide in the abstract an informative and balanced summary of what was done and what was found</w:t>
            </w:r>
          </w:p>
        </w:tc>
        <w:tc>
          <w:tcPr>
            <w:tcW w:w="1538" w:type="pct"/>
            <w:tcBorders>
              <w:top w:val="nil"/>
              <w:left w:val="single" w:sz="4" w:space="0" w:color="auto"/>
              <w:bottom w:val="nil"/>
              <w:right w:val="nil"/>
            </w:tcBorders>
          </w:tcPr>
          <w:p w14:paraId="46349FDC" w14:textId="1B22B429" w:rsidR="00A23290" w:rsidRPr="0071478C" w:rsidRDefault="00A23290" w:rsidP="00E72CEC">
            <w:pPr>
              <w:spacing w:after="0" w:line="240" w:lineRule="auto"/>
              <w:rPr>
                <w:rFonts w:asciiTheme="majorBidi" w:hAnsiTheme="majorBidi" w:cstheme="majorBidi"/>
                <w:sz w:val="16"/>
                <w:szCs w:val="16"/>
                <w:lang w:val="de-CH" w:eastAsia="de-CH"/>
              </w:rPr>
            </w:pPr>
          </w:p>
        </w:tc>
      </w:tr>
      <w:tr w:rsidR="00A23290" w:rsidRPr="0071478C" w14:paraId="290E57F4" w14:textId="77777777" w:rsidTr="00E72CEC">
        <w:tc>
          <w:tcPr>
            <w:tcW w:w="5000" w:type="pct"/>
            <w:gridSpan w:val="4"/>
            <w:tcBorders>
              <w:top w:val="single" w:sz="4" w:space="0" w:color="auto"/>
              <w:left w:val="nil"/>
              <w:bottom w:val="single" w:sz="4" w:space="0" w:color="auto"/>
              <w:right w:val="nil"/>
            </w:tcBorders>
            <w:hideMark/>
          </w:tcPr>
          <w:p w14:paraId="620D0890" w14:textId="77777777" w:rsidR="00A23290" w:rsidRPr="0071478C" w:rsidRDefault="00A23290" w:rsidP="00E72CEC">
            <w:pPr>
              <w:pStyle w:val="TableSubHead"/>
              <w:tabs>
                <w:tab w:val="left" w:pos="5400"/>
              </w:tabs>
              <w:spacing w:before="0" w:after="0"/>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Introduction</w:t>
            </w:r>
          </w:p>
        </w:tc>
      </w:tr>
      <w:tr w:rsidR="00A23290" w:rsidRPr="0071478C" w14:paraId="25FEA0F1" w14:textId="77777777" w:rsidTr="00E72CEC">
        <w:tc>
          <w:tcPr>
            <w:tcW w:w="856" w:type="pct"/>
            <w:tcBorders>
              <w:top w:val="single" w:sz="4" w:space="0" w:color="auto"/>
              <w:left w:val="nil"/>
              <w:bottom w:val="single" w:sz="4" w:space="0" w:color="auto"/>
              <w:right w:val="single" w:sz="4" w:space="0" w:color="auto"/>
            </w:tcBorders>
            <w:hideMark/>
          </w:tcPr>
          <w:p w14:paraId="2650E4BD" w14:textId="77777777" w:rsidR="00A23290" w:rsidRPr="0071478C" w:rsidRDefault="00A23290" w:rsidP="00E72CEC">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Background/rationale</w:t>
            </w:r>
          </w:p>
        </w:tc>
        <w:tc>
          <w:tcPr>
            <w:tcW w:w="370" w:type="pct"/>
            <w:tcBorders>
              <w:top w:val="single" w:sz="4" w:space="0" w:color="auto"/>
              <w:left w:val="single" w:sz="4" w:space="0" w:color="auto"/>
              <w:bottom w:val="single" w:sz="4" w:space="0" w:color="auto"/>
              <w:right w:val="single" w:sz="4" w:space="0" w:color="auto"/>
            </w:tcBorders>
            <w:hideMark/>
          </w:tcPr>
          <w:p w14:paraId="0863E9E0" w14:textId="77777777" w:rsidR="00A23290" w:rsidRPr="0071478C" w:rsidRDefault="00A23290" w:rsidP="00E72CE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2</w:t>
            </w:r>
          </w:p>
        </w:tc>
        <w:tc>
          <w:tcPr>
            <w:tcW w:w="2236" w:type="pct"/>
            <w:tcBorders>
              <w:top w:val="single" w:sz="4" w:space="0" w:color="auto"/>
              <w:left w:val="single" w:sz="4" w:space="0" w:color="auto"/>
              <w:bottom w:val="single" w:sz="4" w:space="0" w:color="auto"/>
              <w:right w:val="single" w:sz="4" w:space="0" w:color="auto"/>
            </w:tcBorders>
            <w:hideMark/>
          </w:tcPr>
          <w:p w14:paraId="7C0FE73A" w14:textId="77777777" w:rsidR="00A23290" w:rsidRPr="0071478C" w:rsidRDefault="00A23290" w:rsidP="00E72CE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Explain the scientific background and rationale for the investigation being reported</w:t>
            </w:r>
          </w:p>
        </w:tc>
        <w:tc>
          <w:tcPr>
            <w:tcW w:w="1538" w:type="pct"/>
            <w:tcBorders>
              <w:top w:val="nil"/>
              <w:left w:val="single" w:sz="4" w:space="0" w:color="auto"/>
              <w:bottom w:val="single" w:sz="4" w:space="0" w:color="auto"/>
              <w:right w:val="nil"/>
            </w:tcBorders>
          </w:tcPr>
          <w:p w14:paraId="09268666" w14:textId="2E19ED8C" w:rsidR="00A23290" w:rsidRPr="0071478C" w:rsidRDefault="00B958D1" w:rsidP="00E72CE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Introduction</w:t>
            </w:r>
          </w:p>
        </w:tc>
      </w:tr>
      <w:tr w:rsidR="00B958D1" w:rsidRPr="0071478C" w14:paraId="4CAA40E3" w14:textId="77777777" w:rsidTr="00E72CEC">
        <w:tc>
          <w:tcPr>
            <w:tcW w:w="856" w:type="pct"/>
            <w:tcBorders>
              <w:top w:val="single" w:sz="4" w:space="0" w:color="auto"/>
              <w:left w:val="nil"/>
              <w:bottom w:val="single" w:sz="4" w:space="0" w:color="auto"/>
              <w:right w:val="single" w:sz="4" w:space="0" w:color="auto"/>
            </w:tcBorders>
            <w:hideMark/>
          </w:tcPr>
          <w:p w14:paraId="347105A2" w14:textId="77777777" w:rsidR="00B958D1" w:rsidRPr="0071478C" w:rsidRDefault="00B958D1" w:rsidP="00B958D1">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Objectives</w:t>
            </w:r>
          </w:p>
        </w:tc>
        <w:tc>
          <w:tcPr>
            <w:tcW w:w="370" w:type="pct"/>
            <w:tcBorders>
              <w:top w:val="single" w:sz="4" w:space="0" w:color="auto"/>
              <w:left w:val="single" w:sz="4" w:space="0" w:color="auto"/>
              <w:bottom w:val="single" w:sz="4" w:space="0" w:color="auto"/>
              <w:right w:val="single" w:sz="4" w:space="0" w:color="auto"/>
            </w:tcBorders>
            <w:hideMark/>
          </w:tcPr>
          <w:p w14:paraId="6EF1E7A6" w14:textId="77777777" w:rsidR="00B958D1" w:rsidRPr="0071478C" w:rsidRDefault="00B958D1" w:rsidP="00B958D1">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3</w:t>
            </w:r>
          </w:p>
        </w:tc>
        <w:tc>
          <w:tcPr>
            <w:tcW w:w="2236" w:type="pct"/>
            <w:tcBorders>
              <w:top w:val="single" w:sz="4" w:space="0" w:color="auto"/>
              <w:left w:val="single" w:sz="4" w:space="0" w:color="auto"/>
              <w:bottom w:val="single" w:sz="4" w:space="0" w:color="auto"/>
              <w:right w:val="single" w:sz="4" w:space="0" w:color="auto"/>
            </w:tcBorders>
            <w:hideMark/>
          </w:tcPr>
          <w:p w14:paraId="5150B64D" w14:textId="77777777" w:rsidR="00B958D1" w:rsidRPr="0071478C" w:rsidRDefault="00B958D1" w:rsidP="00B958D1">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State specific objectives, including any prespecified hypotheses</w:t>
            </w:r>
          </w:p>
        </w:tc>
        <w:tc>
          <w:tcPr>
            <w:tcW w:w="1538" w:type="pct"/>
            <w:tcBorders>
              <w:top w:val="single" w:sz="4" w:space="0" w:color="auto"/>
              <w:left w:val="single" w:sz="4" w:space="0" w:color="auto"/>
              <w:bottom w:val="nil"/>
              <w:right w:val="nil"/>
            </w:tcBorders>
          </w:tcPr>
          <w:p w14:paraId="206E9080" w14:textId="3EB7762B" w:rsidR="00B958D1" w:rsidRPr="0071478C" w:rsidRDefault="00B958D1" w:rsidP="00B958D1">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Introduction</w:t>
            </w:r>
          </w:p>
        </w:tc>
      </w:tr>
      <w:tr w:rsidR="00A23290" w:rsidRPr="0071478C" w14:paraId="129DAC68" w14:textId="77777777" w:rsidTr="00E72CEC">
        <w:tc>
          <w:tcPr>
            <w:tcW w:w="5000" w:type="pct"/>
            <w:gridSpan w:val="4"/>
            <w:tcBorders>
              <w:top w:val="single" w:sz="4" w:space="0" w:color="auto"/>
              <w:left w:val="nil"/>
              <w:bottom w:val="single" w:sz="4" w:space="0" w:color="auto"/>
              <w:right w:val="nil"/>
            </w:tcBorders>
            <w:hideMark/>
          </w:tcPr>
          <w:p w14:paraId="3A881BC2" w14:textId="77777777" w:rsidR="00A23290" w:rsidRPr="0071478C" w:rsidRDefault="00A23290" w:rsidP="00E72CEC">
            <w:pPr>
              <w:pStyle w:val="TableSubHead"/>
              <w:tabs>
                <w:tab w:val="left" w:pos="5400"/>
              </w:tabs>
              <w:spacing w:before="0" w:after="0"/>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Methods</w:t>
            </w:r>
          </w:p>
        </w:tc>
      </w:tr>
      <w:tr w:rsidR="00A23290" w:rsidRPr="0071478C" w14:paraId="0981D89D" w14:textId="77777777" w:rsidTr="00E72CEC">
        <w:tc>
          <w:tcPr>
            <w:tcW w:w="856" w:type="pct"/>
            <w:tcBorders>
              <w:top w:val="single" w:sz="4" w:space="0" w:color="auto"/>
              <w:left w:val="nil"/>
              <w:bottom w:val="single" w:sz="4" w:space="0" w:color="auto"/>
              <w:right w:val="single" w:sz="4" w:space="0" w:color="auto"/>
            </w:tcBorders>
            <w:hideMark/>
          </w:tcPr>
          <w:p w14:paraId="45EBDDD5" w14:textId="77777777" w:rsidR="00A23290" w:rsidRPr="0071478C" w:rsidRDefault="00A23290" w:rsidP="00E72CEC">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Study design</w:t>
            </w:r>
          </w:p>
        </w:tc>
        <w:tc>
          <w:tcPr>
            <w:tcW w:w="370" w:type="pct"/>
            <w:tcBorders>
              <w:top w:val="single" w:sz="4" w:space="0" w:color="auto"/>
              <w:left w:val="single" w:sz="4" w:space="0" w:color="auto"/>
              <w:bottom w:val="single" w:sz="4" w:space="0" w:color="auto"/>
              <w:right w:val="single" w:sz="4" w:space="0" w:color="auto"/>
            </w:tcBorders>
            <w:hideMark/>
          </w:tcPr>
          <w:p w14:paraId="04AA1C3C" w14:textId="77777777" w:rsidR="00A23290" w:rsidRPr="0071478C" w:rsidRDefault="00A23290" w:rsidP="00E72CE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4</w:t>
            </w:r>
          </w:p>
        </w:tc>
        <w:tc>
          <w:tcPr>
            <w:tcW w:w="2236" w:type="pct"/>
            <w:tcBorders>
              <w:top w:val="single" w:sz="4" w:space="0" w:color="auto"/>
              <w:left w:val="single" w:sz="4" w:space="0" w:color="auto"/>
              <w:bottom w:val="single" w:sz="4" w:space="0" w:color="auto"/>
              <w:right w:val="single" w:sz="4" w:space="0" w:color="auto"/>
            </w:tcBorders>
            <w:hideMark/>
          </w:tcPr>
          <w:p w14:paraId="0D09D3D6" w14:textId="77777777" w:rsidR="00A23290" w:rsidRPr="0071478C" w:rsidRDefault="00A23290" w:rsidP="00E72CE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Present key elements of study design early in the paper</w:t>
            </w:r>
          </w:p>
        </w:tc>
        <w:tc>
          <w:tcPr>
            <w:tcW w:w="1538" w:type="pct"/>
            <w:tcBorders>
              <w:top w:val="nil"/>
              <w:left w:val="single" w:sz="4" w:space="0" w:color="auto"/>
              <w:bottom w:val="single" w:sz="4" w:space="0" w:color="auto"/>
              <w:right w:val="nil"/>
            </w:tcBorders>
          </w:tcPr>
          <w:p w14:paraId="4D106865" w14:textId="66A98144" w:rsidR="00A23290" w:rsidRPr="00225C01" w:rsidRDefault="00225C01" w:rsidP="00225C01">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 xml:space="preserve">Methods </w:t>
            </w:r>
            <w:r w:rsidR="00156E57">
              <w:rPr>
                <w:rFonts w:asciiTheme="majorBidi" w:hAnsiTheme="majorBidi" w:cstheme="majorBidi"/>
                <w:sz w:val="16"/>
                <w:szCs w:val="16"/>
                <w:lang w:val="de-CH" w:eastAsia="de-CH"/>
              </w:rPr>
              <w:t>(</w:t>
            </w:r>
            <w:r w:rsidR="0022546A">
              <w:rPr>
                <w:rFonts w:asciiTheme="majorBidi" w:hAnsiTheme="majorBidi" w:cstheme="majorBidi"/>
                <w:sz w:val="16"/>
                <w:szCs w:val="16"/>
                <w:lang w:val="de-CH" w:eastAsia="de-CH"/>
              </w:rPr>
              <w:t>‘Study design and follow-up’</w:t>
            </w:r>
            <w:r w:rsidR="00156E57">
              <w:rPr>
                <w:rFonts w:asciiTheme="majorBidi" w:hAnsiTheme="majorBidi" w:cstheme="majorBidi"/>
                <w:sz w:val="16"/>
                <w:szCs w:val="16"/>
                <w:lang w:val="de-CH" w:eastAsia="de-CH"/>
              </w:rPr>
              <w:t>)</w:t>
            </w:r>
          </w:p>
        </w:tc>
      </w:tr>
      <w:tr w:rsidR="00225C01" w:rsidRPr="0071478C" w14:paraId="5E50D1D6" w14:textId="77777777" w:rsidTr="00E72CEC">
        <w:tc>
          <w:tcPr>
            <w:tcW w:w="856" w:type="pct"/>
            <w:tcBorders>
              <w:top w:val="single" w:sz="4" w:space="0" w:color="auto"/>
              <w:left w:val="nil"/>
              <w:bottom w:val="single" w:sz="4" w:space="0" w:color="auto"/>
              <w:right w:val="single" w:sz="4" w:space="0" w:color="auto"/>
            </w:tcBorders>
            <w:hideMark/>
          </w:tcPr>
          <w:p w14:paraId="555FC46B" w14:textId="77777777" w:rsidR="00225C01" w:rsidRPr="0071478C" w:rsidRDefault="00225C01" w:rsidP="00225C01">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Setting</w:t>
            </w:r>
          </w:p>
        </w:tc>
        <w:tc>
          <w:tcPr>
            <w:tcW w:w="370" w:type="pct"/>
            <w:tcBorders>
              <w:top w:val="single" w:sz="4" w:space="0" w:color="auto"/>
              <w:left w:val="single" w:sz="4" w:space="0" w:color="auto"/>
              <w:bottom w:val="single" w:sz="4" w:space="0" w:color="auto"/>
              <w:right w:val="single" w:sz="4" w:space="0" w:color="auto"/>
            </w:tcBorders>
            <w:hideMark/>
          </w:tcPr>
          <w:p w14:paraId="55FF1E5A" w14:textId="77777777" w:rsidR="00225C01" w:rsidRPr="0071478C" w:rsidRDefault="00225C01" w:rsidP="00225C01">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5</w:t>
            </w:r>
          </w:p>
        </w:tc>
        <w:tc>
          <w:tcPr>
            <w:tcW w:w="2236" w:type="pct"/>
            <w:tcBorders>
              <w:top w:val="single" w:sz="4" w:space="0" w:color="auto"/>
              <w:left w:val="single" w:sz="4" w:space="0" w:color="auto"/>
              <w:bottom w:val="single" w:sz="4" w:space="0" w:color="auto"/>
              <w:right w:val="single" w:sz="4" w:space="0" w:color="auto"/>
            </w:tcBorders>
            <w:hideMark/>
          </w:tcPr>
          <w:p w14:paraId="373C4899" w14:textId="77777777" w:rsidR="00225C01" w:rsidRPr="0071478C" w:rsidRDefault="00225C01" w:rsidP="00225C01">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Describe the setting, locations, and relevant dates, including periods of recruitment, exposure, follow-up, and data collection</w:t>
            </w:r>
          </w:p>
        </w:tc>
        <w:tc>
          <w:tcPr>
            <w:tcW w:w="1538" w:type="pct"/>
            <w:tcBorders>
              <w:top w:val="single" w:sz="4" w:space="0" w:color="auto"/>
              <w:left w:val="single" w:sz="4" w:space="0" w:color="auto"/>
              <w:bottom w:val="single" w:sz="4" w:space="0" w:color="auto"/>
              <w:right w:val="nil"/>
            </w:tcBorders>
          </w:tcPr>
          <w:p w14:paraId="1EB9F09F" w14:textId="40868FA4" w:rsidR="00225C01" w:rsidRPr="00225C01" w:rsidRDefault="00225C01" w:rsidP="00225C01">
            <w:pPr>
              <w:spacing w:after="0" w:line="240" w:lineRule="auto"/>
              <w:rPr>
                <w:rFonts w:asciiTheme="majorBidi" w:hAnsiTheme="majorBidi" w:cstheme="majorBidi"/>
                <w:b/>
                <w:color w:val="000000" w:themeColor="text1"/>
                <w:sz w:val="24"/>
                <w:szCs w:val="24"/>
              </w:rPr>
            </w:pPr>
            <w:r>
              <w:rPr>
                <w:rFonts w:asciiTheme="majorBidi" w:hAnsiTheme="majorBidi" w:cstheme="majorBidi"/>
                <w:sz w:val="16"/>
                <w:szCs w:val="16"/>
                <w:lang w:val="de-CH" w:eastAsia="de-CH"/>
              </w:rPr>
              <w:t xml:space="preserve">Methods </w:t>
            </w:r>
            <w:r w:rsidR="00156E57">
              <w:rPr>
                <w:rFonts w:asciiTheme="majorBidi" w:hAnsiTheme="majorBidi" w:cstheme="majorBidi"/>
                <w:sz w:val="16"/>
                <w:szCs w:val="16"/>
                <w:lang w:val="de-CH" w:eastAsia="de-CH"/>
              </w:rPr>
              <w:t>(</w:t>
            </w:r>
            <w:r>
              <w:rPr>
                <w:rFonts w:asciiTheme="majorBidi" w:hAnsiTheme="majorBidi" w:cstheme="majorBidi"/>
                <w:sz w:val="16"/>
                <w:szCs w:val="16"/>
                <w:lang w:val="de-CH" w:eastAsia="de-CH"/>
              </w:rPr>
              <w:t>‘</w:t>
            </w:r>
            <w:r w:rsidRPr="00225C01">
              <w:rPr>
                <w:rFonts w:asciiTheme="majorBidi" w:hAnsiTheme="majorBidi" w:cstheme="majorBidi"/>
                <w:sz w:val="16"/>
                <w:szCs w:val="16"/>
                <w:lang w:val="de-CH" w:eastAsia="de-CH"/>
              </w:rPr>
              <w:t>Study population and data sources</w:t>
            </w:r>
            <w:r>
              <w:rPr>
                <w:rFonts w:asciiTheme="majorBidi" w:hAnsiTheme="majorBidi" w:cstheme="majorBidi"/>
                <w:sz w:val="16"/>
                <w:szCs w:val="16"/>
                <w:lang w:val="de-CH" w:eastAsia="de-CH"/>
              </w:rPr>
              <w:t>’ &amp; ‘</w:t>
            </w:r>
            <w:r w:rsidR="0022546A">
              <w:rPr>
                <w:rFonts w:asciiTheme="majorBidi" w:hAnsiTheme="majorBidi" w:cstheme="majorBidi"/>
                <w:sz w:val="16"/>
                <w:szCs w:val="16"/>
                <w:lang w:val="de-CH" w:eastAsia="de-CH"/>
              </w:rPr>
              <w:t>Study design and follow-up</w:t>
            </w:r>
            <w:r>
              <w:rPr>
                <w:rFonts w:asciiTheme="majorBidi" w:hAnsiTheme="majorBidi" w:cstheme="majorBidi"/>
                <w:sz w:val="16"/>
                <w:szCs w:val="16"/>
                <w:lang w:val="de-CH" w:eastAsia="de-CH"/>
              </w:rPr>
              <w:t>’</w:t>
            </w:r>
            <w:r w:rsidR="00156E57">
              <w:rPr>
                <w:rFonts w:asciiTheme="majorBidi" w:hAnsiTheme="majorBidi" w:cstheme="majorBidi"/>
                <w:sz w:val="16"/>
                <w:szCs w:val="16"/>
                <w:lang w:val="de-CH" w:eastAsia="de-CH"/>
              </w:rPr>
              <w:t>) &amp; Sections S1</w:t>
            </w:r>
            <w:r w:rsidR="00F76E3D">
              <w:rPr>
                <w:rFonts w:asciiTheme="majorBidi" w:hAnsiTheme="majorBidi" w:cstheme="majorBidi"/>
                <w:sz w:val="16"/>
                <w:szCs w:val="16"/>
                <w:lang w:val="de-CH" w:eastAsia="de-CH"/>
              </w:rPr>
              <w:t>-S5</w:t>
            </w:r>
            <w:r w:rsidR="00156E57">
              <w:rPr>
                <w:rFonts w:asciiTheme="majorBidi" w:hAnsiTheme="majorBidi" w:cstheme="majorBidi"/>
                <w:sz w:val="16"/>
                <w:szCs w:val="16"/>
                <w:lang w:val="de-CH" w:eastAsia="de-CH"/>
              </w:rPr>
              <w:t xml:space="preserve"> in Supplementary </w:t>
            </w:r>
            <w:r w:rsidR="00E80ABF">
              <w:rPr>
                <w:rFonts w:asciiTheme="majorBidi" w:hAnsiTheme="majorBidi" w:cstheme="majorBidi"/>
                <w:sz w:val="16"/>
                <w:szCs w:val="16"/>
                <w:lang w:val="de-CH" w:eastAsia="de-CH"/>
              </w:rPr>
              <w:t>Information</w:t>
            </w:r>
          </w:p>
        </w:tc>
      </w:tr>
      <w:tr w:rsidR="00156E57" w:rsidRPr="0071478C" w14:paraId="62EB2C43" w14:textId="77777777" w:rsidTr="00E72CEC">
        <w:tc>
          <w:tcPr>
            <w:tcW w:w="856" w:type="pct"/>
            <w:vMerge w:val="restart"/>
            <w:tcBorders>
              <w:top w:val="single" w:sz="4" w:space="0" w:color="auto"/>
              <w:left w:val="nil"/>
              <w:bottom w:val="single" w:sz="4" w:space="0" w:color="auto"/>
              <w:right w:val="single" w:sz="4" w:space="0" w:color="auto"/>
            </w:tcBorders>
            <w:hideMark/>
          </w:tcPr>
          <w:p w14:paraId="5D8EE2EB" w14:textId="77777777" w:rsidR="00156E57" w:rsidRPr="0071478C" w:rsidRDefault="00156E57" w:rsidP="00156E57">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Participants</w:t>
            </w:r>
          </w:p>
        </w:tc>
        <w:tc>
          <w:tcPr>
            <w:tcW w:w="370" w:type="pct"/>
            <w:vMerge w:val="restart"/>
            <w:tcBorders>
              <w:top w:val="single" w:sz="4" w:space="0" w:color="auto"/>
              <w:left w:val="single" w:sz="4" w:space="0" w:color="auto"/>
              <w:bottom w:val="single" w:sz="4" w:space="0" w:color="auto"/>
              <w:right w:val="single" w:sz="4" w:space="0" w:color="auto"/>
            </w:tcBorders>
            <w:hideMark/>
          </w:tcPr>
          <w:p w14:paraId="4DA44BF4" w14:textId="77777777" w:rsidR="00156E57" w:rsidRPr="0071478C" w:rsidRDefault="00156E57" w:rsidP="00156E57">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6</w:t>
            </w:r>
          </w:p>
        </w:tc>
        <w:tc>
          <w:tcPr>
            <w:tcW w:w="2236" w:type="pct"/>
            <w:tcBorders>
              <w:top w:val="single" w:sz="4" w:space="0" w:color="auto"/>
              <w:left w:val="single" w:sz="4" w:space="0" w:color="auto"/>
              <w:bottom w:val="nil"/>
              <w:right w:val="single" w:sz="4" w:space="0" w:color="auto"/>
            </w:tcBorders>
            <w:hideMark/>
          </w:tcPr>
          <w:p w14:paraId="3302AFC6" w14:textId="77777777" w:rsidR="00156E57" w:rsidRPr="0071478C" w:rsidRDefault="00156E57" w:rsidP="00156E57">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a</w:t>
            </w:r>
            <w:r w:rsidRPr="0071478C">
              <w:rPr>
                <w:rFonts w:asciiTheme="majorBidi" w:hAnsiTheme="majorBidi" w:cstheme="majorBidi"/>
                <w:sz w:val="16"/>
                <w:szCs w:val="16"/>
                <w:lang w:val="de-CH" w:eastAsia="de-CH"/>
              </w:rPr>
              <w:t>) Give the eligibility criteria, and the sources and methods of selection of participants. Describe methods of follow-up</w:t>
            </w:r>
          </w:p>
        </w:tc>
        <w:tc>
          <w:tcPr>
            <w:tcW w:w="1538" w:type="pct"/>
            <w:vMerge w:val="restart"/>
            <w:tcBorders>
              <w:top w:val="single" w:sz="4" w:space="0" w:color="auto"/>
              <w:left w:val="single" w:sz="4" w:space="0" w:color="auto"/>
              <w:right w:val="nil"/>
            </w:tcBorders>
          </w:tcPr>
          <w:p w14:paraId="091E1A7F" w14:textId="5653DACC" w:rsidR="00156E57" w:rsidRPr="0071478C" w:rsidRDefault="00156E57"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 (‘</w:t>
            </w:r>
            <w:r w:rsidRPr="00225C01">
              <w:rPr>
                <w:rFonts w:asciiTheme="majorBidi" w:hAnsiTheme="majorBidi" w:cstheme="majorBidi"/>
                <w:sz w:val="16"/>
                <w:szCs w:val="16"/>
                <w:lang w:val="de-CH" w:eastAsia="de-CH"/>
              </w:rPr>
              <w:t>Study population and data sources</w:t>
            </w:r>
            <w:r>
              <w:rPr>
                <w:rFonts w:asciiTheme="majorBidi" w:hAnsiTheme="majorBidi" w:cstheme="majorBidi"/>
                <w:sz w:val="16"/>
                <w:szCs w:val="16"/>
                <w:lang w:val="de-CH" w:eastAsia="de-CH"/>
              </w:rPr>
              <w:t>’</w:t>
            </w:r>
            <w:r w:rsidR="0022546A">
              <w:rPr>
                <w:rFonts w:asciiTheme="majorBidi" w:hAnsiTheme="majorBidi" w:cstheme="majorBidi"/>
                <w:sz w:val="16"/>
                <w:szCs w:val="16"/>
                <w:lang w:val="de-CH" w:eastAsia="de-CH"/>
              </w:rPr>
              <w:t xml:space="preserve"> &amp;</w:t>
            </w:r>
            <w:r>
              <w:rPr>
                <w:rFonts w:asciiTheme="majorBidi" w:hAnsiTheme="majorBidi" w:cstheme="majorBidi"/>
                <w:sz w:val="16"/>
                <w:szCs w:val="16"/>
                <w:lang w:val="de-CH" w:eastAsia="de-CH"/>
              </w:rPr>
              <w:t xml:space="preserve"> ‘</w:t>
            </w:r>
            <w:r w:rsidR="0022546A">
              <w:rPr>
                <w:rFonts w:asciiTheme="majorBidi" w:hAnsiTheme="majorBidi" w:cstheme="majorBidi"/>
                <w:sz w:val="16"/>
                <w:szCs w:val="16"/>
                <w:lang w:val="de-CH" w:eastAsia="de-CH"/>
              </w:rPr>
              <w:t>Study design and follow-up</w:t>
            </w:r>
            <w:r w:rsidRPr="00156E57">
              <w:rPr>
                <w:rFonts w:asciiTheme="majorBidi" w:hAnsiTheme="majorBidi" w:cstheme="majorBidi"/>
                <w:sz w:val="16"/>
                <w:szCs w:val="16"/>
                <w:lang w:val="de-CH" w:eastAsia="de-CH"/>
              </w:rPr>
              <w:t>’</w:t>
            </w:r>
            <w:r>
              <w:rPr>
                <w:rFonts w:asciiTheme="majorBidi" w:hAnsiTheme="majorBidi" w:cstheme="majorBidi"/>
                <w:sz w:val="16"/>
                <w:szCs w:val="16"/>
                <w:lang w:val="de-CH" w:eastAsia="de-CH"/>
              </w:rPr>
              <w:t>)</w:t>
            </w:r>
            <w:r w:rsidR="00C95888">
              <w:rPr>
                <w:rFonts w:asciiTheme="majorBidi" w:hAnsiTheme="majorBidi" w:cstheme="majorBidi"/>
                <w:sz w:val="16"/>
                <w:szCs w:val="16"/>
                <w:lang w:val="de-CH" w:eastAsia="de-CH"/>
              </w:rPr>
              <w:t xml:space="preserve"> &amp; Section S1 in Supplementary </w:t>
            </w:r>
            <w:r w:rsidR="00E80ABF">
              <w:rPr>
                <w:rFonts w:asciiTheme="majorBidi" w:hAnsiTheme="majorBidi" w:cstheme="majorBidi"/>
                <w:sz w:val="16"/>
                <w:szCs w:val="16"/>
                <w:lang w:val="de-CH" w:eastAsia="de-CH"/>
              </w:rPr>
              <w:t>Information</w:t>
            </w:r>
          </w:p>
        </w:tc>
      </w:tr>
      <w:tr w:rsidR="00A23290" w:rsidRPr="0071478C" w14:paraId="5B6310CC"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730DF408" w14:textId="77777777" w:rsidR="00A23290" w:rsidRPr="0071478C" w:rsidRDefault="00A23290" w:rsidP="00E72CEC">
            <w:pPr>
              <w:spacing w:after="0" w:line="240" w:lineRule="auto"/>
              <w:rPr>
                <w:rFonts w:asciiTheme="majorBidi" w:hAnsiTheme="majorBidi" w:cstheme="majorBidi"/>
                <w:bCs/>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7957D41C" w14:textId="77777777" w:rsidR="00A23290" w:rsidRPr="0071478C" w:rsidRDefault="00A23290" w:rsidP="00E72CEC">
            <w:pPr>
              <w:spacing w:after="0" w:line="240" w:lineRule="auto"/>
              <w:rPr>
                <w:rFonts w:asciiTheme="majorBidi" w:hAnsiTheme="majorBidi" w:cstheme="majorBidi"/>
                <w:sz w:val="16"/>
                <w:szCs w:val="16"/>
                <w:lang w:val="de-CH" w:eastAsia="de-CH"/>
              </w:rPr>
            </w:pPr>
          </w:p>
        </w:tc>
        <w:tc>
          <w:tcPr>
            <w:tcW w:w="2236" w:type="pct"/>
            <w:tcBorders>
              <w:top w:val="nil"/>
              <w:left w:val="single" w:sz="4" w:space="0" w:color="auto"/>
              <w:bottom w:val="single" w:sz="4" w:space="0" w:color="auto"/>
              <w:right w:val="single" w:sz="4" w:space="0" w:color="auto"/>
            </w:tcBorders>
            <w:hideMark/>
          </w:tcPr>
          <w:p w14:paraId="39712418" w14:textId="77777777" w:rsidR="00A23290" w:rsidRPr="0071478C" w:rsidRDefault="00A23290" w:rsidP="00E72CEC">
            <w:pPr>
              <w:tabs>
                <w:tab w:val="left" w:pos="5400"/>
              </w:tabs>
              <w:spacing w:after="0" w:line="240" w:lineRule="auto"/>
              <w:rPr>
                <w:rFonts w:asciiTheme="majorBidi" w:hAnsiTheme="majorBidi" w:cstheme="majorBidi"/>
                <w: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b</w:t>
            </w:r>
            <w:r w:rsidRPr="0071478C">
              <w:rPr>
                <w:rFonts w:asciiTheme="majorBidi" w:hAnsiTheme="majorBidi" w:cstheme="majorBidi"/>
                <w:sz w:val="16"/>
                <w:szCs w:val="16"/>
                <w:lang w:val="de-CH" w:eastAsia="de-CH"/>
              </w:rPr>
              <w:t>)</w:t>
            </w:r>
            <w:r w:rsidRPr="0071478C">
              <w:rPr>
                <w:rFonts w:asciiTheme="majorBidi" w:hAnsiTheme="majorBidi" w:cstheme="majorBidi"/>
                <w:b/>
                <w:bCs/>
                <w:sz w:val="16"/>
                <w:szCs w:val="16"/>
                <w:lang w:val="de-CH" w:eastAsia="de-CH"/>
              </w:rPr>
              <w:t xml:space="preserve"> </w:t>
            </w:r>
            <w:r w:rsidRPr="0071478C">
              <w:rPr>
                <w:rFonts w:asciiTheme="majorBidi" w:hAnsiTheme="majorBidi" w:cstheme="majorBidi"/>
                <w:sz w:val="16"/>
                <w:szCs w:val="16"/>
                <w:lang w:val="de-CH" w:eastAsia="de-CH"/>
              </w:rPr>
              <w:t>For matched studies, give matching criteria and number of exposed and unexposed</w:t>
            </w:r>
          </w:p>
        </w:tc>
        <w:tc>
          <w:tcPr>
            <w:tcW w:w="1538" w:type="pct"/>
            <w:vMerge/>
            <w:tcBorders>
              <w:left w:val="single" w:sz="4" w:space="0" w:color="auto"/>
              <w:bottom w:val="single" w:sz="4" w:space="0" w:color="auto"/>
              <w:right w:val="nil"/>
            </w:tcBorders>
          </w:tcPr>
          <w:p w14:paraId="4482722D" w14:textId="77777777" w:rsidR="00A23290" w:rsidRPr="0071478C" w:rsidRDefault="00A23290" w:rsidP="00E72CEC">
            <w:pPr>
              <w:spacing w:after="0" w:line="240" w:lineRule="auto"/>
              <w:rPr>
                <w:rFonts w:asciiTheme="majorBidi" w:hAnsiTheme="majorBidi" w:cstheme="majorBidi"/>
                <w:sz w:val="16"/>
                <w:szCs w:val="16"/>
                <w:lang w:val="de-CH" w:eastAsia="de-CH"/>
              </w:rPr>
            </w:pPr>
          </w:p>
        </w:tc>
      </w:tr>
      <w:tr w:rsidR="00C95888" w:rsidRPr="0071478C" w14:paraId="0397AA80" w14:textId="77777777" w:rsidTr="00E72CEC">
        <w:tc>
          <w:tcPr>
            <w:tcW w:w="856" w:type="pct"/>
            <w:tcBorders>
              <w:top w:val="single" w:sz="4" w:space="0" w:color="auto"/>
              <w:left w:val="nil"/>
              <w:bottom w:val="single" w:sz="4" w:space="0" w:color="auto"/>
              <w:right w:val="single" w:sz="4" w:space="0" w:color="auto"/>
            </w:tcBorders>
            <w:hideMark/>
          </w:tcPr>
          <w:p w14:paraId="028843E5"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Variables</w:t>
            </w:r>
          </w:p>
        </w:tc>
        <w:tc>
          <w:tcPr>
            <w:tcW w:w="370" w:type="pct"/>
            <w:tcBorders>
              <w:top w:val="single" w:sz="4" w:space="0" w:color="auto"/>
              <w:left w:val="single" w:sz="4" w:space="0" w:color="auto"/>
              <w:bottom w:val="single" w:sz="4" w:space="0" w:color="auto"/>
              <w:right w:val="single" w:sz="4" w:space="0" w:color="auto"/>
            </w:tcBorders>
            <w:hideMark/>
          </w:tcPr>
          <w:p w14:paraId="40A15D3E"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7</w:t>
            </w:r>
          </w:p>
        </w:tc>
        <w:tc>
          <w:tcPr>
            <w:tcW w:w="2236" w:type="pct"/>
            <w:tcBorders>
              <w:top w:val="single" w:sz="4" w:space="0" w:color="auto"/>
              <w:left w:val="single" w:sz="4" w:space="0" w:color="auto"/>
              <w:bottom w:val="single" w:sz="4" w:space="0" w:color="auto"/>
              <w:right w:val="single" w:sz="4" w:space="0" w:color="auto"/>
            </w:tcBorders>
            <w:hideMark/>
          </w:tcPr>
          <w:p w14:paraId="0982DE15"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Clearly define all outcomes, exposures, predictors, potential confounders, and effect modifiers. Give diagnostic criteria, if applicable</w:t>
            </w:r>
          </w:p>
        </w:tc>
        <w:tc>
          <w:tcPr>
            <w:tcW w:w="1538" w:type="pct"/>
            <w:tcBorders>
              <w:top w:val="single" w:sz="4" w:space="0" w:color="auto"/>
              <w:left w:val="single" w:sz="4" w:space="0" w:color="auto"/>
              <w:bottom w:val="single" w:sz="4" w:space="0" w:color="auto"/>
              <w:right w:val="nil"/>
            </w:tcBorders>
          </w:tcPr>
          <w:p w14:paraId="7C8E8BD7" w14:textId="4B66BD4F" w:rsidR="00C95888" w:rsidRPr="0071478C" w:rsidRDefault="00C95888"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 (‘</w:t>
            </w:r>
            <w:r w:rsidR="00F76E3D">
              <w:rPr>
                <w:rFonts w:asciiTheme="majorBidi" w:hAnsiTheme="majorBidi" w:cstheme="majorBidi"/>
                <w:sz w:val="16"/>
                <w:szCs w:val="16"/>
                <w:lang w:val="de-CH" w:eastAsia="de-CH"/>
              </w:rPr>
              <w:t>Study design and follow-up</w:t>
            </w:r>
            <w:r>
              <w:rPr>
                <w:rFonts w:asciiTheme="majorBidi" w:hAnsiTheme="majorBidi" w:cstheme="majorBidi"/>
                <w:sz w:val="16"/>
                <w:szCs w:val="16"/>
                <w:lang w:val="de-CH" w:eastAsia="de-CH"/>
              </w:rPr>
              <w:t xml:space="preserve">’ &amp; ‘Statistical analysis’), &amp; Sections S1-S5 in Supplementary </w:t>
            </w:r>
            <w:r w:rsidR="00E80ABF">
              <w:rPr>
                <w:rFonts w:asciiTheme="majorBidi" w:hAnsiTheme="majorBidi" w:cstheme="majorBidi"/>
                <w:sz w:val="16"/>
                <w:szCs w:val="16"/>
                <w:lang w:val="de-CH" w:eastAsia="de-CH"/>
              </w:rPr>
              <w:t>Information</w:t>
            </w:r>
          </w:p>
        </w:tc>
      </w:tr>
      <w:tr w:rsidR="004046BC" w:rsidRPr="0071478C" w14:paraId="425ECFEC" w14:textId="77777777" w:rsidTr="00E72CEC">
        <w:trPr>
          <w:trHeight w:val="294"/>
        </w:trPr>
        <w:tc>
          <w:tcPr>
            <w:tcW w:w="856" w:type="pct"/>
            <w:tcBorders>
              <w:top w:val="single" w:sz="4" w:space="0" w:color="auto"/>
              <w:left w:val="nil"/>
              <w:bottom w:val="single" w:sz="4" w:space="0" w:color="auto"/>
              <w:right w:val="single" w:sz="4" w:space="0" w:color="auto"/>
            </w:tcBorders>
            <w:hideMark/>
          </w:tcPr>
          <w:p w14:paraId="6C74997C" w14:textId="77777777" w:rsidR="004046BC" w:rsidRPr="0071478C" w:rsidRDefault="004046BC" w:rsidP="004046BC">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Data sources/ measurement</w:t>
            </w:r>
          </w:p>
        </w:tc>
        <w:tc>
          <w:tcPr>
            <w:tcW w:w="370" w:type="pct"/>
            <w:tcBorders>
              <w:top w:val="single" w:sz="4" w:space="0" w:color="auto"/>
              <w:left w:val="single" w:sz="4" w:space="0" w:color="auto"/>
              <w:bottom w:val="single" w:sz="4" w:space="0" w:color="auto"/>
              <w:right w:val="single" w:sz="4" w:space="0" w:color="auto"/>
            </w:tcBorders>
            <w:hideMark/>
          </w:tcPr>
          <w:p w14:paraId="50311199" w14:textId="77777777" w:rsidR="004046BC" w:rsidRPr="0071478C" w:rsidRDefault="004046BC" w:rsidP="004046B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8</w:t>
            </w:r>
            <w:r w:rsidRPr="0071478C">
              <w:rPr>
                <w:rFonts w:asciiTheme="majorBidi" w:hAnsiTheme="majorBidi" w:cstheme="majorBidi"/>
                <w:bCs/>
                <w:sz w:val="16"/>
                <w:szCs w:val="16"/>
                <w:lang w:val="de-CH" w:eastAsia="de-CH"/>
              </w:rPr>
              <w:t>*</w:t>
            </w:r>
          </w:p>
        </w:tc>
        <w:tc>
          <w:tcPr>
            <w:tcW w:w="2236" w:type="pct"/>
            <w:tcBorders>
              <w:top w:val="single" w:sz="4" w:space="0" w:color="auto"/>
              <w:left w:val="single" w:sz="4" w:space="0" w:color="auto"/>
              <w:bottom w:val="single" w:sz="4" w:space="0" w:color="auto"/>
              <w:right w:val="single" w:sz="4" w:space="0" w:color="auto"/>
            </w:tcBorders>
            <w:hideMark/>
          </w:tcPr>
          <w:p w14:paraId="057CF5A0" w14:textId="77777777" w:rsidR="004046BC" w:rsidRPr="0071478C" w:rsidRDefault="004046BC" w:rsidP="004046B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For each variable of interest, give sources of data and details of methods of assessment (measurement). Describe comparability of assessment methods if there is more than one group</w:t>
            </w:r>
          </w:p>
        </w:tc>
        <w:tc>
          <w:tcPr>
            <w:tcW w:w="1538" w:type="pct"/>
            <w:tcBorders>
              <w:top w:val="single" w:sz="4" w:space="0" w:color="auto"/>
              <w:left w:val="single" w:sz="4" w:space="0" w:color="auto"/>
              <w:bottom w:val="single" w:sz="4" w:space="0" w:color="auto"/>
              <w:right w:val="nil"/>
            </w:tcBorders>
          </w:tcPr>
          <w:p w14:paraId="25E7A2D7" w14:textId="5A801D0A" w:rsidR="004046BC" w:rsidRPr="0071478C" w:rsidRDefault="004046BC" w:rsidP="004046B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 Table 1, &amp; Sections S1-S5</w:t>
            </w:r>
            <w:r w:rsidR="00F76E3D">
              <w:rPr>
                <w:rFonts w:asciiTheme="majorBidi" w:hAnsiTheme="majorBidi" w:cstheme="majorBidi"/>
                <w:sz w:val="16"/>
                <w:szCs w:val="16"/>
                <w:lang w:val="de-CH" w:eastAsia="de-CH"/>
              </w:rPr>
              <w:t xml:space="preserve"> </w:t>
            </w:r>
            <w:r w:rsidR="00F76E3D">
              <w:rPr>
                <w:rFonts w:asciiTheme="majorBidi" w:hAnsiTheme="majorBidi" w:cstheme="majorBidi"/>
                <w:sz w:val="16"/>
                <w:szCs w:val="16"/>
                <w:lang w:eastAsia="de-CH"/>
              </w:rPr>
              <w:t>&amp; Table S2</w:t>
            </w:r>
            <w:r>
              <w:rPr>
                <w:rFonts w:asciiTheme="majorBidi" w:hAnsiTheme="majorBidi" w:cstheme="majorBidi"/>
                <w:sz w:val="16"/>
                <w:szCs w:val="16"/>
                <w:lang w:val="de-CH" w:eastAsia="de-CH"/>
              </w:rPr>
              <w:t xml:space="preserve"> in Supplementary </w:t>
            </w:r>
            <w:r w:rsidR="00E80ABF">
              <w:rPr>
                <w:rFonts w:asciiTheme="majorBidi" w:hAnsiTheme="majorBidi" w:cstheme="majorBidi"/>
                <w:sz w:val="16"/>
                <w:szCs w:val="16"/>
                <w:lang w:val="de-CH" w:eastAsia="de-CH"/>
              </w:rPr>
              <w:t>Information</w:t>
            </w:r>
          </w:p>
        </w:tc>
      </w:tr>
      <w:tr w:rsidR="00C95888" w:rsidRPr="0071478C" w14:paraId="0F985D0A" w14:textId="77777777" w:rsidTr="00E72CEC">
        <w:tc>
          <w:tcPr>
            <w:tcW w:w="856" w:type="pct"/>
            <w:tcBorders>
              <w:top w:val="single" w:sz="4" w:space="0" w:color="auto"/>
              <w:left w:val="nil"/>
              <w:bottom w:val="single" w:sz="4" w:space="0" w:color="auto"/>
              <w:right w:val="single" w:sz="4" w:space="0" w:color="auto"/>
            </w:tcBorders>
            <w:hideMark/>
          </w:tcPr>
          <w:p w14:paraId="4A5B64F4" w14:textId="77777777" w:rsidR="00C95888" w:rsidRPr="0071478C" w:rsidRDefault="00C95888" w:rsidP="00C95888">
            <w:pPr>
              <w:tabs>
                <w:tab w:val="left" w:pos="5400"/>
              </w:tabs>
              <w:spacing w:after="0" w:line="240" w:lineRule="auto"/>
              <w:rPr>
                <w:rFonts w:asciiTheme="majorBidi" w:hAnsiTheme="majorBidi" w:cstheme="majorBidi"/>
                <w:bCs/>
                <w:color w:val="000000"/>
                <w:sz w:val="16"/>
                <w:szCs w:val="16"/>
                <w:lang w:val="de-CH" w:eastAsia="de-CH"/>
              </w:rPr>
            </w:pPr>
            <w:r w:rsidRPr="0071478C">
              <w:rPr>
                <w:rFonts w:asciiTheme="majorBidi" w:hAnsiTheme="majorBidi" w:cstheme="majorBidi"/>
                <w:bCs/>
                <w:color w:val="000000"/>
                <w:sz w:val="16"/>
                <w:szCs w:val="16"/>
                <w:lang w:val="de-CH" w:eastAsia="de-CH"/>
              </w:rPr>
              <w:t>Bias</w:t>
            </w:r>
          </w:p>
        </w:tc>
        <w:tc>
          <w:tcPr>
            <w:tcW w:w="370" w:type="pct"/>
            <w:tcBorders>
              <w:top w:val="single" w:sz="4" w:space="0" w:color="auto"/>
              <w:left w:val="single" w:sz="4" w:space="0" w:color="auto"/>
              <w:bottom w:val="single" w:sz="4" w:space="0" w:color="auto"/>
              <w:right w:val="single" w:sz="4" w:space="0" w:color="auto"/>
            </w:tcBorders>
            <w:hideMark/>
          </w:tcPr>
          <w:p w14:paraId="2F3CC4C6"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9</w:t>
            </w:r>
          </w:p>
        </w:tc>
        <w:tc>
          <w:tcPr>
            <w:tcW w:w="2236" w:type="pct"/>
            <w:tcBorders>
              <w:top w:val="single" w:sz="4" w:space="0" w:color="auto"/>
              <w:left w:val="single" w:sz="4" w:space="0" w:color="auto"/>
              <w:bottom w:val="single" w:sz="4" w:space="0" w:color="auto"/>
              <w:right w:val="single" w:sz="4" w:space="0" w:color="auto"/>
            </w:tcBorders>
            <w:hideMark/>
          </w:tcPr>
          <w:p w14:paraId="4955BB7E" w14:textId="77777777" w:rsidR="00C95888" w:rsidRPr="0071478C" w:rsidRDefault="00C95888" w:rsidP="00C95888">
            <w:pPr>
              <w:tabs>
                <w:tab w:val="left" w:pos="5400"/>
              </w:tabs>
              <w:spacing w:after="0" w:line="240" w:lineRule="auto"/>
              <w:rPr>
                <w:rFonts w:asciiTheme="majorBidi" w:hAnsiTheme="majorBidi" w:cstheme="majorBidi"/>
                <w:color w:val="000000"/>
                <w:sz w:val="16"/>
                <w:szCs w:val="16"/>
                <w:lang w:val="de-CH" w:eastAsia="de-CH"/>
              </w:rPr>
            </w:pPr>
            <w:r w:rsidRPr="0071478C">
              <w:rPr>
                <w:rFonts w:asciiTheme="majorBidi" w:hAnsiTheme="majorBidi" w:cstheme="majorBidi"/>
                <w:color w:val="000000"/>
                <w:sz w:val="16"/>
                <w:szCs w:val="16"/>
                <w:lang w:val="de-CH" w:eastAsia="de-CH"/>
              </w:rPr>
              <w:t>Describe any efforts to address potential sources of bias</w:t>
            </w:r>
          </w:p>
        </w:tc>
        <w:tc>
          <w:tcPr>
            <w:tcW w:w="1538" w:type="pct"/>
            <w:tcBorders>
              <w:top w:val="single" w:sz="4" w:space="0" w:color="auto"/>
              <w:left w:val="single" w:sz="4" w:space="0" w:color="auto"/>
              <w:bottom w:val="single" w:sz="4" w:space="0" w:color="auto"/>
              <w:right w:val="nil"/>
            </w:tcBorders>
          </w:tcPr>
          <w:p w14:paraId="7906A943" w14:textId="6B3061B9" w:rsidR="00C95888" w:rsidRPr="0071478C" w:rsidRDefault="004046BC"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w:t>
            </w:r>
            <w:r w:rsidR="00C95888">
              <w:rPr>
                <w:rFonts w:asciiTheme="majorBidi" w:hAnsiTheme="majorBidi" w:cstheme="majorBidi"/>
                <w:sz w:val="16"/>
                <w:szCs w:val="16"/>
                <w:lang w:val="de-CH" w:eastAsia="de-CH"/>
              </w:rPr>
              <w:t xml:space="preserve"> (‘Statistical analysis’) </w:t>
            </w:r>
          </w:p>
        </w:tc>
      </w:tr>
      <w:tr w:rsidR="004046BC" w:rsidRPr="0071478C" w14:paraId="0034BECE" w14:textId="77777777" w:rsidTr="00E72CEC">
        <w:tc>
          <w:tcPr>
            <w:tcW w:w="856" w:type="pct"/>
            <w:tcBorders>
              <w:top w:val="single" w:sz="4" w:space="0" w:color="auto"/>
              <w:left w:val="nil"/>
              <w:bottom w:val="single" w:sz="4" w:space="0" w:color="auto"/>
              <w:right w:val="single" w:sz="4" w:space="0" w:color="auto"/>
            </w:tcBorders>
            <w:hideMark/>
          </w:tcPr>
          <w:p w14:paraId="6335F91C" w14:textId="77777777" w:rsidR="004046BC" w:rsidRPr="0071478C" w:rsidRDefault="004046BC" w:rsidP="004046BC">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Study size</w:t>
            </w:r>
          </w:p>
        </w:tc>
        <w:tc>
          <w:tcPr>
            <w:tcW w:w="370" w:type="pct"/>
            <w:tcBorders>
              <w:top w:val="single" w:sz="4" w:space="0" w:color="auto"/>
              <w:left w:val="single" w:sz="4" w:space="0" w:color="auto"/>
              <w:bottom w:val="single" w:sz="4" w:space="0" w:color="auto"/>
              <w:right w:val="single" w:sz="4" w:space="0" w:color="auto"/>
            </w:tcBorders>
            <w:hideMark/>
          </w:tcPr>
          <w:p w14:paraId="28A29505" w14:textId="77777777" w:rsidR="004046BC" w:rsidRPr="0071478C" w:rsidRDefault="004046BC" w:rsidP="004046B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10</w:t>
            </w:r>
          </w:p>
        </w:tc>
        <w:tc>
          <w:tcPr>
            <w:tcW w:w="2236" w:type="pct"/>
            <w:tcBorders>
              <w:top w:val="single" w:sz="4" w:space="0" w:color="auto"/>
              <w:left w:val="single" w:sz="4" w:space="0" w:color="auto"/>
              <w:bottom w:val="single" w:sz="4" w:space="0" w:color="auto"/>
              <w:right w:val="single" w:sz="4" w:space="0" w:color="auto"/>
            </w:tcBorders>
            <w:hideMark/>
          </w:tcPr>
          <w:p w14:paraId="003B9F3C" w14:textId="77777777" w:rsidR="004046BC" w:rsidRPr="0071478C" w:rsidRDefault="004046BC" w:rsidP="004046B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Explain how the study size was arrived at</w:t>
            </w:r>
          </w:p>
        </w:tc>
        <w:tc>
          <w:tcPr>
            <w:tcW w:w="1538" w:type="pct"/>
            <w:tcBorders>
              <w:top w:val="single" w:sz="4" w:space="0" w:color="auto"/>
              <w:left w:val="single" w:sz="4" w:space="0" w:color="auto"/>
              <w:bottom w:val="single" w:sz="4" w:space="0" w:color="auto"/>
              <w:right w:val="nil"/>
            </w:tcBorders>
          </w:tcPr>
          <w:p w14:paraId="0A58800A" w14:textId="6BD71389" w:rsidR="004046BC" w:rsidRPr="0071478C" w:rsidRDefault="00CA65B6" w:rsidP="004046B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Figure 1</w:t>
            </w:r>
          </w:p>
        </w:tc>
      </w:tr>
      <w:tr w:rsidR="004046BC" w:rsidRPr="0071478C" w14:paraId="746964B2" w14:textId="77777777" w:rsidTr="00E72CEC">
        <w:tc>
          <w:tcPr>
            <w:tcW w:w="856" w:type="pct"/>
            <w:tcBorders>
              <w:top w:val="single" w:sz="4" w:space="0" w:color="auto"/>
              <w:left w:val="nil"/>
              <w:bottom w:val="single" w:sz="4" w:space="0" w:color="auto"/>
              <w:right w:val="single" w:sz="4" w:space="0" w:color="auto"/>
            </w:tcBorders>
            <w:hideMark/>
          </w:tcPr>
          <w:p w14:paraId="0288850D" w14:textId="77777777" w:rsidR="004046BC" w:rsidRPr="0071478C" w:rsidRDefault="004046BC" w:rsidP="004046BC">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Quantitative variables</w:t>
            </w:r>
          </w:p>
        </w:tc>
        <w:tc>
          <w:tcPr>
            <w:tcW w:w="370" w:type="pct"/>
            <w:tcBorders>
              <w:top w:val="single" w:sz="4" w:space="0" w:color="auto"/>
              <w:left w:val="single" w:sz="4" w:space="0" w:color="auto"/>
              <w:bottom w:val="single" w:sz="4" w:space="0" w:color="auto"/>
              <w:right w:val="single" w:sz="4" w:space="0" w:color="auto"/>
            </w:tcBorders>
            <w:hideMark/>
          </w:tcPr>
          <w:p w14:paraId="4A64EBFD" w14:textId="77777777" w:rsidR="004046BC" w:rsidRPr="0071478C" w:rsidRDefault="004046BC" w:rsidP="004046B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11</w:t>
            </w:r>
          </w:p>
        </w:tc>
        <w:tc>
          <w:tcPr>
            <w:tcW w:w="2236" w:type="pct"/>
            <w:tcBorders>
              <w:top w:val="single" w:sz="4" w:space="0" w:color="auto"/>
              <w:left w:val="single" w:sz="4" w:space="0" w:color="auto"/>
              <w:bottom w:val="single" w:sz="4" w:space="0" w:color="auto"/>
              <w:right w:val="single" w:sz="4" w:space="0" w:color="auto"/>
            </w:tcBorders>
            <w:hideMark/>
          </w:tcPr>
          <w:p w14:paraId="1CBE26ED" w14:textId="77777777" w:rsidR="004046BC" w:rsidRPr="0071478C" w:rsidRDefault="004046BC" w:rsidP="004046B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Explain how quantitative variables were handled in the analyses. If applicable, describe which groupings were chosen and why</w:t>
            </w:r>
          </w:p>
        </w:tc>
        <w:tc>
          <w:tcPr>
            <w:tcW w:w="1538" w:type="pct"/>
            <w:tcBorders>
              <w:top w:val="single" w:sz="4" w:space="0" w:color="auto"/>
              <w:left w:val="single" w:sz="4" w:space="0" w:color="auto"/>
              <w:bottom w:val="single" w:sz="4" w:space="0" w:color="auto"/>
              <w:right w:val="nil"/>
            </w:tcBorders>
          </w:tcPr>
          <w:p w14:paraId="45E81B3A" w14:textId="1471AC45" w:rsidR="004046BC" w:rsidRPr="0071478C" w:rsidRDefault="004046BC" w:rsidP="004046B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 (‘Statistical analysis’)</w:t>
            </w:r>
            <w:r w:rsidR="00CA65B6">
              <w:rPr>
                <w:rFonts w:asciiTheme="majorBidi" w:hAnsiTheme="majorBidi" w:cstheme="majorBidi"/>
                <w:sz w:val="16"/>
                <w:szCs w:val="16"/>
                <w:lang w:val="de-CH" w:eastAsia="de-CH"/>
              </w:rPr>
              <w:t>,</w:t>
            </w:r>
            <w:r>
              <w:rPr>
                <w:rFonts w:asciiTheme="majorBidi" w:hAnsiTheme="majorBidi" w:cstheme="majorBidi"/>
                <w:sz w:val="16"/>
                <w:szCs w:val="16"/>
                <w:lang w:val="de-CH" w:eastAsia="de-CH"/>
              </w:rPr>
              <w:t xml:space="preserve"> Table 1</w:t>
            </w:r>
            <w:r w:rsidR="00CA65B6">
              <w:rPr>
                <w:rFonts w:asciiTheme="majorBidi" w:hAnsiTheme="majorBidi" w:cstheme="majorBidi"/>
                <w:sz w:val="16"/>
                <w:szCs w:val="16"/>
                <w:lang w:val="de-CH" w:eastAsia="de-CH"/>
              </w:rPr>
              <w:t xml:space="preserve">, &amp; </w:t>
            </w:r>
            <w:r w:rsidR="00CA65B6">
              <w:rPr>
                <w:rFonts w:asciiTheme="majorBidi" w:hAnsiTheme="majorBidi" w:cstheme="majorBidi"/>
                <w:sz w:val="16"/>
                <w:szCs w:val="16"/>
                <w:lang w:eastAsia="de-CH"/>
              </w:rPr>
              <w:t>Table S2</w:t>
            </w:r>
            <w:r w:rsidR="00CA65B6">
              <w:rPr>
                <w:rFonts w:asciiTheme="majorBidi" w:hAnsiTheme="majorBidi" w:cstheme="majorBidi"/>
                <w:sz w:val="16"/>
                <w:szCs w:val="16"/>
                <w:lang w:val="de-CH" w:eastAsia="de-CH"/>
              </w:rPr>
              <w:t xml:space="preserve"> in Supplementary Information</w:t>
            </w:r>
          </w:p>
        </w:tc>
      </w:tr>
      <w:tr w:rsidR="00C95888" w:rsidRPr="0071478C" w14:paraId="066790A6" w14:textId="77777777" w:rsidTr="00E72CEC">
        <w:tc>
          <w:tcPr>
            <w:tcW w:w="856" w:type="pct"/>
            <w:vMerge w:val="restart"/>
            <w:tcBorders>
              <w:top w:val="single" w:sz="4" w:space="0" w:color="auto"/>
              <w:left w:val="nil"/>
              <w:bottom w:val="single" w:sz="4" w:space="0" w:color="auto"/>
              <w:right w:val="single" w:sz="4" w:space="0" w:color="auto"/>
            </w:tcBorders>
            <w:hideMark/>
          </w:tcPr>
          <w:p w14:paraId="0A48FEB2"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Statistical methods</w:t>
            </w:r>
          </w:p>
        </w:tc>
        <w:tc>
          <w:tcPr>
            <w:tcW w:w="370" w:type="pct"/>
            <w:vMerge w:val="restart"/>
            <w:tcBorders>
              <w:top w:val="single" w:sz="4" w:space="0" w:color="auto"/>
              <w:left w:val="single" w:sz="4" w:space="0" w:color="auto"/>
              <w:bottom w:val="single" w:sz="4" w:space="0" w:color="auto"/>
              <w:right w:val="single" w:sz="4" w:space="0" w:color="auto"/>
            </w:tcBorders>
            <w:hideMark/>
          </w:tcPr>
          <w:p w14:paraId="2D5FBA39"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12</w:t>
            </w:r>
          </w:p>
        </w:tc>
        <w:tc>
          <w:tcPr>
            <w:tcW w:w="2236" w:type="pct"/>
            <w:tcBorders>
              <w:top w:val="single" w:sz="4" w:space="0" w:color="auto"/>
              <w:left w:val="single" w:sz="4" w:space="0" w:color="auto"/>
              <w:bottom w:val="single" w:sz="4" w:space="0" w:color="auto"/>
              <w:right w:val="single" w:sz="4" w:space="0" w:color="auto"/>
            </w:tcBorders>
            <w:hideMark/>
          </w:tcPr>
          <w:p w14:paraId="4C77E217"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a</w:t>
            </w:r>
            <w:r w:rsidRPr="0071478C">
              <w:rPr>
                <w:rFonts w:asciiTheme="majorBidi" w:hAnsiTheme="majorBidi" w:cstheme="majorBidi"/>
                <w:sz w:val="16"/>
                <w:szCs w:val="16"/>
                <w:lang w:val="de-CH" w:eastAsia="de-CH"/>
              </w:rPr>
              <w:t>) Describe all statistical methods, including those used to control for confounding</w:t>
            </w:r>
          </w:p>
        </w:tc>
        <w:tc>
          <w:tcPr>
            <w:tcW w:w="1538" w:type="pct"/>
            <w:tcBorders>
              <w:top w:val="single" w:sz="4" w:space="0" w:color="auto"/>
              <w:left w:val="single" w:sz="4" w:space="0" w:color="auto"/>
              <w:bottom w:val="single" w:sz="4" w:space="0" w:color="auto"/>
              <w:right w:val="nil"/>
            </w:tcBorders>
          </w:tcPr>
          <w:p w14:paraId="2E296DD7" w14:textId="2EE5EB3F" w:rsidR="00C95888" w:rsidRPr="0071478C" w:rsidRDefault="004046BC"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w:t>
            </w:r>
            <w:r w:rsidR="00C95888">
              <w:rPr>
                <w:rFonts w:asciiTheme="majorBidi" w:hAnsiTheme="majorBidi" w:cstheme="majorBidi"/>
                <w:sz w:val="16"/>
                <w:szCs w:val="16"/>
                <w:lang w:val="de-CH" w:eastAsia="de-CH"/>
              </w:rPr>
              <w:t xml:space="preserve"> (‘Statistical analysis’)</w:t>
            </w:r>
          </w:p>
        </w:tc>
      </w:tr>
      <w:tr w:rsidR="00C35CBC" w:rsidRPr="0071478C" w14:paraId="4B2812C1"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4E24E4FB" w14:textId="77777777" w:rsidR="00C35CBC" w:rsidRPr="0071478C" w:rsidRDefault="00C35CBC" w:rsidP="00C35CBC">
            <w:pPr>
              <w:spacing w:after="0" w:line="240" w:lineRule="auto"/>
              <w:rPr>
                <w:rFonts w:asciiTheme="majorBidi" w:hAnsiTheme="majorBidi" w:cstheme="majorBidi"/>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78713F41" w14:textId="77777777" w:rsidR="00C35CBC" w:rsidRPr="0071478C" w:rsidRDefault="00C35CBC" w:rsidP="00C35CBC">
            <w:pPr>
              <w:spacing w:after="0" w:line="240" w:lineRule="auto"/>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2B94AB28" w14:textId="77777777" w:rsidR="00C35CBC" w:rsidRPr="0071478C" w:rsidRDefault="00C35CBC" w:rsidP="00C35CB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b</w:t>
            </w:r>
            <w:r w:rsidRPr="0071478C">
              <w:rPr>
                <w:rFonts w:asciiTheme="majorBidi" w:hAnsiTheme="majorBidi" w:cstheme="majorBidi"/>
                <w:sz w:val="16"/>
                <w:szCs w:val="16"/>
                <w:lang w:val="de-CH" w:eastAsia="de-CH"/>
              </w:rPr>
              <w:t>) Describe any methods used to examine subgroups and interactions</w:t>
            </w:r>
          </w:p>
        </w:tc>
        <w:tc>
          <w:tcPr>
            <w:tcW w:w="1538" w:type="pct"/>
            <w:tcBorders>
              <w:top w:val="single" w:sz="4" w:space="0" w:color="auto"/>
              <w:left w:val="single" w:sz="4" w:space="0" w:color="auto"/>
              <w:bottom w:val="single" w:sz="4" w:space="0" w:color="auto"/>
              <w:right w:val="nil"/>
            </w:tcBorders>
          </w:tcPr>
          <w:p w14:paraId="0176F1D4" w14:textId="52D491AA" w:rsidR="00C35CBC" w:rsidRPr="0071478C" w:rsidRDefault="00C35CBC" w:rsidP="00C35CB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 (‘Statistical analysis’)</w:t>
            </w:r>
          </w:p>
        </w:tc>
      </w:tr>
      <w:tr w:rsidR="00C95888" w:rsidRPr="0071478C" w14:paraId="1665C41F"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5B644D8E"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320024EB"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4A95072A"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c</w:t>
            </w:r>
            <w:r w:rsidRPr="0071478C">
              <w:rPr>
                <w:rFonts w:asciiTheme="majorBidi" w:hAnsiTheme="majorBidi" w:cstheme="majorBidi"/>
                <w:sz w:val="16"/>
                <w:szCs w:val="16"/>
                <w:lang w:val="de-CH" w:eastAsia="de-CH"/>
              </w:rPr>
              <w:t>) Explain how missing data were addressed</w:t>
            </w:r>
          </w:p>
        </w:tc>
        <w:tc>
          <w:tcPr>
            <w:tcW w:w="1538" w:type="pct"/>
            <w:tcBorders>
              <w:top w:val="single" w:sz="4" w:space="0" w:color="auto"/>
              <w:left w:val="single" w:sz="4" w:space="0" w:color="auto"/>
              <w:bottom w:val="single" w:sz="4" w:space="0" w:color="auto"/>
              <w:right w:val="nil"/>
            </w:tcBorders>
          </w:tcPr>
          <w:p w14:paraId="5240AE26" w14:textId="78D3F5F4" w:rsidR="00C95888" w:rsidRPr="0071478C" w:rsidRDefault="00C95888"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 xml:space="preserve">Not applicable, see </w:t>
            </w:r>
            <w:r w:rsidR="00C35CBC">
              <w:rPr>
                <w:rFonts w:asciiTheme="majorBidi" w:hAnsiTheme="majorBidi" w:cstheme="majorBidi"/>
                <w:sz w:val="16"/>
                <w:szCs w:val="16"/>
                <w:lang w:val="de-CH" w:eastAsia="de-CH"/>
              </w:rPr>
              <w:t>Methods</w:t>
            </w:r>
            <w:r>
              <w:rPr>
                <w:rFonts w:asciiTheme="majorBidi" w:hAnsiTheme="majorBidi" w:cstheme="majorBidi"/>
                <w:sz w:val="16"/>
                <w:szCs w:val="16"/>
                <w:lang w:val="de-CH" w:eastAsia="de-CH"/>
              </w:rPr>
              <w:t xml:space="preserve"> (‘Study population and data sources’) </w:t>
            </w:r>
            <w:r w:rsidR="00C35CBC">
              <w:rPr>
                <w:rFonts w:asciiTheme="majorBidi" w:hAnsiTheme="majorBidi" w:cstheme="majorBidi"/>
                <w:sz w:val="16"/>
                <w:szCs w:val="16"/>
                <w:lang w:val="de-CH" w:eastAsia="de-CH"/>
              </w:rPr>
              <w:t xml:space="preserve">&amp; Section S1 </w:t>
            </w:r>
            <w:r>
              <w:rPr>
                <w:rFonts w:asciiTheme="majorBidi" w:hAnsiTheme="majorBidi" w:cstheme="majorBidi"/>
                <w:sz w:val="16"/>
                <w:szCs w:val="16"/>
                <w:lang w:val="de-CH" w:eastAsia="de-CH"/>
              </w:rPr>
              <w:t xml:space="preserve">in Supplementary </w:t>
            </w:r>
            <w:r w:rsidR="00E80ABF">
              <w:rPr>
                <w:rFonts w:asciiTheme="majorBidi" w:hAnsiTheme="majorBidi" w:cstheme="majorBidi"/>
                <w:sz w:val="16"/>
                <w:szCs w:val="16"/>
                <w:lang w:val="de-CH" w:eastAsia="de-CH"/>
              </w:rPr>
              <w:t>Information</w:t>
            </w:r>
          </w:p>
        </w:tc>
      </w:tr>
      <w:tr w:rsidR="00C95888" w:rsidRPr="0071478C" w14:paraId="2C1CE68B"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59218458"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75DF0ED0"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09484285"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lang w:val="de-CH" w:eastAsia="de-CH"/>
              </w:rPr>
              <w:t>d</w:t>
            </w:r>
            <w:r w:rsidRPr="0071478C">
              <w:rPr>
                <w:rFonts w:asciiTheme="majorBidi" w:hAnsiTheme="majorBidi" w:cstheme="majorBidi"/>
                <w:sz w:val="16"/>
                <w:szCs w:val="16"/>
                <w:lang w:val="de-CH" w:eastAsia="de-CH"/>
              </w:rPr>
              <w:t>) If applicable, explain how loss to follow-up was addressed</w:t>
            </w:r>
          </w:p>
        </w:tc>
        <w:tc>
          <w:tcPr>
            <w:tcW w:w="1538" w:type="pct"/>
            <w:tcBorders>
              <w:top w:val="single" w:sz="4" w:space="0" w:color="auto"/>
              <w:left w:val="single" w:sz="4" w:space="0" w:color="auto"/>
              <w:bottom w:val="single" w:sz="4" w:space="0" w:color="auto"/>
              <w:right w:val="nil"/>
            </w:tcBorders>
          </w:tcPr>
          <w:p w14:paraId="342C8CA8" w14:textId="646CBAC8" w:rsidR="00C95888" w:rsidRPr="0071478C" w:rsidRDefault="00C95888"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 xml:space="preserve">Not applicable, see </w:t>
            </w:r>
            <w:r w:rsidR="00E21022">
              <w:rPr>
                <w:rFonts w:asciiTheme="majorBidi" w:hAnsiTheme="majorBidi" w:cstheme="majorBidi"/>
                <w:sz w:val="16"/>
                <w:szCs w:val="16"/>
                <w:lang w:val="de-CH" w:eastAsia="de-CH"/>
              </w:rPr>
              <w:t xml:space="preserve">Methods </w:t>
            </w:r>
            <w:r w:rsidR="00CA65B6">
              <w:rPr>
                <w:rFonts w:asciiTheme="majorBidi" w:hAnsiTheme="majorBidi" w:cstheme="majorBidi"/>
                <w:sz w:val="16"/>
                <w:szCs w:val="16"/>
                <w:lang w:val="de-CH" w:eastAsia="de-CH"/>
              </w:rPr>
              <w:t>(‘Study population and data sources’) &amp; Section S1 in Supplementary Information</w:t>
            </w:r>
          </w:p>
        </w:tc>
      </w:tr>
      <w:tr w:rsidR="00C95888" w:rsidRPr="0071478C" w14:paraId="756763A6"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6BC53058"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06DC959C"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2236" w:type="pct"/>
            <w:tcBorders>
              <w:top w:val="single" w:sz="4" w:space="0" w:color="auto"/>
              <w:left w:val="single" w:sz="4" w:space="0" w:color="auto"/>
              <w:bottom w:val="nil"/>
              <w:right w:val="single" w:sz="4" w:space="0" w:color="auto"/>
            </w:tcBorders>
            <w:hideMark/>
          </w:tcPr>
          <w:p w14:paraId="57643C0A"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w:t>
            </w:r>
            <w:r w:rsidRPr="0071478C">
              <w:rPr>
                <w:rFonts w:asciiTheme="majorBidi" w:hAnsiTheme="majorBidi" w:cstheme="majorBidi"/>
                <w:i/>
                <w:sz w:val="16"/>
                <w:szCs w:val="16"/>
                <w:u w:val="single"/>
                <w:lang w:val="de-CH" w:eastAsia="de-CH"/>
              </w:rPr>
              <w:t>e</w:t>
            </w:r>
            <w:r w:rsidRPr="0071478C">
              <w:rPr>
                <w:rFonts w:asciiTheme="majorBidi" w:hAnsiTheme="majorBidi" w:cstheme="majorBidi"/>
                <w:sz w:val="16"/>
                <w:szCs w:val="16"/>
                <w:lang w:val="de-CH" w:eastAsia="de-CH"/>
              </w:rPr>
              <w:t>) Describe any sensitivity analyses</w:t>
            </w:r>
          </w:p>
        </w:tc>
        <w:tc>
          <w:tcPr>
            <w:tcW w:w="1538" w:type="pct"/>
            <w:tcBorders>
              <w:top w:val="single" w:sz="4" w:space="0" w:color="auto"/>
              <w:left w:val="single" w:sz="4" w:space="0" w:color="auto"/>
              <w:bottom w:val="single" w:sz="4" w:space="0" w:color="auto"/>
              <w:right w:val="nil"/>
            </w:tcBorders>
          </w:tcPr>
          <w:p w14:paraId="3B603894" w14:textId="039DACA1" w:rsidR="00C95888" w:rsidRPr="0071478C" w:rsidRDefault="00CA65B6"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Methods (‘Statistical analysis’)</w:t>
            </w:r>
          </w:p>
        </w:tc>
      </w:tr>
      <w:tr w:rsidR="00C95888" w:rsidRPr="0071478C" w14:paraId="26BD1C94" w14:textId="77777777" w:rsidTr="00E72CEC">
        <w:tc>
          <w:tcPr>
            <w:tcW w:w="3462" w:type="pct"/>
            <w:gridSpan w:val="3"/>
            <w:tcBorders>
              <w:top w:val="single" w:sz="4" w:space="0" w:color="auto"/>
              <w:left w:val="nil"/>
              <w:bottom w:val="single" w:sz="4" w:space="0" w:color="auto"/>
              <w:right w:val="single" w:sz="4" w:space="0" w:color="auto"/>
            </w:tcBorders>
            <w:hideMark/>
          </w:tcPr>
          <w:p w14:paraId="1A66C800" w14:textId="77777777" w:rsidR="00C95888" w:rsidRPr="0071478C" w:rsidRDefault="00C95888" w:rsidP="00C95888">
            <w:pPr>
              <w:pStyle w:val="TableSubHead"/>
              <w:tabs>
                <w:tab w:val="left" w:pos="5400"/>
              </w:tabs>
              <w:spacing w:before="0" w:after="0"/>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Results</w:t>
            </w:r>
          </w:p>
        </w:tc>
        <w:tc>
          <w:tcPr>
            <w:tcW w:w="1538" w:type="pct"/>
            <w:tcBorders>
              <w:top w:val="single" w:sz="4" w:space="0" w:color="auto"/>
              <w:left w:val="single" w:sz="4" w:space="0" w:color="auto"/>
              <w:bottom w:val="single" w:sz="4" w:space="0" w:color="auto"/>
              <w:right w:val="nil"/>
            </w:tcBorders>
          </w:tcPr>
          <w:p w14:paraId="741362AA" w14:textId="77777777" w:rsidR="00C95888" w:rsidRPr="0071478C" w:rsidRDefault="00C95888" w:rsidP="00C95888">
            <w:pPr>
              <w:spacing w:after="0" w:line="240" w:lineRule="auto"/>
              <w:rPr>
                <w:rFonts w:asciiTheme="majorBidi" w:hAnsiTheme="majorBidi" w:cstheme="majorBidi"/>
                <w:sz w:val="16"/>
                <w:szCs w:val="16"/>
                <w:lang w:val="de-CH" w:eastAsia="de-CH"/>
              </w:rPr>
            </w:pPr>
          </w:p>
        </w:tc>
      </w:tr>
      <w:tr w:rsidR="00C95888" w:rsidRPr="0071478C" w14:paraId="2F75D4BA" w14:textId="77777777" w:rsidTr="00E72CEC">
        <w:tc>
          <w:tcPr>
            <w:tcW w:w="856" w:type="pct"/>
            <w:vMerge w:val="restart"/>
            <w:tcBorders>
              <w:top w:val="single" w:sz="4" w:space="0" w:color="auto"/>
              <w:left w:val="nil"/>
              <w:bottom w:val="single" w:sz="4" w:space="0" w:color="auto"/>
              <w:right w:val="single" w:sz="4" w:space="0" w:color="auto"/>
            </w:tcBorders>
            <w:hideMark/>
          </w:tcPr>
          <w:p w14:paraId="3FFE2751"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Participants</w:t>
            </w:r>
          </w:p>
        </w:tc>
        <w:tc>
          <w:tcPr>
            <w:tcW w:w="370" w:type="pct"/>
            <w:vMerge w:val="restart"/>
            <w:tcBorders>
              <w:top w:val="single" w:sz="4" w:space="0" w:color="auto"/>
              <w:left w:val="single" w:sz="4" w:space="0" w:color="auto"/>
              <w:bottom w:val="single" w:sz="4" w:space="0" w:color="auto"/>
              <w:right w:val="single" w:sz="4" w:space="0" w:color="auto"/>
            </w:tcBorders>
            <w:hideMark/>
          </w:tcPr>
          <w:p w14:paraId="14372831"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13</w:t>
            </w:r>
            <w:r w:rsidRPr="0071478C">
              <w:rPr>
                <w:rFonts w:asciiTheme="majorBidi" w:hAnsiTheme="majorBidi" w:cstheme="majorBidi"/>
                <w:bCs/>
                <w:sz w:val="16"/>
                <w:szCs w:val="16"/>
                <w:lang w:val="de-CH" w:eastAsia="de-CH"/>
              </w:rPr>
              <w:t>*</w:t>
            </w:r>
          </w:p>
        </w:tc>
        <w:tc>
          <w:tcPr>
            <w:tcW w:w="2236" w:type="pct"/>
            <w:tcBorders>
              <w:top w:val="single" w:sz="4" w:space="0" w:color="auto"/>
              <w:left w:val="single" w:sz="4" w:space="0" w:color="auto"/>
              <w:bottom w:val="nil"/>
              <w:right w:val="single" w:sz="4" w:space="0" w:color="auto"/>
            </w:tcBorders>
            <w:hideMark/>
          </w:tcPr>
          <w:p w14:paraId="230DAA82"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(a) Report numbers of individuals at each stage of study—eg numbers potentially eligible, examined for eligibility, confirmed eligible, included in the study, completing follow-up, and analysed</w:t>
            </w:r>
          </w:p>
        </w:tc>
        <w:tc>
          <w:tcPr>
            <w:tcW w:w="1538" w:type="pct"/>
            <w:vMerge w:val="restart"/>
            <w:tcBorders>
              <w:top w:val="single" w:sz="4" w:space="0" w:color="auto"/>
              <w:left w:val="single" w:sz="4" w:space="0" w:color="auto"/>
              <w:right w:val="nil"/>
            </w:tcBorders>
          </w:tcPr>
          <w:p w14:paraId="5E52F45F" w14:textId="31ADE042" w:rsidR="00C95888" w:rsidRPr="0071478C" w:rsidRDefault="008D305A"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 xml:space="preserve">Results (‘Study population’), </w:t>
            </w:r>
            <w:r w:rsidR="00E21022">
              <w:rPr>
                <w:rFonts w:asciiTheme="majorBidi" w:hAnsiTheme="majorBidi" w:cstheme="majorBidi"/>
                <w:sz w:val="16"/>
                <w:szCs w:val="16"/>
                <w:lang w:val="de-CH" w:eastAsia="de-CH"/>
              </w:rPr>
              <w:t xml:space="preserve">Figure </w:t>
            </w:r>
            <w:r>
              <w:rPr>
                <w:rFonts w:asciiTheme="majorBidi" w:hAnsiTheme="majorBidi" w:cstheme="majorBidi"/>
                <w:sz w:val="16"/>
                <w:szCs w:val="16"/>
                <w:lang w:val="de-CH" w:eastAsia="de-CH"/>
              </w:rPr>
              <w:t xml:space="preserve">1, Table 1, &amp; </w:t>
            </w:r>
            <w:r>
              <w:rPr>
                <w:rFonts w:asciiTheme="majorBidi" w:hAnsiTheme="majorBidi" w:cstheme="majorBidi"/>
                <w:sz w:val="16"/>
                <w:szCs w:val="16"/>
                <w:lang w:eastAsia="de-CH"/>
              </w:rPr>
              <w:t>Table S2</w:t>
            </w:r>
            <w:r>
              <w:rPr>
                <w:rFonts w:asciiTheme="majorBidi" w:hAnsiTheme="majorBidi" w:cstheme="majorBidi"/>
                <w:sz w:val="16"/>
                <w:szCs w:val="16"/>
                <w:lang w:val="de-CH" w:eastAsia="de-CH"/>
              </w:rPr>
              <w:t xml:space="preserve"> in Supplementary Information</w:t>
            </w:r>
          </w:p>
        </w:tc>
      </w:tr>
      <w:tr w:rsidR="00C95888" w:rsidRPr="0071478C" w14:paraId="51FB9164"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566EB2D8" w14:textId="77777777" w:rsidR="00C95888" w:rsidRPr="0071478C" w:rsidRDefault="00C95888" w:rsidP="00C95888">
            <w:pPr>
              <w:spacing w:after="0" w:line="240" w:lineRule="auto"/>
              <w:rPr>
                <w:rFonts w:asciiTheme="majorBidi" w:hAnsiTheme="majorBidi" w:cstheme="majorBidi"/>
                <w:bCs/>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6FCFE90C"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2236" w:type="pct"/>
            <w:tcBorders>
              <w:top w:val="nil"/>
              <w:left w:val="single" w:sz="4" w:space="0" w:color="auto"/>
              <w:bottom w:val="nil"/>
              <w:right w:val="single" w:sz="4" w:space="0" w:color="auto"/>
            </w:tcBorders>
            <w:hideMark/>
          </w:tcPr>
          <w:p w14:paraId="162C76BC"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(b) Give reasons for non-participation at each stage</w:t>
            </w:r>
          </w:p>
        </w:tc>
        <w:tc>
          <w:tcPr>
            <w:tcW w:w="1538" w:type="pct"/>
            <w:vMerge/>
            <w:tcBorders>
              <w:left w:val="single" w:sz="4" w:space="0" w:color="auto"/>
              <w:right w:val="nil"/>
            </w:tcBorders>
          </w:tcPr>
          <w:p w14:paraId="42D3CA10" w14:textId="77777777" w:rsidR="00C95888" w:rsidRPr="0071478C" w:rsidRDefault="00C95888" w:rsidP="00C95888">
            <w:pPr>
              <w:spacing w:after="0" w:line="240" w:lineRule="auto"/>
              <w:rPr>
                <w:rFonts w:asciiTheme="majorBidi" w:hAnsiTheme="majorBidi" w:cstheme="majorBidi"/>
                <w:sz w:val="16"/>
                <w:szCs w:val="16"/>
                <w:lang w:val="de-CH" w:eastAsia="de-CH"/>
              </w:rPr>
            </w:pPr>
          </w:p>
        </w:tc>
      </w:tr>
      <w:tr w:rsidR="00C95888" w:rsidRPr="0071478C" w14:paraId="75DA89E9"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3B059167" w14:textId="77777777" w:rsidR="00C95888" w:rsidRPr="0071478C" w:rsidRDefault="00C95888" w:rsidP="00C95888">
            <w:pPr>
              <w:spacing w:after="0" w:line="240" w:lineRule="auto"/>
              <w:rPr>
                <w:rFonts w:asciiTheme="majorBidi" w:hAnsiTheme="majorBidi" w:cstheme="majorBidi"/>
                <w:bCs/>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5FA801B8"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2236" w:type="pct"/>
            <w:tcBorders>
              <w:top w:val="nil"/>
              <w:left w:val="single" w:sz="4" w:space="0" w:color="auto"/>
              <w:bottom w:val="single" w:sz="4" w:space="0" w:color="auto"/>
              <w:right w:val="single" w:sz="4" w:space="0" w:color="auto"/>
            </w:tcBorders>
            <w:hideMark/>
          </w:tcPr>
          <w:p w14:paraId="4B56DFDC"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(c) Consider use of a flow diagram</w:t>
            </w:r>
          </w:p>
        </w:tc>
        <w:tc>
          <w:tcPr>
            <w:tcW w:w="1538" w:type="pct"/>
            <w:vMerge/>
            <w:tcBorders>
              <w:left w:val="single" w:sz="4" w:space="0" w:color="auto"/>
              <w:bottom w:val="single" w:sz="4" w:space="0" w:color="auto"/>
              <w:right w:val="nil"/>
            </w:tcBorders>
          </w:tcPr>
          <w:p w14:paraId="5ED6E9F7" w14:textId="77777777" w:rsidR="00C95888" w:rsidRPr="0071478C" w:rsidRDefault="00C95888" w:rsidP="00C95888">
            <w:pPr>
              <w:spacing w:after="0" w:line="240" w:lineRule="auto"/>
              <w:rPr>
                <w:rFonts w:asciiTheme="majorBidi" w:hAnsiTheme="majorBidi" w:cstheme="majorBidi"/>
                <w:sz w:val="16"/>
                <w:szCs w:val="16"/>
                <w:lang w:val="de-CH" w:eastAsia="de-CH"/>
              </w:rPr>
            </w:pPr>
          </w:p>
        </w:tc>
      </w:tr>
      <w:tr w:rsidR="00CB2EFC" w:rsidRPr="0071478C" w14:paraId="78EBAAFF" w14:textId="77777777" w:rsidTr="00E72CEC">
        <w:tc>
          <w:tcPr>
            <w:tcW w:w="856" w:type="pct"/>
            <w:vMerge w:val="restart"/>
            <w:tcBorders>
              <w:top w:val="single" w:sz="4" w:space="0" w:color="auto"/>
              <w:left w:val="nil"/>
              <w:bottom w:val="single" w:sz="4" w:space="0" w:color="auto"/>
              <w:right w:val="single" w:sz="4" w:space="0" w:color="auto"/>
            </w:tcBorders>
            <w:hideMark/>
          </w:tcPr>
          <w:p w14:paraId="5BE9A009" w14:textId="77777777" w:rsidR="00CB2EFC" w:rsidRPr="0071478C" w:rsidRDefault="00CB2EFC" w:rsidP="00CB2EFC">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Descriptive data</w:t>
            </w:r>
          </w:p>
        </w:tc>
        <w:tc>
          <w:tcPr>
            <w:tcW w:w="370" w:type="pct"/>
            <w:vMerge w:val="restart"/>
            <w:tcBorders>
              <w:top w:val="single" w:sz="4" w:space="0" w:color="auto"/>
              <w:left w:val="single" w:sz="4" w:space="0" w:color="auto"/>
              <w:bottom w:val="single" w:sz="4" w:space="0" w:color="auto"/>
              <w:right w:val="single" w:sz="4" w:space="0" w:color="auto"/>
            </w:tcBorders>
            <w:hideMark/>
          </w:tcPr>
          <w:p w14:paraId="2CAD64CB" w14:textId="77777777" w:rsidR="00CB2EFC" w:rsidRPr="0071478C" w:rsidRDefault="00CB2EFC" w:rsidP="00CB2EFC">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14</w:t>
            </w:r>
          </w:p>
        </w:tc>
        <w:tc>
          <w:tcPr>
            <w:tcW w:w="2236" w:type="pct"/>
            <w:tcBorders>
              <w:top w:val="single" w:sz="4" w:space="0" w:color="auto"/>
              <w:left w:val="single" w:sz="4" w:space="0" w:color="auto"/>
              <w:bottom w:val="single" w:sz="4" w:space="0" w:color="auto"/>
              <w:right w:val="single" w:sz="4" w:space="0" w:color="auto"/>
            </w:tcBorders>
            <w:hideMark/>
          </w:tcPr>
          <w:p w14:paraId="13008C53" w14:textId="77777777" w:rsidR="00CB2EFC" w:rsidRPr="0071478C" w:rsidRDefault="00CB2EFC" w:rsidP="00CB2EF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(a) Give characteristics of study participants (eg demographic, clinical, social) and information on exposures and potential confounders</w:t>
            </w:r>
          </w:p>
        </w:tc>
        <w:tc>
          <w:tcPr>
            <w:tcW w:w="1538" w:type="pct"/>
            <w:tcBorders>
              <w:top w:val="single" w:sz="4" w:space="0" w:color="auto"/>
              <w:left w:val="single" w:sz="4" w:space="0" w:color="auto"/>
              <w:bottom w:val="single" w:sz="4" w:space="0" w:color="auto"/>
              <w:right w:val="nil"/>
            </w:tcBorders>
          </w:tcPr>
          <w:p w14:paraId="1714180F" w14:textId="37BB84F1" w:rsidR="00CB2EFC" w:rsidRPr="00DF0F12" w:rsidRDefault="008D305A" w:rsidP="00DF0F12">
            <w:pPr>
              <w:spacing w:after="0" w:line="240" w:lineRule="auto"/>
              <w:rPr>
                <w:rFonts w:asciiTheme="majorBidi" w:hAnsiTheme="majorBidi" w:cstheme="majorBidi"/>
                <w:b/>
                <w:color w:val="000000" w:themeColor="text1"/>
                <w:sz w:val="24"/>
                <w:szCs w:val="24"/>
              </w:rPr>
            </w:pPr>
            <w:r>
              <w:rPr>
                <w:rFonts w:asciiTheme="majorBidi" w:hAnsiTheme="majorBidi" w:cstheme="majorBidi"/>
                <w:sz w:val="16"/>
                <w:szCs w:val="16"/>
                <w:lang w:val="de-CH" w:eastAsia="de-CH"/>
              </w:rPr>
              <w:t xml:space="preserve">Results (‘Study population’), Table 1, &amp; </w:t>
            </w:r>
            <w:r>
              <w:rPr>
                <w:rFonts w:asciiTheme="majorBidi" w:hAnsiTheme="majorBidi" w:cstheme="majorBidi"/>
                <w:sz w:val="16"/>
                <w:szCs w:val="16"/>
                <w:lang w:eastAsia="de-CH"/>
              </w:rPr>
              <w:t>Table S2</w:t>
            </w:r>
            <w:r>
              <w:rPr>
                <w:rFonts w:asciiTheme="majorBidi" w:hAnsiTheme="majorBidi" w:cstheme="majorBidi"/>
                <w:sz w:val="16"/>
                <w:szCs w:val="16"/>
                <w:lang w:val="de-CH" w:eastAsia="de-CH"/>
              </w:rPr>
              <w:t xml:space="preserve"> in Supplementary Information</w:t>
            </w:r>
          </w:p>
        </w:tc>
      </w:tr>
      <w:tr w:rsidR="00CB2EFC" w:rsidRPr="0071478C" w14:paraId="06D7D187"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040BF7A5" w14:textId="77777777" w:rsidR="00CB2EFC" w:rsidRPr="0071478C" w:rsidRDefault="00CB2EFC" w:rsidP="00CB2EFC">
            <w:pPr>
              <w:spacing w:after="0" w:line="240" w:lineRule="auto"/>
              <w:rPr>
                <w:rFonts w:asciiTheme="majorBidi" w:hAnsiTheme="majorBidi" w:cstheme="majorBidi"/>
                <w:bCs/>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5A2823EC" w14:textId="77777777" w:rsidR="00CB2EFC" w:rsidRPr="0071478C" w:rsidRDefault="00CB2EFC" w:rsidP="00CB2EFC">
            <w:pPr>
              <w:spacing w:after="0" w:line="240" w:lineRule="auto"/>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50F6EA4D" w14:textId="77777777" w:rsidR="00CB2EFC" w:rsidRPr="0071478C" w:rsidRDefault="00CB2EFC" w:rsidP="00CB2EFC">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(b) Indicate number of participants with missing data for each variable of interest</w:t>
            </w:r>
          </w:p>
        </w:tc>
        <w:tc>
          <w:tcPr>
            <w:tcW w:w="1538" w:type="pct"/>
            <w:tcBorders>
              <w:top w:val="single" w:sz="4" w:space="0" w:color="auto"/>
              <w:left w:val="single" w:sz="4" w:space="0" w:color="auto"/>
              <w:bottom w:val="single" w:sz="4" w:space="0" w:color="auto"/>
              <w:right w:val="nil"/>
            </w:tcBorders>
          </w:tcPr>
          <w:p w14:paraId="2B877673" w14:textId="798523B2" w:rsidR="00CB2EFC" w:rsidRPr="0071478C" w:rsidRDefault="00CB2EFC" w:rsidP="00CB2EF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 xml:space="preserve">Not applicable, see Methods (‘Study population and data sources’) &amp; Section S1 in Supplementary </w:t>
            </w:r>
            <w:r w:rsidR="00E80ABF">
              <w:rPr>
                <w:rFonts w:asciiTheme="majorBidi" w:hAnsiTheme="majorBidi" w:cstheme="majorBidi"/>
                <w:sz w:val="16"/>
                <w:szCs w:val="16"/>
                <w:lang w:val="de-CH" w:eastAsia="de-CH"/>
              </w:rPr>
              <w:t>Information</w:t>
            </w:r>
          </w:p>
        </w:tc>
      </w:tr>
      <w:tr w:rsidR="00C95888" w:rsidRPr="0071478C" w14:paraId="4FD67BB8" w14:textId="77777777" w:rsidTr="00E72CEC">
        <w:tc>
          <w:tcPr>
            <w:tcW w:w="856" w:type="pct"/>
            <w:vMerge/>
            <w:tcBorders>
              <w:top w:val="single" w:sz="4" w:space="0" w:color="auto"/>
              <w:left w:val="nil"/>
              <w:bottom w:val="single" w:sz="4" w:space="0" w:color="auto"/>
              <w:right w:val="single" w:sz="4" w:space="0" w:color="auto"/>
            </w:tcBorders>
            <w:vAlign w:val="center"/>
            <w:hideMark/>
          </w:tcPr>
          <w:p w14:paraId="208DE0EA" w14:textId="77777777" w:rsidR="00C95888" w:rsidRPr="0071478C" w:rsidRDefault="00C95888" w:rsidP="00C95888">
            <w:pPr>
              <w:spacing w:after="0" w:line="240" w:lineRule="auto"/>
              <w:rPr>
                <w:rFonts w:asciiTheme="majorBidi" w:hAnsiTheme="majorBidi" w:cstheme="majorBidi"/>
                <w:bCs/>
                <w:sz w:val="16"/>
                <w:szCs w:val="16"/>
                <w:lang w:val="de-CH" w:eastAsia="de-CH"/>
              </w:rPr>
            </w:pPr>
          </w:p>
        </w:tc>
        <w:tc>
          <w:tcPr>
            <w:tcW w:w="370" w:type="pct"/>
            <w:vMerge/>
            <w:tcBorders>
              <w:top w:val="single" w:sz="4" w:space="0" w:color="auto"/>
              <w:left w:val="single" w:sz="4" w:space="0" w:color="auto"/>
              <w:bottom w:val="single" w:sz="4" w:space="0" w:color="auto"/>
              <w:right w:val="single" w:sz="4" w:space="0" w:color="auto"/>
            </w:tcBorders>
            <w:vAlign w:val="center"/>
            <w:hideMark/>
          </w:tcPr>
          <w:p w14:paraId="7DFA45AC" w14:textId="77777777" w:rsidR="00C95888" w:rsidRPr="0071478C" w:rsidRDefault="00C95888" w:rsidP="00C95888">
            <w:pPr>
              <w:spacing w:after="0" w:line="240" w:lineRule="auto"/>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054FE16E"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(c) Summarise follow-up time (eg, average and total amount)</w:t>
            </w:r>
          </w:p>
        </w:tc>
        <w:tc>
          <w:tcPr>
            <w:tcW w:w="1538" w:type="pct"/>
            <w:tcBorders>
              <w:top w:val="single" w:sz="4" w:space="0" w:color="auto"/>
              <w:left w:val="single" w:sz="4" w:space="0" w:color="auto"/>
              <w:bottom w:val="single" w:sz="4" w:space="0" w:color="auto"/>
              <w:right w:val="nil"/>
            </w:tcBorders>
          </w:tcPr>
          <w:p w14:paraId="6487FBDF" w14:textId="21AE9880" w:rsidR="00C95888" w:rsidRPr="00CB2EFC" w:rsidRDefault="00CB2EFC" w:rsidP="00CB2EFC">
            <w:pPr>
              <w:spacing w:after="0" w:line="240" w:lineRule="auto"/>
              <w:rPr>
                <w:rFonts w:asciiTheme="majorBidi" w:hAnsiTheme="majorBidi" w:cstheme="majorBidi"/>
                <w:b/>
                <w:color w:val="000000" w:themeColor="text1"/>
                <w:sz w:val="24"/>
                <w:szCs w:val="24"/>
              </w:rPr>
            </w:pPr>
            <w:r>
              <w:rPr>
                <w:rFonts w:asciiTheme="majorBidi" w:hAnsiTheme="majorBidi" w:cstheme="majorBidi"/>
                <w:sz w:val="16"/>
                <w:szCs w:val="16"/>
                <w:lang w:val="de-CH" w:eastAsia="de-CH"/>
              </w:rPr>
              <w:t>Results (‘</w:t>
            </w:r>
            <w:r w:rsidR="008D305A">
              <w:rPr>
                <w:rFonts w:asciiTheme="majorBidi" w:hAnsiTheme="majorBidi" w:cstheme="majorBidi"/>
                <w:sz w:val="16"/>
                <w:szCs w:val="16"/>
                <w:lang w:val="de-CH" w:eastAsia="de-CH"/>
              </w:rPr>
              <w:t>Cohort follow-up’</w:t>
            </w:r>
            <w:r>
              <w:rPr>
                <w:rFonts w:asciiTheme="majorBidi" w:hAnsiTheme="majorBidi" w:cstheme="majorBidi"/>
                <w:sz w:val="16"/>
                <w:szCs w:val="16"/>
                <w:lang w:val="de-CH" w:eastAsia="de-CH"/>
              </w:rPr>
              <w:t>)</w:t>
            </w:r>
            <w:r w:rsidR="008D305A">
              <w:rPr>
                <w:rFonts w:asciiTheme="majorBidi" w:hAnsiTheme="majorBidi" w:cstheme="majorBidi"/>
                <w:sz w:val="16"/>
                <w:szCs w:val="16"/>
                <w:lang w:val="de-CH" w:eastAsia="de-CH"/>
              </w:rPr>
              <w:t>,</w:t>
            </w:r>
            <w:r>
              <w:rPr>
                <w:rFonts w:asciiTheme="majorBidi" w:hAnsiTheme="majorBidi" w:cstheme="majorBidi"/>
                <w:sz w:val="16"/>
                <w:szCs w:val="16"/>
                <w:lang w:val="de-CH" w:eastAsia="de-CH"/>
              </w:rPr>
              <w:t xml:space="preserve"> Figure </w:t>
            </w:r>
            <w:r w:rsidR="008D305A">
              <w:rPr>
                <w:rFonts w:asciiTheme="majorBidi" w:hAnsiTheme="majorBidi" w:cstheme="majorBidi"/>
                <w:sz w:val="16"/>
                <w:szCs w:val="16"/>
                <w:lang w:val="de-CH" w:eastAsia="de-CH"/>
              </w:rPr>
              <w:t>2, &amp; Figure S2 in Supplementary Information</w:t>
            </w:r>
          </w:p>
        </w:tc>
      </w:tr>
      <w:tr w:rsidR="00C95888" w:rsidRPr="0071478C" w14:paraId="6AA392EE" w14:textId="77777777" w:rsidTr="00E72CEC">
        <w:trPr>
          <w:trHeight w:val="295"/>
        </w:trPr>
        <w:tc>
          <w:tcPr>
            <w:tcW w:w="856" w:type="pct"/>
            <w:tcBorders>
              <w:top w:val="single" w:sz="4" w:space="0" w:color="auto"/>
              <w:left w:val="nil"/>
              <w:bottom w:val="single" w:sz="4" w:space="0" w:color="auto"/>
              <w:right w:val="single" w:sz="4" w:space="0" w:color="auto"/>
            </w:tcBorders>
            <w:hideMark/>
          </w:tcPr>
          <w:p w14:paraId="72551649"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Outcome data</w:t>
            </w:r>
          </w:p>
        </w:tc>
        <w:tc>
          <w:tcPr>
            <w:tcW w:w="370" w:type="pct"/>
            <w:tcBorders>
              <w:top w:val="single" w:sz="4" w:space="0" w:color="auto"/>
              <w:left w:val="single" w:sz="4" w:space="0" w:color="auto"/>
              <w:bottom w:val="single" w:sz="4" w:space="0" w:color="auto"/>
              <w:right w:val="single" w:sz="4" w:space="0" w:color="auto"/>
            </w:tcBorders>
            <w:hideMark/>
          </w:tcPr>
          <w:p w14:paraId="4544E38F"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15</w:t>
            </w:r>
          </w:p>
        </w:tc>
        <w:tc>
          <w:tcPr>
            <w:tcW w:w="2236" w:type="pct"/>
            <w:tcBorders>
              <w:top w:val="single" w:sz="4" w:space="0" w:color="auto"/>
              <w:left w:val="single" w:sz="4" w:space="0" w:color="auto"/>
              <w:bottom w:val="single" w:sz="4" w:space="0" w:color="auto"/>
              <w:right w:val="single" w:sz="4" w:space="0" w:color="auto"/>
            </w:tcBorders>
            <w:hideMark/>
          </w:tcPr>
          <w:p w14:paraId="7EDAB44B" w14:textId="77777777" w:rsidR="00C95888" w:rsidRPr="0071478C" w:rsidRDefault="00C95888" w:rsidP="00C95888">
            <w:pPr>
              <w:tabs>
                <w:tab w:val="left" w:pos="5400"/>
              </w:tabs>
              <w:spacing w:after="0" w:line="240" w:lineRule="auto"/>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Report numbers of outcome events or summary measures over time</w:t>
            </w:r>
          </w:p>
        </w:tc>
        <w:tc>
          <w:tcPr>
            <w:tcW w:w="1538" w:type="pct"/>
            <w:tcBorders>
              <w:top w:val="single" w:sz="4" w:space="0" w:color="auto"/>
              <w:left w:val="single" w:sz="4" w:space="0" w:color="auto"/>
              <w:bottom w:val="single" w:sz="4" w:space="0" w:color="auto"/>
              <w:right w:val="nil"/>
            </w:tcBorders>
          </w:tcPr>
          <w:p w14:paraId="2743AF2A" w14:textId="5E54C709" w:rsidR="00C95888" w:rsidRPr="0071478C" w:rsidRDefault="00CB2EFC" w:rsidP="00CB2EFC">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Results (‘</w:t>
            </w:r>
            <w:r w:rsidR="00B61C1D">
              <w:rPr>
                <w:rFonts w:asciiTheme="majorBidi" w:hAnsiTheme="majorBidi" w:cstheme="majorBidi"/>
                <w:sz w:val="16"/>
                <w:szCs w:val="16"/>
                <w:lang w:val="de-CH" w:eastAsia="de-CH"/>
              </w:rPr>
              <w:t>Cohort follow-up’, ‘</w:t>
            </w:r>
            <w:r w:rsidRPr="00CB2EFC">
              <w:rPr>
                <w:rFonts w:asciiTheme="majorBidi" w:hAnsiTheme="majorBidi" w:cstheme="majorBidi"/>
                <w:sz w:val="16"/>
                <w:szCs w:val="16"/>
                <w:lang w:val="de-CH" w:eastAsia="de-CH"/>
              </w:rPr>
              <w:t xml:space="preserve">Incidence of </w:t>
            </w:r>
            <w:r w:rsidR="00B61C1D">
              <w:rPr>
                <w:rFonts w:asciiTheme="majorBidi" w:hAnsiTheme="majorBidi" w:cstheme="majorBidi"/>
                <w:sz w:val="16"/>
                <w:szCs w:val="16"/>
                <w:lang w:val="de-CH" w:eastAsia="de-CH"/>
              </w:rPr>
              <w:t>infection</w:t>
            </w:r>
            <w:r>
              <w:rPr>
                <w:rFonts w:asciiTheme="majorBidi" w:hAnsiTheme="majorBidi" w:cstheme="majorBidi"/>
                <w:sz w:val="16"/>
                <w:szCs w:val="16"/>
                <w:lang w:val="de-CH" w:eastAsia="de-CH"/>
              </w:rPr>
              <w:t>’, &amp; ‘</w:t>
            </w:r>
            <w:r w:rsidRPr="00CB2EFC">
              <w:rPr>
                <w:rFonts w:asciiTheme="majorBidi" w:hAnsiTheme="majorBidi" w:cstheme="majorBidi"/>
                <w:sz w:val="16"/>
                <w:szCs w:val="16"/>
                <w:lang w:val="de-CH" w:eastAsia="de-CH"/>
              </w:rPr>
              <w:t>Incidence of</w:t>
            </w:r>
            <w:r w:rsidR="00B61C1D">
              <w:rPr>
                <w:rFonts w:asciiTheme="majorBidi" w:hAnsiTheme="majorBidi" w:cstheme="majorBidi"/>
                <w:sz w:val="16"/>
                <w:szCs w:val="16"/>
                <w:lang w:val="de-CH" w:eastAsia="de-CH"/>
              </w:rPr>
              <w:t xml:space="preserve"> severe, critical, or</w:t>
            </w:r>
            <w:r w:rsidRPr="00CB2EFC">
              <w:rPr>
                <w:rFonts w:asciiTheme="majorBidi" w:hAnsiTheme="majorBidi" w:cstheme="majorBidi"/>
                <w:sz w:val="16"/>
                <w:szCs w:val="16"/>
                <w:lang w:val="de-CH" w:eastAsia="de-CH"/>
              </w:rPr>
              <w:t xml:space="preserve"> fatal COVID-19</w:t>
            </w:r>
            <w:r>
              <w:rPr>
                <w:rFonts w:asciiTheme="majorBidi" w:hAnsiTheme="majorBidi" w:cstheme="majorBidi"/>
                <w:sz w:val="16"/>
                <w:szCs w:val="16"/>
                <w:lang w:val="de-CH" w:eastAsia="de-CH"/>
              </w:rPr>
              <w:t>’)</w:t>
            </w:r>
            <w:r w:rsidR="00B61C1D">
              <w:rPr>
                <w:rFonts w:asciiTheme="majorBidi" w:hAnsiTheme="majorBidi" w:cstheme="majorBidi"/>
                <w:sz w:val="16"/>
                <w:szCs w:val="16"/>
                <w:lang w:val="de-CH" w:eastAsia="de-CH"/>
              </w:rPr>
              <w:t xml:space="preserve">, </w:t>
            </w:r>
            <w:r>
              <w:rPr>
                <w:rFonts w:asciiTheme="majorBidi" w:hAnsiTheme="majorBidi" w:cstheme="majorBidi"/>
                <w:sz w:val="16"/>
                <w:szCs w:val="16"/>
                <w:lang w:val="de-CH" w:eastAsia="de-CH"/>
              </w:rPr>
              <w:t>Figure</w:t>
            </w:r>
            <w:r w:rsidR="00E5647D">
              <w:rPr>
                <w:rFonts w:asciiTheme="majorBidi" w:hAnsiTheme="majorBidi" w:cstheme="majorBidi"/>
                <w:sz w:val="16"/>
                <w:szCs w:val="16"/>
                <w:lang w:val="de-CH" w:eastAsia="de-CH"/>
              </w:rPr>
              <w:t xml:space="preserve">s </w:t>
            </w:r>
            <w:r w:rsidR="00B61C1D">
              <w:rPr>
                <w:rFonts w:asciiTheme="majorBidi" w:hAnsiTheme="majorBidi" w:cstheme="majorBidi"/>
                <w:sz w:val="16"/>
                <w:szCs w:val="16"/>
                <w:lang w:val="de-CH" w:eastAsia="de-CH"/>
              </w:rPr>
              <w:t>1-2</w:t>
            </w:r>
            <w:r w:rsidR="00BF1EEE">
              <w:rPr>
                <w:rFonts w:asciiTheme="majorBidi" w:hAnsiTheme="majorBidi" w:cstheme="majorBidi"/>
                <w:sz w:val="16"/>
                <w:szCs w:val="16"/>
                <w:lang w:val="de-CH" w:eastAsia="de-CH"/>
              </w:rPr>
              <w:t>, &amp; Figure S2 in Supplementary Information</w:t>
            </w:r>
          </w:p>
        </w:tc>
      </w:tr>
      <w:tr w:rsidR="00E5647D" w:rsidRPr="0071478C" w14:paraId="05FC1E8F" w14:textId="77777777" w:rsidTr="00E72CEC">
        <w:trPr>
          <w:trHeight w:val="295"/>
        </w:trPr>
        <w:tc>
          <w:tcPr>
            <w:tcW w:w="856" w:type="pct"/>
            <w:vMerge w:val="restart"/>
            <w:tcBorders>
              <w:top w:val="single" w:sz="4" w:space="0" w:color="auto"/>
              <w:left w:val="nil"/>
              <w:right w:val="single" w:sz="4" w:space="0" w:color="auto"/>
            </w:tcBorders>
            <w:hideMark/>
          </w:tcPr>
          <w:p w14:paraId="2048A8E7" w14:textId="77777777" w:rsidR="00E5647D" w:rsidRPr="0071478C" w:rsidRDefault="00E5647D" w:rsidP="00E5647D">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lastRenderedPageBreak/>
              <w:t>Main results</w:t>
            </w:r>
          </w:p>
        </w:tc>
        <w:tc>
          <w:tcPr>
            <w:tcW w:w="370" w:type="pct"/>
            <w:vMerge w:val="restart"/>
            <w:tcBorders>
              <w:top w:val="single" w:sz="4" w:space="0" w:color="auto"/>
              <w:left w:val="single" w:sz="4" w:space="0" w:color="auto"/>
              <w:right w:val="single" w:sz="4" w:space="0" w:color="auto"/>
            </w:tcBorders>
            <w:hideMark/>
          </w:tcPr>
          <w:p w14:paraId="1E8463BC" w14:textId="77777777" w:rsidR="00E5647D" w:rsidRPr="0071478C" w:rsidRDefault="00E5647D" w:rsidP="00E5647D">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16</w:t>
            </w:r>
          </w:p>
        </w:tc>
        <w:tc>
          <w:tcPr>
            <w:tcW w:w="2236" w:type="pct"/>
            <w:tcBorders>
              <w:top w:val="single" w:sz="4" w:space="0" w:color="auto"/>
              <w:left w:val="single" w:sz="4" w:space="0" w:color="auto"/>
              <w:bottom w:val="single" w:sz="4" w:space="0" w:color="auto"/>
              <w:right w:val="single" w:sz="4" w:space="0" w:color="auto"/>
            </w:tcBorders>
            <w:hideMark/>
          </w:tcPr>
          <w:p w14:paraId="57F2F784" w14:textId="77777777" w:rsidR="00E5647D" w:rsidRPr="0071478C" w:rsidRDefault="00E5647D" w:rsidP="00E5647D">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(a) Give unadjusted estimates and, if applicable, confounder-adjusted estimates and their precision (eg, 95% confidence interval). Make clear which confounders were adjusted for and why they were included</w:t>
            </w:r>
          </w:p>
        </w:tc>
        <w:tc>
          <w:tcPr>
            <w:tcW w:w="1538" w:type="pct"/>
            <w:tcBorders>
              <w:top w:val="single" w:sz="4" w:space="0" w:color="auto"/>
              <w:left w:val="single" w:sz="4" w:space="0" w:color="auto"/>
              <w:right w:val="nil"/>
            </w:tcBorders>
          </w:tcPr>
          <w:p w14:paraId="1F0E6317" w14:textId="79909DF2" w:rsidR="00E5647D" w:rsidRPr="00E5647D" w:rsidRDefault="00E5647D" w:rsidP="00A63634">
            <w:pPr>
              <w:spacing w:after="0" w:line="240" w:lineRule="auto"/>
              <w:rPr>
                <w:rFonts w:asciiTheme="majorBidi" w:hAnsiTheme="majorBidi" w:cstheme="majorBidi"/>
                <w:b/>
                <w:color w:val="000000" w:themeColor="text1"/>
                <w:sz w:val="24"/>
                <w:szCs w:val="24"/>
              </w:rPr>
            </w:pPr>
            <w:r>
              <w:rPr>
                <w:rFonts w:asciiTheme="majorBidi" w:hAnsiTheme="majorBidi" w:cstheme="majorBidi"/>
                <w:sz w:val="16"/>
                <w:szCs w:val="16"/>
                <w:lang w:val="de-CH" w:eastAsia="de-CH"/>
              </w:rPr>
              <w:t>Results (‘</w:t>
            </w:r>
            <w:r w:rsidR="00A63634" w:rsidRPr="00A63634">
              <w:rPr>
                <w:rFonts w:asciiTheme="majorBidi" w:hAnsiTheme="majorBidi" w:cstheme="majorBidi"/>
                <w:sz w:val="16"/>
                <w:szCs w:val="16"/>
                <w:lang w:val="de-CH" w:eastAsia="de-CH"/>
              </w:rPr>
              <w:t>Effects of age, coexisting conditions, sex, and vaccination on infection</w:t>
            </w:r>
            <w:r>
              <w:rPr>
                <w:rFonts w:asciiTheme="majorBidi" w:hAnsiTheme="majorBidi" w:cstheme="majorBidi"/>
                <w:sz w:val="16"/>
                <w:szCs w:val="16"/>
                <w:lang w:val="de-CH" w:eastAsia="de-CH"/>
              </w:rPr>
              <w:t>, ‘</w:t>
            </w:r>
            <w:r w:rsidR="00A63634" w:rsidRPr="00A63634">
              <w:rPr>
                <w:rFonts w:asciiTheme="majorBidi" w:hAnsiTheme="majorBidi" w:cstheme="majorBidi"/>
                <w:sz w:val="16"/>
                <w:szCs w:val="16"/>
                <w:lang w:val="de-CH" w:eastAsia="de-CH"/>
              </w:rPr>
              <w:t>Effects of age, coexisting conditions, sex, and vaccination on severe, critical, or fatal COVID-19</w:t>
            </w:r>
            <w:r>
              <w:rPr>
                <w:rFonts w:asciiTheme="majorBidi" w:hAnsiTheme="majorBidi" w:cstheme="majorBidi"/>
                <w:sz w:val="16"/>
                <w:szCs w:val="16"/>
                <w:lang w:val="de-CH" w:eastAsia="de-CH"/>
              </w:rPr>
              <w:t>’)</w:t>
            </w:r>
            <w:r w:rsidR="00A63634">
              <w:rPr>
                <w:rFonts w:asciiTheme="majorBidi" w:hAnsiTheme="majorBidi" w:cstheme="majorBidi"/>
                <w:sz w:val="16"/>
                <w:szCs w:val="16"/>
                <w:lang w:val="de-CH" w:eastAsia="de-CH"/>
              </w:rPr>
              <w:t>,</w:t>
            </w:r>
            <w:r>
              <w:rPr>
                <w:rFonts w:asciiTheme="majorBidi" w:hAnsiTheme="majorBidi" w:cstheme="majorBidi"/>
                <w:sz w:val="16"/>
                <w:szCs w:val="16"/>
                <w:lang w:val="de-CH" w:eastAsia="de-CH"/>
              </w:rPr>
              <w:t xml:space="preserve"> Figures 3-</w:t>
            </w:r>
            <w:r w:rsidR="00A63634">
              <w:rPr>
                <w:rFonts w:asciiTheme="majorBidi" w:hAnsiTheme="majorBidi" w:cstheme="majorBidi"/>
                <w:sz w:val="16"/>
                <w:szCs w:val="16"/>
                <w:lang w:val="de-CH" w:eastAsia="de-CH"/>
              </w:rPr>
              <w:t>4, Table 2, &amp; Figures S3-S4 and Table S3 in Supplementary Information</w:t>
            </w:r>
          </w:p>
        </w:tc>
      </w:tr>
      <w:tr w:rsidR="00C95888" w:rsidRPr="0071478C" w14:paraId="3BE51532" w14:textId="77777777" w:rsidTr="00E72CEC">
        <w:trPr>
          <w:trHeight w:val="242"/>
        </w:trPr>
        <w:tc>
          <w:tcPr>
            <w:tcW w:w="856" w:type="pct"/>
            <w:vMerge/>
            <w:tcBorders>
              <w:left w:val="nil"/>
              <w:right w:val="single" w:sz="4" w:space="0" w:color="auto"/>
            </w:tcBorders>
            <w:hideMark/>
          </w:tcPr>
          <w:p w14:paraId="342D0614"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p>
        </w:tc>
        <w:tc>
          <w:tcPr>
            <w:tcW w:w="370" w:type="pct"/>
            <w:vMerge/>
            <w:tcBorders>
              <w:left w:val="single" w:sz="4" w:space="0" w:color="auto"/>
              <w:right w:val="single" w:sz="4" w:space="0" w:color="auto"/>
            </w:tcBorders>
            <w:hideMark/>
          </w:tcPr>
          <w:p w14:paraId="3E4EF499"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760A686C"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(b) Report category boundaries when continuous variables were categorized</w:t>
            </w:r>
          </w:p>
        </w:tc>
        <w:tc>
          <w:tcPr>
            <w:tcW w:w="1538" w:type="pct"/>
            <w:tcBorders>
              <w:left w:val="single" w:sz="4" w:space="0" w:color="auto"/>
              <w:right w:val="nil"/>
            </w:tcBorders>
          </w:tcPr>
          <w:p w14:paraId="0854E515" w14:textId="1EDAAC21" w:rsidR="00C95888" w:rsidRPr="0071478C" w:rsidRDefault="00C95888"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Table 1</w:t>
            </w:r>
            <w:r w:rsidR="00A63634">
              <w:rPr>
                <w:rFonts w:asciiTheme="majorBidi" w:hAnsiTheme="majorBidi" w:cstheme="majorBidi"/>
                <w:sz w:val="16"/>
                <w:szCs w:val="16"/>
                <w:lang w:val="de-CH" w:eastAsia="de-CH"/>
              </w:rPr>
              <w:t xml:space="preserve"> &amp; </w:t>
            </w:r>
            <w:r w:rsidR="00A63634">
              <w:rPr>
                <w:rFonts w:asciiTheme="majorBidi" w:hAnsiTheme="majorBidi" w:cstheme="majorBidi"/>
                <w:sz w:val="16"/>
                <w:szCs w:val="16"/>
                <w:lang w:eastAsia="de-CH"/>
              </w:rPr>
              <w:t>Table S2</w:t>
            </w:r>
            <w:r w:rsidR="00A63634">
              <w:rPr>
                <w:rFonts w:asciiTheme="majorBidi" w:hAnsiTheme="majorBidi" w:cstheme="majorBidi"/>
                <w:sz w:val="16"/>
                <w:szCs w:val="16"/>
                <w:lang w:val="de-CH" w:eastAsia="de-CH"/>
              </w:rPr>
              <w:t xml:space="preserve"> in Supplementary Information</w:t>
            </w:r>
          </w:p>
        </w:tc>
      </w:tr>
      <w:tr w:rsidR="00C95888" w:rsidRPr="0071478C" w14:paraId="184AD23B" w14:textId="77777777" w:rsidTr="00E72CEC">
        <w:trPr>
          <w:trHeight w:val="295"/>
        </w:trPr>
        <w:tc>
          <w:tcPr>
            <w:tcW w:w="856" w:type="pct"/>
            <w:vMerge/>
            <w:tcBorders>
              <w:left w:val="nil"/>
              <w:bottom w:val="single" w:sz="4" w:space="0" w:color="auto"/>
              <w:right w:val="single" w:sz="4" w:space="0" w:color="auto"/>
            </w:tcBorders>
            <w:hideMark/>
          </w:tcPr>
          <w:p w14:paraId="5E6AEC57"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p>
        </w:tc>
        <w:tc>
          <w:tcPr>
            <w:tcW w:w="370" w:type="pct"/>
            <w:vMerge/>
            <w:tcBorders>
              <w:left w:val="single" w:sz="4" w:space="0" w:color="auto"/>
              <w:bottom w:val="single" w:sz="4" w:space="0" w:color="auto"/>
              <w:right w:val="single" w:sz="4" w:space="0" w:color="auto"/>
            </w:tcBorders>
            <w:hideMark/>
          </w:tcPr>
          <w:p w14:paraId="46F9A2E4"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p>
        </w:tc>
        <w:tc>
          <w:tcPr>
            <w:tcW w:w="2236" w:type="pct"/>
            <w:tcBorders>
              <w:top w:val="single" w:sz="4" w:space="0" w:color="auto"/>
              <w:left w:val="single" w:sz="4" w:space="0" w:color="auto"/>
              <w:bottom w:val="single" w:sz="4" w:space="0" w:color="auto"/>
              <w:right w:val="single" w:sz="4" w:space="0" w:color="auto"/>
            </w:tcBorders>
            <w:hideMark/>
          </w:tcPr>
          <w:p w14:paraId="71EAE422"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(c) If relevant, consider translating estimates of relative risk into absolute risk for a meaningful time period</w:t>
            </w:r>
          </w:p>
        </w:tc>
        <w:tc>
          <w:tcPr>
            <w:tcW w:w="1538" w:type="pct"/>
            <w:tcBorders>
              <w:left w:val="single" w:sz="4" w:space="0" w:color="auto"/>
              <w:bottom w:val="single" w:sz="4" w:space="0" w:color="auto"/>
              <w:right w:val="nil"/>
            </w:tcBorders>
          </w:tcPr>
          <w:p w14:paraId="5B3EEE5A" w14:textId="77777777" w:rsidR="00C95888" w:rsidRPr="0071478C" w:rsidRDefault="00C95888" w:rsidP="00C95888">
            <w:pPr>
              <w:spacing w:after="0" w:line="240" w:lineRule="auto"/>
              <w:rPr>
                <w:rFonts w:asciiTheme="majorBidi" w:hAnsiTheme="majorBidi" w:cstheme="majorBidi"/>
                <w:sz w:val="16"/>
                <w:szCs w:val="16"/>
                <w:lang w:val="de-CH" w:eastAsia="de-CH"/>
              </w:rPr>
            </w:pPr>
            <w:r>
              <w:rPr>
                <w:rFonts w:asciiTheme="majorBidi" w:hAnsiTheme="majorBidi" w:cstheme="majorBidi"/>
                <w:sz w:val="16"/>
                <w:szCs w:val="16"/>
                <w:lang w:val="de-CH" w:eastAsia="de-CH"/>
              </w:rPr>
              <w:t>Not applicable</w:t>
            </w:r>
          </w:p>
        </w:tc>
      </w:tr>
      <w:tr w:rsidR="00C95888" w:rsidRPr="0071478C" w14:paraId="1549C8BB" w14:textId="77777777" w:rsidTr="00E72CEC">
        <w:trPr>
          <w:trHeight w:val="295"/>
        </w:trPr>
        <w:tc>
          <w:tcPr>
            <w:tcW w:w="856" w:type="pct"/>
            <w:tcBorders>
              <w:top w:val="single" w:sz="4" w:space="0" w:color="auto"/>
              <w:left w:val="nil"/>
              <w:bottom w:val="single" w:sz="4" w:space="0" w:color="auto"/>
              <w:right w:val="single" w:sz="4" w:space="0" w:color="auto"/>
            </w:tcBorders>
            <w:hideMark/>
          </w:tcPr>
          <w:p w14:paraId="096FEB9E"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Other analyses</w:t>
            </w:r>
          </w:p>
        </w:tc>
        <w:tc>
          <w:tcPr>
            <w:tcW w:w="370" w:type="pct"/>
            <w:tcBorders>
              <w:top w:val="single" w:sz="4" w:space="0" w:color="auto"/>
              <w:left w:val="single" w:sz="4" w:space="0" w:color="auto"/>
              <w:bottom w:val="single" w:sz="4" w:space="0" w:color="auto"/>
              <w:right w:val="single" w:sz="4" w:space="0" w:color="auto"/>
            </w:tcBorders>
            <w:hideMark/>
          </w:tcPr>
          <w:p w14:paraId="25AEB922" w14:textId="77777777" w:rsidR="00C95888" w:rsidRPr="0071478C" w:rsidRDefault="00C95888" w:rsidP="00C95888">
            <w:pPr>
              <w:tabs>
                <w:tab w:val="left" w:pos="5400"/>
              </w:tabs>
              <w:spacing w:after="0" w:line="240" w:lineRule="auto"/>
              <w:jc w:val="center"/>
              <w:rPr>
                <w:rFonts w:asciiTheme="majorBidi" w:hAnsiTheme="majorBidi" w:cstheme="majorBidi"/>
                <w:sz w:val="16"/>
                <w:szCs w:val="16"/>
                <w:lang w:val="de-CH" w:eastAsia="de-CH"/>
              </w:rPr>
            </w:pPr>
            <w:r w:rsidRPr="0071478C">
              <w:rPr>
                <w:rFonts w:asciiTheme="majorBidi" w:hAnsiTheme="majorBidi" w:cstheme="majorBidi"/>
                <w:sz w:val="16"/>
                <w:szCs w:val="16"/>
                <w:lang w:val="de-CH" w:eastAsia="de-CH"/>
              </w:rPr>
              <w:t>17</w:t>
            </w:r>
          </w:p>
        </w:tc>
        <w:tc>
          <w:tcPr>
            <w:tcW w:w="2236" w:type="pct"/>
            <w:tcBorders>
              <w:top w:val="single" w:sz="4" w:space="0" w:color="auto"/>
              <w:left w:val="single" w:sz="4" w:space="0" w:color="auto"/>
              <w:bottom w:val="single" w:sz="4" w:space="0" w:color="auto"/>
              <w:right w:val="single" w:sz="4" w:space="0" w:color="auto"/>
            </w:tcBorders>
            <w:hideMark/>
          </w:tcPr>
          <w:p w14:paraId="3B0111B0"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Report other analyses done—eg analyses of subgroups and interactions, and sensitivity analyses</w:t>
            </w:r>
          </w:p>
        </w:tc>
        <w:tc>
          <w:tcPr>
            <w:tcW w:w="1538" w:type="pct"/>
            <w:tcBorders>
              <w:top w:val="single" w:sz="4" w:space="0" w:color="auto"/>
              <w:left w:val="single" w:sz="4" w:space="0" w:color="auto"/>
              <w:bottom w:val="single" w:sz="4" w:space="0" w:color="auto"/>
              <w:right w:val="nil"/>
            </w:tcBorders>
          </w:tcPr>
          <w:p w14:paraId="33105997" w14:textId="745A9548" w:rsidR="00C95888" w:rsidRPr="00E5647D" w:rsidRDefault="00A63634" w:rsidP="00C95888">
            <w:pPr>
              <w:spacing w:after="0" w:line="240" w:lineRule="auto"/>
              <w:rPr>
                <w:rFonts w:asciiTheme="majorBidi" w:hAnsiTheme="majorBidi" w:cstheme="majorBidi"/>
                <w:sz w:val="16"/>
                <w:szCs w:val="16"/>
                <w:lang w:eastAsia="de-CH"/>
              </w:rPr>
            </w:pPr>
            <w:r>
              <w:rPr>
                <w:rFonts w:asciiTheme="majorBidi" w:hAnsiTheme="majorBidi" w:cstheme="majorBidi"/>
                <w:sz w:val="16"/>
                <w:szCs w:val="16"/>
                <w:lang w:val="de-CH" w:eastAsia="de-CH"/>
              </w:rPr>
              <w:t>Figures S3-S4 and Table S3 in Supplementary Information</w:t>
            </w:r>
          </w:p>
        </w:tc>
      </w:tr>
      <w:tr w:rsidR="00C95888" w:rsidRPr="0071478C" w14:paraId="6B5891CC" w14:textId="77777777" w:rsidTr="00E72CEC">
        <w:tc>
          <w:tcPr>
            <w:tcW w:w="5000" w:type="pct"/>
            <w:gridSpan w:val="4"/>
            <w:tcBorders>
              <w:top w:val="single" w:sz="4" w:space="0" w:color="auto"/>
              <w:left w:val="nil"/>
              <w:bottom w:val="nil"/>
              <w:right w:val="nil"/>
            </w:tcBorders>
            <w:hideMark/>
          </w:tcPr>
          <w:p w14:paraId="4AA65D5D"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Discussion</w:t>
            </w:r>
          </w:p>
        </w:tc>
      </w:tr>
      <w:tr w:rsidR="00C95888" w:rsidRPr="0071478C" w14:paraId="79B0A35C" w14:textId="77777777" w:rsidTr="00E72CEC">
        <w:tc>
          <w:tcPr>
            <w:tcW w:w="856" w:type="pct"/>
            <w:tcBorders>
              <w:top w:val="single" w:sz="4" w:space="0" w:color="auto"/>
              <w:left w:val="nil"/>
              <w:bottom w:val="single" w:sz="4" w:space="0" w:color="auto"/>
              <w:right w:val="single" w:sz="4" w:space="0" w:color="auto"/>
            </w:tcBorders>
            <w:hideMark/>
          </w:tcPr>
          <w:p w14:paraId="3FDE3738"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Key results</w:t>
            </w:r>
          </w:p>
        </w:tc>
        <w:tc>
          <w:tcPr>
            <w:tcW w:w="370" w:type="pct"/>
            <w:tcBorders>
              <w:top w:val="single" w:sz="4" w:space="0" w:color="auto"/>
              <w:left w:val="single" w:sz="4" w:space="0" w:color="auto"/>
              <w:bottom w:val="single" w:sz="4" w:space="0" w:color="auto"/>
              <w:right w:val="single" w:sz="4" w:space="0" w:color="auto"/>
            </w:tcBorders>
            <w:hideMark/>
          </w:tcPr>
          <w:p w14:paraId="4AF93FC7" w14:textId="77777777" w:rsidR="00C95888" w:rsidRPr="0071478C" w:rsidRDefault="00C95888" w:rsidP="00C95888">
            <w:pPr>
              <w:tabs>
                <w:tab w:val="left" w:pos="5400"/>
              </w:tabs>
              <w:spacing w:after="0" w:line="240" w:lineRule="auto"/>
              <w:jc w:val="center"/>
              <w:rPr>
                <w:sz w:val="16"/>
                <w:szCs w:val="16"/>
                <w:lang w:val="de-CH" w:eastAsia="de-CH"/>
              </w:rPr>
            </w:pPr>
            <w:r w:rsidRPr="0071478C">
              <w:rPr>
                <w:sz w:val="16"/>
                <w:szCs w:val="16"/>
                <w:lang w:val="de-CH" w:eastAsia="de-CH"/>
              </w:rPr>
              <w:t>18</w:t>
            </w:r>
          </w:p>
        </w:tc>
        <w:tc>
          <w:tcPr>
            <w:tcW w:w="2236" w:type="pct"/>
            <w:tcBorders>
              <w:top w:val="single" w:sz="4" w:space="0" w:color="auto"/>
              <w:left w:val="single" w:sz="4" w:space="0" w:color="auto"/>
              <w:bottom w:val="single" w:sz="4" w:space="0" w:color="auto"/>
              <w:right w:val="single" w:sz="4" w:space="0" w:color="auto"/>
            </w:tcBorders>
            <w:hideMark/>
          </w:tcPr>
          <w:p w14:paraId="5710865D"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Summarise key results with reference to study objectives</w:t>
            </w:r>
          </w:p>
        </w:tc>
        <w:tc>
          <w:tcPr>
            <w:tcW w:w="1538" w:type="pct"/>
            <w:tcBorders>
              <w:top w:val="single" w:sz="4" w:space="0" w:color="auto"/>
              <w:left w:val="single" w:sz="4" w:space="0" w:color="auto"/>
              <w:bottom w:val="single" w:sz="4" w:space="0" w:color="auto"/>
              <w:right w:val="nil"/>
            </w:tcBorders>
          </w:tcPr>
          <w:p w14:paraId="2FFF8C28" w14:textId="4D468963" w:rsidR="00C95888" w:rsidRPr="002E246C" w:rsidRDefault="00E5647D" w:rsidP="00C95888">
            <w:pPr>
              <w:tabs>
                <w:tab w:val="left" w:pos="5400"/>
              </w:tabs>
              <w:spacing w:after="0" w:line="240" w:lineRule="auto"/>
              <w:rPr>
                <w:rFonts w:asciiTheme="majorBidi" w:hAnsiTheme="majorBidi" w:cstheme="majorBidi"/>
                <w:bCs/>
                <w:sz w:val="16"/>
                <w:szCs w:val="16"/>
                <w:lang w:val="de-CH" w:eastAsia="de-CH"/>
              </w:rPr>
            </w:pPr>
            <w:r>
              <w:rPr>
                <w:rFonts w:asciiTheme="majorBidi" w:hAnsiTheme="majorBidi" w:cstheme="majorBidi"/>
                <w:sz w:val="16"/>
                <w:szCs w:val="16"/>
                <w:lang w:val="de-CH" w:eastAsia="de-CH"/>
              </w:rPr>
              <w:t>Discussion</w:t>
            </w:r>
            <w:r w:rsidR="00C95888">
              <w:rPr>
                <w:rFonts w:asciiTheme="majorBidi" w:hAnsiTheme="majorBidi" w:cstheme="majorBidi"/>
                <w:sz w:val="16"/>
                <w:szCs w:val="16"/>
                <w:lang w:val="de-CH" w:eastAsia="de-CH"/>
              </w:rPr>
              <w:t xml:space="preserve">, </w:t>
            </w:r>
            <w:r>
              <w:rPr>
                <w:rFonts w:asciiTheme="majorBidi" w:hAnsiTheme="majorBidi" w:cstheme="majorBidi"/>
                <w:sz w:val="16"/>
                <w:szCs w:val="16"/>
                <w:lang w:val="de-CH" w:eastAsia="de-CH"/>
              </w:rPr>
              <w:t>paragraphs 1-</w:t>
            </w:r>
            <w:r w:rsidR="00A63634">
              <w:rPr>
                <w:rFonts w:asciiTheme="majorBidi" w:hAnsiTheme="majorBidi" w:cstheme="majorBidi"/>
                <w:sz w:val="16"/>
                <w:szCs w:val="16"/>
                <w:lang w:val="de-CH" w:eastAsia="de-CH"/>
              </w:rPr>
              <w:t>6</w:t>
            </w:r>
          </w:p>
        </w:tc>
      </w:tr>
      <w:tr w:rsidR="00E5647D" w:rsidRPr="0071478C" w14:paraId="529F7136" w14:textId="77777777" w:rsidTr="00E72CEC">
        <w:tc>
          <w:tcPr>
            <w:tcW w:w="856" w:type="pct"/>
            <w:tcBorders>
              <w:top w:val="single" w:sz="4" w:space="0" w:color="auto"/>
              <w:left w:val="nil"/>
              <w:bottom w:val="single" w:sz="4" w:space="0" w:color="auto"/>
              <w:right w:val="single" w:sz="4" w:space="0" w:color="auto"/>
            </w:tcBorders>
            <w:hideMark/>
          </w:tcPr>
          <w:p w14:paraId="0877EF8B" w14:textId="77777777" w:rsidR="00E5647D" w:rsidRPr="0071478C" w:rsidRDefault="00E5647D" w:rsidP="00E5647D">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Limitations</w:t>
            </w:r>
          </w:p>
        </w:tc>
        <w:tc>
          <w:tcPr>
            <w:tcW w:w="370" w:type="pct"/>
            <w:tcBorders>
              <w:top w:val="single" w:sz="4" w:space="0" w:color="auto"/>
              <w:left w:val="single" w:sz="4" w:space="0" w:color="auto"/>
              <w:bottom w:val="single" w:sz="4" w:space="0" w:color="auto"/>
              <w:right w:val="single" w:sz="4" w:space="0" w:color="auto"/>
            </w:tcBorders>
            <w:hideMark/>
          </w:tcPr>
          <w:p w14:paraId="7C2D695B" w14:textId="77777777" w:rsidR="00E5647D" w:rsidRPr="0071478C" w:rsidRDefault="00E5647D" w:rsidP="00E5647D">
            <w:pPr>
              <w:tabs>
                <w:tab w:val="left" w:pos="5400"/>
              </w:tabs>
              <w:spacing w:after="0" w:line="240" w:lineRule="auto"/>
              <w:jc w:val="center"/>
              <w:rPr>
                <w:sz w:val="16"/>
                <w:szCs w:val="16"/>
                <w:lang w:val="de-CH" w:eastAsia="de-CH"/>
              </w:rPr>
            </w:pPr>
            <w:r w:rsidRPr="0071478C">
              <w:rPr>
                <w:sz w:val="16"/>
                <w:szCs w:val="16"/>
                <w:lang w:val="de-CH" w:eastAsia="de-CH"/>
              </w:rPr>
              <w:t>19</w:t>
            </w:r>
          </w:p>
        </w:tc>
        <w:tc>
          <w:tcPr>
            <w:tcW w:w="2236" w:type="pct"/>
            <w:tcBorders>
              <w:top w:val="single" w:sz="4" w:space="0" w:color="auto"/>
              <w:left w:val="single" w:sz="4" w:space="0" w:color="auto"/>
              <w:bottom w:val="single" w:sz="4" w:space="0" w:color="auto"/>
              <w:right w:val="single" w:sz="4" w:space="0" w:color="auto"/>
            </w:tcBorders>
            <w:hideMark/>
          </w:tcPr>
          <w:p w14:paraId="752FBB4C" w14:textId="77777777" w:rsidR="00E5647D" w:rsidRPr="00AE5FBD" w:rsidRDefault="00E5647D" w:rsidP="00E5647D">
            <w:pPr>
              <w:tabs>
                <w:tab w:val="left" w:pos="5400"/>
              </w:tabs>
              <w:spacing w:after="0" w:line="240" w:lineRule="auto"/>
              <w:rPr>
                <w:rFonts w:asciiTheme="majorBidi" w:hAnsiTheme="majorBidi" w:cstheme="majorBidi"/>
                <w:bCs/>
                <w:sz w:val="16"/>
                <w:szCs w:val="16"/>
                <w:lang w:val="de-CH" w:eastAsia="de-CH"/>
              </w:rPr>
            </w:pPr>
            <w:r w:rsidRPr="00AE5FBD">
              <w:rPr>
                <w:rFonts w:asciiTheme="majorBidi" w:hAnsiTheme="majorBidi" w:cstheme="majorBidi"/>
                <w:bCs/>
                <w:sz w:val="16"/>
                <w:szCs w:val="16"/>
                <w:lang w:val="de-CH" w:eastAsia="de-CH"/>
              </w:rPr>
              <w:t>Discuss limitations of the study, taking into account sources of potential bias or imprecision. Discuss both direction and magnitude of any potential bias</w:t>
            </w:r>
          </w:p>
        </w:tc>
        <w:tc>
          <w:tcPr>
            <w:tcW w:w="1538" w:type="pct"/>
            <w:tcBorders>
              <w:top w:val="single" w:sz="4" w:space="0" w:color="auto"/>
              <w:left w:val="single" w:sz="4" w:space="0" w:color="auto"/>
              <w:bottom w:val="single" w:sz="4" w:space="0" w:color="auto"/>
              <w:right w:val="nil"/>
            </w:tcBorders>
          </w:tcPr>
          <w:p w14:paraId="43313A89" w14:textId="0DD45C46" w:rsidR="00E5647D" w:rsidRPr="00224BDF" w:rsidRDefault="00E5647D" w:rsidP="00E5647D">
            <w:pPr>
              <w:tabs>
                <w:tab w:val="left" w:pos="5400"/>
              </w:tabs>
              <w:spacing w:after="0" w:line="240" w:lineRule="auto"/>
              <w:rPr>
                <w:rFonts w:asciiTheme="majorBidi" w:hAnsiTheme="majorBidi" w:cstheme="majorBidi"/>
                <w:b/>
                <w:sz w:val="16"/>
                <w:szCs w:val="16"/>
                <w:lang w:val="de-CH" w:eastAsia="de-CH"/>
              </w:rPr>
            </w:pPr>
            <w:r>
              <w:rPr>
                <w:rFonts w:asciiTheme="majorBidi" w:hAnsiTheme="majorBidi" w:cstheme="majorBidi"/>
                <w:sz w:val="16"/>
                <w:szCs w:val="16"/>
                <w:lang w:val="de-CH" w:eastAsia="de-CH"/>
              </w:rPr>
              <w:t xml:space="preserve">Discussion, paragraphs </w:t>
            </w:r>
            <w:r w:rsidR="00A63634">
              <w:rPr>
                <w:rFonts w:asciiTheme="majorBidi" w:hAnsiTheme="majorBidi" w:cstheme="majorBidi"/>
                <w:sz w:val="16"/>
                <w:szCs w:val="16"/>
                <w:lang w:val="de-CH" w:eastAsia="de-CH"/>
              </w:rPr>
              <w:t>7-10</w:t>
            </w:r>
          </w:p>
        </w:tc>
      </w:tr>
      <w:tr w:rsidR="00E5647D" w:rsidRPr="0071478C" w14:paraId="17202F6C" w14:textId="77777777" w:rsidTr="00E72CEC">
        <w:tc>
          <w:tcPr>
            <w:tcW w:w="856" w:type="pct"/>
            <w:tcBorders>
              <w:top w:val="single" w:sz="4" w:space="0" w:color="auto"/>
              <w:left w:val="nil"/>
              <w:bottom w:val="single" w:sz="4" w:space="0" w:color="auto"/>
              <w:right w:val="single" w:sz="4" w:space="0" w:color="auto"/>
            </w:tcBorders>
            <w:hideMark/>
          </w:tcPr>
          <w:p w14:paraId="49C6FD7B" w14:textId="77777777" w:rsidR="00E5647D" w:rsidRPr="0071478C" w:rsidRDefault="00E5647D" w:rsidP="00E5647D">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Interpretation</w:t>
            </w:r>
          </w:p>
        </w:tc>
        <w:tc>
          <w:tcPr>
            <w:tcW w:w="370" w:type="pct"/>
            <w:tcBorders>
              <w:top w:val="single" w:sz="4" w:space="0" w:color="auto"/>
              <w:left w:val="single" w:sz="4" w:space="0" w:color="auto"/>
              <w:bottom w:val="single" w:sz="4" w:space="0" w:color="auto"/>
              <w:right w:val="single" w:sz="4" w:space="0" w:color="auto"/>
            </w:tcBorders>
            <w:hideMark/>
          </w:tcPr>
          <w:p w14:paraId="71F741DB" w14:textId="77777777" w:rsidR="00E5647D" w:rsidRPr="0071478C" w:rsidRDefault="00E5647D" w:rsidP="00E5647D">
            <w:pPr>
              <w:tabs>
                <w:tab w:val="left" w:pos="5400"/>
              </w:tabs>
              <w:spacing w:after="0" w:line="240" w:lineRule="auto"/>
              <w:jc w:val="center"/>
              <w:rPr>
                <w:sz w:val="16"/>
                <w:szCs w:val="16"/>
                <w:lang w:val="de-CH" w:eastAsia="de-CH"/>
              </w:rPr>
            </w:pPr>
            <w:r w:rsidRPr="0071478C">
              <w:rPr>
                <w:sz w:val="16"/>
                <w:szCs w:val="16"/>
                <w:lang w:val="de-CH" w:eastAsia="de-CH"/>
              </w:rPr>
              <w:t>20</w:t>
            </w:r>
          </w:p>
        </w:tc>
        <w:tc>
          <w:tcPr>
            <w:tcW w:w="2236" w:type="pct"/>
            <w:tcBorders>
              <w:top w:val="single" w:sz="4" w:space="0" w:color="auto"/>
              <w:left w:val="single" w:sz="4" w:space="0" w:color="auto"/>
              <w:bottom w:val="single" w:sz="4" w:space="0" w:color="auto"/>
              <w:right w:val="single" w:sz="4" w:space="0" w:color="auto"/>
            </w:tcBorders>
            <w:hideMark/>
          </w:tcPr>
          <w:p w14:paraId="35A65729" w14:textId="77777777" w:rsidR="00E5647D" w:rsidRPr="00AE5FBD" w:rsidRDefault="00E5647D" w:rsidP="00E5647D">
            <w:pPr>
              <w:tabs>
                <w:tab w:val="left" w:pos="5400"/>
              </w:tabs>
              <w:spacing w:after="0" w:line="240" w:lineRule="auto"/>
              <w:rPr>
                <w:rFonts w:asciiTheme="majorBidi" w:hAnsiTheme="majorBidi" w:cstheme="majorBidi"/>
                <w:bCs/>
                <w:sz w:val="16"/>
                <w:szCs w:val="16"/>
                <w:lang w:val="de-CH" w:eastAsia="de-CH"/>
              </w:rPr>
            </w:pPr>
            <w:r w:rsidRPr="00AE5FBD">
              <w:rPr>
                <w:rFonts w:asciiTheme="majorBidi" w:hAnsiTheme="majorBidi" w:cstheme="majorBidi"/>
                <w:bCs/>
                <w:sz w:val="16"/>
                <w:szCs w:val="16"/>
                <w:lang w:val="de-CH" w:eastAsia="de-CH"/>
              </w:rPr>
              <w:t>Give a</w:t>
            </w:r>
            <w:r>
              <w:rPr>
                <w:rFonts w:asciiTheme="majorBidi" w:hAnsiTheme="majorBidi" w:cstheme="majorBidi"/>
                <w:bCs/>
                <w:sz w:val="16"/>
                <w:szCs w:val="16"/>
                <w:lang w:val="de-CH" w:eastAsia="de-CH"/>
              </w:rPr>
              <w:t xml:space="preserve"> </w:t>
            </w:r>
            <w:r w:rsidRPr="00AE5FBD">
              <w:rPr>
                <w:rFonts w:asciiTheme="majorBidi" w:hAnsiTheme="majorBidi" w:cstheme="majorBidi"/>
                <w:bCs/>
                <w:sz w:val="16"/>
                <w:szCs w:val="16"/>
                <w:lang w:val="de-CH" w:eastAsia="de-CH"/>
              </w:rPr>
              <w:t>cautious overall interpretation of results considering objectives, limitations, multiplicity of analyses, results from similar studies, and other relevant evidence</w:t>
            </w:r>
          </w:p>
        </w:tc>
        <w:tc>
          <w:tcPr>
            <w:tcW w:w="1538" w:type="pct"/>
            <w:tcBorders>
              <w:top w:val="single" w:sz="4" w:space="0" w:color="auto"/>
              <w:left w:val="single" w:sz="4" w:space="0" w:color="auto"/>
              <w:bottom w:val="single" w:sz="4" w:space="0" w:color="auto"/>
              <w:right w:val="nil"/>
            </w:tcBorders>
          </w:tcPr>
          <w:p w14:paraId="496A8940" w14:textId="299E1663" w:rsidR="00E5647D" w:rsidRPr="002E246C" w:rsidRDefault="00E5647D" w:rsidP="00E5647D">
            <w:pPr>
              <w:tabs>
                <w:tab w:val="left" w:pos="5400"/>
              </w:tabs>
              <w:spacing w:after="0" w:line="240" w:lineRule="auto"/>
              <w:rPr>
                <w:rFonts w:asciiTheme="majorBidi" w:hAnsiTheme="majorBidi" w:cstheme="majorBidi"/>
                <w:bCs/>
                <w:sz w:val="16"/>
                <w:szCs w:val="16"/>
                <w:lang w:val="de-CH" w:eastAsia="de-CH"/>
              </w:rPr>
            </w:pPr>
            <w:r>
              <w:rPr>
                <w:rFonts w:asciiTheme="majorBidi" w:hAnsiTheme="majorBidi" w:cstheme="majorBidi"/>
                <w:sz w:val="16"/>
                <w:szCs w:val="16"/>
                <w:lang w:val="de-CH" w:eastAsia="de-CH"/>
              </w:rPr>
              <w:t>Discussion, paragraph 1</w:t>
            </w:r>
            <w:r w:rsidR="00A63634">
              <w:rPr>
                <w:rFonts w:asciiTheme="majorBidi" w:hAnsiTheme="majorBidi" w:cstheme="majorBidi"/>
                <w:sz w:val="16"/>
                <w:szCs w:val="16"/>
                <w:lang w:val="de-CH" w:eastAsia="de-CH"/>
              </w:rPr>
              <w:t>1</w:t>
            </w:r>
          </w:p>
        </w:tc>
      </w:tr>
      <w:tr w:rsidR="00E5647D" w:rsidRPr="00F90482" w14:paraId="5CFBA9C6" w14:textId="77777777" w:rsidTr="00E72CEC">
        <w:tc>
          <w:tcPr>
            <w:tcW w:w="856" w:type="pct"/>
            <w:tcBorders>
              <w:top w:val="single" w:sz="4" w:space="0" w:color="auto"/>
              <w:left w:val="nil"/>
              <w:bottom w:val="single" w:sz="4" w:space="0" w:color="auto"/>
              <w:right w:val="single" w:sz="4" w:space="0" w:color="auto"/>
            </w:tcBorders>
            <w:hideMark/>
          </w:tcPr>
          <w:p w14:paraId="48C80D89" w14:textId="77777777" w:rsidR="00E5647D" w:rsidRPr="0071478C" w:rsidRDefault="00E5647D" w:rsidP="00E5647D">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Generalisability</w:t>
            </w:r>
          </w:p>
        </w:tc>
        <w:tc>
          <w:tcPr>
            <w:tcW w:w="370" w:type="pct"/>
            <w:tcBorders>
              <w:top w:val="single" w:sz="4" w:space="0" w:color="auto"/>
              <w:left w:val="single" w:sz="4" w:space="0" w:color="auto"/>
              <w:bottom w:val="single" w:sz="4" w:space="0" w:color="auto"/>
              <w:right w:val="single" w:sz="4" w:space="0" w:color="auto"/>
            </w:tcBorders>
            <w:hideMark/>
          </w:tcPr>
          <w:p w14:paraId="3DBC2FAA" w14:textId="77777777" w:rsidR="00E5647D" w:rsidRPr="0071478C" w:rsidRDefault="00E5647D" w:rsidP="00E5647D">
            <w:pPr>
              <w:tabs>
                <w:tab w:val="left" w:pos="5400"/>
              </w:tabs>
              <w:spacing w:after="0" w:line="240" w:lineRule="auto"/>
              <w:jc w:val="center"/>
              <w:rPr>
                <w:sz w:val="16"/>
                <w:szCs w:val="16"/>
                <w:lang w:val="de-CH" w:eastAsia="de-CH"/>
              </w:rPr>
            </w:pPr>
            <w:r w:rsidRPr="0071478C">
              <w:rPr>
                <w:sz w:val="16"/>
                <w:szCs w:val="16"/>
                <w:lang w:val="de-CH" w:eastAsia="de-CH"/>
              </w:rPr>
              <w:t>21</w:t>
            </w:r>
          </w:p>
        </w:tc>
        <w:tc>
          <w:tcPr>
            <w:tcW w:w="2236" w:type="pct"/>
            <w:tcBorders>
              <w:top w:val="single" w:sz="4" w:space="0" w:color="auto"/>
              <w:left w:val="single" w:sz="4" w:space="0" w:color="auto"/>
              <w:bottom w:val="single" w:sz="4" w:space="0" w:color="auto"/>
              <w:right w:val="single" w:sz="4" w:space="0" w:color="auto"/>
            </w:tcBorders>
            <w:hideMark/>
          </w:tcPr>
          <w:p w14:paraId="777D6000" w14:textId="77777777" w:rsidR="00E5647D" w:rsidRPr="00AE5FBD" w:rsidRDefault="00E5647D" w:rsidP="00E5647D">
            <w:pPr>
              <w:tabs>
                <w:tab w:val="left" w:pos="5400"/>
              </w:tabs>
              <w:spacing w:after="0" w:line="240" w:lineRule="auto"/>
              <w:rPr>
                <w:rFonts w:asciiTheme="majorBidi" w:hAnsiTheme="majorBidi" w:cstheme="majorBidi"/>
                <w:bCs/>
                <w:sz w:val="16"/>
                <w:szCs w:val="16"/>
                <w:lang w:val="de-CH" w:eastAsia="de-CH"/>
              </w:rPr>
            </w:pPr>
            <w:r w:rsidRPr="00AE5FBD">
              <w:rPr>
                <w:rFonts w:asciiTheme="majorBidi" w:hAnsiTheme="majorBidi" w:cstheme="majorBidi"/>
                <w:bCs/>
                <w:sz w:val="16"/>
                <w:szCs w:val="16"/>
                <w:lang w:val="de-CH" w:eastAsia="de-CH"/>
              </w:rPr>
              <w:t>Discuss the generalisability (external validity) of the study results</w:t>
            </w:r>
          </w:p>
        </w:tc>
        <w:tc>
          <w:tcPr>
            <w:tcW w:w="1538" w:type="pct"/>
            <w:tcBorders>
              <w:top w:val="single" w:sz="4" w:space="0" w:color="auto"/>
              <w:left w:val="single" w:sz="4" w:space="0" w:color="auto"/>
              <w:bottom w:val="single" w:sz="4" w:space="0" w:color="auto"/>
              <w:right w:val="nil"/>
            </w:tcBorders>
          </w:tcPr>
          <w:p w14:paraId="1FD8D8A3" w14:textId="5D580C18" w:rsidR="00E5647D" w:rsidRPr="002E246C" w:rsidRDefault="00E5647D" w:rsidP="00E5647D">
            <w:pPr>
              <w:tabs>
                <w:tab w:val="left" w:pos="5400"/>
              </w:tabs>
              <w:spacing w:after="0" w:line="240" w:lineRule="auto"/>
              <w:rPr>
                <w:rFonts w:asciiTheme="majorBidi" w:hAnsiTheme="majorBidi" w:cstheme="majorBidi"/>
                <w:bCs/>
                <w:sz w:val="16"/>
                <w:szCs w:val="16"/>
                <w:lang w:val="de-CH" w:eastAsia="de-CH"/>
              </w:rPr>
            </w:pPr>
            <w:r>
              <w:rPr>
                <w:rFonts w:asciiTheme="majorBidi" w:hAnsiTheme="majorBidi" w:cstheme="majorBidi"/>
                <w:sz w:val="16"/>
                <w:szCs w:val="16"/>
                <w:lang w:val="de-CH" w:eastAsia="de-CH"/>
              </w:rPr>
              <w:t xml:space="preserve">Discussion, paragraph </w:t>
            </w:r>
            <w:r w:rsidR="00A63634">
              <w:rPr>
                <w:rFonts w:asciiTheme="majorBidi" w:hAnsiTheme="majorBidi" w:cstheme="majorBidi"/>
                <w:sz w:val="16"/>
                <w:szCs w:val="16"/>
                <w:lang w:val="de-CH" w:eastAsia="de-CH"/>
              </w:rPr>
              <w:t>9</w:t>
            </w:r>
          </w:p>
        </w:tc>
      </w:tr>
      <w:tr w:rsidR="00C95888" w:rsidRPr="0071478C" w14:paraId="2EDF6BEB" w14:textId="77777777" w:rsidTr="00E72CEC">
        <w:tc>
          <w:tcPr>
            <w:tcW w:w="5000" w:type="pct"/>
            <w:gridSpan w:val="4"/>
            <w:tcBorders>
              <w:top w:val="single" w:sz="4" w:space="0" w:color="auto"/>
              <w:left w:val="nil"/>
              <w:bottom w:val="nil"/>
              <w:right w:val="nil"/>
            </w:tcBorders>
            <w:hideMark/>
          </w:tcPr>
          <w:p w14:paraId="3DACF27D"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Other information</w:t>
            </w:r>
          </w:p>
        </w:tc>
      </w:tr>
      <w:tr w:rsidR="00C95888" w:rsidRPr="0071478C" w14:paraId="2A285578" w14:textId="77777777" w:rsidTr="00E72CEC">
        <w:tc>
          <w:tcPr>
            <w:tcW w:w="856" w:type="pct"/>
            <w:tcBorders>
              <w:top w:val="single" w:sz="4" w:space="0" w:color="auto"/>
              <w:left w:val="nil"/>
              <w:bottom w:val="single" w:sz="4" w:space="0" w:color="auto"/>
              <w:right w:val="single" w:sz="4" w:space="0" w:color="auto"/>
            </w:tcBorders>
            <w:hideMark/>
          </w:tcPr>
          <w:p w14:paraId="4C3BED4A"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Funding</w:t>
            </w:r>
          </w:p>
        </w:tc>
        <w:tc>
          <w:tcPr>
            <w:tcW w:w="370" w:type="pct"/>
            <w:tcBorders>
              <w:top w:val="single" w:sz="4" w:space="0" w:color="auto"/>
              <w:left w:val="single" w:sz="4" w:space="0" w:color="auto"/>
              <w:bottom w:val="single" w:sz="4" w:space="0" w:color="auto"/>
              <w:right w:val="single" w:sz="4" w:space="0" w:color="auto"/>
            </w:tcBorders>
            <w:hideMark/>
          </w:tcPr>
          <w:p w14:paraId="320AFE55" w14:textId="77777777" w:rsidR="00C95888" w:rsidRPr="0071478C" w:rsidRDefault="00C95888" w:rsidP="00C95888">
            <w:pPr>
              <w:tabs>
                <w:tab w:val="left" w:pos="5400"/>
              </w:tabs>
              <w:spacing w:after="0" w:line="240" w:lineRule="auto"/>
              <w:jc w:val="center"/>
              <w:rPr>
                <w:sz w:val="16"/>
                <w:szCs w:val="16"/>
                <w:lang w:val="de-CH" w:eastAsia="de-CH"/>
              </w:rPr>
            </w:pPr>
            <w:r w:rsidRPr="0071478C">
              <w:rPr>
                <w:sz w:val="16"/>
                <w:szCs w:val="16"/>
                <w:lang w:val="de-CH" w:eastAsia="de-CH"/>
              </w:rPr>
              <w:t>22</w:t>
            </w:r>
          </w:p>
        </w:tc>
        <w:tc>
          <w:tcPr>
            <w:tcW w:w="2236" w:type="pct"/>
            <w:tcBorders>
              <w:top w:val="single" w:sz="4" w:space="0" w:color="auto"/>
              <w:left w:val="single" w:sz="4" w:space="0" w:color="auto"/>
              <w:bottom w:val="single" w:sz="4" w:space="0" w:color="auto"/>
              <w:right w:val="single" w:sz="4" w:space="0" w:color="auto"/>
            </w:tcBorders>
            <w:hideMark/>
          </w:tcPr>
          <w:p w14:paraId="6ACBE389" w14:textId="77777777" w:rsidR="00C95888" w:rsidRPr="0071478C" w:rsidRDefault="00C95888" w:rsidP="00C95888">
            <w:pPr>
              <w:tabs>
                <w:tab w:val="left" w:pos="5400"/>
              </w:tabs>
              <w:spacing w:after="0" w:line="240" w:lineRule="auto"/>
              <w:rPr>
                <w:rFonts w:asciiTheme="majorBidi" w:hAnsiTheme="majorBidi" w:cstheme="majorBidi"/>
                <w:bCs/>
                <w:sz w:val="16"/>
                <w:szCs w:val="16"/>
                <w:lang w:val="de-CH" w:eastAsia="de-CH"/>
              </w:rPr>
            </w:pPr>
            <w:r w:rsidRPr="0071478C">
              <w:rPr>
                <w:rFonts w:asciiTheme="majorBidi" w:hAnsiTheme="majorBidi" w:cstheme="majorBidi"/>
                <w:bCs/>
                <w:sz w:val="16"/>
                <w:szCs w:val="16"/>
                <w:lang w:val="de-CH" w:eastAsia="de-CH"/>
              </w:rPr>
              <w:t>Give the source of funding and the role of the funders for the present study and, if applicable, for the original study on which the present article is based</w:t>
            </w:r>
          </w:p>
        </w:tc>
        <w:tc>
          <w:tcPr>
            <w:tcW w:w="1538" w:type="pct"/>
            <w:tcBorders>
              <w:top w:val="single" w:sz="4" w:space="0" w:color="auto"/>
              <w:left w:val="single" w:sz="4" w:space="0" w:color="auto"/>
              <w:bottom w:val="single" w:sz="4" w:space="0" w:color="auto"/>
              <w:right w:val="nil"/>
            </w:tcBorders>
          </w:tcPr>
          <w:p w14:paraId="2AE4E4C0" w14:textId="7C7EF386" w:rsidR="00C95888" w:rsidRPr="002E246C" w:rsidRDefault="00E5647D" w:rsidP="00C95888">
            <w:pPr>
              <w:tabs>
                <w:tab w:val="left" w:pos="5400"/>
              </w:tabs>
              <w:spacing w:after="0" w:line="240" w:lineRule="auto"/>
              <w:rPr>
                <w:rFonts w:asciiTheme="majorBidi" w:hAnsiTheme="majorBidi" w:cstheme="majorBidi"/>
                <w:bCs/>
                <w:sz w:val="16"/>
                <w:szCs w:val="16"/>
                <w:lang w:val="de-CH" w:eastAsia="de-CH"/>
              </w:rPr>
            </w:pPr>
            <w:r>
              <w:rPr>
                <w:rFonts w:asciiTheme="majorBidi" w:hAnsiTheme="majorBidi" w:cstheme="majorBidi"/>
                <w:sz w:val="16"/>
                <w:szCs w:val="16"/>
                <w:lang w:val="de-CH" w:eastAsia="de-CH"/>
              </w:rPr>
              <w:t>Funding</w:t>
            </w:r>
            <w:r w:rsidR="00B8134D">
              <w:rPr>
                <w:rFonts w:asciiTheme="majorBidi" w:hAnsiTheme="majorBidi" w:cstheme="majorBidi"/>
                <w:sz w:val="16"/>
                <w:szCs w:val="16"/>
                <w:lang w:val="de-CH" w:eastAsia="de-CH"/>
              </w:rPr>
              <w:t xml:space="preserve"> Information</w:t>
            </w:r>
          </w:p>
        </w:tc>
      </w:tr>
    </w:tbl>
    <w:p w14:paraId="6863AD84" w14:textId="77777777" w:rsidR="00A23290" w:rsidRDefault="00A23290" w:rsidP="00A23290">
      <w:pPr>
        <w:rPr>
          <w:rFonts w:asciiTheme="majorBidi" w:hAnsiTheme="majorBidi" w:cstheme="majorBidi"/>
          <w:b/>
          <w:bCs/>
          <w:sz w:val="24"/>
          <w:szCs w:val="24"/>
        </w:rPr>
      </w:pPr>
    </w:p>
    <w:p w14:paraId="1B24A563" w14:textId="77777777" w:rsidR="0067474C" w:rsidRDefault="0067474C">
      <w:r>
        <w:br w:type="page"/>
      </w:r>
    </w:p>
    <w:p w14:paraId="1EB40F77" w14:textId="2C870B17" w:rsidR="00A538FF" w:rsidRPr="00C3563C" w:rsidRDefault="004C6BDB" w:rsidP="00A538FF">
      <w:pPr>
        <w:pStyle w:val="Heading1"/>
        <w:spacing w:before="0"/>
        <w:rPr>
          <w:rFonts w:asciiTheme="majorBidi" w:hAnsiTheme="majorBidi"/>
          <w:b/>
          <w:bCs/>
          <w:color w:val="auto"/>
          <w:sz w:val="24"/>
          <w:szCs w:val="24"/>
        </w:rPr>
      </w:pPr>
      <w:bookmarkStart w:id="33" w:name="_Toc131857485"/>
      <w:bookmarkStart w:id="34" w:name="_Toc148891208"/>
      <w:r w:rsidRPr="00151C1F">
        <w:rPr>
          <w:rFonts w:asciiTheme="majorBidi" w:hAnsiTheme="majorBidi"/>
          <w:b/>
          <w:bCs/>
          <w:color w:val="auto"/>
          <w:sz w:val="24"/>
          <w:szCs w:val="24"/>
        </w:rPr>
        <w:lastRenderedPageBreak/>
        <w:t>T</w:t>
      </w:r>
      <w:r>
        <w:rPr>
          <w:rFonts w:asciiTheme="majorBidi" w:hAnsiTheme="majorBidi"/>
          <w:b/>
          <w:bCs/>
          <w:color w:val="auto"/>
          <w:sz w:val="24"/>
          <w:szCs w:val="24"/>
        </w:rPr>
        <w:t>ABLE</w:t>
      </w:r>
      <w:r w:rsidRPr="00151C1F">
        <w:rPr>
          <w:rFonts w:asciiTheme="majorBidi" w:hAnsiTheme="majorBidi"/>
          <w:b/>
          <w:bCs/>
          <w:color w:val="auto"/>
          <w:sz w:val="24"/>
          <w:szCs w:val="24"/>
        </w:rPr>
        <w:t xml:space="preserve"> </w:t>
      </w:r>
      <w:r w:rsidR="00A538FF">
        <w:rPr>
          <w:rFonts w:asciiTheme="majorBidi" w:hAnsiTheme="majorBidi"/>
          <w:b/>
          <w:bCs/>
          <w:color w:val="auto"/>
          <w:sz w:val="24"/>
          <w:szCs w:val="24"/>
        </w:rPr>
        <w:t>S2</w:t>
      </w:r>
      <w:r w:rsidR="00A538FF" w:rsidRPr="00151C1F">
        <w:rPr>
          <w:rFonts w:asciiTheme="majorBidi" w:hAnsiTheme="majorBidi"/>
          <w:b/>
          <w:bCs/>
          <w:color w:val="auto"/>
          <w:sz w:val="24"/>
          <w:szCs w:val="24"/>
        </w:rPr>
        <w:t>.</w:t>
      </w:r>
      <w:r w:rsidR="00A538FF" w:rsidRPr="00C3563C">
        <w:rPr>
          <w:rFonts w:asciiTheme="majorBidi" w:hAnsiTheme="majorBidi"/>
          <w:b/>
          <w:bCs/>
          <w:color w:val="auto"/>
          <w:sz w:val="24"/>
          <w:szCs w:val="24"/>
        </w:rPr>
        <w:t xml:space="preserve"> </w:t>
      </w:r>
      <w:r w:rsidR="00A538FF" w:rsidRPr="003A230C">
        <w:rPr>
          <w:rFonts w:asciiTheme="majorBidi" w:hAnsiTheme="majorBidi"/>
          <w:color w:val="auto"/>
          <w:sz w:val="24"/>
          <w:szCs w:val="24"/>
        </w:rPr>
        <w:t>Baseline characteristics of Qatari participants.</w:t>
      </w:r>
      <w:bookmarkEnd w:id="33"/>
      <w:bookmarkEnd w:id="34"/>
    </w:p>
    <w:tbl>
      <w:tblPr>
        <w:tblStyle w:val="TableGrid"/>
        <w:tblW w:w="2837" w:type="pct"/>
        <w:tblBorders>
          <w:left w:val="none" w:sz="0" w:space="0" w:color="auto"/>
          <w:right w:val="none" w:sz="0" w:space="0" w:color="auto"/>
          <w:insideH w:val="dotted" w:sz="4" w:space="0" w:color="auto"/>
        </w:tblBorders>
        <w:tblLook w:val="04A0" w:firstRow="1" w:lastRow="0" w:firstColumn="1" w:lastColumn="0" w:noHBand="0" w:noVBand="1"/>
      </w:tblPr>
      <w:tblGrid>
        <w:gridCol w:w="3691"/>
        <w:gridCol w:w="1620"/>
      </w:tblGrid>
      <w:tr w:rsidR="00A538FF" w:rsidRPr="000A6148" w14:paraId="69A3493C" w14:textId="77777777" w:rsidTr="007E606A">
        <w:tc>
          <w:tcPr>
            <w:tcW w:w="3475" w:type="pct"/>
            <w:vMerge w:val="restart"/>
            <w:vAlign w:val="center"/>
          </w:tcPr>
          <w:p w14:paraId="7CC1FE53" w14:textId="77777777" w:rsidR="00A538FF" w:rsidRPr="000A6148" w:rsidRDefault="00A538FF" w:rsidP="007E606A">
            <w:pPr>
              <w:rPr>
                <w:rFonts w:asciiTheme="majorBidi" w:hAnsiTheme="majorBidi" w:cstheme="majorBidi"/>
                <w:b/>
                <w:bCs/>
                <w:sz w:val="16"/>
                <w:szCs w:val="16"/>
              </w:rPr>
            </w:pPr>
            <w:r>
              <w:rPr>
                <w:rFonts w:asciiTheme="majorBidi" w:hAnsiTheme="majorBidi" w:cstheme="majorBidi"/>
                <w:b/>
                <w:bCs/>
                <w:sz w:val="16"/>
                <w:szCs w:val="16"/>
              </w:rPr>
              <w:t>Characteristics of study cohort</w:t>
            </w:r>
          </w:p>
        </w:tc>
        <w:tc>
          <w:tcPr>
            <w:tcW w:w="1525" w:type="pct"/>
            <w:tcBorders>
              <w:top w:val="single" w:sz="4" w:space="0" w:color="auto"/>
              <w:bottom w:val="single" w:sz="4" w:space="0" w:color="auto"/>
            </w:tcBorders>
            <w:vAlign w:val="center"/>
          </w:tcPr>
          <w:p w14:paraId="3946BBE6" w14:textId="77777777" w:rsidR="00A538FF" w:rsidRPr="000A6148" w:rsidRDefault="00A538FF" w:rsidP="007E606A">
            <w:pPr>
              <w:jc w:val="center"/>
              <w:rPr>
                <w:rFonts w:asciiTheme="majorBidi" w:hAnsiTheme="majorBidi" w:cstheme="majorBidi"/>
                <w:b/>
                <w:bCs/>
                <w:sz w:val="16"/>
                <w:szCs w:val="16"/>
              </w:rPr>
            </w:pPr>
            <w:r>
              <w:rPr>
                <w:rFonts w:asciiTheme="majorBidi" w:hAnsiTheme="majorBidi" w:cstheme="majorBidi"/>
                <w:b/>
                <w:bCs/>
                <w:sz w:val="16"/>
                <w:szCs w:val="16"/>
              </w:rPr>
              <w:t>N (%)</w:t>
            </w:r>
          </w:p>
        </w:tc>
      </w:tr>
      <w:tr w:rsidR="00A538FF" w:rsidRPr="000A6148" w14:paraId="45185D80" w14:textId="77777777" w:rsidTr="007E606A">
        <w:tc>
          <w:tcPr>
            <w:tcW w:w="3475" w:type="pct"/>
            <w:vMerge/>
            <w:tcBorders>
              <w:bottom w:val="single" w:sz="4" w:space="0" w:color="auto"/>
            </w:tcBorders>
          </w:tcPr>
          <w:p w14:paraId="383D651B" w14:textId="77777777" w:rsidR="00A538FF" w:rsidRPr="000A6148" w:rsidRDefault="00A538FF" w:rsidP="007E606A">
            <w:pPr>
              <w:rPr>
                <w:rFonts w:asciiTheme="majorBidi" w:hAnsiTheme="majorBidi" w:cstheme="majorBidi"/>
                <w:sz w:val="16"/>
                <w:szCs w:val="16"/>
              </w:rPr>
            </w:pPr>
          </w:p>
        </w:tc>
        <w:tc>
          <w:tcPr>
            <w:tcW w:w="1525" w:type="pct"/>
            <w:tcBorders>
              <w:top w:val="single" w:sz="4" w:space="0" w:color="auto"/>
              <w:bottom w:val="single" w:sz="4" w:space="0" w:color="auto"/>
            </w:tcBorders>
          </w:tcPr>
          <w:p w14:paraId="265C7C46" w14:textId="77777777" w:rsidR="00A538FF" w:rsidRPr="000A6148" w:rsidRDefault="00A538FF" w:rsidP="007E606A">
            <w:pPr>
              <w:jc w:val="center"/>
              <w:rPr>
                <w:rFonts w:asciiTheme="majorBidi" w:hAnsiTheme="majorBidi" w:cstheme="majorBidi"/>
                <w:b/>
                <w:bCs/>
                <w:sz w:val="16"/>
                <w:szCs w:val="16"/>
              </w:rPr>
            </w:pPr>
            <w:bookmarkStart w:id="35" w:name="_Hlk122030929"/>
            <w:r w:rsidRPr="000A6148">
              <w:rPr>
                <w:rFonts w:asciiTheme="majorBidi" w:hAnsiTheme="majorBidi" w:cstheme="majorBidi"/>
                <w:b/>
                <w:bCs/>
                <w:sz w:val="16"/>
                <w:szCs w:val="16"/>
              </w:rPr>
              <w:t>N=</w:t>
            </w:r>
            <w:r>
              <w:rPr>
                <w:rFonts w:asciiTheme="majorBidi" w:hAnsiTheme="majorBidi" w:cstheme="majorBidi"/>
                <w:b/>
                <w:bCs/>
                <w:sz w:val="16"/>
                <w:szCs w:val="16"/>
              </w:rPr>
              <w:t>42</w:t>
            </w:r>
            <w:r w:rsidRPr="000A6148">
              <w:rPr>
                <w:rFonts w:asciiTheme="majorBidi" w:hAnsiTheme="majorBidi" w:cstheme="majorBidi"/>
                <w:b/>
                <w:bCs/>
                <w:sz w:val="16"/>
                <w:szCs w:val="16"/>
              </w:rPr>
              <w:t>,</w:t>
            </w:r>
            <w:bookmarkEnd w:id="35"/>
            <w:r>
              <w:rPr>
                <w:rFonts w:asciiTheme="majorBidi" w:hAnsiTheme="majorBidi" w:cstheme="majorBidi"/>
                <w:b/>
                <w:bCs/>
                <w:sz w:val="16"/>
                <w:szCs w:val="16"/>
              </w:rPr>
              <w:t>455</w:t>
            </w:r>
          </w:p>
        </w:tc>
      </w:tr>
      <w:tr w:rsidR="00A538FF" w:rsidRPr="000A6148" w14:paraId="4D1FF456" w14:textId="77777777" w:rsidTr="007E606A">
        <w:tc>
          <w:tcPr>
            <w:tcW w:w="3475" w:type="pct"/>
            <w:tcBorders>
              <w:top w:val="single" w:sz="4" w:space="0" w:color="auto"/>
              <w:bottom w:val="nil"/>
            </w:tcBorders>
            <w:shd w:val="clear" w:color="auto" w:fill="auto"/>
          </w:tcPr>
          <w:p w14:paraId="52C7C9B2" w14:textId="77777777" w:rsidR="00A538FF" w:rsidRPr="000A6148" w:rsidRDefault="00A538FF" w:rsidP="007E606A">
            <w:pPr>
              <w:rPr>
                <w:rFonts w:asciiTheme="majorBidi" w:hAnsiTheme="majorBidi" w:cstheme="majorBidi"/>
                <w:sz w:val="16"/>
                <w:szCs w:val="16"/>
              </w:rPr>
            </w:pPr>
            <w:r w:rsidRPr="000A6148">
              <w:rPr>
                <w:rFonts w:asciiTheme="majorBidi" w:hAnsiTheme="majorBidi" w:cstheme="majorBidi"/>
                <w:sz w:val="16"/>
                <w:szCs w:val="16"/>
              </w:rPr>
              <w:t>Median age</w:t>
            </w:r>
            <w:r>
              <w:rPr>
                <w:rFonts w:asciiTheme="majorBidi" w:hAnsiTheme="majorBidi" w:cstheme="majorBidi"/>
                <w:sz w:val="16"/>
                <w:szCs w:val="16"/>
              </w:rPr>
              <w:t xml:space="preserve"> at the start of follow-up</w:t>
            </w:r>
            <w:r w:rsidRPr="000A6148">
              <w:rPr>
                <w:rFonts w:asciiTheme="majorBidi" w:hAnsiTheme="majorBidi" w:cstheme="majorBidi"/>
                <w:sz w:val="16"/>
                <w:szCs w:val="16"/>
              </w:rPr>
              <w:t xml:space="preserve"> (IQR)—years</w:t>
            </w:r>
          </w:p>
        </w:tc>
        <w:tc>
          <w:tcPr>
            <w:tcW w:w="1525" w:type="pct"/>
            <w:tcBorders>
              <w:top w:val="single" w:sz="4" w:space="0" w:color="auto"/>
              <w:bottom w:val="nil"/>
            </w:tcBorders>
          </w:tcPr>
          <w:p w14:paraId="55919578" w14:textId="77777777" w:rsidR="00A538FF" w:rsidRPr="00942543" w:rsidRDefault="00A538FF" w:rsidP="007E606A">
            <w:pPr>
              <w:jc w:val="center"/>
              <w:rPr>
                <w:rFonts w:asciiTheme="majorBidi" w:hAnsiTheme="majorBidi" w:cstheme="majorBidi"/>
                <w:sz w:val="16"/>
                <w:szCs w:val="16"/>
              </w:rPr>
            </w:pPr>
            <w:r>
              <w:rPr>
                <w:rFonts w:asciiTheme="majorBidi" w:hAnsiTheme="majorBidi" w:cstheme="majorBidi"/>
                <w:sz w:val="16"/>
                <w:szCs w:val="16"/>
              </w:rPr>
              <w:t>58.6</w:t>
            </w:r>
            <w:r w:rsidRPr="00942543">
              <w:rPr>
                <w:rFonts w:asciiTheme="majorBidi" w:hAnsiTheme="majorBidi" w:cstheme="majorBidi"/>
                <w:sz w:val="16"/>
                <w:szCs w:val="16"/>
              </w:rPr>
              <w:t xml:space="preserve"> (</w:t>
            </w:r>
            <w:r>
              <w:rPr>
                <w:rFonts w:asciiTheme="majorBidi" w:hAnsiTheme="majorBidi" w:cstheme="majorBidi"/>
                <w:sz w:val="16"/>
                <w:szCs w:val="16"/>
              </w:rPr>
              <w:t>53.6-65.3</w:t>
            </w:r>
            <w:r w:rsidRPr="00942543">
              <w:rPr>
                <w:rFonts w:asciiTheme="majorBidi" w:hAnsiTheme="majorBidi" w:cstheme="majorBidi"/>
                <w:sz w:val="16"/>
                <w:szCs w:val="16"/>
              </w:rPr>
              <w:t>)</w:t>
            </w:r>
          </w:p>
        </w:tc>
      </w:tr>
      <w:tr w:rsidR="00A538FF" w:rsidRPr="000A6148" w14:paraId="4577FE17" w14:textId="77777777" w:rsidTr="007E606A">
        <w:tc>
          <w:tcPr>
            <w:tcW w:w="3475" w:type="pct"/>
            <w:tcBorders>
              <w:top w:val="nil"/>
              <w:bottom w:val="nil"/>
            </w:tcBorders>
            <w:shd w:val="clear" w:color="auto" w:fill="auto"/>
          </w:tcPr>
          <w:p w14:paraId="5DED559E" w14:textId="77777777" w:rsidR="00A538FF" w:rsidRPr="000A6148" w:rsidRDefault="00A538FF" w:rsidP="007E606A">
            <w:pPr>
              <w:rPr>
                <w:rFonts w:asciiTheme="majorBidi" w:hAnsiTheme="majorBidi" w:cstheme="majorBidi"/>
                <w:sz w:val="16"/>
                <w:szCs w:val="16"/>
              </w:rPr>
            </w:pPr>
            <w:r w:rsidRPr="000A6148">
              <w:rPr>
                <w:rFonts w:asciiTheme="majorBidi" w:hAnsiTheme="majorBidi" w:cstheme="majorBidi"/>
                <w:sz w:val="16"/>
                <w:szCs w:val="16"/>
              </w:rPr>
              <w:t>Age—years</w:t>
            </w:r>
          </w:p>
        </w:tc>
        <w:tc>
          <w:tcPr>
            <w:tcW w:w="1525" w:type="pct"/>
            <w:tcBorders>
              <w:top w:val="nil"/>
              <w:bottom w:val="nil"/>
            </w:tcBorders>
          </w:tcPr>
          <w:p w14:paraId="74FA6816" w14:textId="77777777" w:rsidR="00A538FF" w:rsidRPr="00942543" w:rsidRDefault="00A538FF" w:rsidP="007E606A">
            <w:pPr>
              <w:jc w:val="center"/>
              <w:rPr>
                <w:rFonts w:asciiTheme="majorBidi" w:hAnsiTheme="majorBidi" w:cstheme="majorBidi"/>
                <w:sz w:val="16"/>
                <w:szCs w:val="16"/>
              </w:rPr>
            </w:pPr>
          </w:p>
        </w:tc>
      </w:tr>
      <w:tr w:rsidR="00A538FF" w:rsidRPr="000A6148" w14:paraId="319244C3" w14:textId="77777777" w:rsidTr="007E606A">
        <w:tc>
          <w:tcPr>
            <w:tcW w:w="3475" w:type="pct"/>
            <w:tcBorders>
              <w:top w:val="nil"/>
              <w:bottom w:val="nil"/>
            </w:tcBorders>
            <w:shd w:val="clear" w:color="auto" w:fill="auto"/>
          </w:tcPr>
          <w:p w14:paraId="275B99FD"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50-54</w:t>
            </w:r>
          </w:p>
        </w:tc>
        <w:tc>
          <w:tcPr>
            <w:tcW w:w="1525" w:type="pct"/>
            <w:tcBorders>
              <w:top w:val="nil"/>
              <w:bottom w:val="nil"/>
            </w:tcBorders>
          </w:tcPr>
          <w:p w14:paraId="002F4C64"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14,098 (33.2)</w:t>
            </w:r>
          </w:p>
        </w:tc>
      </w:tr>
      <w:tr w:rsidR="00A538FF" w:rsidRPr="000A6148" w14:paraId="082E1ABD" w14:textId="77777777" w:rsidTr="007E606A">
        <w:tc>
          <w:tcPr>
            <w:tcW w:w="3475" w:type="pct"/>
            <w:tcBorders>
              <w:top w:val="nil"/>
              <w:bottom w:val="nil"/>
            </w:tcBorders>
            <w:shd w:val="clear" w:color="auto" w:fill="auto"/>
          </w:tcPr>
          <w:p w14:paraId="5364BBAA"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55-59</w:t>
            </w:r>
          </w:p>
        </w:tc>
        <w:tc>
          <w:tcPr>
            <w:tcW w:w="1525" w:type="pct"/>
            <w:tcBorders>
              <w:top w:val="nil"/>
              <w:bottom w:val="nil"/>
            </w:tcBorders>
          </w:tcPr>
          <w:p w14:paraId="5A805447"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9,991 (23.5)</w:t>
            </w:r>
          </w:p>
        </w:tc>
      </w:tr>
      <w:tr w:rsidR="00A538FF" w:rsidRPr="000A6148" w14:paraId="31BCC7B1" w14:textId="77777777" w:rsidTr="007E606A">
        <w:tc>
          <w:tcPr>
            <w:tcW w:w="3475" w:type="pct"/>
            <w:tcBorders>
              <w:top w:val="nil"/>
              <w:bottom w:val="nil"/>
            </w:tcBorders>
            <w:shd w:val="clear" w:color="auto" w:fill="auto"/>
          </w:tcPr>
          <w:p w14:paraId="6BC46A32"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60-64</w:t>
            </w:r>
          </w:p>
        </w:tc>
        <w:tc>
          <w:tcPr>
            <w:tcW w:w="1525" w:type="pct"/>
            <w:tcBorders>
              <w:top w:val="nil"/>
              <w:bottom w:val="nil"/>
            </w:tcBorders>
          </w:tcPr>
          <w:p w14:paraId="692B0070"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7,542 (17.8)</w:t>
            </w:r>
          </w:p>
        </w:tc>
      </w:tr>
      <w:tr w:rsidR="00A538FF" w:rsidRPr="000A6148" w14:paraId="5AF644CF" w14:textId="77777777" w:rsidTr="007E606A">
        <w:tc>
          <w:tcPr>
            <w:tcW w:w="3475" w:type="pct"/>
            <w:tcBorders>
              <w:top w:val="nil"/>
              <w:bottom w:val="nil"/>
            </w:tcBorders>
            <w:shd w:val="clear" w:color="auto" w:fill="auto"/>
          </w:tcPr>
          <w:p w14:paraId="3245A692"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65-69</w:t>
            </w:r>
          </w:p>
        </w:tc>
        <w:tc>
          <w:tcPr>
            <w:tcW w:w="1525" w:type="pct"/>
            <w:tcBorders>
              <w:top w:val="nil"/>
              <w:bottom w:val="nil"/>
            </w:tcBorders>
          </w:tcPr>
          <w:p w14:paraId="3513FDA4"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3,481 (8.2)</w:t>
            </w:r>
          </w:p>
        </w:tc>
      </w:tr>
      <w:tr w:rsidR="00A538FF" w:rsidRPr="000A6148" w14:paraId="47A3E40A" w14:textId="77777777" w:rsidTr="007E606A">
        <w:tc>
          <w:tcPr>
            <w:tcW w:w="3475" w:type="pct"/>
            <w:tcBorders>
              <w:top w:val="nil"/>
              <w:bottom w:val="nil"/>
            </w:tcBorders>
            <w:shd w:val="clear" w:color="auto" w:fill="auto"/>
          </w:tcPr>
          <w:p w14:paraId="34BA96EF"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70-74</w:t>
            </w:r>
          </w:p>
        </w:tc>
        <w:tc>
          <w:tcPr>
            <w:tcW w:w="1525" w:type="pct"/>
            <w:tcBorders>
              <w:top w:val="nil"/>
              <w:bottom w:val="nil"/>
            </w:tcBorders>
          </w:tcPr>
          <w:p w14:paraId="753D3194"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2,950 (6.9)</w:t>
            </w:r>
          </w:p>
        </w:tc>
      </w:tr>
      <w:tr w:rsidR="00A538FF" w:rsidRPr="000A6148" w14:paraId="4FE96E4A" w14:textId="77777777" w:rsidTr="007E606A">
        <w:tc>
          <w:tcPr>
            <w:tcW w:w="3475" w:type="pct"/>
            <w:tcBorders>
              <w:top w:val="nil"/>
              <w:bottom w:val="nil"/>
            </w:tcBorders>
            <w:shd w:val="clear" w:color="auto" w:fill="auto"/>
          </w:tcPr>
          <w:p w14:paraId="75703569"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75-79</w:t>
            </w:r>
          </w:p>
        </w:tc>
        <w:tc>
          <w:tcPr>
            <w:tcW w:w="1525" w:type="pct"/>
            <w:tcBorders>
              <w:top w:val="nil"/>
              <w:bottom w:val="nil"/>
            </w:tcBorders>
          </w:tcPr>
          <w:p w14:paraId="6CBDFEEB"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2,052 (4.8)</w:t>
            </w:r>
          </w:p>
        </w:tc>
      </w:tr>
      <w:tr w:rsidR="00A538FF" w:rsidRPr="000A6148" w14:paraId="01770800" w14:textId="77777777" w:rsidTr="007E606A">
        <w:tc>
          <w:tcPr>
            <w:tcW w:w="3475" w:type="pct"/>
            <w:tcBorders>
              <w:top w:val="nil"/>
              <w:bottom w:val="nil"/>
            </w:tcBorders>
            <w:shd w:val="clear" w:color="auto" w:fill="auto"/>
          </w:tcPr>
          <w:p w14:paraId="4938DC88" w14:textId="77777777" w:rsidR="00A538FF" w:rsidRPr="000A6148" w:rsidRDefault="00A538FF" w:rsidP="007E606A">
            <w:pPr>
              <w:ind w:firstLine="162"/>
              <w:rPr>
                <w:rFonts w:asciiTheme="majorBidi" w:hAnsiTheme="majorBidi" w:cstheme="majorBidi"/>
                <w:sz w:val="16"/>
                <w:szCs w:val="16"/>
              </w:rPr>
            </w:pPr>
            <w:r w:rsidRPr="00E613FA">
              <w:rPr>
                <w:rFonts w:asciiTheme="majorBidi" w:hAnsiTheme="majorBidi" w:cstheme="majorBidi"/>
                <w:sz w:val="16"/>
                <w:szCs w:val="16"/>
              </w:rPr>
              <w:t>80+</w:t>
            </w:r>
          </w:p>
        </w:tc>
        <w:tc>
          <w:tcPr>
            <w:tcW w:w="1525" w:type="pct"/>
            <w:tcBorders>
              <w:top w:val="nil"/>
              <w:bottom w:val="nil"/>
            </w:tcBorders>
          </w:tcPr>
          <w:p w14:paraId="25712A78"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2,341 (5.5)</w:t>
            </w:r>
          </w:p>
        </w:tc>
      </w:tr>
      <w:tr w:rsidR="00A538FF" w:rsidRPr="000A6148" w14:paraId="44E3EA76" w14:textId="77777777" w:rsidTr="007E606A">
        <w:tc>
          <w:tcPr>
            <w:tcW w:w="3475" w:type="pct"/>
            <w:tcBorders>
              <w:top w:val="nil"/>
              <w:bottom w:val="nil"/>
            </w:tcBorders>
            <w:shd w:val="clear" w:color="auto" w:fill="auto"/>
          </w:tcPr>
          <w:p w14:paraId="4E7AA9A3" w14:textId="77777777" w:rsidR="00A538FF" w:rsidRPr="000A6148" w:rsidRDefault="00A538FF" w:rsidP="007E606A">
            <w:pPr>
              <w:rPr>
                <w:rFonts w:asciiTheme="majorBidi" w:hAnsiTheme="majorBidi" w:cstheme="majorBidi"/>
                <w:sz w:val="16"/>
                <w:szCs w:val="16"/>
              </w:rPr>
            </w:pPr>
            <w:r w:rsidRPr="000A6148">
              <w:rPr>
                <w:rFonts w:asciiTheme="majorBidi" w:hAnsiTheme="majorBidi" w:cstheme="majorBidi"/>
                <w:sz w:val="16"/>
                <w:szCs w:val="16"/>
              </w:rPr>
              <w:t>Sex</w:t>
            </w:r>
          </w:p>
        </w:tc>
        <w:tc>
          <w:tcPr>
            <w:tcW w:w="1525" w:type="pct"/>
            <w:tcBorders>
              <w:top w:val="nil"/>
              <w:bottom w:val="nil"/>
            </w:tcBorders>
          </w:tcPr>
          <w:p w14:paraId="52CAB08D" w14:textId="77777777" w:rsidR="00A538FF" w:rsidRPr="00942543" w:rsidRDefault="00A538FF" w:rsidP="007E606A">
            <w:pPr>
              <w:jc w:val="center"/>
              <w:rPr>
                <w:rFonts w:asciiTheme="majorBidi" w:hAnsiTheme="majorBidi" w:cstheme="majorBidi"/>
                <w:sz w:val="16"/>
                <w:szCs w:val="16"/>
              </w:rPr>
            </w:pPr>
          </w:p>
        </w:tc>
      </w:tr>
      <w:tr w:rsidR="00A538FF" w:rsidRPr="000A6148" w14:paraId="2212D15E" w14:textId="77777777" w:rsidTr="007E606A">
        <w:tc>
          <w:tcPr>
            <w:tcW w:w="3475" w:type="pct"/>
            <w:tcBorders>
              <w:top w:val="nil"/>
              <w:bottom w:val="nil"/>
            </w:tcBorders>
            <w:shd w:val="clear" w:color="auto" w:fill="auto"/>
          </w:tcPr>
          <w:p w14:paraId="76A69784" w14:textId="77777777" w:rsidR="00A538FF" w:rsidRPr="000A6148" w:rsidRDefault="00A538FF" w:rsidP="007E606A">
            <w:pPr>
              <w:ind w:firstLine="160"/>
              <w:rPr>
                <w:rFonts w:asciiTheme="majorBidi" w:hAnsiTheme="majorBidi" w:cstheme="majorBidi"/>
                <w:sz w:val="16"/>
                <w:szCs w:val="16"/>
              </w:rPr>
            </w:pPr>
            <w:r w:rsidRPr="000A6148">
              <w:rPr>
                <w:rFonts w:asciiTheme="majorBidi" w:hAnsiTheme="majorBidi" w:cstheme="majorBidi"/>
                <w:sz w:val="16"/>
                <w:szCs w:val="16"/>
              </w:rPr>
              <w:t>Male</w:t>
            </w:r>
          </w:p>
        </w:tc>
        <w:tc>
          <w:tcPr>
            <w:tcW w:w="1525" w:type="pct"/>
            <w:tcBorders>
              <w:top w:val="nil"/>
              <w:bottom w:val="nil"/>
            </w:tcBorders>
          </w:tcPr>
          <w:p w14:paraId="700F9D4F"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19,387 (45.7)</w:t>
            </w:r>
          </w:p>
        </w:tc>
      </w:tr>
      <w:tr w:rsidR="00A538FF" w:rsidRPr="000A6148" w14:paraId="0D4EB5AB" w14:textId="77777777" w:rsidTr="007E606A">
        <w:tc>
          <w:tcPr>
            <w:tcW w:w="3475" w:type="pct"/>
            <w:tcBorders>
              <w:top w:val="nil"/>
              <w:bottom w:val="nil"/>
            </w:tcBorders>
            <w:shd w:val="clear" w:color="auto" w:fill="auto"/>
          </w:tcPr>
          <w:p w14:paraId="46F6CBC1" w14:textId="77777777" w:rsidR="00A538FF" w:rsidRPr="000A6148" w:rsidRDefault="00A538FF" w:rsidP="007E606A">
            <w:pPr>
              <w:ind w:firstLine="160"/>
              <w:rPr>
                <w:rFonts w:asciiTheme="majorBidi" w:hAnsiTheme="majorBidi" w:cstheme="majorBidi"/>
                <w:sz w:val="16"/>
                <w:szCs w:val="16"/>
              </w:rPr>
            </w:pPr>
            <w:r w:rsidRPr="000A6148">
              <w:rPr>
                <w:rFonts w:asciiTheme="majorBidi" w:hAnsiTheme="majorBidi" w:cstheme="majorBidi"/>
                <w:sz w:val="16"/>
                <w:szCs w:val="16"/>
              </w:rPr>
              <w:t>Female</w:t>
            </w:r>
          </w:p>
        </w:tc>
        <w:tc>
          <w:tcPr>
            <w:tcW w:w="1525" w:type="pct"/>
            <w:tcBorders>
              <w:top w:val="nil"/>
              <w:bottom w:val="nil"/>
            </w:tcBorders>
          </w:tcPr>
          <w:p w14:paraId="04F38555"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23,068 (54.3)</w:t>
            </w:r>
          </w:p>
        </w:tc>
      </w:tr>
      <w:tr w:rsidR="00A538FF" w:rsidRPr="000A6148" w14:paraId="3F463ABF" w14:textId="77777777" w:rsidTr="007E606A">
        <w:tc>
          <w:tcPr>
            <w:tcW w:w="3475" w:type="pct"/>
            <w:tcBorders>
              <w:top w:val="nil"/>
              <w:bottom w:val="nil"/>
            </w:tcBorders>
            <w:shd w:val="clear" w:color="auto" w:fill="auto"/>
            <w:vAlign w:val="bottom"/>
          </w:tcPr>
          <w:p w14:paraId="1F9C25E8" w14:textId="77777777" w:rsidR="00A538FF" w:rsidRPr="000A6148" w:rsidRDefault="00A538FF" w:rsidP="007E606A">
            <w:pPr>
              <w:rPr>
                <w:rFonts w:asciiTheme="majorBidi" w:hAnsiTheme="majorBidi" w:cstheme="majorBidi"/>
                <w:sz w:val="16"/>
                <w:szCs w:val="16"/>
              </w:rPr>
            </w:pPr>
            <w:r w:rsidRPr="000A6148">
              <w:rPr>
                <w:rFonts w:asciiTheme="majorBidi" w:hAnsiTheme="majorBidi" w:cstheme="majorBidi"/>
                <w:sz w:val="16"/>
                <w:szCs w:val="16"/>
              </w:rPr>
              <w:t xml:space="preserve">Number of coexisting </w:t>
            </w:r>
            <w:r>
              <w:rPr>
                <w:rFonts w:asciiTheme="majorBidi" w:hAnsiTheme="majorBidi" w:cstheme="majorBidi"/>
                <w:sz w:val="16"/>
                <w:szCs w:val="16"/>
              </w:rPr>
              <w:t xml:space="preserve">medical </w:t>
            </w:r>
            <w:r w:rsidRPr="000A6148">
              <w:rPr>
                <w:rFonts w:asciiTheme="majorBidi" w:hAnsiTheme="majorBidi" w:cstheme="majorBidi"/>
                <w:sz w:val="16"/>
                <w:szCs w:val="16"/>
              </w:rPr>
              <w:t>conditions</w:t>
            </w:r>
          </w:p>
        </w:tc>
        <w:tc>
          <w:tcPr>
            <w:tcW w:w="1525" w:type="pct"/>
            <w:tcBorders>
              <w:top w:val="nil"/>
              <w:bottom w:val="nil"/>
            </w:tcBorders>
          </w:tcPr>
          <w:p w14:paraId="44670561" w14:textId="77777777" w:rsidR="00A538FF" w:rsidRPr="00942543" w:rsidRDefault="00A538FF" w:rsidP="007E606A">
            <w:pPr>
              <w:jc w:val="center"/>
              <w:rPr>
                <w:rFonts w:asciiTheme="majorBidi" w:hAnsiTheme="majorBidi" w:cstheme="majorBidi"/>
                <w:sz w:val="16"/>
                <w:szCs w:val="16"/>
              </w:rPr>
            </w:pPr>
          </w:p>
        </w:tc>
      </w:tr>
      <w:tr w:rsidR="00A538FF" w:rsidRPr="000A6148" w14:paraId="6D3FC209" w14:textId="77777777" w:rsidTr="007E606A">
        <w:tc>
          <w:tcPr>
            <w:tcW w:w="3475" w:type="pct"/>
            <w:tcBorders>
              <w:top w:val="nil"/>
              <w:bottom w:val="nil"/>
            </w:tcBorders>
            <w:shd w:val="clear" w:color="auto" w:fill="auto"/>
            <w:vAlign w:val="bottom"/>
          </w:tcPr>
          <w:p w14:paraId="0448896E" w14:textId="77777777" w:rsidR="00A538FF" w:rsidRPr="000A6148" w:rsidRDefault="00A538FF" w:rsidP="007E606A">
            <w:pPr>
              <w:ind w:left="160"/>
              <w:rPr>
                <w:rFonts w:asciiTheme="majorBidi" w:hAnsiTheme="majorBidi" w:cstheme="majorBidi"/>
                <w:sz w:val="16"/>
                <w:szCs w:val="16"/>
              </w:rPr>
            </w:pPr>
            <w:r w:rsidRPr="000A6148">
              <w:rPr>
                <w:rFonts w:asciiTheme="majorBidi" w:hAnsiTheme="majorBidi" w:cstheme="majorBidi"/>
                <w:sz w:val="16"/>
                <w:szCs w:val="16"/>
              </w:rPr>
              <w:t>None</w:t>
            </w:r>
          </w:p>
        </w:tc>
        <w:tc>
          <w:tcPr>
            <w:tcW w:w="1525" w:type="pct"/>
            <w:tcBorders>
              <w:top w:val="nil"/>
              <w:bottom w:val="nil"/>
            </w:tcBorders>
          </w:tcPr>
          <w:p w14:paraId="6DCD04D8"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9,035 (21.3)</w:t>
            </w:r>
          </w:p>
        </w:tc>
      </w:tr>
      <w:tr w:rsidR="00A538FF" w:rsidRPr="000A6148" w14:paraId="1AE275B6" w14:textId="77777777" w:rsidTr="007E606A">
        <w:tc>
          <w:tcPr>
            <w:tcW w:w="3475" w:type="pct"/>
            <w:tcBorders>
              <w:top w:val="nil"/>
              <w:bottom w:val="nil"/>
            </w:tcBorders>
            <w:shd w:val="clear" w:color="auto" w:fill="auto"/>
            <w:vAlign w:val="bottom"/>
          </w:tcPr>
          <w:p w14:paraId="4203BEF1" w14:textId="77777777" w:rsidR="00A538FF" w:rsidRPr="000A6148" w:rsidRDefault="00A538FF" w:rsidP="007E606A">
            <w:pPr>
              <w:ind w:left="160"/>
              <w:rPr>
                <w:rFonts w:asciiTheme="majorBidi" w:hAnsiTheme="majorBidi" w:cstheme="majorBidi"/>
                <w:sz w:val="16"/>
                <w:szCs w:val="16"/>
              </w:rPr>
            </w:pPr>
            <w:r w:rsidRPr="000A6148">
              <w:rPr>
                <w:rFonts w:asciiTheme="majorBidi" w:hAnsiTheme="majorBidi" w:cstheme="majorBidi"/>
                <w:sz w:val="16"/>
                <w:szCs w:val="16"/>
              </w:rPr>
              <w:t>1</w:t>
            </w:r>
          </w:p>
        </w:tc>
        <w:tc>
          <w:tcPr>
            <w:tcW w:w="1525" w:type="pct"/>
            <w:tcBorders>
              <w:top w:val="nil"/>
              <w:bottom w:val="nil"/>
            </w:tcBorders>
          </w:tcPr>
          <w:p w14:paraId="24C0FE24"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5,574 (13.1)</w:t>
            </w:r>
          </w:p>
        </w:tc>
      </w:tr>
      <w:tr w:rsidR="00A538FF" w:rsidRPr="000A6148" w14:paraId="489ED32E" w14:textId="77777777" w:rsidTr="007E606A">
        <w:tc>
          <w:tcPr>
            <w:tcW w:w="3475" w:type="pct"/>
            <w:tcBorders>
              <w:top w:val="nil"/>
              <w:bottom w:val="nil"/>
            </w:tcBorders>
            <w:shd w:val="clear" w:color="auto" w:fill="auto"/>
            <w:vAlign w:val="bottom"/>
          </w:tcPr>
          <w:p w14:paraId="7CCA774B" w14:textId="77777777" w:rsidR="00A538FF" w:rsidRPr="000A6148" w:rsidRDefault="00A538FF" w:rsidP="007E606A">
            <w:pPr>
              <w:ind w:left="160"/>
              <w:rPr>
                <w:rFonts w:asciiTheme="majorBidi" w:hAnsiTheme="majorBidi" w:cstheme="majorBidi"/>
                <w:sz w:val="16"/>
                <w:szCs w:val="16"/>
              </w:rPr>
            </w:pPr>
            <w:r w:rsidRPr="000A6148">
              <w:rPr>
                <w:rFonts w:asciiTheme="majorBidi" w:hAnsiTheme="majorBidi" w:cstheme="majorBidi"/>
                <w:sz w:val="16"/>
                <w:szCs w:val="16"/>
              </w:rPr>
              <w:t>2</w:t>
            </w:r>
          </w:p>
        </w:tc>
        <w:tc>
          <w:tcPr>
            <w:tcW w:w="1525" w:type="pct"/>
            <w:tcBorders>
              <w:top w:val="nil"/>
              <w:bottom w:val="nil"/>
            </w:tcBorders>
          </w:tcPr>
          <w:p w14:paraId="7E4F7094"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5,875 (13.8)</w:t>
            </w:r>
          </w:p>
        </w:tc>
      </w:tr>
      <w:tr w:rsidR="00A538FF" w:rsidRPr="000A6148" w14:paraId="05729E24" w14:textId="77777777" w:rsidTr="007E606A">
        <w:tc>
          <w:tcPr>
            <w:tcW w:w="3475" w:type="pct"/>
            <w:tcBorders>
              <w:top w:val="nil"/>
              <w:bottom w:val="nil"/>
            </w:tcBorders>
            <w:shd w:val="clear" w:color="auto" w:fill="auto"/>
            <w:vAlign w:val="bottom"/>
          </w:tcPr>
          <w:p w14:paraId="10185777" w14:textId="77777777" w:rsidR="00A538FF" w:rsidRPr="000A6148" w:rsidRDefault="00A538FF" w:rsidP="007E606A">
            <w:pPr>
              <w:ind w:left="160"/>
              <w:rPr>
                <w:rFonts w:asciiTheme="majorBidi" w:hAnsiTheme="majorBidi" w:cstheme="majorBidi"/>
                <w:sz w:val="16"/>
                <w:szCs w:val="16"/>
              </w:rPr>
            </w:pPr>
            <w:r>
              <w:rPr>
                <w:rFonts w:asciiTheme="majorBidi" w:hAnsiTheme="majorBidi" w:cstheme="majorBidi"/>
                <w:sz w:val="16"/>
                <w:szCs w:val="16"/>
              </w:rPr>
              <w:t>3</w:t>
            </w:r>
          </w:p>
        </w:tc>
        <w:tc>
          <w:tcPr>
            <w:tcW w:w="1525" w:type="pct"/>
            <w:tcBorders>
              <w:top w:val="nil"/>
              <w:bottom w:val="nil"/>
            </w:tcBorders>
          </w:tcPr>
          <w:p w14:paraId="10E03C36"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5,625 (13.2)</w:t>
            </w:r>
          </w:p>
        </w:tc>
      </w:tr>
      <w:tr w:rsidR="00A538FF" w:rsidRPr="000A6148" w14:paraId="56426221" w14:textId="77777777" w:rsidTr="007E606A">
        <w:tc>
          <w:tcPr>
            <w:tcW w:w="3475" w:type="pct"/>
            <w:tcBorders>
              <w:top w:val="nil"/>
              <w:bottom w:val="nil"/>
            </w:tcBorders>
            <w:shd w:val="clear" w:color="auto" w:fill="auto"/>
            <w:vAlign w:val="bottom"/>
          </w:tcPr>
          <w:p w14:paraId="1929793D" w14:textId="77777777" w:rsidR="00A538FF" w:rsidRPr="000A6148" w:rsidRDefault="00A538FF" w:rsidP="007E606A">
            <w:pPr>
              <w:ind w:left="160"/>
              <w:rPr>
                <w:rFonts w:asciiTheme="majorBidi" w:hAnsiTheme="majorBidi" w:cstheme="majorBidi"/>
                <w:sz w:val="16"/>
                <w:szCs w:val="16"/>
              </w:rPr>
            </w:pPr>
            <w:r>
              <w:rPr>
                <w:rFonts w:asciiTheme="majorBidi" w:hAnsiTheme="majorBidi" w:cstheme="majorBidi"/>
                <w:sz w:val="16"/>
                <w:szCs w:val="16"/>
              </w:rPr>
              <w:t>4</w:t>
            </w:r>
          </w:p>
        </w:tc>
        <w:tc>
          <w:tcPr>
            <w:tcW w:w="1525" w:type="pct"/>
            <w:tcBorders>
              <w:top w:val="nil"/>
              <w:bottom w:val="nil"/>
            </w:tcBorders>
          </w:tcPr>
          <w:p w14:paraId="671CC870"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5,643 (13.3)</w:t>
            </w:r>
          </w:p>
        </w:tc>
      </w:tr>
      <w:tr w:rsidR="00A538FF" w:rsidRPr="000A6148" w14:paraId="1FDDD81C" w14:textId="77777777" w:rsidTr="007E606A">
        <w:tc>
          <w:tcPr>
            <w:tcW w:w="3475" w:type="pct"/>
            <w:tcBorders>
              <w:top w:val="nil"/>
              <w:bottom w:val="nil"/>
            </w:tcBorders>
            <w:shd w:val="clear" w:color="auto" w:fill="auto"/>
            <w:vAlign w:val="bottom"/>
          </w:tcPr>
          <w:p w14:paraId="4BBB65FA" w14:textId="77777777" w:rsidR="00A538FF" w:rsidRPr="000A6148" w:rsidRDefault="00A538FF" w:rsidP="007E606A">
            <w:pPr>
              <w:ind w:left="160"/>
              <w:rPr>
                <w:rFonts w:asciiTheme="majorBidi" w:hAnsiTheme="majorBidi" w:cstheme="majorBidi"/>
                <w:sz w:val="16"/>
                <w:szCs w:val="16"/>
              </w:rPr>
            </w:pPr>
            <w:r>
              <w:rPr>
                <w:rFonts w:asciiTheme="majorBidi" w:hAnsiTheme="majorBidi" w:cstheme="majorBidi"/>
                <w:sz w:val="16"/>
                <w:szCs w:val="16"/>
              </w:rPr>
              <w:t>5</w:t>
            </w:r>
          </w:p>
        </w:tc>
        <w:tc>
          <w:tcPr>
            <w:tcW w:w="1525" w:type="pct"/>
            <w:tcBorders>
              <w:top w:val="nil"/>
              <w:bottom w:val="nil"/>
            </w:tcBorders>
          </w:tcPr>
          <w:p w14:paraId="6F44076D"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4,405 (10.4)</w:t>
            </w:r>
          </w:p>
        </w:tc>
      </w:tr>
      <w:tr w:rsidR="00A538FF" w:rsidRPr="000A6148" w14:paraId="21CBD9FA" w14:textId="77777777" w:rsidTr="007E606A">
        <w:tc>
          <w:tcPr>
            <w:tcW w:w="3475" w:type="pct"/>
            <w:tcBorders>
              <w:top w:val="nil"/>
              <w:bottom w:val="nil"/>
            </w:tcBorders>
            <w:shd w:val="clear" w:color="auto" w:fill="auto"/>
            <w:vAlign w:val="bottom"/>
          </w:tcPr>
          <w:p w14:paraId="1CB87939" w14:textId="77777777" w:rsidR="00A538FF" w:rsidRPr="000A6148" w:rsidRDefault="00A538FF" w:rsidP="007E606A">
            <w:pPr>
              <w:ind w:left="160"/>
              <w:rPr>
                <w:rFonts w:asciiTheme="majorBidi" w:hAnsiTheme="majorBidi" w:cstheme="majorBidi"/>
                <w:sz w:val="16"/>
                <w:szCs w:val="16"/>
              </w:rPr>
            </w:pPr>
            <w:r>
              <w:rPr>
                <w:rFonts w:asciiTheme="majorBidi" w:hAnsiTheme="majorBidi" w:cstheme="majorBidi"/>
                <w:sz w:val="16"/>
                <w:szCs w:val="16"/>
              </w:rPr>
              <w:t>6</w:t>
            </w:r>
            <w:r w:rsidRPr="000A6148">
              <w:rPr>
                <w:rFonts w:asciiTheme="majorBidi" w:hAnsiTheme="majorBidi" w:cstheme="majorBidi"/>
                <w:sz w:val="16"/>
                <w:szCs w:val="16"/>
              </w:rPr>
              <w:t>+</w:t>
            </w:r>
          </w:p>
        </w:tc>
        <w:tc>
          <w:tcPr>
            <w:tcW w:w="1525" w:type="pct"/>
            <w:tcBorders>
              <w:top w:val="nil"/>
              <w:bottom w:val="nil"/>
            </w:tcBorders>
          </w:tcPr>
          <w:p w14:paraId="6C0F4B62"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6,298 (14.8)</w:t>
            </w:r>
          </w:p>
        </w:tc>
      </w:tr>
      <w:tr w:rsidR="00A538FF" w:rsidRPr="000A6148" w14:paraId="26EB2726" w14:textId="77777777" w:rsidTr="007E606A">
        <w:tc>
          <w:tcPr>
            <w:tcW w:w="3475" w:type="pct"/>
            <w:tcBorders>
              <w:top w:val="nil"/>
              <w:bottom w:val="nil"/>
            </w:tcBorders>
            <w:shd w:val="clear" w:color="auto" w:fill="auto"/>
          </w:tcPr>
          <w:p w14:paraId="24760A8A" w14:textId="17E35085" w:rsidR="00A538FF" w:rsidRDefault="00A538FF" w:rsidP="007E606A">
            <w:pPr>
              <w:rPr>
                <w:rFonts w:asciiTheme="majorBidi" w:hAnsiTheme="majorBidi" w:cstheme="majorBidi"/>
                <w:sz w:val="16"/>
                <w:szCs w:val="16"/>
              </w:rPr>
            </w:pPr>
            <w:r w:rsidRPr="0000663E">
              <w:rPr>
                <w:rFonts w:asciiTheme="majorBidi" w:hAnsiTheme="majorBidi" w:cstheme="majorBidi"/>
                <w:sz w:val="16"/>
                <w:szCs w:val="16"/>
              </w:rPr>
              <w:t>Vaccine</w:t>
            </w:r>
            <w:r>
              <w:rPr>
                <w:rFonts w:asciiTheme="majorBidi" w:hAnsiTheme="majorBidi" w:cstheme="majorBidi"/>
                <w:sz w:val="16"/>
                <w:szCs w:val="16"/>
              </w:rPr>
              <w:t xml:space="preserve"> d</w:t>
            </w:r>
            <w:r w:rsidRPr="0000663E">
              <w:rPr>
                <w:rFonts w:asciiTheme="majorBidi" w:hAnsiTheme="majorBidi" w:cstheme="majorBidi"/>
                <w:sz w:val="16"/>
                <w:szCs w:val="16"/>
              </w:rPr>
              <w:t>ose</w:t>
            </w:r>
            <w:r w:rsidR="004C7396">
              <w:rPr>
                <w:rFonts w:asciiTheme="majorBidi" w:hAnsiTheme="majorBidi" w:cstheme="majorBidi"/>
                <w:sz w:val="16"/>
                <w:szCs w:val="16"/>
                <w:vertAlign w:val="superscript"/>
              </w:rPr>
              <w:t>†</w:t>
            </w:r>
          </w:p>
        </w:tc>
        <w:tc>
          <w:tcPr>
            <w:tcW w:w="1525" w:type="pct"/>
            <w:tcBorders>
              <w:top w:val="nil"/>
              <w:bottom w:val="nil"/>
            </w:tcBorders>
          </w:tcPr>
          <w:p w14:paraId="5F7F04E1" w14:textId="77777777" w:rsidR="00A538FF" w:rsidRPr="000A6148" w:rsidRDefault="00A538FF" w:rsidP="007E606A">
            <w:pPr>
              <w:jc w:val="center"/>
              <w:rPr>
                <w:rFonts w:asciiTheme="majorBidi" w:hAnsiTheme="majorBidi" w:cstheme="majorBidi"/>
                <w:sz w:val="16"/>
                <w:szCs w:val="16"/>
              </w:rPr>
            </w:pPr>
          </w:p>
        </w:tc>
      </w:tr>
      <w:tr w:rsidR="00A538FF" w:rsidRPr="000A6148" w14:paraId="03A85256" w14:textId="77777777" w:rsidTr="007E606A">
        <w:tc>
          <w:tcPr>
            <w:tcW w:w="3475" w:type="pct"/>
            <w:tcBorders>
              <w:top w:val="nil"/>
              <w:bottom w:val="nil"/>
            </w:tcBorders>
            <w:shd w:val="clear" w:color="auto" w:fill="auto"/>
          </w:tcPr>
          <w:p w14:paraId="26499680" w14:textId="77777777" w:rsidR="00A538FF" w:rsidRDefault="00A538FF" w:rsidP="007E606A">
            <w:pPr>
              <w:ind w:left="164"/>
              <w:rPr>
                <w:rFonts w:asciiTheme="majorBidi" w:hAnsiTheme="majorBidi" w:cstheme="majorBidi"/>
                <w:sz w:val="16"/>
                <w:szCs w:val="16"/>
              </w:rPr>
            </w:pPr>
            <w:r w:rsidRPr="0000663E">
              <w:rPr>
                <w:rFonts w:asciiTheme="majorBidi" w:hAnsiTheme="majorBidi" w:cstheme="majorBidi"/>
                <w:sz w:val="16"/>
                <w:szCs w:val="16"/>
              </w:rPr>
              <w:t>0</w:t>
            </w:r>
          </w:p>
        </w:tc>
        <w:tc>
          <w:tcPr>
            <w:tcW w:w="1525" w:type="pct"/>
            <w:tcBorders>
              <w:top w:val="nil"/>
              <w:bottom w:val="nil"/>
            </w:tcBorders>
          </w:tcPr>
          <w:p w14:paraId="701F8117"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9,548 (22.5)</w:t>
            </w:r>
          </w:p>
        </w:tc>
      </w:tr>
      <w:tr w:rsidR="00A538FF" w:rsidRPr="000A6148" w14:paraId="2783190C" w14:textId="77777777" w:rsidTr="007E606A">
        <w:tc>
          <w:tcPr>
            <w:tcW w:w="3475" w:type="pct"/>
            <w:tcBorders>
              <w:top w:val="nil"/>
              <w:bottom w:val="nil"/>
            </w:tcBorders>
            <w:shd w:val="clear" w:color="auto" w:fill="auto"/>
          </w:tcPr>
          <w:p w14:paraId="6B6B4DD5" w14:textId="77777777" w:rsidR="00A538FF" w:rsidRDefault="00A538FF" w:rsidP="007E606A">
            <w:pPr>
              <w:rPr>
                <w:rFonts w:asciiTheme="majorBidi" w:hAnsiTheme="majorBidi" w:cstheme="majorBidi"/>
                <w:sz w:val="16"/>
                <w:szCs w:val="16"/>
              </w:rPr>
            </w:pPr>
            <w:r w:rsidRPr="0000663E">
              <w:rPr>
                <w:rFonts w:asciiTheme="majorBidi" w:hAnsiTheme="majorBidi" w:cstheme="majorBidi"/>
                <w:sz w:val="16"/>
                <w:szCs w:val="16"/>
              </w:rPr>
              <w:t xml:space="preserve">    1</w:t>
            </w:r>
          </w:p>
        </w:tc>
        <w:tc>
          <w:tcPr>
            <w:tcW w:w="1525" w:type="pct"/>
            <w:tcBorders>
              <w:top w:val="nil"/>
              <w:bottom w:val="nil"/>
            </w:tcBorders>
          </w:tcPr>
          <w:p w14:paraId="0E95E51C"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538 (1.3)</w:t>
            </w:r>
          </w:p>
        </w:tc>
      </w:tr>
      <w:tr w:rsidR="00A538FF" w:rsidRPr="000A6148" w14:paraId="61CA6367" w14:textId="77777777" w:rsidTr="007E606A">
        <w:tc>
          <w:tcPr>
            <w:tcW w:w="3475" w:type="pct"/>
            <w:tcBorders>
              <w:top w:val="nil"/>
              <w:bottom w:val="nil"/>
            </w:tcBorders>
            <w:shd w:val="clear" w:color="auto" w:fill="auto"/>
          </w:tcPr>
          <w:p w14:paraId="6B64ABD6" w14:textId="77777777" w:rsidR="00A538FF" w:rsidRDefault="00A538FF" w:rsidP="007E606A">
            <w:pPr>
              <w:ind w:left="164"/>
              <w:rPr>
                <w:rFonts w:asciiTheme="majorBidi" w:hAnsiTheme="majorBidi" w:cstheme="majorBidi"/>
                <w:sz w:val="16"/>
                <w:szCs w:val="16"/>
              </w:rPr>
            </w:pPr>
            <w:r w:rsidRPr="0000663E">
              <w:rPr>
                <w:rFonts w:asciiTheme="majorBidi" w:hAnsiTheme="majorBidi" w:cstheme="majorBidi"/>
                <w:sz w:val="16"/>
                <w:szCs w:val="16"/>
              </w:rPr>
              <w:t>2</w:t>
            </w:r>
          </w:p>
        </w:tc>
        <w:tc>
          <w:tcPr>
            <w:tcW w:w="1525" w:type="pct"/>
            <w:tcBorders>
              <w:top w:val="nil"/>
              <w:bottom w:val="nil"/>
            </w:tcBorders>
          </w:tcPr>
          <w:p w14:paraId="10211FB7"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20,894 (49.2)</w:t>
            </w:r>
          </w:p>
        </w:tc>
      </w:tr>
      <w:tr w:rsidR="00A538FF" w:rsidRPr="000A6148" w14:paraId="7C297399" w14:textId="77777777" w:rsidTr="007E606A">
        <w:tc>
          <w:tcPr>
            <w:tcW w:w="3475" w:type="pct"/>
            <w:tcBorders>
              <w:top w:val="nil"/>
              <w:bottom w:val="nil"/>
            </w:tcBorders>
            <w:shd w:val="clear" w:color="auto" w:fill="auto"/>
          </w:tcPr>
          <w:p w14:paraId="2C5461E7" w14:textId="77777777" w:rsidR="00A538FF" w:rsidRDefault="00A538FF" w:rsidP="007E606A">
            <w:pPr>
              <w:ind w:left="164"/>
              <w:rPr>
                <w:rFonts w:asciiTheme="majorBidi" w:hAnsiTheme="majorBidi" w:cstheme="majorBidi"/>
                <w:sz w:val="16"/>
                <w:szCs w:val="16"/>
              </w:rPr>
            </w:pPr>
            <w:r w:rsidRPr="0000663E">
              <w:rPr>
                <w:rFonts w:asciiTheme="majorBidi" w:hAnsiTheme="majorBidi" w:cstheme="majorBidi"/>
                <w:sz w:val="16"/>
                <w:szCs w:val="16"/>
              </w:rPr>
              <w:t>3</w:t>
            </w:r>
          </w:p>
        </w:tc>
        <w:tc>
          <w:tcPr>
            <w:tcW w:w="1525" w:type="pct"/>
            <w:tcBorders>
              <w:top w:val="nil"/>
              <w:bottom w:val="nil"/>
            </w:tcBorders>
          </w:tcPr>
          <w:p w14:paraId="3C3C9B95"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11,146 (26.3)</w:t>
            </w:r>
          </w:p>
        </w:tc>
      </w:tr>
      <w:tr w:rsidR="00A538FF" w:rsidRPr="000A6148" w14:paraId="30C622F8" w14:textId="77777777" w:rsidTr="007E606A">
        <w:tc>
          <w:tcPr>
            <w:tcW w:w="3475" w:type="pct"/>
            <w:tcBorders>
              <w:top w:val="nil"/>
              <w:bottom w:val="nil"/>
            </w:tcBorders>
            <w:shd w:val="clear" w:color="auto" w:fill="auto"/>
          </w:tcPr>
          <w:p w14:paraId="5D44B7EE" w14:textId="77777777" w:rsidR="00A538FF" w:rsidRDefault="00A538FF" w:rsidP="007E606A">
            <w:pPr>
              <w:ind w:left="164"/>
              <w:rPr>
                <w:rFonts w:asciiTheme="majorBidi" w:hAnsiTheme="majorBidi" w:cstheme="majorBidi"/>
                <w:sz w:val="16"/>
                <w:szCs w:val="16"/>
              </w:rPr>
            </w:pPr>
            <w:r w:rsidRPr="0000663E">
              <w:rPr>
                <w:rFonts w:asciiTheme="majorBidi" w:hAnsiTheme="majorBidi" w:cstheme="majorBidi"/>
                <w:sz w:val="16"/>
                <w:szCs w:val="16"/>
              </w:rPr>
              <w:t>4</w:t>
            </w:r>
          </w:p>
        </w:tc>
        <w:tc>
          <w:tcPr>
            <w:tcW w:w="1525" w:type="pct"/>
            <w:tcBorders>
              <w:top w:val="nil"/>
              <w:bottom w:val="nil"/>
            </w:tcBorders>
          </w:tcPr>
          <w:p w14:paraId="30510F56"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323 (0.8)</w:t>
            </w:r>
          </w:p>
        </w:tc>
      </w:tr>
      <w:tr w:rsidR="00A538FF" w:rsidRPr="000A6148" w14:paraId="7BC0C086" w14:textId="77777777" w:rsidTr="00A538FF">
        <w:trPr>
          <w:trHeight w:val="170"/>
        </w:trPr>
        <w:tc>
          <w:tcPr>
            <w:tcW w:w="3475" w:type="pct"/>
            <w:tcBorders>
              <w:top w:val="nil"/>
              <w:bottom w:val="nil"/>
            </w:tcBorders>
            <w:shd w:val="clear" w:color="auto" w:fill="auto"/>
          </w:tcPr>
          <w:p w14:paraId="3C385DEF" w14:textId="77777777" w:rsidR="00A538FF" w:rsidRPr="0000663E" w:rsidRDefault="00A538FF" w:rsidP="007E606A">
            <w:pPr>
              <w:ind w:left="164"/>
              <w:rPr>
                <w:rFonts w:asciiTheme="majorBidi" w:hAnsiTheme="majorBidi" w:cstheme="majorBidi"/>
                <w:sz w:val="16"/>
                <w:szCs w:val="16"/>
              </w:rPr>
            </w:pPr>
            <w:r>
              <w:rPr>
                <w:rFonts w:asciiTheme="majorBidi" w:hAnsiTheme="majorBidi" w:cstheme="majorBidi"/>
                <w:sz w:val="16"/>
                <w:szCs w:val="16"/>
              </w:rPr>
              <w:t>5</w:t>
            </w:r>
          </w:p>
        </w:tc>
        <w:tc>
          <w:tcPr>
            <w:tcW w:w="1525" w:type="pct"/>
            <w:tcBorders>
              <w:top w:val="nil"/>
              <w:bottom w:val="nil"/>
            </w:tcBorders>
          </w:tcPr>
          <w:p w14:paraId="59786B7F" w14:textId="77777777" w:rsidR="00A538FF" w:rsidRPr="000A6148" w:rsidRDefault="00A538FF" w:rsidP="007E606A">
            <w:pPr>
              <w:jc w:val="center"/>
              <w:rPr>
                <w:rFonts w:asciiTheme="majorBidi" w:hAnsiTheme="majorBidi" w:cstheme="majorBidi"/>
                <w:sz w:val="16"/>
                <w:szCs w:val="16"/>
              </w:rPr>
            </w:pPr>
            <w:r w:rsidRPr="00783A6E">
              <w:rPr>
                <w:rFonts w:asciiTheme="majorBidi" w:hAnsiTheme="majorBidi" w:cstheme="majorBidi"/>
                <w:sz w:val="16"/>
                <w:szCs w:val="16"/>
              </w:rPr>
              <w:t>6 (0.01)</w:t>
            </w:r>
          </w:p>
        </w:tc>
      </w:tr>
      <w:tr w:rsidR="00A538FF" w:rsidRPr="000A6148" w14:paraId="1BF57609" w14:textId="77777777" w:rsidTr="00A538FF">
        <w:trPr>
          <w:trHeight w:val="170"/>
        </w:trPr>
        <w:tc>
          <w:tcPr>
            <w:tcW w:w="3475" w:type="pct"/>
            <w:tcBorders>
              <w:top w:val="nil"/>
              <w:bottom w:val="nil"/>
            </w:tcBorders>
            <w:shd w:val="clear" w:color="auto" w:fill="auto"/>
          </w:tcPr>
          <w:p w14:paraId="09D49B15" w14:textId="0694BBD6" w:rsidR="00A538FF" w:rsidRDefault="00A538FF" w:rsidP="00A538FF">
            <w:pPr>
              <w:rPr>
                <w:rFonts w:asciiTheme="majorBidi" w:hAnsiTheme="majorBidi" w:cstheme="majorBidi"/>
                <w:sz w:val="16"/>
                <w:szCs w:val="16"/>
              </w:rPr>
            </w:pPr>
            <w:r>
              <w:rPr>
                <w:rFonts w:asciiTheme="majorBidi" w:hAnsiTheme="majorBidi" w:cstheme="majorBidi"/>
                <w:sz w:val="16"/>
                <w:szCs w:val="16"/>
              </w:rPr>
              <w:t>Testing frequency</w:t>
            </w:r>
            <w:r w:rsidR="004C7396">
              <w:rPr>
                <w:rFonts w:asciiTheme="majorBidi" w:hAnsiTheme="majorBidi" w:cstheme="majorBidi"/>
                <w:sz w:val="16"/>
                <w:szCs w:val="16"/>
                <w:vertAlign w:val="superscript"/>
              </w:rPr>
              <w:t>‡</w:t>
            </w:r>
          </w:p>
        </w:tc>
        <w:tc>
          <w:tcPr>
            <w:tcW w:w="1525" w:type="pct"/>
            <w:tcBorders>
              <w:top w:val="nil"/>
              <w:bottom w:val="nil"/>
            </w:tcBorders>
          </w:tcPr>
          <w:p w14:paraId="3C4E1E84" w14:textId="77777777" w:rsidR="00A538FF" w:rsidRPr="00783A6E" w:rsidRDefault="00A538FF" w:rsidP="00A538FF">
            <w:pPr>
              <w:jc w:val="center"/>
              <w:rPr>
                <w:rFonts w:asciiTheme="majorBidi" w:hAnsiTheme="majorBidi" w:cstheme="majorBidi"/>
                <w:sz w:val="16"/>
                <w:szCs w:val="16"/>
              </w:rPr>
            </w:pPr>
          </w:p>
        </w:tc>
      </w:tr>
      <w:tr w:rsidR="00A538FF" w:rsidRPr="000A6148" w14:paraId="16BA3A83" w14:textId="77777777" w:rsidTr="00A538FF">
        <w:trPr>
          <w:trHeight w:val="170"/>
        </w:trPr>
        <w:tc>
          <w:tcPr>
            <w:tcW w:w="3475" w:type="pct"/>
            <w:tcBorders>
              <w:top w:val="nil"/>
              <w:bottom w:val="nil"/>
            </w:tcBorders>
            <w:shd w:val="clear" w:color="auto" w:fill="auto"/>
          </w:tcPr>
          <w:p w14:paraId="32BE0712" w14:textId="42D904FE" w:rsidR="00A538FF" w:rsidRDefault="00A538FF" w:rsidP="00A538FF">
            <w:pPr>
              <w:ind w:left="164"/>
              <w:rPr>
                <w:rFonts w:asciiTheme="majorBidi" w:hAnsiTheme="majorBidi" w:cstheme="majorBidi"/>
                <w:sz w:val="16"/>
                <w:szCs w:val="16"/>
              </w:rPr>
            </w:pPr>
            <w:r>
              <w:rPr>
                <w:rFonts w:asciiTheme="majorBidi" w:hAnsiTheme="majorBidi" w:cstheme="majorBidi"/>
                <w:sz w:val="16"/>
                <w:szCs w:val="16"/>
              </w:rPr>
              <w:t>Low</w:t>
            </w:r>
          </w:p>
        </w:tc>
        <w:tc>
          <w:tcPr>
            <w:tcW w:w="1525" w:type="pct"/>
            <w:tcBorders>
              <w:top w:val="nil"/>
              <w:bottom w:val="nil"/>
            </w:tcBorders>
          </w:tcPr>
          <w:p w14:paraId="3F22022C" w14:textId="381A6748" w:rsidR="00A538FF" w:rsidRPr="00783A6E" w:rsidRDefault="00C30331" w:rsidP="00A538FF">
            <w:pPr>
              <w:jc w:val="center"/>
              <w:rPr>
                <w:rFonts w:asciiTheme="majorBidi" w:hAnsiTheme="majorBidi" w:cstheme="majorBidi"/>
                <w:sz w:val="16"/>
                <w:szCs w:val="16"/>
              </w:rPr>
            </w:pPr>
            <w:r>
              <w:rPr>
                <w:rFonts w:asciiTheme="majorBidi" w:hAnsiTheme="majorBidi" w:cstheme="majorBidi"/>
                <w:sz w:val="16"/>
                <w:szCs w:val="16"/>
              </w:rPr>
              <w:t>7,688 (18.1)</w:t>
            </w:r>
          </w:p>
        </w:tc>
      </w:tr>
      <w:tr w:rsidR="00A538FF" w:rsidRPr="000A6148" w14:paraId="43635677" w14:textId="77777777" w:rsidTr="00A538FF">
        <w:trPr>
          <w:trHeight w:val="170"/>
        </w:trPr>
        <w:tc>
          <w:tcPr>
            <w:tcW w:w="3475" w:type="pct"/>
            <w:tcBorders>
              <w:top w:val="nil"/>
              <w:bottom w:val="nil"/>
            </w:tcBorders>
            <w:shd w:val="clear" w:color="auto" w:fill="auto"/>
          </w:tcPr>
          <w:p w14:paraId="016375FB" w14:textId="1AA169A7" w:rsidR="00A538FF" w:rsidRDefault="00A538FF" w:rsidP="00A538FF">
            <w:pPr>
              <w:ind w:left="164"/>
              <w:rPr>
                <w:rFonts w:asciiTheme="majorBidi" w:hAnsiTheme="majorBidi" w:cstheme="majorBidi"/>
                <w:sz w:val="16"/>
                <w:szCs w:val="16"/>
              </w:rPr>
            </w:pPr>
            <w:r>
              <w:rPr>
                <w:rFonts w:asciiTheme="majorBidi" w:hAnsiTheme="majorBidi" w:cstheme="majorBidi"/>
                <w:sz w:val="16"/>
                <w:szCs w:val="16"/>
              </w:rPr>
              <w:t>Intermediate</w:t>
            </w:r>
          </w:p>
        </w:tc>
        <w:tc>
          <w:tcPr>
            <w:tcW w:w="1525" w:type="pct"/>
            <w:tcBorders>
              <w:top w:val="nil"/>
              <w:bottom w:val="nil"/>
            </w:tcBorders>
          </w:tcPr>
          <w:p w14:paraId="5FB1CF1C" w14:textId="23A4C885" w:rsidR="00A538FF" w:rsidRPr="00783A6E" w:rsidRDefault="00C30331" w:rsidP="00A538FF">
            <w:pPr>
              <w:jc w:val="center"/>
              <w:rPr>
                <w:rFonts w:asciiTheme="majorBidi" w:hAnsiTheme="majorBidi" w:cstheme="majorBidi"/>
                <w:sz w:val="16"/>
                <w:szCs w:val="16"/>
              </w:rPr>
            </w:pPr>
            <w:r>
              <w:rPr>
                <w:rFonts w:asciiTheme="majorBidi" w:hAnsiTheme="majorBidi" w:cstheme="majorBidi"/>
                <w:sz w:val="16"/>
                <w:szCs w:val="16"/>
              </w:rPr>
              <w:t>23,898 (56.3)</w:t>
            </w:r>
          </w:p>
        </w:tc>
      </w:tr>
      <w:tr w:rsidR="00A538FF" w:rsidRPr="000A6148" w14:paraId="787DB6A4" w14:textId="77777777" w:rsidTr="007E606A">
        <w:trPr>
          <w:trHeight w:val="170"/>
        </w:trPr>
        <w:tc>
          <w:tcPr>
            <w:tcW w:w="3475" w:type="pct"/>
            <w:tcBorders>
              <w:top w:val="nil"/>
              <w:bottom w:val="single" w:sz="4" w:space="0" w:color="auto"/>
            </w:tcBorders>
            <w:shd w:val="clear" w:color="auto" w:fill="auto"/>
          </w:tcPr>
          <w:p w14:paraId="78C0A0D2" w14:textId="3D5EFC4B" w:rsidR="00A538FF" w:rsidRDefault="00A538FF" w:rsidP="00A538FF">
            <w:pPr>
              <w:ind w:left="164"/>
              <w:rPr>
                <w:rFonts w:asciiTheme="majorBidi" w:hAnsiTheme="majorBidi" w:cstheme="majorBidi"/>
                <w:sz w:val="16"/>
                <w:szCs w:val="16"/>
              </w:rPr>
            </w:pPr>
            <w:r>
              <w:rPr>
                <w:rFonts w:asciiTheme="majorBidi" w:hAnsiTheme="majorBidi" w:cstheme="majorBidi"/>
                <w:sz w:val="16"/>
                <w:szCs w:val="16"/>
              </w:rPr>
              <w:t>High</w:t>
            </w:r>
          </w:p>
        </w:tc>
        <w:tc>
          <w:tcPr>
            <w:tcW w:w="1525" w:type="pct"/>
            <w:tcBorders>
              <w:top w:val="nil"/>
              <w:bottom w:val="single" w:sz="4" w:space="0" w:color="auto"/>
            </w:tcBorders>
          </w:tcPr>
          <w:p w14:paraId="10E6920D" w14:textId="0229D6BE" w:rsidR="00A538FF" w:rsidRPr="00783A6E" w:rsidRDefault="007F1D56" w:rsidP="00A538FF">
            <w:pPr>
              <w:jc w:val="center"/>
              <w:rPr>
                <w:rFonts w:asciiTheme="majorBidi" w:hAnsiTheme="majorBidi" w:cstheme="majorBidi"/>
                <w:sz w:val="16"/>
                <w:szCs w:val="16"/>
              </w:rPr>
            </w:pPr>
            <w:r>
              <w:rPr>
                <w:rFonts w:asciiTheme="majorBidi" w:hAnsiTheme="majorBidi" w:cstheme="majorBidi"/>
                <w:sz w:val="16"/>
                <w:szCs w:val="16"/>
              </w:rPr>
              <w:t>10,869 (25.6)</w:t>
            </w:r>
          </w:p>
        </w:tc>
      </w:tr>
    </w:tbl>
    <w:p w14:paraId="2CA6C945" w14:textId="55C82322" w:rsidR="00A538FF" w:rsidRPr="001A1E8E" w:rsidRDefault="00A538FF" w:rsidP="00A538FF">
      <w:pPr>
        <w:spacing w:after="0"/>
        <w:rPr>
          <w:rFonts w:asciiTheme="majorBidi" w:hAnsiTheme="majorBidi" w:cstheme="majorBidi"/>
          <w:sz w:val="14"/>
          <w:szCs w:val="14"/>
        </w:rPr>
      </w:pPr>
      <w:r w:rsidRPr="001A1E8E">
        <w:rPr>
          <w:rFonts w:asciiTheme="majorBidi" w:hAnsiTheme="majorBidi" w:cstheme="majorBidi"/>
          <w:sz w:val="14"/>
          <w:szCs w:val="14"/>
        </w:rPr>
        <w:t xml:space="preserve">IQR </w:t>
      </w:r>
      <w:r>
        <w:rPr>
          <w:rFonts w:asciiTheme="majorBidi" w:hAnsiTheme="majorBidi" w:cstheme="majorBidi"/>
          <w:sz w:val="14"/>
          <w:szCs w:val="14"/>
        </w:rPr>
        <w:t xml:space="preserve">denotes </w:t>
      </w:r>
      <w:r w:rsidRPr="001A1E8E">
        <w:rPr>
          <w:rFonts w:asciiTheme="majorBidi" w:hAnsiTheme="majorBidi" w:cstheme="majorBidi"/>
          <w:sz w:val="14"/>
          <w:szCs w:val="14"/>
        </w:rPr>
        <w:t>interquartile range.</w:t>
      </w:r>
    </w:p>
    <w:p w14:paraId="158427D2" w14:textId="12F6B917" w:rsidR="00A538FF" w:rsidRDefault="004C7396" w:rsidP="00A538FF">
      <w:pPr>
        <w:spacing w:after="0" w:line="240" w:lineRule="auto"/>
        <w:rPr>
          <w:rFonts w:asciiTheme="majorBidi" w:hAnsiTheme="majorBidi" w:cstheme="majorBidi"/>
          <w:bCs/>
          <w:sz w:val="14"/>
          <w:szCs w:val="14"/>
        </w:rPr>
      </w:pPr>
      <w:r>
        <w:rPr>
          <w:rFonts w:asciiTheme="majorBidi" w:hAnsiTheme="majorBidi" w:cstheme="majorBidi"/>
          <w:bCs/>
          <w:sz w:val="14"/>
          <w:szCs w:val="14"/>
          <w:vertAlign w:val="superscript"/>
        </w:rPr>
        <w:t>†</w:t>
      </w:r>
      <w:r w:rsidR="00A538FF" w:rsidRPr="000A6148">
        <w:rPr>
          <w:rFonts w:asciiTheme="majorBidi" w:hAnsiTheme="majorBidi" w:cstheme="majorBidi"/>
          <w:bCs/>
          <w:sz w:val="14"/>
          <w:szCs w:val="14"/>
        </w:rPr>
        <w:t xml:space="preserve">Ascertained at </w:t>
      </w:r>
      <w:r w:rsidR="00A538FF">
        <w:rPr>
          <w:rFonts w:asciiTheme="majorBidi" w:hAnsiTheme="majorBidi" w:cstheme="majorBidi"/>
          <w:bCs/>
          <w:sz w:val="14"/>
          <w:szCs w:val="14"/>
        </w:rPr>
        <w:t>time of censoring.</w:t>
      </w:r>
    </w:p>
    <w:p w14:paraId="5181113A" w14:textId="1E27719D" w:rsidR="00A538FF" w:rsidRPr="000545D8" w:rsidRDefault="004C7396" w:rsidP="00A538FF">
      <w:pPr>
        <w:spacing w:after="0"/>
        <w:rPr>
          <w:rFonts w:asciiTheme="majorBidi" w:hAnsiTheme="majorBidi" w:cstheme="majorBidi"/>
          <w:bCs/>
          <w:sz w:val="14"/>
          <w:szCs w:val="14"/>
        </w:rPr>
      </w:pPr>
      <w:r>
        <w:rPr>
          <w:rFonts w:asciiTheme="majorBidi" w:hAnsiTheme="majorBidi" w:cstheme="majorBidi"/>
          <w:bCs/>
          <w:sz w:val="14"/>
          <w:szCs w:val="14"/>
          <w:vertAlign w:val="superscript"/>
        </w:rPr>
        <w:t>‡</w:t>
      </w:r>
      <w:r w:rsidR="00A538FF" w:rsidRPr="00811314">
        <w:rPr>
          <w:rFonts w:asciiTheme="majorBidi" w:hAnsiTheme="majorBidi" w:cstheme="majorBidi"/>
          <w:bCs/>
          <w:sz w:val="14"/>
          <w:szCs w:val="14"/>
        </w:rPr>
        <w:t>Low, intermediate, and high testers were defined as individuals with &lt;1, 1-3, and ≥4 tests per person-year, respectively, during follow-up</w:t>
      </w:r>
      <w:r w:rsidR="00A538FF">
        <w:rPr>
          <w:rFonts w:asciiTheme="majorBidi" w:hAnsiTheme="majorBidi" w:cstheme="majorBidi"/>
          <w:bCs/>
          <w:sz w:val="14"/>
          <w:szCs w:val="14"/>
        </w:rPr>
        <w:t>.</w:t>
      </w:r>
    </w:p>
    <w:p w14:paraId="665477B4" w14:textId="77777777" w:rsidR="00A538FF" w:rsidRPr="000A6148" w:rsidRDefault="00A538FF" w:rsidP="00A538FF">
      <w:pPr>
        <w:spacing w:after="0" w:line="240" w:lineRule="auto"/>
        <w:rPr>
          <w:rFonts w:asciiTheme="majorBidi" w:hAnsiTheme="majorBidi" w:cstheme="majorBidi"/>
          <w:bCs/>
          <w:sz w:val="14"/>
          <w:szCs w:val="14"/>
        </w:rPr>
      </w:pPr>
    </w:p>
    <w:p w14:paraId="533E9BF7" w14:textId="77777777" w:rsidR="00A538FF" w:rsidRDefault="00A538FF">
      <w:pPr>
        <w:rPr>
          <w:rFonts w:ascii="Times New Roman" w:hAnsi="Times New Roman" w:cs="Times New Roman"/>
          <w:b/>
          <w:bCs/>
          <w:sz w:val="24"/>
          <w:szCs w:val="24"/>
        </w:rPr>
      </w:pPr>
      <w:r>
        <w:rPr>
          <w:rFonts w:ascii="Times New Roman" w:hAnsi="Times New Roman" w:cs="Times New Roman"/>
          <w:b/>
          <w:bCs/>
          <w:sz w:val="24"/>
          <w:szCs w:val="24"/>
        </w:rPr>
        <w:br w:type="page"/>
      </w:r>
    </w:p>
    <w:p w14:paraId="7D738D5C" w14:textId="77777777" w:rsidR="00835E31" w:rsidRDefault="00835E31" w:rsidP="00413E2F">
      <w:pPr>
        <w:pStyle w:val="Heading1"/>
        <w:spacing w:before="0"/>
        <w:rPr>
          <w:rFonts w:asciiTheme="majorBidi" w:hAnsiTheme="majorBidi"/>
          <w:b/>
          <w:bCs/>
          <w:color w:val="000000" w:themeColor="text1"/>
          <w:sz w:val="24"/>
          <w:szCs w:val="24"/>
        </w:rPr>
        <w:sectPr w:rsidR="00835E31">
          <w:pgSz w:w="12240" w:h="15840"/>
          <w:pgMar w:top="1440" w:right="1440" w:bottom="1440" w:left="1440" w:header="720" w:footer="720" w:gutter="0"/>
          <w:cols w:space="720"/>
          <w:docGrid w:linePitch="360"/>
        </w:sectPr>
      </w:pPr>
    </w:p>
    <w:p w14:paraId="7F2E6AC4" w14:textId="6A3E47BC" w:rsidR="00413E2F" w:rsidRPr="003A230C" w:rsidRDefault="00413E2F" w:rsidP="00413E2F">
      <w:pPr>
        <w:pStyle w:val="Heading1"/>
        <w:spacing w:before="0"/>
        <w:rPr>
          <w:rFonts w:ascii="Times New Roman" w:hAnsi="Times New Roman" w:cs="Times New Roman"/>
          <w:color w:val="000000" w:themeColor="text1"/>
          <w:sz w:val="24"/>
          <w:szCs w:val="24"/>
        </w:rPr>
      </w:pPr>
      <w:bookmarkStart w:id="36" w:name="_Toc148891209"/>
      <w:r w:rsidRPr="00413E2F">
        <w:rPr>
          <w:rFonts w:asciiTheme="majorBidi" w:hAnsiTheme="majorBidi"/>
          <w:b/>
          <w:bCs/>
          <w:color w:val="000000" w:themeColor="text1"/>
          <w:sz w:val="24"/>
          <w:szCs w:val="24"/>
        </w:rPr>
        <w:lastRenderedPageBreak/>
        <w:t>F</w:t>
      </w:r>
      <w:r w:rsidR="004C6BDB">
        <w:rPr>
          <w:rFonts w:asciiTheme="majorBidi" w:hAnsiTheme="majorBidi"/>
          <w:b/>
          <w:bCs/>
          <w:color w:val="000000" w:themeColor="text1"/>
          <w:sz w:val="24"/>
          <w:szCs w:val="24"/>
        </w:rPr>
        <w:t>IGURE</w:t>
      </w:r>
      <w:r w:rsidRPr="00413E2F">
        <w:rPr>
          <w:rFonts w:ascii="Times New Roman" w:hAnsi="Times New Roman" w:cs="Times New Roman"/>
          <w:b/>
          <w:bCs/>
          <w:color w:val="000000" w:themeColor="text1"/>
          <w:sz w:val="24"/>
          <w:szCs w:val="24"/>
        </w:rPr>
        <w:t xml:space="preserve"> S1</w:t>
      </w:r>
      <w:r>
        <w:rPr>
          <w:rFonts w:ascii="Times New Roman" w:hAnsi="Times New Roman" w:cs="Times New Roman"/>
          <w:b/>
          <w:bCs/>
          <w:color w:val="000000" w:themeColor="text1"/>
          <w:sz w:val="24"/>
          <w:szCs w:val="24"/>
        </w:rPr>
        <w:t xml:space="preserve">. </w:t>
      </w:r>
      <w:r w:rsidRPr="003A230C">
        <w:rPr>
          <w:rFonts w:ascii="Times New Roman" w:hAnsi="Times New Roman" w:cs="Times New Roman"/>
          <w:color w:val="000000" w:themeColor="text1"/>
          <w:sz w:val="24"/>
          <w:szCs w:val="24"/>
        </w:rPr>
        <w:t>Daily count of newly diagnosed SARS-CoV</w:t>
      </w:r>
      <w:r w:rsidR="00D3235A" w:rsidRPr="003A230C">
        <w:rPr>
          <w:rFonts w:ascii="Times New Roman" w:hAnsi="Times New Roman" w:cs="Times New Roman"/>
          <w:color w:val="000000" w:themeColor="text1"/>
          <w:sz w:val="24"/>
          <w:szCs w:val="24"/>
        </w:rPr>
        <w:t>-</w:t>
      </w:r>
      <w:r w:rsidRPr="003A230C">
        <w:rPr>
          <w:rFonts w:ascii="Times New Roman" w:hAnsi="Times New Roman" w:cs="Times New Roman"/>
          <w:color w:val="000000" w:themeColor="text1"/>
          <w:sz w:val="24"/>
          <w:szCs w:val="24"/>
        </w:rPr>
        <w:t xml:space="preserve">2 infections between February 5, </w:t>
      </w:r>
      <w:proofErr w:type="gramStart"/>
      <w:r w:rsidRPr="003A230C">
        <w:rPr>
          <w:rFonts w:ascii="Times New Roman" w:hAnsi="Times New Roman" w:cs="Times New Roman"/>
          <w:color w:val="000000" w:themeColor="text1"/>
          <w:sz w:val="24"/>
          <w:szCs w:val="24"/>
        </w:rPr>
        <w:t>2020</w:t>
      </w:r>
      <w:proofErr w:type="gramEnd"/>
      <w:r w:rsidRPr="003A230C">
        <w:rPr>
          <w:rFonts w:ascii="Times New Roman" w:hAnsi="Times New Roman" w:cs="Times New Roman"/>
          <w:color w:val="000000" w:themeColor="text1"/>
          <w:sz w:val="24"/>
          <w:szCs w:val="24"/>
        </w:rPr>
        <w:t xml:space="preserve"> and June 15, 2023.</w:t>
      </w:r>
      <w:bookmarkEnd w:id="36"/>
    </w:p>
    <w:p w14:paraId="49594959" w14:textId="16E129F4" w:rsidR="00515627" w:rsidRDefault="00AF34E3" w:rsidP="00515627">
      <w:r>
        <w:rPr>
          <w:noProof/>
        </w:rPr>
        <w:drawing>
          <wp:inline distT="0" distB="0" distL="0" distR="0" wp14:anchorId="1DA72EFE" wp14:editId="57132FEF">
            <wp:extent cx="8229600" cy="4636135"/>
            <wp:effectExtent l="0" t="0" r="0" b="0"/>
            <wp:docPr id="1303919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229600" cy="4636135"/>
                    </a:xfrm>
                    <a:prstGeom prst="rect">
                      <a:avLst/>
                    </a:prstGeom>
                    <a:noFill/>
                    <a:ln>
                      <a:noFill/>
                    </a:ln>
                  </pic:spPr>
                </pic:pic>
              </a:graphicData>
            </a:graphic>
          </wp:inline>
        </w:drawing>
      </w:r>
    </w:p>
    <w:p w14:paraId="7EE185AE" w14:textId="77777777" w:rsidR="00515627" w:rsidRDefault="00515627">
      <w:pPr>
        <w:rPr>
          <w:rFonts w:asciiTheme="majorBidi" w:hAnsiTheme="majorBidi" w:cstheme="majorBidi"/>
          <w:b/>
          <w:bCs/>
          <w:sz w:val="24"/>
          <w:szCs w:val="24"/>
        </w:rPr>
      </w:pPr>
      <w:r>
        <w:rPr>
          <w:rFonts w:asciiTheme="majorBidi" w:hAnsiTheme="majorBidi" w:cstheme="majorBidi"/>
          <w:b/>
          <w:bCs/>
          <w:sz w:val="24"/>
          <w:szCs w:val="24"/>
        </w:rPr>
        <w:br w:type="page"/>
      </w:r>
    </w:p>
    <w:p w14:paraId="5502EF4B" w14:textId="77777777" w:rsidR="00835E31" w:rsidRDefault="00835E31" w:rsidP="00515627">
      <w:pPr>
        <w:pStyle w:val="Heading1"/>
        <w:spacing w:before="0"/>
        <w:rPr>
          <w:rFonts w:asciiTheme="majorBidi" w:hAnsiTheme="majorBidi"/>
          <w:b/>
          <w:bCs/>
          <w:color w:val="000000" w:themeColor="text1"/>
          <w:sz w:val="24"/>
          <w:szCs w:val="24"/>
        </w:rPr>
        <w:sectPr w:rsidR="00835E31" w:rsidSect="00835E31">
          <w:pgSz w:w="15840" w:h="12240" w:orient="landscape"/>
          <w:pgMar w:top="1440" w:right="1440" w:bottom="1440" w:left="1440" w:header="720" w:footer="720" w:gutter="0"/>
          <w:cols w:space="720"/>
          <w:docGrid w:linePitch="360"/>
        </w:sectPr>
      </w:pPr>
    </w:p>
    <w:p w14:paraId="7C928E2D" w14:textId="79B4EBD3" w:rsidR="00515627" w:rsidRPr="00515627" w:rsidRDefault="00515627" w:rsidP="00515627">
      <w:pPr>
        <w:pStyle w:val="Heading1"/>
        <w:spacing w:before="0"/>
        <w:rPr>
          <w:rFonts w:asciiTheme="majorBidi" w:hAnsiTheme="majorBidi"/>
          <w:b/>
          <w:bCs/>
          <w:color w:val="000000" w:themeColor="text1"/>
          <w:sz w:val="24"/>
          <w:szCs w:val="24"/>
        </w:rPr>
      </w:pPr>
      <w:bookmarkStart w:id="37" w:name="_Toc148891210"/>
      <w:r w:rsidRPr="00515627">
        <w:rPr>
          <w:rFonts w:asciiTheme="majorBidi" w:hAnsiTheme="majorBidi"/>
          <w:b/>
          <w:bCs/>
          <w:color w:val="000000" w:themeColor="text1"/>
          <w:sz w:val="24"/>
          <w:szCs w:val="24"/>
        </w:rPr>
        <w:lastRenderedPageBreak/>
        <w:t>F</w:t>
      </w:r>
      <w:r w:rsidR="004C6BDB">
        <w:rPr>
          <w:rFonts w:asciiTheme="majorBidi" w:hAnsiTheme="majorBidi"/>
          <w:b/>
          <w:bCs/>
          <w:color w:val="000000" w:themeColor="text1"/>
          <w:sz w:val="24"/>
          <w:szCs w:val="24"/>
        </w:rPr>
        <w:t>IGURE</w:t>
      </w:r>
      <w:r w:rsidRPr="00515627">
        <w:rPr>
          <w:rFonts w:asciiTheme="majorBidi" w:hAnsiTheme="majorBidi"/>
          <w:b/>
          <w:bCs/>
          <w:color w:val="000000" w:themeColor="text1"/>
          <w:sz w:val="24"/>
          <w:szCs w:val="24"/>
        </w:rPr>
        <w:t xml:space="preserve"> S2. </w:t>
      </w:r>
      <w:r w:rsidRPr="003A230C">
        <w:rPr>
          <w:rFonts w:asciiTheme="majorBidi" w:hAnsiTheme="majorBidi"/>
          <w:color w:val="000000" w:themeColor="text1"/>
          <w:sz w:val="24"/>
          <w:szCs w:val="24"/>
        </w:rPr>
        <w:t>Cumulative incidence of A) SARS-CoV-2 infection and B) severe, critical, or fatal COVID-19 disease among Qataris over the duration of the study.</w:t>
      </w:r>
      <w:bookmarkEnd w:id="37"/>
    </w:p>
    <w:p w14:paraId="52680B9E" w14:textId="5398E84A" w:rsidR="00515627" w:rsidRPr="00515627" w:rsidRDefault="00515627" w:rsidP="00515627">
      <w:r>
        <w:rPr>
          <w:noProof/>
        </w:rPr>
        <w:drawing>
          <wp:inline distT="0" distB="0" distL="0" distR="0" wp14:anchorId="649E731B" wp14:editId="738B68C1">
            <wp:extent cx="5517286" cy="7394331"/>
            <wp:effectExtent l="0" t="0" r="7620" b="0"/>
            <wp:docPr id="181793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19196"/>
                    <a:stretch/>
                  </pic:blipFill>
                  <pic:spPr bwMode="auto">
                    <a:xfrm>
                      <a:off x="0" y="0"/>
                      <a:ext cx="5522640" cy="7401507"/>
                    </a:xfrm>
                    <a:prstGeom prst="rect">
                      <a:avLst/>
                    </a:prstGeom>
                    <a:noFill/>
                    <a:ln>
                      <a:noFill/>
                    </a:ln>
                    <a:extLst>
                      <a:ext uri="{53640926-AAD7-44D8-BBD7-CCE9431645EC}">
                        <a14:shadowObscured xmlns:a14="http://schemas.microsoft.com/office/drawing/2010/main"/>
                      </a:ext>
                    </a:extLst>
                  </pic:spPr>
                </pic:pic>
              </a:graphicData>
            </a:graphic>
          </wp:inline>
        </w:drawing>
      </w:r>
    </w:p>
    <w:p w14:paraId="007D95D7" w14:textId="77777777" w:rsidR="00413E2F" w:rsidRPr="00413E2F" w:rsidRDefault="00413E2F" w:rsidP="00413E2F"/>
    <w:p w14:paraId="0FE73750" w14:textId="77777777" w:rsidR="00AC136C" w:rsidRDefault="00AC136C">
      <w:pPr>
        <w:rPr>
          <w:rFonts w:ascii="Times New Roman" w:hAnsi="Times New Roman" w:cs="Times New Roman"/>
          <w:b/>
          <w:bCs/>
          <w:sz w:val="24"/>
          <w:szCs w:val="24"/>
        </w:rPr>
        <w:sectPr w:rsidR="00AC136C" w:rsidSect="00835E31">
          <w:pgSz w:w="12240" w:h="15840"/>
          <w:pgMar w:top="1440" w:right="1440" w:bottom="1440" w:left="1440" w:header="720" w:footer="720" w:gutter="0"/>
          <w:cols w:space="720"/>
          <w:docGrid w:linePitch="360"/>
        </w:sectPr>
      </w:pPr>
    </w:p>
    <w:p w14:paraId="3441AA44" w14:textId="315BA25B" w:rsidR="00AC136C" w:rsidRPr="003A230C" w:rsidRDefault="00AC136C" w:rsidP="00AC136C">
      <w:pPr>
        <w:pStyle w:val="Heading1"/>
        <w:spacing w:before="0"/>
        <w:rPr>
          <w:rFonts w:asciiTheme="majorBidi" w:hAnsiTheme="majorBidi"/>
          <w:color w:val="auto"/>
          <w:sz w:val="24"/>
          <w:szCs w:val="24"/>
        </w:rPr>
      </w:pPr>
      <w:bookmarkStart w:id="38" w:name="_Toc148891211"/>
      <w:r>
        <w:rPr>
          <w:rFonts w:asciiTheme="majorBidi" w:hAnsiTheme="majorBidi"/>
          <w:b/>
          <w:bCs/>
          <w:color w:val="auto"/>
          <w:sz w:val="24"/>
          <w:szCs w:val="24"/>
        </w:rPr>
        <w:lastRenderedPageBreak/>
        <w:t>F</w:t>
      </w:r>
      <w:r w:rsidR="004C6BDB">
        <w:rPr>
          <w:rFonts w:asciiTheme="majorBidi" w:hAnsiTheme="majorBidi"/>
          <w:b/>
          <w:bCs/>
          <w:color w:val="auto"/>
          <w:sz w:val="24"/>
          <w:szCs w:val="24"/>
        </w:rPr>
        <w:t>IGURE</w:t>
      </w:r>
      <w:r>
        <w:rPr>
          <w:rFonts w:asciiTheme="majorBidi" w:hAnsiTheme="majorBidi"/>
          <w:b/>
          <w:bCs/>
          <w:color w:val="auto"/>
          <w:sz w:val="24"/>
          <w:szCs w:val="24"/>
        </w:rPr>
        <w:t xml:space="preserve"> S3. </w:t>
      </w:r>
      <w:r w:rsidRPr="003A230C">
        <w:rPr>
          <w:rFonts w:asciiTheme="majorBidi" w:hAnsiTheme="majorBidi"/>
          <w:color w:val="auto"/>
          <w:sz w:val="24"/>
          <w:szCs w:val="24"/>
        </w:rPr>
        <w:t>Adjusted hazard ratios against SARS-CoV-2 infection among Qataris across A) age, B) number of coexisting conditions, C) sex, and D) vaccination dose status.</w:t>
      </w:r>
      <w:bookmarkEnd w:id="38"/>
    </w:p>
    <w:p w14:paraId="797C2275" w14:textId="13E55C74" w:rsidR="00413E2F" w:rsidRDefault="00F46684">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938F1C3" wp14:editId="11B11D38">
            <wp:extent cx="8229600" cy="4409440"/>
            <wp:effectExtent l="0" t="0" r="0" b="0"/>
            <wp:docPr id="1712667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229600" cy="4409440"/>
                    </a:xfrm>
                    <a:prstGeom prst="rect">
                      <a:avLst/>
                    </a:prstGeom>
                    <a:noFill/>
                    <a:ln>
                      <a:noFill/>
                    </a:ln>
                  </pic:spPr>
                </pic:pic>
              </a:graphicData>
            </a:graphic>
          </wp:inline>
        </w:drawing>
      </w:r>
      <w:r w:rsidR="00413E2F">
        <w:rPr>
          <w:rFonts w:ascii="Times New Roman" w:hAnsi="Times New Roman" w:cs="Times New Roman"/>
          <w:b/>
          <w:bCs/>
          <w:sz w:val="24"/>
          <w:szCs w:val="24"/>
        </w:rPr>
        <w:br w:type="page"/>
      </w:r>
    </w:p>
    <w:p w14:paraId="21624DA0" w14:textId="77777777" w:rsidR="00AC136C" w:rsidRDefault="00AC136C" w:rsidP="00AC136C">
      <w:pPr>
        <w:pStyle w:val="Heading1"/>
        <w:spacing w:before="0"/>
        <w:rPr>
          <w:rFonts w:asciiTheme="majorBidi" w:hAnsiTheme="majorBidi"/>
          <w:b/>
          <w:bCs/>
          <w:color w:val="auto"/>
          <w:sz w:val="24"/>
          <w:szCs w:val="24"/>
        </w:rPr>
        <w:sectPr w:rsidR="00AC136C" w:rsidSect="00AC136C">
          <w:pgSz w:w="15840" w:h="12240" w:orient="landscape"/>
          <w:pgMar w:top="1440" w:right="1440" w:bottom="1440" w:left="1440" w:header="720" w:footer="720" w:gutter="0"/>
          <w:cols w:space="720"/>
          <w:docGrid w:linePitch="360"/>
        </w:sectPr>
      </w:pPr>
    </w:p>
    <w:p w14:paraId="41460AFB" w14:textId="0FF19594" w:rsidR="00AC136C" w:rsidRPr="003A230C" w:rsidRDefault="00F46684" w:rsidP="00AC136C">
      <w:pPr>
        <w:pStyle w:val="Heading1"/>
        <w:spacing w:before="0"/>
        <w:rPr>
          <w:rFonts w:asciiTheme="majorBidi" w:hAnsiTheme="majorBidi"/>
          <w:color w:val="auto"/>
          <w:sz w:val="24"/>
          <w:szCs w:val="24"/>
        </w:rPr>
      </w:pPr>
      <w:bookmarkStart w:id="39" w:name="_Toc148891212"/>
      <w:r w:rsidRPr="00151C1F">
        <w:rPr>
          <w:rFonts w:asciiTheme="majorBidi" w:hAnsiTheme="majorBidi"/>
          <w:b/>
          <w:bCs/>
          <w:color w:val="auto"/>
          <w:sz w:val="24"/>
          <w:szCs w:val="24"/>
        </w:rPr>
        <w:lastRenderedPageBreak/>
        <w:t>T</w:t>
      </w:r>
      <w:r>
        <w:rPr>
          <w:rFonts w:asciiTheme="majorBidi" w:hAnsiTheme="majorBidi"/>
          <w:b/>
          <w:bCs/>
          <w:color w:val="auto"/>
          <w:sz w:val="24"/>
          <w:szCs w:val="24"/>
        </w:rPr>
        <w:t>ABLE</w:t>
      </w:r>
      <w:r w:rsidRPr="00151C1F">
        <w:rPr>
          <w:rFonts w:asciiTheme="majorBidi" w:hAnsiTheme="majorBidi"/>
          <w:b/>
          <w:bCs/>
          <w:color w:val="auto"/>
          <w:sz w:val="24"/>
          <w:szCs w:val="24"/>
        </w:rPr>
        <w:t xml:space="preserve"> </w:t>
      </w:r>
      <w:r w:rsidR="00AC136C">
        <w:rPr>
          <w:rFonts w:asciiTheme="majorBidi" w:hAnsiTheme="majorBidi"/>
          <w:b/>
          <w:bCs/>
          <w:color w:val="auto"/>
          <w:sz w:val="24"/>
          <w:szCs w:val="24"/>
        </w:rPr>
        <w:t>S3</w:t>
      </w:r>
      <w:r w:rsidR="00AC136C" w:rsidRPr="00151C1F">
        <w:rPr>
          <w:rFonts w:asciiTheme="majorBidi" w:hAnsiTheme="majorBidi"/>
          <w:b/>
          <w:bCs/>
          <w:color w:val="auto"/>
          <w:sz w:val="24"/>
          <w:szCs w:val="24"/>
        </w:rPr>
        <w:t>.</w:t>
      </w:r>
      <w:r w:rsidR="00AC136C" w:rsidRPr="00C3563C">
        <w:rPr>
          <w:rFonts w:asciiTheme="majorBidi" w:hAnsiTheme="majorBidi"/>
          <w:b/>
          <w:bCs/>
          <w:color w:val="auto"/>
          <w:sz w:val="24"/>
          <w:szCs w:val="24"/>
        </w:rPr>
        <w:t xml:space="preserve"> </w:t>
      </w:r>
      <w:r w:rsidR="00AC136C" w:rsidRPr="003A230C">
        <w:rPr>
          <w:rFonts w:asciiTheme="majorBidi" w:hAnsiTheme="majorBidi"/>
          <w:color w:val="auto"/>
          <w:sz w:val="24"/>
          <w:szCs w:val="24"/>
        </w:rPr>
        <w:t>Adjusted hazard ratios against SARS-CoV-2 infection and against severe, critical, or fatal COVID-19 disease among Qataris across age, number of coexisting conditions, sex, and vaccination status.</w:t>
      </w:r>
      <w:bookmarkEnd w:id="39"/>
    </w:p>
    <w:tbl>
      <w:tblPr>
        <w:tblStyle w:val="TableGrid"/>
        <w:tblW w:w="5000" w:type="pct"/>
        <w:tblBorders>
          <w:left w:val="none" w:sz="0" w:space="0" w:color="auto"/>
          <w:right w:val="none" w:sz="0" w:space="0" w:color="auto"/>
        </w:tblBorders>
        <w:tblLook w:val="04A0" w:firstRow="1" w:lastRow="0" w:firstColumn="1" w:lastColumn="0" w:noHBand="0" w:noVBand="1"/>
      </w:tblPr>
      <w:tblGrid>
        <w:gridCol w:w="3061"/>
        <w:gridCol w:w="2879"/>
        <w:gridCol w:w="3420"/>
      </w:tblGrid>
      <w:tr w:rsidR="00AC136C" w:rsidRPr="00D9341B" w14:paraId="57708331" w14:textId="77777777" w:rsidTr="008B206A">
        <w:tc>
          <w:tcPr>
            <w:tcW w:w="1635" w:type="pct"/>
            <w:vMerge w:val="restart"/>
            <w:vAlign w:val="center"/>
          </w:tcPr>
          <w:p w14:paraId="372008CD" w14:textId="77777777" w:rsidR="00AC136C" w:rsidRPr="00D9341B" w:rsidRDefault="00AC136C" w:rsidP="008B206A">
            <w:pPr>
              <w:contextualSpacing/>
              <w:rPr>
                <w:rFonts w:asciiTheme="majorBidi" w:hAnsiTheme="majorBidi" w:cstheme="majorBidi"/>
                <w:b/>
                <w:bCs/>
                <w:sz w:val="16"/>
                <w:szCs w:val="16"/>
              </w:rPr>
            </w:pPr>
            <w:r w:rsidRPr="00D9341B">
              <w:rPr>
                <w:rFonts w:asciiTheme="majorBidi" w:hAnsiTheme="majorBidi" w:cstheme="majorBidi"/>
                <w:b/>
                <w:bCs/>
                <w:sz w:val="16"/>
                <w:szCs w:val="16"/>
              </w:rPr>
              <w:t>Characteristics</w:t>
            </w:r>
          </w:p>
        </w:tc>
        <w:tc>
          <w:tcPr>
            <w:tcW w:w="3365" w:type="pct"/>
            <w:gridSpan w:val="2"/>
          </w:tcPr>
          <w:p w14:paraId="62FE78E3" w14:textId="027B7EE8" w:rsidR="00AC136C" w:rsidRPr="00D9341B" w:rsidRDefault="00AC136C" w:rsidP="008B206A">
            <w:pPr>
              <w:contextualSpacing/>
              <w:jc w:val="center"/>
              <w:rPr>
                <w:rFonts w:asciiTheme="majorBidi" w:hAnsiTheme="majorBidi" w:cstheme="majorBidi"/>
                <w:b/>
                <w:bCs/>
                <w:sz w:val="16"/>
                <w:szCs w:val="16"/>
              </w:rPr>
            </w:pPr>
            <w:r w:rsidRPr="00D9341B">
              <w:rPr>
                <w:rFonts w:asciiTheme="majorBidi" w:hAnsiTheme="majorBidi" w:cstheme="majorBidi"/>
                <w:b/>
                <w:bCs/>
                <w:sz w:val="16"/>
                <w:szCs w:val="16"/>
              </w:rPr>
              <w:t>Adjusted hazard ratio</w:t>
            </w:r>
            <w:r w:rsidR="004C7396">
              <w:rPr>
                <w:rFonts w:asciiTheme="majorBidi" w:hAnsiTheme="majorBidi" w:cstheme="majorBidi"/>
                <w:b/>
                <w:bCs/>
                <w:sz w:val="16"/>
                <w:szCs w:val="16"/>
                <w:vertAlign w:val="superscript"/>
              </w:rPr>
              <w:t>†</w:t>
            </w:r>
            <w:r w:rsidRPr="00D9341B">
              <w:rPr>
                <w:rFonts w:asciiTheme="majorBidi" w:hAnsiTheme="majorBidi" w:cstheme="majorBidi"/>
                <w:b/>
                <w:bCs/>
                <w:sz w:val="16"/>
                <w:szCs w:val="16"/>
              </w:rPr>
              <w:t xml:space="preserve"> (95% CI)</w:t>
            </w:r>
          </w:p>
        </w:tc>
      </w:tr>
      <w:tr w:rsidR="00AC136C" w:rsidRPr="00D9341B" w14:paraId="778EF9D7" w14:textId="77777777" w:rsidTr="008B206A">
        <w:tc>
          <w:tcPr>
            <w:tcW w:w="1635" w:type="pct"/>
            <w:vMerge/>
            <w:tcBorders>
              <w:bottom w:val="single" w:sz="4" w:space="0" w:color="auto"/>
            </w:tcBorders>
          </w:tcPr>
          <w:p w14:paraId="1265C9C4" w14:textId="77777777" w:rsidR="00AC136C" w:rsidRPr="00D9341B" w:rsidRDefault="00AC136C" w:rsidP="008B206A">
            <w:pPr>
              <w:contextualSpacing/>
              <w:rPr>
                <w:rFonts w:asciiTheme="majorBidi" w:hAnsiTheme="majorBidi" w:cstheme="majorBidi"/>
                <w:b/>
                <w:bCs/>
                <w:sz w:val="16"/>
                <w:szCs w:val="16"/>
              </w:rPr>
            </w:pPr>
          </w:p>
        </w:tc>
        <w:tc>
          <w:tcPr>
            <w:tcW w:w="1538" w:type="pct"/>
            <w:tcBorders>
              <w:bottom w:val="single" w:sz="4" w:space="0" w:color="auto"/>
            </w:tcBorders>
          </w:tcPr>
          <w:p w14:paraId="65FA2B4F" w14:textId="77777777" w:rsidR="00AC136C" w:rsidRPr="004D2A36" w:rsidRDefault="00AC136C" w:rsidP="008B206A">
            <w:pPr>
              <w:jc w:val="center"/>
              <w:rPr>
                <w:rFonts w:asciiTheme="majorBidi" w:hAnsiTheme="majorBidi" w:cstheme="majorBidi"/>
                <w:b/>
                <w:bCs/>
                <w:sz w:val="16"/>
                <w:szCs w:val="16"/>
              </w:rPr>
            </w:pPr>
            <w:r>
              <w:rPr>
                <w:rFonts w:asciiTheme="majorBidi" w:hAnsiTheme="majorBidi" w:cstheme="majorBidi"/>
                <w:b/>
                <w:bCs/>
                <w:sz w:val="16"/>
                <w:szCs w:val="16"/>
              </w:rPr>
              <w:t>A</w:t>
            </w:r>
            <w:r w:rsidRPr="004D2A36">
              <w:rPr>
                <w:rFonts w:asciiTheme="majorBidi" w:hAnsiTheme="majorBidi" w:cstheme="majorBidi"/>
                <w:b/>
                <w:bCs/>
                <w:sz w:val="16"/>
                <w:szCs w:val="16"/>
              </w:rPr>
              <w:t>gainst SARS-CoV-2 infection</w:t>
            </w:r>
          </w:p>
        </w:tc>
        <w:tc>
          <w:tcPr>
            <w:tcW w:w="1827" w:type="pct"/>
            <w:tcBorders>
              <w:bottom w:val="single" w:sz="4" w:space="0" w:color="auto"/>
            </w:tcBorders>
          </w:tcPr>
          <w:p w14:paraId="495C5E00" w14:textId="56C045EC" w:rsidR="00AC136C" w:rsidRPr="00D9341B" w:rsidRDefault="00AC136C" w:rsidP="008B206A">
            <w:pPr>
              <w:pStyle w:val="ListParagraph"/>
              <w:ind w:left="160"/>
              <w:jc w:val="center"/>
              <w:rPr>
                <w:rFonts w:asciiTheme="majorBidi" w:hAnsiTheme="majorBidi" w:cstheme="majorBidi"/>
                <w:b/>
                <w:bCs/>
                <w:sz w:val="16"/>
                <w:szCs w:val="16"/>
              </w:rPr>
            </w:pPr>
            <w:r>
              <w:rPr>
                <w:rFonts w:asciiTheme="majorBidi" w:hAnsiTheme="majorBidi" w:cstheme="majorBidi"/>
                <w:b/>
                <w:bCs/>
                <w:sz w:val="16"/>
                <w:szCs w:val="16"/>
              </w:rPr>
              <w:t>A</w:t>
            </w:r>
            <w:r w:rsidRPr="00D9341B">
              <w:rPr>
                <w:rFonts w:asciiTheme="majorBidi" w:hAnsiTheme="majorBidi" w:cstheme="majorBidi"/>
                <w:b/>
                <w:bCs/>
                <w:sz w:val="16"/>
                <w:szCs w:val="16"/>
              </w:rPr>
              <w:t xml:space="preserve">gainst </w:t>
            </w:r>
            <w:r>
              <w:rPr>
                <w:rFonts w:asciiTheme="majorBidi" w:hAnsiTheme="majorBidi" w:cstheme="majorBidi"/>
                <w:b/>
                <w:bCs/>
                <w:sz w:val="16"/>
                <w:szCs w:val="16"/>
              </w:rPr>
              <w:t>severe, critical, or fatal</w:t>
            </w:r>
            <w:r w:rsidRPr="00D9341B">
              <w:rPr>
                <w:rFonts w:asciiTheme="majorBidi" w:hAnsiTheme="majorBidi" w:cstheme="majorBidi"/>
                <w:b/>
                <w:bCs/>
                <w:sz w:val="16"/>
                <w:szCs w:val="16"/>
              </w:rPr>
              <w:t xml:space="preserve"> COVID-19</w:t>
            </w:r>
            <w:r w:rsidR="004C7396">
              <w:rPr>
                <w:rFonts w:asciiTheme="majorBidi" w:hAnsiTheme="majorBidi" w:cstheme="majorBidi"/>
                <w:b/>
                <w:bCs/>
                <w:sz w:val="16"/>
                <w:szCs w:val="16"/>
                <w:vertAlign w:val="superscript"/>
              </w:rPr>
              <w:t>‡</w:t>
            </w:r>
          </w:p>
        </w:tc>
      </w:tr>
      <w:tr w:rsidR="00AC136C" w:rsidRPr="00D9341B" w14:paraId="1DAC347D" w14:textId="77777777" w:rsidTr="008B206A">
        <w:tc>
          <w:tcPr>
            <w:tcW w:w="1635" w:type="pct"/>
            <w:tcBorders>
              <w:bottom w:val="nil"/>
            </w:tcBorders>
          </w:tcPr>
          <w:p w14:paraId="4313B720" w14:textId="77777777" w:rsidR="00AC136C" w:rsidRPr="00F968F0" w:rsidRDefault="00AC136C" w:rsidP="008B206A">
            <w:pPr>
              <w:contextualSpacing/>
              <w:rPr>
                <w:rFonts w:asciiTheme="majorBidi" w:hAnsiTheme="majorBidi" w:cstheme="majorBidi"/>
                <w:b/>
                <w:bCs/>
                <w:sz w:val="16"/>
                <w:szCs w:val="16"/>
              </w:rPr>
            </w:pPr>
            <w:r w:rsidRPr="00F968F0">
              <w:rPr>
                <w:rFonts w:asciiTheme="majorBidi" w:hAnsiTheme="majorBidi" w:cstheme="majorBidi"/>
                <w:b/>
                <w:bCs/>
                <w:sz w:val="16"/>
                <w:szCs w:val="16"/>
              </w:rPr>
              <w:t>Age—years</w:t>
            </w:r>
          </w:p>
        </w:tc>
        <w:tc>
          <w:tcPr>
            <w:tcW w:w="1538" w:type="pct"/>
            <w:tcBorders>
              <w:bottom w:val="nil"/>
            </w:tcBorders>
          </w:tcPr>
          <w:p w14:paraId="66651094" w14:textId="77777777" w:rsidR="00AC136C" w:rsidRPr="00D9341B" w:rsidRDefault="00AC136C" w:rsidP="008B206A">
            <w:pPr>
              <w:contextualSpacing/>
              <w:jc w:val="center"/>
              <w:rPr>
                <w:rFonts w:asciiTheme="majorBidi" w:hAnsiTheme="majorBidi" w:cstheme="majorBidi"/>
                <w:sz w:val="16"/>
                <w:szCs w:val="16"/>
              </w:rPr>
            </w:pPr>
          </w:p>
        </w:tc>
        <w:tc>
          <w:tcPr>
            <w:tcW w:w="1827" w:type="pct"/>
            <w:tcBorders>
              <w:bottom w:val="nil"/>
            </w:tcBorders>
          </w:tcPr>
          <w:p w14:paraId="4E39E252" w14:textId="77777777" w:rsidR="00AC136C" w:rsidRPr="00D9341B" w:rsidRDefault="00AC136C" w:rsidP="008B206A">
            <w:pPr>
              <w:contextualSpacing/>
              <w:jc w:val="center"/>
              <w:rPr>
                <w:rFonts w:asciiTheme="majorBidi" w:hAnsiTheme="majorBidi" w:cstheme="majorBidi"/>
                <w:sz w:val="16"/>
                <w:szCs w:val="16"/>
              </w:rPr>
            </w:pPr>
          </w:p>
        </w:tc>
      </w:tr>
      <w:tr w:rsidR="00AC136C" w:rsidRPr="00D9341B" w14:paraId="1ABAA2FF" w14:textId="77777777" w:rsidTr="008B206A">
        <w:tc>
          <w:tcPr>
            <w:tcW w:w="1635" w:type="pct"/>
            <w:tcBorders>
              <w:top w:val="nil"/>
              <w:bottom w:val="nil"/>
            </w:tcBorders>
          </w:tcPr>
          <w:p w14:paraId="72666AEF"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50-54</w:t>
            </w:r>
          </w:p>
        </w:tc>
        <w:tc>
          <w:tcPr>
            <w:tcW w:w="1538" w:type="pct"/>
            <w:tcBorders>
              <w:top w:val="nil"/>
              <w:bottom w:val="nil"/>
            </w:tcBorders>
          </w:tcPr>
          <w:p w14:paraId="5E21569F"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c>
          <w:tcPr>
            <w:tcW w:w="1827" w:type="pct"/>
            <w:tcBorders>
              <w:top w:val="nil"/>
              <w:bottom w:val="nil"/>
            </w:tcBorders>
          </w:tcPr>
          <w:p w14:paraId="4004FF15"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r>
      <w:tr w:rsidR="00AC136C" w:rsidRPr="00D9341B" w14:paraId="03771E41" w14:textId="77777777" w:rsidTr="008B206A">
        <w:tc>
          <w:tcPr>
            <w:tcW w:w="1635" w:type="pct"/>
            <w:tcBorders>
              <w:top w:val="nil"/>
              <w:bottom w:val="nil"/>
            </w:tcBorders>
          </w:tcPr>
          <w:p w14:paraId="050BC65D"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55-59</w:t>
            </w:r>
          </w:p>
        </w:tc>
        <w:tc>
          <w:tcPr>
            <w:tcW w:w="1538" w:type="pct"/>
            <w:tcBorders>
              <w:top w:val="nil"/>
              <w:left w:val="nil"/>
              <w:bottom w:val="nil"/>
              <w:right w:val="nil"/>
            </w:tcBorders>
            <w:shd w:val="clear" w:color="auto" w:fill="auto"/>
            <w:vAlign w:val="bottom"/>
          </w:tcPr>
          <w:p w14:paraId="2FC59A54"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0.9</w:t>
            </w:r>
            <w:r>
              <w:rPr>
                <w:rFonts w:asciiTheme="majorBidi" w:hAnsiTheme="majorBidi" w:cstheme="majorBidi"/>
                <w:sz w:val="16"/>
                <w:szCs w:val="16"/>
              </w:rPr>
              <w:t>1</w:t>
            </w:r>
            <w:r w:rsidRPr="00D9341B">
              <w:rPr>
                <w:rFonts w:asciiTheme="majorBidi" w:hAnsiTheme="majorBidi" w:cstheme="majorBidi"/>
                <w:sz w:val="16"/>
                <w:szCs w:val="16"/>
              </w:rPr>
              <w:t xml:space="preserve"> (0.</w:t>
            </w:r>
            <w:r>
              <w:rPr>
                <w:rFonts w:asciiTheme="majorBidi" w:hAnsiTheme="majorBidi" w:cstheme="majorBidi"/>
                <w:sz w:val="16"/>
                <w:szCs w:val="16"/>
              </w:rPr>
              <w:t>88</w:t>
            </w:r>
            <w:r w:rsidRPr="00D9341B">
              <w:rPr>
                <w:rFonts w:asciiTheme="majorBidi" w:hAnsiTheme="majorBidi" w:cstheme="majorBidi"/>
                <w:sz w:val="16"/>
                <w:szCs w:val="16"/>
              </w:rPr>
              <w:t>-0.9</w:t>
            </w:r>
            <w:r>
              <w:rPr>
                <w:rFonts w:asciiTheme="majorBidi" w:hAnsiTheme="majorBidi" w:cstheme="majorBidi"/>
                <w:sz w:val="16"/>
                <w:szCs w:val="16"/>
              </w:rPr>
              <w:t>4</w:t>
            </w:r>
            <w:r w:rsidRPr="00D9341B">
              <w:rPr>
                <w:rFonts w:asciiTheme="majorBidi" w:hAnsiTheme="majorBidi" w:cstheme="majorBidi"/>
                <w:sz w:val="16"/>
                <w:szCs w:val="16"/>
              </w:rPr>
              <w:t>)</w:t>
            </w:r>
          </w:p>
        </w:tc>
        <w:tc>
          <w:tcPr>
            <w:tcW w:w="1827" w:type="pct"/>
            <w:tcBorders>
              <w:top w:val="nil"/>
              <w:bottom w:val="nil"/>
            </w:tcBorders>
            <w:vAlign w:val="bottom"/>
          </w:tcPr>
          <w:p w14:paraId="4ABE595D"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1.1</w:t>
            </w:r>
            <w:r>
              <w:rPr>
                <w:rFonts w:asciiTheme="majorBidi" w:hAnsiTheme="majorBidi" w:cstheme="majorBidi"/>
                <w:sz w:val="16"/>
                <w:szCs w:val="16"/>
              </w:rPr>
              <w:t>9</w:t>
            </w:r>
            <w:r w:rsidRPr="00C42919">
              <w:rPr>
                <w:rFonts w:asciiTheme="majorBidi" w:hAnsiTheme="majorBidi" w:cstheme="majorBidi"/>
                <w:sz w:val="16"/>
                <w:szCs w:val="16"/>
              </w:rPr>
              <w:t xml:space="preserve"> (</w:t>
            </w:r>
            <w:r>
              <w:rPr>
                <w:rFonts w:asciiTheme="majorBidi" w:hAnsiTheme="majorBidi" w:cstheme="majorBidi"/>
                <w:sz w:val="16"/>
                <w:szCs w:val="16"/>
              </w:rPr>
              <w:t>0.95</w:t>
            </w:r>
            <w:r w:rsidRPr="00C42919">
              <w:rPr>
                <w:rFonts w:asciiTheme="majorBidi" w:hAnsiTheme="majorBidi" w:cstheme="majorBidi"/>
                <w:sz w:val="16"/>
                <w:szCs w:val="16"/>
              </w:rPr>
              <w:t>-1.</w:t>
            </w:r>
            <w:r>
              <w:rPr>
                <w:rFonts w:asciiTheme="majorBidi" w:hAnsiTheme="majorBidi" w:cstheme="majorBidi"/>
                <w:sz w:val="16"/>
                <w:szCs w:val="16"/>
              </w:rPr>
              <w:t>47</w:t>
            </w:r>
            <w:r w:rsidRPr="00C42919">
              <w:rPr>
                <w:rFonts w:asciiTheme="majorBidi" w:hAnsiTheme="majorBidi" w:cstheme="majorBidi"/>
                <w:sz w:val="16"/>
                <w:szCs w:val="16"/>
              </w:rPr>
              <w:t>)</w:t>
            </w:r>
          </w:p>
        </w:tc>
      </w:tr>
      <w:tr w:rsidR="00AC136C" w:rsidRPr="00D9341B" w14:paraId="64C27A7A" w14:textId="77777777" w:rsidTr="008B206A">
        <w:tc>
          <w:tcPr>
            <w:tcW w:w="1635" w:type="pct"/>
            <w:tcBorders>
              <w:top w:val="nil"/>
              <w:bottom w:val="nil"/>
            </w:tcBorders>
          </w:tcPr>
          <w:p w14:paraId="0BD05272"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60-64</w:t>
            </w:r>
          </w:p>
        </w:tc>
        <w:tc>
          <w:tcPr>
            <w:tcW w:w="1538" w:type="pct"/>
            <w:tcBorders>
              <w:top w:val="nil"/>
              <w:left w:val="nil"/>
              <w:bottom w:val="nil"/>
              <w:right w:val="nil"/>
            </w:tcBorders>
            <w:shd w:val="clear" w:color="auto" w:fill="auto"/>
            <w:vAlign w:val="bottom"/>
          </w:tcPr>
          <w:p w14:paraId="51F7A70B"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w:t>
            </w:r>
            <w:r>
              <w:rPr>
                <w:rFonts w:asciiTheme="majorBidi" w:hAnsiTheme="majorBidi" w:cstheme="majorBidi"/>
                <w:sz w:val="16"/>
                <w:szCs w:val="16"/>
              </w:rPr>
              <w:t>85</w:t>
            </w:r>
            <w:r w:rsidRPr="00D9341B">
              <w:rPr>
                <w:rFonts w:asciiTheme="majorBidi" w:hAnsiTheme="majorBidi" w:cstheme="majorBidi"/>
                <w:sz w:val="16"/>
                <w:szCs w:val="16"/>
              </w:rPr>
              <w:t xml:space="preserve"> (0.8</w:t>
            </w:r>
            <w:r>
              <w:rPr>
                <w:rFonts w:asciiTheme="majorBidi" w:hAnsiTheme="majorBidi" w:cstheme="majorBidi"/>
                <w:sz w:val="16"/>
                <w:szCs w:val="16"/>
              </w:rPr>
              <w:t>1</w:t>
            </w:r>
            <w:r w:rsidRPr="00D9341B">
              <w:rPr>
                <w:rFonts w:asciiTheme="majorBidi" w:hAnsiTheme="majorBidi" w:cstheme="majorBidi"/>
                <w:sz w:val="16"/>
                <w:szCs w:val="16"/>
              </w:rPr>
              <w:t>-0.</w:t>
            </w:r>
            <w:r>
              <w:rPr>
                <w:rFonts w:asciiTheme="majorBidi" w:hAnsiTheme="majorBidi" w:cstheme="majorBidi"/>
                <w:sz w:val="16"/>
                <w:szCs w:val="16"/>
              </w:rPr>
              <w:t>88</w:t>
            </w:r>
            <w:r w:rsidRPr="00D9341B">
              <w:rPr>
                <w:rFonts w:asciiTheme="majorBidi" w:hAnsiTheme="majorBidi" w:cstheme="majorBidi"/>
                <w:sz w:val="16"/>
                <w:szCs w:val="16"/>
              </w:rPr>
              <w:t>)</w:t>
            </w:r>
          </w:p>
        </w:tc>
        <w:tc>
          <w:tcPr>
            <w:tcW w:w="1827" w:type="pct"/>
            <w:tcBorders>
              <w:top w:val="nil"/>
              <w:bottom w:val="nil"/>
            </w:tcBorders>
            <w:vAlign w:val="bottom"/>
          </w:tcPr>
          <w:p w14:paraId="24D043B7"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1.</w:t>
            </w:r>
            <w:r>
              <w:rPr>
                <w:rFonts w:asciiTheme="majorBidi" w:hAnsiTheme="majorBidi" w:cstheme="majorBidi"/>
                <w:sz w:val="16"/>
                <w:szCs w:val="16"/>
              </w:rPr>
              <w:t>2</w:t>
            </w:r>
            <w:r w:rsidRPr="00C42919">
              <w:rPr>
                <w:rFonts w:asciiTheme="majorBidi" w:hAnsiTheme="majorBidi" w:cstheme="majorBidi"/>
                <w:sz w:val="16"/>
                <w:szCs w:val="16"/>
              </w:rPr>
              <w:t>3 (</w:t>
            </w:r>
            <w:r>
              <w:rPr>
                <w:rFonts w:asciiTheme="majorBidi" w:hAnsiTheme="majorBidi" w:cstheme="majorBidi"/>
                <w:sz w:val="16"/>
                <w:szCs w:val="16"/>
              </w:rPr>
              <w:t>0.98</w:t>
            </w:r>
            <w:r w:rsidRPr="00C42919">
              <w:rPr>
                <w:rFonts w:asciiTheme="majorBidi" w:hAnsiTheme="majorBidi" w:cstheme="majorBidi"/>
                <w:sz w:val="16"/>
                <w:szCs w:val="16"/>
              </w:rPr>
              <w:t>-1.</w:t>
            </w:r>
            <w:r>
              <w:rPr>
                <w:rFonts w:asciiTheme="majorBidi" w:hAnsiTheme="majorBidi" w:cstheme="majorBidi"/>
                <w:sz w:val="16"/>
                <w:szCs w:val="16"/>
              </w:rPr>
              <w:t>5</w:t>
            </w:r>
            <w:r w:rsidRPr="00C42919">
              <w:rPr>
                <w:rFonts w:asciiTheme="majorBidi" w:hAnsiTheme="majorBidi" w:cstheme="majorBidi"/>
                <w:sz w:val="16"/>
                <w:szCs w:val="16"/>
              </w:rPr>
              <w:t>4)</w:t>
            </w:r>
          </w:p>
        </w:tc>
      </w:tr>
      <w:tr w:rsidR="00AC136C" w:rsidRPr="00D9341B" w14:paraId="299B8A10" w14:textId="77777777" w:rsidTr="008B206A">
        <w:tc>
          <w:tcPr>
            <w:tcW w:w="1635" w:type="pct"/>
            <w:tcBorders>
              <w:top w:val="nil"/>
              <w:bottom w:val="nil"/>
            </w:tcBorders>
          </w:tcPr>
          <w:p w14:paraId="13E1809A"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65-69</w:t>
            </w:r>
          </w:p>
        </w:tc>
        <w:tc>
          <w:tcPr>
            <w:tcW w:w="1538" w:type="pct"/>
            <w:tcBorders>
              <w:top w:val="nil"/>
              <w:left w:val="nil"/>
              <w:bottom w:val="nil"/>
              <w:right w:val="nil"/>
            </w:tcBorders>
            <w:shd w:val="clear" w:color="auto" w:fill="auto"/>
            <w:vAlign w:val="bottom"/>
          </w:tcPr>
          <w:p w14:paraId="4D0F4519"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0.8</w:t>
            </w:r>
            <w:r>
              <w:rPr>
                <w:rFonts w:asciiTheme="majorBidi" w:hAnsiTheme="majorBidi" w:cstheme="majorBidi"/>
                <w:sz w:val="16"/>
                <w:szCs w:val="16"/>
              </w:rPr>
              <w:t>5</w:t>
            </w:r>
            <w:r w:rsidRPr="00D9341B">
              <w:rPr>
                <w:rFonts w:asciiTheme="majorBidi" w:hAnsiTheme="majorBidi" w:cstheme="majorBidi"/>
                <w:sz w:val="16"/>
                <w:szCs w:val="16"/>
              </w:rPr>
              <w:t xml:space="preserve"> (0.</w:t>
            </w:r>
            <w:r>
              <w:rPr>
                <w:rFonts w:asciiTheme="majorBidi" w:hAnsiTheme="majorBidi" w:cstheme="majorBidi"/>
                <w:sz w:val="16"/>
                <w:szCs w:val="16"/>
              </w:rPr>
              <w:t>80</w:t>
            </w:r>
            <w:r w:rsidRPr="00D9341B">
              <w:rPr>
                <w:rFonts w:asciiTheme="majorBidi" w:hAnsiTheme="majorBidi" w:cstheme="majorBidi"/>
                <w:sz w:val="16"/>
                <w:szCs w:val="16"/>
              </w:rPr>
              <w:t>-0.</w:t>
            </w:r>
            <w:r>
              <w:rPr>
                <w:rFonts w:asciiTheme="majorBidi" w:hAnsiTheme="majorBidi" w:cstheme="majorBidi"/>
                <w:sz w:val="16"/>
                <w:szCs w:val="16"/>
              </w:rPr>
              <w:t>89</w:t>
            </w:r>
            <w:r w:rsidRPr="00D9341B">
              <w:rPr>
                <w:rFonts w:asciiTheme="majorBidi" w:hAnsiTheme="majorBidi" w:cstheme="majorBidi"/>
                <w:sz w:val="16"/>
                <w:szCs w:val="16"/>
              </w:rPr>
              <w:t>)</w:t>
            </w:r>
          </w:p>
        </w:tc>
        <w:tc>
          <w:tcPr>
            <w:tcW w:w="1827" w:type="pct"/>
            <w:tcBorders>
              <w:top w:val="nil"/>
              <w:bottom w:val="nil"/>
            </w:tcBorders>
            <w:vAlign w:val="bottom"/>
          </w:tcPr>
          <w:p w14:paraId="5DDAAFEA"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1.5</w:t>
            </w:r>
            <w:r>
              <w:rPr>
                <w:rFonts w:asciiTheme="majorBidi" w:hAnsiTheme="majorBidi" w:cstheme="majorBidi"/>
                <w:sz w:val="16"/>
                <w:szCs w:val="16"/>
              </w:rPr>
              <w:t>6</w:t>
            </w:r>
            <w:r w:rsidRPr="00C42919">
              <w:rPr>
                <w:rFonts w:asciiTheme="majorBidi" w:hAnsiTheme="majorBidi" w:cstheme="majorBidi"/>
                <w:sz w:val="16"/>
                <w:szCs w:val="16"/>
              </w:rPr>
              <w:t xml:space="preserve"> (1.</w:t>
            </w:r>
            <w:r>
              <w:rPr>
                <w:rFonts w:asciiTheme="majorBidi" w:hAnsiTheme="majorBidi" w:cstheme="majorBidi"/>
                <w:sz w:val="16"/>
                <w:szCs w:val="16"/>
              </w:rPr>
              <w:t>20</w:t>
            </w:r>
            <w:r w:rsidRPr="00C42919">
              <w:rPr>
                <w:rFonts w:asciiTheme="majorBidi" w:hAnsiTheme="majorBidi" w:cstheme="majorBidi"/>
                <w:sz w:val="16"/>
                <w:szCs w:val="16"/>
              </w:rPr>
              <w:t>-</w:t>
            </w:r>
            <w:r>
              <w:rPr>
                <w:rFonts w:asciiTheme="majorBidi" w:hAnsiTheme="majorBidi" w:cstheme="majorBidi"/>
                <w:sz w:val="16"/>
                <w:szCs w:val="16"/>
              </w:rPr>
              <w:t>2.01</w:t>
            </w:r>
            <w:r w:rsidRPr="00C42919">
              <w:rPr>
                <w:rFonts w:asciiTheme="majorBidi" w:hAnsiTheme="majorBidi" w:cstheme="majorBidi"/>
                <w:sz w:val="16"/>
                <w:szCs w:val="16"/>
              </w:rPr>
              <w:t>)</w:t>
            </w:r>
          </w:p>
        </w:tc>
      </w:tr>
      <w:tr w:rsidR="00AC136C" w:rsidRPr="00D9341B" w14:paraId="5FF17D01" w14:textId="77777777" w:rsidTr="008B206A">
        <w:tc>
          <w:tcPr>
            <w:tcW w:w="1635" w:type="pct"/>
            <w:tcBorders>
              <w:top w:val="nil"/>
              <w:bottom w:val="nil"/>
            </w:tcBorders>
          </w:tcPr>
          <w:p w14:paraId="4F0C4A6C"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70-74</w:t>
            </w:r>
          </w:p>
        </w:tc>
        <w:tc>
          <w:tcPr>
            <w:tcW w:w="1538" w:type="pct"/>
            <w:tcBorders>
              <w:top w:val="nil"/>
              <w:left w:val="nil"/>
              <w:bottom w:val="nil"/>
              <w:right w:val="nil"/>
            </w:tcBorders>
            <w:shd w:val="clear" w:color="auto" w:fill="auto"/>
            <w:vAlign w:val="bottom"/>
          </w:tcPr>
          <w:p w14:paraId="258FFD6F"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w:t>
            </w:r>
            <w:r>
              <w:rPr>
                <w:rFonts w:asciiTheme="majorBidi" w:hAnsiTheme="majorBidi" w:cstheme="majorBidi"/>
                <w:sz w:val="16"/>
                <w:szCs w:val="16"/>
              </w:rPr>
              <w:t>80</w:t>
            </w:r>
            <w:r w:rsidRPr="00D9341B">
              <w:rPr>
                <w:rFonts w:asciiTheme="majorBidi" w:hAnsiTheme="majorBidi" w:cstheme="majorBidi"/>
                <w:sz w:val="16"/>
                <w:szCs w:val="16"/>
              </w:rPr>
              <w:t xml:space="preserve"> (0.</w:t>
            </w:r>
            <w:r>
              <w:rPr>
                <w:rFonts w:asciiTheme="majorBidi" w:hAnsiTheme="majorBidi" w:cstheme="majorBidi"/>
                <w:sz w:val="16"/>
                <w:szCs w:val="16"/>
              </w:rPr>
              <w:t>76</w:t>
            </w:r>
            <w:r w:rsidRPr="00D9341B">
              <w:rPr>
                <w:rFonts w:asciiTheme="majorBidi" w:hAnsiTheme="majorBidi" w:cstheme="majorBidi"/>
                <w:sz w:val="16"/>
                <w:szCs w:val="16"/>
              </w:rPr>
              <w:t>-0.</w:t>
            </w:r>
            <w:r>
              <w:rPr>
                <w:rFonts w:asciiTheme="majorBidi" w:hAnsiTheme="majorBidi" w:cstheme="majorBidi"/>
                <w:sz w:val="16"/>
                <w:szCs w:val="16"/>
              </w:rPr>
              <w:t>85</w:t>
            </w:r>
            <w:r w:rsidRPr="00D9341B">
              <w:rPr>
                <w:rFonts w:asciiTheme="majorBidi" w:hAnsiTheme="majorBidi" w:cstheme="majorBidi"/>
                <w:sz w:val="16"/>
                <w:szCs w:val="16"/>
              </w:rPr>
              <w:t>)</w:t>
            </w:r>
          </w:p>
        </w:tc>
        <w:tc>
          <w:tcPr>
            <w:tcW w:w="1827" w:type="pct"/>
            <w:tcBorders>
              <w:top w:val="nil"/>
              <w:bottom w:val="nil"/>
            </w:tcBorders>
            <w:vAlign w:val="bottom"/>
          </w:tcPr>
          <w:p w14:paraId="1FFA49E4"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1.</w:t>
            </w:r>
            <w:r>
              <w:rPr>
                <w:rFonts w:asciiTheme="majorBidi" w:hAnsiTheme="majorBidi" w:cstheme="majorBidi"/>
                <w:sz w:val="16"/>
                <w:szCs w:val="16"/>
              </w:rPr>
              <w:t>88</w:t>
            </w:r>
            <w:r w:rsidRPr="00C42919">
              <w:rPr>
                <w:rFonts w:asciiTheme="majorBidi" w:hAnsiTheme="majorBidi" w:cstheme="majorBidi"/>
                <w:sz w:val="16"/>
                <w:szCs w:val="16"/>
              </w:rPr>
              <w:t xml:space="preserve"> (1.</w:t>
            </w:r>
            <w:r>
              <w:rPr>
                <w:rFonts w:asciiTheme="majorBidi" w:hAnsiTheme="majorBidi" w:cstheme="majorBidi"/>
                <w:sz w:val="16"/>
                <w:szCs w:val="16"/>
              </w:rPr>
              <w:t>4</w:t>
            </w:r>
            <w:r w:rsidRPr="00C42919">
              <w:rPr>
                <w:rFonts w:asciiTheme="majorBidi" w:hAnsiTheme="majorBidi" w:cstheme="majorBidi"/>
                <w:sz w:val="16"/>
                <w:szCs w:val="16"/>
              </w:rPr>
              <w:t>7-2.</w:t>
            </w:r>
            <w:r>
              <w:rPr>
                <w:rFonts w:asciiTheme="majorBidi" w:hAnsiTheme="majorBidi" w:cstheme="majorBidi"/>
                <w:sz w:val="16"/>
                <w:szCs w:val="16"/>
              </w:rPr>
              <w:t>41</w:t>
            </w:r>
            <w:r w:rsidRPr="00C42919">
              <w:rPr>
                <w:rFonts w:asciiTheme="majorBidi" w:hAnsiTheme="majorBidi" w:cstheme="majorBidi"/>
                <w:sz w:val="16"/>
                <w:szCs w:val="16"/>
              </w:rPr>
              <w:t>)</w:t>
            </w:r>
          </w:p>
        </w:tc>
      </w:tr>
      <w:tr w:rsidR="00AC136C" w:rsidRPr="00D9341B" w14:paraId="559B52F1" w14:textId="77777777" w:rsidTr="008B206A">
        <w:tc>
          <w:tcPr>
            <w:tcW w:w="1635" w:type="pct"/>
            <w:tcBorders>
              <w:top w:val="nil"/>
              <w:bottom w:val="nil"/>
            </w:tcBorders>
          </w:tcPr>
          <w:p w14:paraId="4E556CA6"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75-79</w:t>
            </w:r>
          </w:p>
        </w:tc>
        <w:tc>
          <w:tcPr>
            <w:tcW w:w="1538" w:type="pct"/>
            <w:tcBorders>
              <w:top w:val="nil"/>
              <w:left w:val="nil"/>
              <w:bottom w:val="nil"/>
              <w:right w:val="nil"/>
            </w:tcBorders>
            <w:shd w:val="clear" w:color="auto" w:fill="auto"/>
            <w:vAlign w:val="bottom"/>
          </w:tcPr>
          <w:p w14:paraId="3E35FB9D"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w:t>
            </w:r>
            <w:r>
              <w:rPr>
                <w:rFonts w:asciiTheme="majorBidi" w:hAnsiTheme="majorBidi" w:cstheme="majorBidi"/>
                <w:sz w:val="16"/>
                <w:szCs w:val="16"/>
              </w:rPr>
              <w:t>82</w:t>
            </w:r>
            <w:r w:rsidRPr="00D9341B">
              <w:rPr>
                <w:rFonts w:asciiTheme="majorBidi" w:hAnsiTheme="majorBidi" w:cstheme="majorBidi"/>
                <w:sz w:val="16"/>
                <w:szCs w:val="16"/>
              </w:rPr>
              <w:t xml:space="preserve"> (0.</w:t>
            </w:r>
            <w:r>
              <w:rPr>
                <w:rFonts w:asciiTheme="majorBidi" w:hAnsiTheme="majorBidi" w:cstheme="majorBidi"/>
                <w:sz w:val="16"/>
                <w:szCs w:val="16"/>
              </w:rPr>
              <w:t>76</w:t>
            </w:r>
            <w:r w:rsidRPr="00D9341B">
              <w:rPr>
                <w:rFonts w:asciiTheme="majorBidi" w:hAnsiTheme="majorBidi" w:cstheme="majorBidi"/>
                <w:sz w:val="16"/>
                <w:szCs w:val="16"/>
              </w:rPr>
              <w:t>-</w:t>
            </w:r>
            <w:r>
              <w:rPr>
                <w:rFonts w:asciiTheme="majorBidi" w:hAnsiTheme="majorBidi" w:cstheme="majorBidi"/>
                <w:sz w:val="16"/>
                <w:szCs w:val="16"/>
              </w:rPr>
              <w:t>0.87</w:t>
            </w:r>
            <w:r w:rsidRPr="00D9341B">
              <w:rPr>
                <w:rFonts w:asciiTheme="majorBidi" w:hAnsiTheme="majorBidi" w:cstheme="majorBidi"/>
                <w:sz w:val="16"/>
                <w:szCs w:val="16"/>
              </w:rPr>
              <w:t>)</w:t>
            </w:r>
          </w:p>
        </w:tc>
        <w:tc>
          <w:tcPr>
            <w:tcW w:w="1827" w:type="pct"/>
            <w:tcBorders>
              <w:top w:val="nil"/>
              <w:bottom w:val="nil"/>
            </w:tcBorders>
            <w:vAlign w:val="bottom"/>
          </w:tcPr>
          <w:p w14:paraId="380291AC"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2.4</w:t>
            </w:r>
            <w:r>
              <w:rPr>
                <w:rFonts w:asciiTheme="majorBidi" w:hAnsiTheme="majorBidi" w:cstheme="majorBidi"/>
                <w:sz w:val="16"/>
                <w:szCs w:val="16"/>
              </w:rPr>
              <w:t>1</w:t>
            </w:r>
            <w:r w:rsidRPr="00C42919">
              <w:rPr>
                <w:rFonts w:asciiTheme="majorBidi" w:hAnsiTheme="majorBidi" w:cstheme="majorBidi"/>
                <w:sz w:val="16"/>
                <w:szCs w:val="16"/>
              </w:rPr>
              <w:t xml:space="preserve"> (</w:t>
            </w:r>
            <w:r>
              <w:rPr>
                <w:rFonts w:asciiTheme="majorBidi" w:hAnsiTheme="majorBidi" w:cstheme="majorBidi"/>
                <w:sz w:val="16"/>
                <w:szCs w:val="16"/>
              </w:rPr>
              <w:t>1.87</w:t>
            </w:r>
            <w:r w:rsidRPr="00C42919">
              <w:rPr>
                <w:rFonts w:asciiTheme="majorBidi" w:hAnsiTheme="majorBidi" w:cstheme="majorBidi"/>
                <w:sz w:val="16"/>
                <w:szCs w:val="16"/>
              </w:rPr>
              <w:t>-</w:t>
            </w:r>
            <w:r>
              <w:rPr>
                <w:rFonts w:asciiTheme="majorBidi" w:hAnsiTheme="majorBidi" w:cstheme="majorBidi"/>
                <w:sz w:val="16"/>
                <w:szCs w:val="16"/>
              </w:rPr>
              <w:t>3.11</w:t>
            </w:r>
            <w:r w:rsidRPr="00C42919">
              <w:rPr>
                <w:rFonts w:asciiTheme="majorBidi" w:hAnsiTheme="majorBidi" w:cstheme="majorBidi"/>
                <w:sz w:val="16"/>
                <w:szCs w:val="16"/>
              </w:rPr>
              <w:t>)</w:t>
            </w:r>
          </w:p>
        </w:tc>
      </w:tr>
      <w:tr w:rsidR="00AC136C" w:rsidRPr="00D9341B" w14:paraId="0D39ED23" w14:textId="77777777" w:rsidTr="008B206A">
        <w:tc>
          <w:tcPr>
            <w:tcW w:w="1635" w:type="pct"/>
            <w:tcBorders>
              <w:top w:val="nil"/>
              <w:bottom w:val="nil"/>
            </w:tcBorders>
          </w:tcPr>
          <w:p w14:paraId="42C9D120"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80+</w:t>
            </w:r>
          </w:p>
        </w:tc>
        <w:tc>
          <w:tcPr>
            <w:tcW w:w="1538" w:type="pct"/>
            <w:tcBorders>
              <w:top w:val="nil"/>
              <w:left w:val="nil"/>
              <w:bottom w:val="nil"/>
              <w:right w:val="nil"/>
            </w:tcBorders>
            <w:shd w:val="clear" w:color="auto" w:fill="auto"/>
            <w:vAlign w:val="bottom"/>
          </w:tcPr>
          <w:p w14:paraId="53688FD7"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0.90</w:t>
            </w:r>
            <w:r w:rsidRPr="00D9341B">
              <w:rPr>
                <w:rFonts w:asciiTheme="majorBidi" w:hAnsiTheme="majorBidi" w:cstheme="majorBidi"/>
                <w:sz w:val="16"/>
                <w:szCs w:val="16"/>
              </w:rPr>
              <w:t xml:space="preserve"> (</w:t>
            </w:r>
            <w:r>
              <w:rPr>
                <w:rFonts w:asciiTheme="majorBidi" w:hAnsiTheme="majorBidi" w:cstheme="majorBidi"/>
                <w:sz w:val="16"/>
                <w:szCs w:val="16"/>
              </w:rPr>
              <w:t>0.84</w:t>
            </w:r>
            <w:r w:rsidRPr="00D9341B">
              <w:rPr>
                <w:rFonts w:asciiTheme="majorBidi" w:hAnsiTheme="majorBidi" w:cstheme="majorBidi"/>
                <w:sz w:val="16"/>
                <w:szCs w:val="16"/>
              </w:rPr>
              <w:t>-</w:t>
            </w:r>
            <w:r>
              <w:rPr>
                <w:rFonts w:asciiTheme="majorBidi" w:hAnsiTheme="majorBidi" w:cstheme="majorBidi"/>
                <w:sz w:val="16"/>
                <w:szCs w:val="16"/>
              </w:rPr>
              <w:t>0.96</w:t>
            </w:r>
            <w:r w:rsidRPr="00D9341B">
              <w:rPr>
                <w:rFonts w:asciiTheme="majorBidi" w:hAnsiTheme="majorBidi" w:cstheme="majorBidi"/>
                <w:sz w:val="16"/>
                <w:szCs w:val="16"/>
              </w:rPr>
              <w:t>)</w:t>
            </w:r>
          </w:p>
        </w:tc>
        <w:tc>
          <w:tcPr>
            <w:tcW w:w="1827" w:type="pct"/>
            <w:tcBorders>
              <w:top w:val="nil"/>
              <w:bottom w:val="nil"/>
            </w:tcBorders>
            <w:vAlign w:val="bottom"/>
          </w:tcPr>
          <w:p w14:paraId="6D63156D"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3.</w:t>
            </w:r>
            <w:r>
              <w:rPr>
                <w:rFonts w:asciiTheme="majorBidi" w:hAnsiTheme="majorBidi" w:cstheme="majorBidi"/>
                <w:sz w:val="16"/>
                <w:szCs w:val="16"/>
              </w:rPr>
              <w:t>46</w:t>
            </w:r>
            <w:r w:rsidRPr="00C42919">
              <w:rPr>
                <w:rFonts w:asciiTheme="majorBidi" w:hAnsiTheme="majorBidi" w:cstheme="majorBidi"/>
                <w:sz w:val="16"/>
                <w:szCs w:val="16"/>
              </w:rPr>
              <w:t xml:space="preserve"> (</w:t>
            </w:r>
            <w:r>
              <w:rPr>
                <w:rFonts w:asciiTheme="majorBidi" w:hAnsiTheme="majorBidi" w:cstheme="majorBidi"/>
                <w:sz w:val="16"/>
                <w:szCs w:val="16"/>
              </w:rPr>
              <w:t>2.79</w:t>
            </w:r>
            <w:r w:rsidRPr="00C42919">
              <w:rPr>
                <w:rFonts w:asciiTheme="majorBidi" w:hAnsiTheme="majorBidi" w:cstheme="majorBidi"/>
                <w:sz w:val="16"/>
                <w:szCs w:val="16"/>
              </w:rPr>
              <w:t>-4.3</w:t>
            </w:r>
            <w:r>
              <w:rPr>
                <w:rFonts w:asciiTheme="majorBidi" w:hAnsiTheme="majorBidi" w:cstheme="majorBidi"/>
                <w:sz w:val="16"/>
                <w:szCs w:val="16"/>
              </w:rPr>
              <w:t>0</w:t>
            </w:r>
            <w:r w:rsidRPr="00C42919">
              <w:rPr>
                <w:rFonts w:asciiTheme="majorBidi" w:hAnsiTheme="majorBidi" w:cstheme="majorBidi"/>
                <w:sz w:val="16"/>
                <w:szCs w:val="16"/>
              </w:rPr>
              <w:t>)</w:t>
            </w:r>
          </w:p>
        </w:tc>
      </w:tr>
      <w:tr w:rsidR="00AC136C" w:rsidRPr="00D9341B" w14:paraId="669F77DE" w14:textId="77777777" w:rsidTr="008B206A">
        <w:tc>
          <w:tcPr>
            <w:tcW w:w="1635" w:type="pct"/>
            <w:tcBorders>
              <w:top w:val="nil"/>
              <w:bottom w:val="nil"/>
            </w:tcBorders>
            <w:vAlign w:val="bottom"/>
          </w:tcPr>
          <w:p w14:paraId="024B18FB" w14:textId="77777777" w:rsidR="00AC136C" w:rsidRPr="00F968F0" w:rsidRDefault="00AC136C" w:rsidP="008B206A">
            <w:pPr>
              <w:contextualSpacing/>
              <w:rPr>
                <w:rFonts w:asciiTheme="majorBidi" w:hAnsiTheme="majorBidi" w:cstheme="majorBidi"/>
                <w:b/>
                <w:bCs/>
                <w:sz w:val="16"/>
                <w:szCs w:val="16"/>
              </w:rPr>
            </w:pPr>
            <w:r w:rsidRPr="00F968F0">
              <w:rPr>
                <w:rFonts w:asciiTheme="majorBidi" w:hAnsiTheme="majorBidi" w:cstheme="majorBidi"/>
                <w:b/>
                <w:bCs/>
                <w:sz w:val="16"/>
                <w:szCs w:val="16"/>
              </w:rPr>
              <w:t>Number of coexisting medical conditions</w:t>
            </w:r>
          </w:p>
        </w:tc>
        <w:tc>
          <w:tcPr>
            <w:tcW w:w="1538" w:type="pct"/>
            <w:tcBorders>
              <w:top w:val="nil"/>
              <w:bottom w:val="nil"/>
            </w:tcBorders>
          </w:tcPr>
          <w:p w14:paraId="160A10AE" w14:textId="77777777" w:rsidR="00AC136C" w:rsidRPr="00D9341B" w:rsidRDefault="00AC136C" w:rsidP="008B206A">
            <w:pPr>
              <w:contextualSpacing/>
              <w:jc w:val="center"/>
              <w:rPr>
                <w:rFonts w:asciiTheme="majorBidi" w:hAnsiTheme="majorBidi" w:cstheme="majorBidi"/>
                <w:sz w:val="16"/>
                <w:szCs w:val="16"/>
              </w:rPr>
            </w:pPr>
          </w:p>
        </w:tc>
        <w:tc>
          <w:tcPr>
            <w:tcW w:w="1827" w:type="pct"/>
            <w:tcBorders>
              <w:top w:val="nil"/>
              <w:bottom w:val="nil"/>
            </w:tcBorders>
          </w:tcPr>
          <w:p w14:paraId="1B2E9F3C" w14:textId="77777777" w:rsidR="00AC136C" w:rsidRPr="00D9341B" w:rsidRDefault="00AC136C" w:rsidP="008B206A">
            <w:pPr>
              <w:contextualSpacing/>
              <w:jc w:val="center"/>
              <w:rPr>
                <w:rFonts w:asciiTheme="majorBidi" w:hAnsiTheme="majorBidi" w:cstheme="majorBidi"/>
                <w:sz w:val="16"/>
                <w:szCs w:val="16"/>
              </w:rPr>
            </w:pPr>
          </w:p>
        </w:tc>
      </w:tr>
      <w:tr w:rsidR="00AC136C" w:rsidRPr="00D9341B" w14:paraId="0A32C790" w14:textId="77777777" w:rsidTr="008B206A">
        <w:tc>
          <w:tcPr>
            <w:tcW w:w="1635" w:type="pct"/>
            <w:tcBorders>
              <w:top w:val="nil"/>
              <w:bottom w:val="nil"/>
            </w:tcBorders>
            <w:vAlign w:val="bottom"/>
          </w:tcPr>
          <w:p w14:paraId="0EC66CE6"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None</w:t>
            </w:r>
          </w:p>
        </w:tc>
        <w:tc>
          <w:tcPr>
            <w:tcW w:w="1538" w:type="pct"/>
            <w:tcBorders>
              <w:top w:val="nil"/>
              <w:bottom w:val="nil"/>
            </w:tcBorders>
          </w:tcPr>
          <w:p w14:paraId="6D4C6096"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c>
          <w:tcPr>
            <w:tcW w:w="1827" w:type="pct"/>
            <w:tcBorders>
              <w:top w:val="nil"/>
              <w:bottom w:val="nil"/>
            </w:tcBorders>
          </w:tcPr>
          <w:p w14:paraId="26223AB4"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r>
      <w:tr w:rsidR="00AC136C" w:rsidRPr="00D9341B" w14:paraId="7A2F0ABE" w14:textId="77777777" w:rsidTr="008B206A">
        <w:tc>
          <w:tcPr>
            <w:tcW w:w="1635" w:type="pct"/>
            <w:tcBorders>
              <w:top w:val="nil"/>
              <w:bottom w:val="nil"/>
            </w:tcBorders>
            <w:vAlign w:val="bottom"/>
          </w:tcPr>
          <w:p w14:paraId="591E8D51"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1</w:t>
            </w:r>
          </w:p>
        </w:tc>
        <w:tc>
          <w:tcPr>
            <w:tcW w:w="1538" w:type="pct"/>
            <w:tcBorders>
              <w:top w:val="nil"/>
              <w:bottom w:val="nil"/>
            </w:tcBorders>
            <w:vAlign w:val="bottom"/>
          </w:tcPr>
          <w:p w14:paraId="04204A80"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18</w:t>
            </w:r>
            <w:r w:rsidRPr="00D9341B">
              <w:rPr>
                <w:rFonts w:asciiTheme="majorBidi" w:hAnsiTheme="majorBidi" w:cstheme="majorBidi"/>
                <w:sz w:val="16"/>
                <w:szCs w:val="16"/>
              </w:rPr>
              <w:t xml:space="preserve"> (1.</w:t>
            </w:r>
            <w:r>
              <w:rPr>
                <w:rFonts w:asciiTheme="majorBidi" w:hAnsiTheme="majorBidi" w:cstheme="majorBidi"/>
                <w:sz w:val="16"/>
                <w:szCs w:val="16"/>
              </w:rPr>
              <w:t>13</w:t>
            </w:r>
            <w:r w:rsidRPr="00D9341B">
              <w:rPr>
                <w:rFonts w:asciiTheme="majorBidi" w:hAnsiTheme="majorBidi" w:cstheme="majorBidi"/>
                <w:sz w:val="16"/>
                <w:szCs w:val="16"/>
              </w:rPr>
              <w:t>-1.</w:t>
            </w:r>
            <w:r>
              <w:rPr>
                <w:rFonts w:asciiTheme="majorBidi" w:hAnsiTheme="majorBidi" w:cstheme="majorBidi"/>
                <w:sz w:val="16"/>
                <w:szCs w:val="16"/>
              </w:rPr>
              <w:t>24</w:t>
            </w:r>
            <w:r w:rsidRPr="00D9341B">
              <w:rPr>
                <w:rFonts w:asciiTheme="majorBidi" w:hAnsiTheme="majorBidi" w:cstheme="majorBidi"/>
                <w:sz w:val="16"/>
                <w:szCs w:val="16"/>
              </w:rPr>
              <w:t>)</w:t>
            </w:r>
          </w:p>
        </w:tc>
        <w:tc>
          <w:tcPr>
            <w:tcW w:w="1827" w:type="pct"/>
            <w:tcBorders>
              <w:top w:val="nil"/>
              <w:bottom w:val="nil"/>
            </w:tcBorders>
            <w:vAlign w:val="bottom"/>
          </w:tcPr>
          <w:p w14:paraId="65D6BD74"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2.38</w:t>
            </w:r>
            <w:r w:rsidRPr="00C42919">
              <w:rPr>
                <w:rFonts w:asciiTheme="majorBidi" w:hAnsiTheme="majorBidi" w:cstheme="majorBidi"/>
                <w:sz w:val="16"/>
                <w:szCs w:val="16"/>
              </w:rPr>
              <w:t xml:space="preserve"> (</w:t>
            </w:r>
            <w:r>
              <w:rPr>
                <w:rFonts w:asciiTheme="majorBidi" w:hAnsiTheme="majorBidi" w:cstheme="majorBidi"/>
                <w:sz w:val="16"/>
                <w:szCs w:val="16"/>
              </w:rPr>
              <w:t>1.67-3.39</w:t>
            </w:r>
            <w:r w:rsidRPr="00C42919">
              <w:rPr>
                <w:rFonts w:asciiTheme="majorBidi" w:hAnsiTheme="majorBidi" w:cstheme="majorBidi"/>
                <w:sz w:val="16"/>
                <w:szCs w:val="16"/>
              </w:rPr>
              <w:t>)</w:t>
            </w:r>
          </w:p>
        </w:tc>
      </w:tr>
      <w:tr w:rsidR="00AC136C" w:rsidRPr="00D9341B" w14:paraId="4CD5F23E" w14:textId="77777777" w:rsidTr="008B206A">
        <w:tc>
          <w:tcPr>
            <w:tcW w:w="1635" w:type="pct"/>
            <w:tcBorders>
              <w:top w:val="nil"/>
              <w:bottom w:val="nil"/>
            </w:tcBorders>
            <w:vAlign w:val="bottom"/>
          </w:tcPr>
          <w:p w14:paraId="79BC01AC"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2</w:t>
            </w:r>
          </w:p>
        </w:tc>
        <w:tc>
          <w:tcPr>
            <w:tcW w:w="1538" w:type="pct"/>
            <w:tcBorders>
              <w:top w:val="nil"/>
              <w:bottom w:val="nil"/>
            </w:tcBorders>
            <w:vAlign w:val="bottom"/>
          </w:tcPr>
          <w:p w14:paraId="3C991DFE"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19</w:t>
            </w:r>
            <w:r w:rsidRPr="00D9341B">
              <w:rPr>
                <w:rFonts w:asciiTheme="majorBidi" w:hAnsiTheme="majorBidi" w:cstheme="majorBidi"/>
                <w:sz w:val="16"/>
                <w:szCs w:val="16"/>
              </w:rPr>
              <w:t xml:space="preserve"> (1.</w:t>
            </w:r>
            <w:r>
              <w:rPr>
                <w:rFonts w:asciiTheme="majorBidi" w:hAnsiTheme="majorBidi" w:cstheme="majorBidi"/>
                <w:sz w:val="16"/>
                <w:szCs w:val="16"/>
              </w:rPr>
              <w:t>14</w:t>
            </w:r>
            <w:r w:rsidRPr="00D9341B">
              <w:rPr>
                <w:rFonts w:asciiTheme="majorBidi" w:hAnsiTheme="majorBidi" w:cstheme="majorBidi"/>
                <w:sz w:val="16"/>
                <w:szCs w:val="16"/>
              </w:rPr>
              <w:t>-1.</w:t>
            </w:r>
            <w:r>
              <w:rPr>
                <w:rFonts w:asciiTheme="majorBidi" w:hAnsiTheme="majorBidi" w:cstheme="majorBidi"/>
                <w:sz w:val="16"/>
                <w:szCs w:val="16"/>
              </w:rPr>
              <w:t>25</w:t>
            </w:r>
            <w:r w:rsidRPr="00D9341B">
              <w:rPr>
                <w:rFonts w:asciiTheme="majorBidi" w:hAnsiTheme="majorBidi" w:cstheme="majorBidi"/>
                <w:sz w:val="16"/>
                <w:szCs w:val="16"/>
              </w:rPr>
              <w:t>)</w:t>
            </w:r>
          </w:p>
        </w:tc>
        <w:tc>
          <w:tcPr>
            <w:tcW w:w="1827" w:type="pct"/>
            <w:tcBorders>
              <w:top w:val="nil"/>
              <w:bottom w:val="nil"/>
            </w:tcBorders>
            <w:vAlign w:val="bottom"/>
          </w:tcPr>
          <w:p w14:paraId="59207283"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2.92</w:t>
            </w:r>
            <w:r w:rsidRPr="00C42919">
              <w:rPr>
                <w:rFonts w:asciiTheme="majorBidi" w:hAnsiTheme="majorBidi" w:cstheme="majorBidi"/>
                <w:sz w:val="16"/>
                <w:szCs w:val="16"/>
              </w:rPr>
              <w:t xml:space="preserve"> (</w:t>
            </w:r>
            <w:r>
              <w:rPr>
                <w:rFonts w:asciiTheme="majorBidi" w:hAnsiTheme="majorBidi" w:cstheme="majorBidi"/>
                <w:sz w:val="16"/>
                <w:szCs w:val="16"/>
              </w:rPr>
              <w:t>2.09-4.08</w:t>
            </w:r>
            <w:r w:rsidRPr="00C42919">
              <w:rPr>
                <w:rFonts w:asciiTheme="majorBidi" w:hAnsiTheme="majorBidi" w:cstheme="majorBidi"/>
                <w:sz w:val="16"/>
                <w:szCs w:val="16"/>
              </w:rPr>
              <w:t>)</w:t>
            </w:r>
          </w:p>
        </w:tc>
      </w:tr>
      <w:tr w:rsidR="00AC136C" w:rsidRPr="00D9341B" w14:paraId="0C73BB9B" w14:textId="77777777" w:rsidTr="008B206A">
        <w:tc>
          <w:tcPr>
            <w:tcW w:w="1635" w:type="pct"/>
            <w:tcBorders>
              <w:top w:val="nil"/>
              <w:bottom w:val="nil"/>
            </w:tcBorders>
            <w:vAlign w:val="bottom"/>
          </w:tcPr>
          <w:p w14:paraId="46BB0885"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3</w:t>
            </w:r>
          </w:p>
        </w:tc>
        <w:tc>
          <w:tcPr>
            <w:tcW w:w="1538" w:type="pct"/>
            <w:tcBorders>
              <w:top w:val="nil"/>
              <w:bottom w:val="nil"/>
            </w:tcBorders>
            <w:vAlign w:val="bottom"/>
          </w:tcPr>
          <w:p w14:paraId="1042A18C"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24</w:t>
            </w:r>
            <w:r w:rsidRPr="00D9341B">
              <w:rPr>
                <w:rFonts w:asciiTheme="majorBidi" w:hAnsiTheme="majorBidi" w:cstheme="majorBidi"/>
                <w:sz w:val="16"/>
                <w:szCs w:val="16"/>
              </w:rPr>
              <w:t xml:space="preserve"> (1.</w:t>
            </w:r>
            <w:r>
              <w:rPr>
                <w:rFonts w:asciiTheme="majorBidi" w:hAnsiTheme="majorBidi" w:cstheme="majorBidi"/>
                <w:sz w:val="16"/>
                <w:szCs w:val="16"/>
              </w:rPr>
              <w:t>18</w:t>
            </w:r>
            <w:r w:rsidRPr="00D9341B">
              <w:rPr>
                <w:rFonts w:asciiTheme="majorBidi" w:hAnsiTheme="majorBidi" w:cstheme="majorBidi"/>
                <w:sz w:val="16"/>
                <w:szCs w:val="16"/>
              </w:rPr>
              <w:t>-1.</w:t>
            </w:r>
            <w:r>
              <w:rPr>
                <w:rFonts w:asciiTheme="majorBidi" w:hAnsiTheme="majorBidi" w:cstheme="majorBidi"/>
                <w:sz w:val="16"/>
                <w:szCs w:val="16"/>
              </w:rPr>
              <w:t>30</w:t>
            </w:r>
            <w:r w:rsidRPr="00D9341B">
              <w:rPr>
                <w:rFonts w:asciiTheme="majorBidi" w:hAnsiTheme="majorBidi" w:cstheme="majorBidi"/>
                <w:sz w:val="16"/>
                <w:szCs w:val="16"/>
              </w:rPr>
              <w:t>)</w:t>
            </w:r>
          </w:p>
        </w:tc>
        <w:tc>
          <w:tcPr>
            <w:tcW w:w="1827" w:type="pct"/>
            <w:tcBorders>
              <w:top w:val="nil"/>
              <w:bottom w:val="nil"/>
            </w:tcBorders>
            <w:vAlign w:val="bottom"/>
          </w:tcPr>
          <w:p w14:paraId="673C396B"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4.20</w:t>
            </w:r>
            <w:r w:rsidRPr="00C42919">
              <w:rPr>
                <w:rFonts w:asciiTheme="majorBidi" w:hAnsiTheme="majorBidi" w:cstheme="majorBidi"/>
                <w:sz w:val="16"/>
                <w:szCs w:val="16"/>
              </w:rPr>
              <w:t xml:space="preserve"> (</w:t>
            </w:r>
            <w:r>
              <w:rPr>
                <w:rFonts w:asciiTheme="majorBidi" w:hAnsiTheme="majorBidi" w:cstheme="majorBidi"/>
                <w:sz w:val="16"/>
                <w:szCs w:val="16"/>
              </w:rPr>
              <w:t>3.07-5.76</w:t>
            </w:r>
            <w:r w:rsidRPr="00C42919">
              <w:rPr>
                <w:rFonts w:asciiTheme="majorBidi" w:hAnsiTheme="majorBidi" w:cstheme="majorBidi"/>
                <w:sz w:val="16"/>
                <w:szCs w:val="16"/>
              </w:rPr>
              <w:t>)</w:t>
            </w:r>
          </w:p>
        </w:tc>
      </w:tr>
      <w:tr w:rsidR="00AC136C" w:rsidRPr="00D9341B" w14:paraId="15705E09" w14:textId="77777777" w:rsidTr="008B206A">
        <w:tc>
          <w:tcPr>
            <w:tcW w:w="1635" w:type="pct"/>
            <w:tcBorders>
              <w:top w:val="nil"/>
              <w:bottom w:val="nil"/>
            </w:tcBorders>
            <w:vAlign w:val="bottom"/>
          </w:tcPr>
          <w:p w14:paraId="4EF0D4D7"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4</w:t>
            </w:r>
          </w:p>
        </w:tc>
        <w:tc>
          <w:tcPr>
            <w:tcW w:w="1538" w:type="pct"/>
            <w:tcBorders>
              <w:top w:val="nil"/>
              <w:bottom w:val="nil"/>
            </w:tcBorders>
            <w:vAlign w:val="bottom"/>
          </w:tcPr>
          <w:p w14:paraId="08222A67"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22</w:t>
            </w:r>
            <w:r w:rsidRPr="00D9341B">
              <w:rPr>
                <w:rFonts w:asciiTheme="majorBidi" w:hAnsiTheme="majorBidi" w:cstheme="majorBidi"/>
                <w:sz w:val="16"/>
                <w:szCs w:val="16"/>
              </w:rPr>
              <w:t xml:space="preserve"> (1.</w:t>
            </w:r>
            <w:r>
              <w:rPr>
                <w:rFonts w:asciiTheme="majorBidi" w:hAnsiTheme="majorBidi" w:cstheme="majorBidi"/>
                <w:sz w:val="16"/>
                <w:szCs w:val="16"/>
              </w:rPr>
              <w:t>16</w:t>
            </w:r>
            <w:r w:rsidRPr="00D9341B">
              <w:rPr>
                <w:rFonts w:asciiTheme="majorBidi" w:hAnsiTheme="majorBidi" w:cstheme="majorBidi"/>
                <w:sz w:val="16"/>
                <w:szCs w:val="16"/>
              </w:rPr>
              <w:t>-1.</w:t>
            </w:r>
            <w:r>
              <w:rPr>
                <w:rFonts w:asciiTheme="majorBidi" w:hAnsiTheme="majorBidi" w:cstheme="majorBidi"/>
                <w:sz w:val="16"/>
                <w:szCs w:val="16"/>
              </w:rPr>
              <w:t>28</w:t>
            </w:r>
            <w:r w:rsidRPr="00D9341B">
              <w:rPr>
                <w:rFonts w:asciiTheme="majorBidi" w:hAnsiTheme="majorBidi" w:cstheme="majorBidi"/>
                <w:sz w:val="16"/>
                <w:szCs w:val="16"/>
              </w:rPr>
              <w:t>)</w:t>
            </w:r>
          </w:p>
        </w:tc>
        <w:tc>
          <w:tcPr>
            <w:tcW w:w="1827" w:type="pct"/>
            <w:tcBorders>
              <w:top w:val="nil"/>
              <w:bottom w:val="nil"/>
            </w:tcBorders>
            <w:vAlign w:val="bottom"/>
          </w:tcPr>
          <w:p w14:paraId="21C17348"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5.18</w:t>
            </w:r>
            <w:r w:rsidRPr="00C42919">
              <w:rPr>
                <w:rFonts w:asciiTheme="majorBidi" w:hAnsiTheme="majorBidi" w:cstheme="majorBidi"/>
                <w:sz w:val="16"/>
                <w:szCs w:val="16"/>
              </w:rPr>
              <w:t xml:space="preserve"> (</w:t>
            </w:r>
            <w:r>
              <w:rPr>
                <w:rFonts w:asciiTheme="majorBidi" w:hAnsiTheme="majorBidi" w:cstheme="majorBidi"/>
                <w:sz w:val="16"/>
                <w:szCs w:val="16"/>
              </w:rPr>
              <w:t>3.82-7.03</w:t>
            </w:r>
            <w:r w:rsidRPr="00C42919">
              <w:rPr>
                <w:rFonts w:asciiTheme="majorBidi" w:hAnsiTheme="majorBidi" w:cstheme="majorBidi"/>
                <w:sz w:val="16"/>
                <w:szCs w:val="16"/>
              </w:rPr>
              <w:t>)</w:t>
            </w:r>
          </w:p>
        </w:tc>
      </w:tr>
      <w:tr w:rsidR="00AC136C" w:rsidRPr="00D9341B" w14:paraId="28D6B71F" w14:textId="77777777" w:rsidTr="008B206A">
        <w:tc>
          <w:tcPr>
            <w:tcW w:w="1635" w:type="pct"/>
            <w:tcBorders>
              <w:top w:val="nil"/>
              <w:bottom w:val="nil"/>
            </w:tcBorders>
            <w:vAlign w:val="bottom"/>
          </w:tcPr>
          <w:p w14:paraId="12D440AF"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5</w:t>
            </w:r>
          </w:p>
        </w:tc>
        <w:tc>
          <w:tcPr>
            <w:tcW w:w="1538" w:type="pct"/>
            <w:tcBorders>
              <w:top w:val="nil"/>
              <w:bottom w:val="nil"/>
            </w:tcBorders>
            <w:vAlign w:val="bottom"/>
          </w:tcPr>
          <w:p w14:paraId="73C24300"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39</w:t>
            </w:r>
            <w:r w:rsidRPr="00D9341B">
              <w:rPr>
                <w:rFonts w:asciiTheme="majorBidi" w:hAnsiTheme="majorBidi" w:cstheme="majorBidi"/>
                <w:sz w:val="16"/>
                <w:szCs w:val="16"/>
              </w:rPr>
              <w:t xml:space="preserve"> (1.</w:t>
            </w:r>
            <w:r>
              <w:rPr>
                <w:rFonts w:asciiTheme="majorBidi" w:hAnsiTheme="majorBidi" w:cstheme="majorBidi"/>
                <w:sz w:val="16"/>
                <w:szCs w:val="16"/>
              </w:rPr>
              <w:t>32</w:t>
            </w:r>
            <w:r w:rsidRPr="00D9341B">
              <w:rPr>
                <w:rFonts w:asciiTheme="majorBidi" w:hAnsiTheme="majorBidi" w:cstheme="majorBidi"/>
                <w:sz w:val="16"/>
                <w:szCs w:val="16"/>
              </w:rPr>
              <w:t>-1.</w:t>
            </w:r>
            <w:r>
              <w:rPr>
                <w:rFonts w:asciiTheme="majorBidi" w:hAnsiTheme="majorBidi" w:cstheme="majorBidi"/>
                <w:sz w:val="16"/>
                <w:szCs w:val="16"/>
              </w:rPr>
              <w:t>46</w:t>
            </w:r>
            <w:r w:rsidRPr="00D9341B">
              <w:rPr>
                <w:rFonts w:asciiTheme="majorBidi" w:hAnsiTheme="majorBidi" w:cstheme="majorBidi"/>
                <w:sz w:val="16"/>
                <w:szCs w:val="16"/>
              </w:rPr>
              <w:t>)</w:t>
            </w:r>
          </w:p>
        </w:tc>
        <w:tc>
          <w:tcPr>
            <w:tcW w:w="1827" w:type="pct"/>
            <w:tcBorders>
              <w:top w:val="nil"/>
              <w:bottom w:val="nil"/>
            </w:tcBorders>
            <w:vAlign w:val="bottom"/>
          </w:tcPr>
          <w:p w14:paraId="7E915780"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6.21</w:t>
            </w:r>
            <w:r w:rsidRPr="00C42919">
              <w:rPr>
                <w:rFonts w:asciiTheme="majorBidi" w:hAnsiTheme="majorBidi" w:cstheme="majorBidi"/>
                <w:sz w:val="16"/>
                <w:szCs w:val="16"/>
              </w:rPr>
              <w:t xml:space="preserve"> (</w:t>
            </w:r>
            <w:r>
              <w:rPr>
                <w:rFonts w:asciiTheme="majorBidi" w:hAnsiTheme="majorBidi" w:cstheme="majorBidi"/>
                <w:sz w:val="16"/>
                <w:szCs w:val="16"/>
              </w:rPr>
              <w:t>4.56-8.45</w:t>
            </w:r>
            <w:r w:rsidRPr="00C42919">
              <w:rPr>
                <w:rFonts w:asciiTheme="majorBidi" w:hAnsiTheme="majorBidi" w:cstheme="majorBidi"/>
                <w:sz w:val="16"/>
                <w:szCs w:val="16"/>
              </w:rPr>
              <w:t>)</w:t>
            </w:r>
          </w:p>
        </w:tc>
      </w:tr>
      <w:tr w:rsidR="00AC136C" w:rsidRPr="00D9341B" w14:paraId="6AD21357" w14:textId="77777777" w:rsidTr="008B206A">
        <w:tc>
          <w:tcPr>
            <w:tcW w:w="1635" w:type="pct"/>
            <w:tcBorders>
              <w:top w:val="nil"/>
              <w:bottom w:val="nil"/>
            </w:tcBorders>
            <w:vAlign w:val="bottom"/>
          </w:tcPr>
          <w:p w14:paraId="503BF036"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6+</w:t>
            </w:r>
          </w:p>
        </w:tc>
        <w:tc>
          <w:tcPr>
            <w:tcW w:w="1538" w:type="pct"/>
            <w:tcBorders>
              <w:top w:val="nil"/>
              <w:bottom w:val="nil"/>
            </w:tcBorders>
            <w:vAlign w:val="bottom"/>
          </w:tcPr>
          <w:p w14:paraId="267B1A31"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39</w:t>
            </w:r>
            <w:r w:rsidRPr="00D9341B">
              <w:rPr>
                <w:rFonts w:asciiTheme="majorBidi" w:hAnsiTheme="majorBidi" w:cstheme="majorBidi"/>
                <w:sz w:val="16"/>
                <w:szCs w:val="16"/>
              </w:rPr>
              <w:t xml:space="preserve"> (1.</w:t>
            </w:r>
            <w:r>
              <w:rPr>
                <w:rFonts w:asciiTheme="majorBidi" w:hAnsiTheme="majorBidi" w:cstheme="majorBidi"/>
                <w:sz w:val="16"/>
                <w:szCs w:val="16"/>
              </w:rPr>
              <w:t>3</w:t>
            </w:r>
            <w:r w:rsidRPr="00D9341B">
              <w:rPr>
                <w:rFonts w:asciiTheme="majorBidi" w:hAnsiTheme="majorBidi" w:cstheme="majorBidi"/>
                <w:sz w:val="16"/>
                <w:szCs w:val="16"/>
              </w:rPr>
              <w:t>3-1.</w:t>
            </w:r>
            <w:r>
              <w:rPr>
                <w:rFonts w:asciiTheme="majorBidi" w:hAnsiTheme="majorBidi" w:cstheme="majorBidi"/>
                <w:sz w:val="16"/>
                <w:szCs w:val="16"/>
              </w:rPr>
              <w:t>46</w:t>
            </w:r>
            <w:r w:rsidRPr="00D9341B">
              <w:rPr>
                <w:rFonts w:asciiTheme="majorBidi" w:hAnsiTheme="majorBidi" w:cstheme="majorBidi"/>
                <w:sz w:val="16"/>
                <w:szCs w:val="16"/>
              </w:rPr>
              <w:t>)</w:t>
            </w:r>
          </w:p>
        </w:tc>
        <w:tc>
          <w:tcPr>
            <w:tcW w:w="1827" w:type="pct"/>
            <w:tcBorders>
              <w:top w:val="nil"/>
              <w:bottom w:val="nil"/>
            </w:tcBorders>
            <w:vAlign w:val="bottom"/>
          </w:tcPr>
          <w:p w14:paraId="5BA883B8"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7.14</w:t>
            </w:r>
            <w:r w:rsidRPr="00C42919">
              <w:rPr>
                <w:rFonts w:asciiTheme="majorBidi" w:hAnsiTheme="majorBidi" w:cstheme="majorBidi"/>
                <w:sz w:val="16"/>
                <w:szCs w:val="16"/>
              </w:rPr>
              <w:t xml:space="preserve"> (</w:t>
            </w:r>
            <w:r>
              <w:rPr>
                <w:rFonts w:asciiTheme="majorBidi" w:hAnsiTheme="majorBidi" w:cstheme="majorBidi"/>
                <w:sz w:val="16"/>
                <w:szCs w:val="16"/>
              </w:rPr>
              <w:t>5.33-9.56</w:t>
            </w:r>
            <w:r w:rsidRPr="00C42919">
              <w:rPr>
                <w:rFonts w:asciiTheme="majorBidi" w:hAnsiTheme="majorBidi" w:cstheme="majorBidi"/>
                <w:sz w:val="16"/>
                <w:szCs w:val="16"/>
              </w:rPr>
              <w:t>)</w:t>
            </w:r>
          </w:p>
        </w:tc>
      </w:tr>
      <w:tr w:rsidR="00AC136C" w:rsidRPr="00D9341B" w14:paraId="623AF7BA" w14:textId="77777777" w:rsidTr="008B206A">
        <w:tc>
          <w:tcPr>
            <w:tcW w:w="1635" w:type="pct"/>
            <w:tcBorders>
              <w:top w:val="nil"/>
              <w:bottom w:val="nil"/>
            </w:tcBorders>
          </w:tcPr>
          <w:p w14:paraId="183CE738" w14:textId="77777777" w:rsidR="00AC136C" w:rsidRPr="00F968F0" w:rsidRDefault="00AC136C" w:rsidP="008B206A">
            <w:pPr>
              <w:contextualSpacing/>
              <w:rPr>
                <w:rFonts w:asciiTheme="majorBidi" w:hAnsiTheme="majorBidi" w:cstheme="majorBidi"/>
                <w:b/>
                <w:bCs/>
                <w:sz w:val="16"/>
                <w:szCs w:val="16"/>
              </w:rPr>
            </w:pPr>
            <w:r w:rsidRPr="00F968F0">
              <w:rPr>
                <w:rFonts w:asciiTheme="majorBidi" w:hAnsiTheme="majorBidi" w:cstheme="majorBidi"/>
                <w:b/>
                <w:bCs/>
                <w:sz w:val="16"/>
                <w:szCs w:val="16"/>
              </w:rPr>
              <w:t>Sex</w:t>
            </w:r>
          </w:p>
        </w:tc>
        <w:tc>
          <w:tcPr>
            <w:tcW w:w="1538" w:type="pct"/>
            <w:tcBorders>
              <w:top w:val="nil"/>
              <w:bottom w:val="nil"/>
            </w:tcBorders>
          </w:tcPr>
          <w:p w14:paraId="737F177F" w14:textId="77777777" w:rsidR="00AC136C" w:rsidRPr="00D9341B" w:rsidRDefault="00AC136C" w:rsidP="008B206A">
            <w:pPr>
              <w:contextualSpacing/>
              <w:jc w:val="center"/>
              <w:rPr>
                <w:rFonts w:asciiTheme="majorBidi" w:hAnsiTheme="majorBidi" w:cstheme="majorBidi"/>
                <w:sz w:val="16"/>
                <w:szCs w:val="16"/>
              </w:rPr>
            </w:pPr>
          </w:p>
        </w:tc>
        <w:tc>
          <w:tcPr>
            <w:tcW w:w="1827" w:type="pct"/>
            <w:tcBorders>
              <w:top w:val="nil"/>
              <w:bottom w:val="nil"/>
            </w:tcBorders>
          </w:tcPr>
          <w:p w14:paraId="6DB56044" w14:textId="77777777" w:rsidR="00AC136C" w:rsidRPr="00D9341B" w:rsidRDefault="00AC136C" w:rsidP="008B206A">
            <w:pPr>
              <w:contextualSpacing/>
              <w:jc w:val="center"/>
              <w:rPr>
                <w:rFonts w:asciiTheme="majorBidi" w:hAnsiTheme="majorBidi" w:cstheme="majorBidi"/>
                <w:sz w:val="16"/>
                <w:szCs w:val="16"/>
              </w:rPr>
            </w:pPr>
          </w:p>
        </w:tc>
      </w:tr>
      <w:tr w:rsidR="00AC136C" w:rsidRPr="00D9341B" w14:paraId="378C1866" w14:textId="77777777" w:rsidTr="008B206A">
        <w:tc>
          <w:tcPr>
            <w:tcW w:w="1635" w:type="pct"/>
            <w:tcBorders>
              <w:top w:val="nil"/>
              <w:bottom w:val="nil"/>
            </w:tcBorders>
          </w:tcPr>
          <w:p w14:paraId="0B3E917C"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Male</w:t>
            </w:r>
          </w:p>
        </w:tc>
        <w:tc>
          <w:tcPr>
            <w:tcW w:w="1538" w:type="pct"/>
            <w:tcBorders>
              <w:top w:val="nil"/>
              <w:bottom w:val="nil"/>
            </w:tcBorders>
          </w:tcPr>
          <w:p w14:paraId="7A5FFFA2"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c>
          <w:tcPr>
            <w:tcW w:w="1827" w:type="pct"/>
            <w:tcBorders>
              <w:top w:val="nil"/>
              <w:bottom w:val="nil"/>
            </w:tcBorders>
          </w:tcPr>
          <w:p w14:paraId="4FDEF5E4"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r>
      <w:tr w:rsidR="00AC136C" w:rsidRPr="00D9341B" w14:paraId="5BDF0E8D" w14:textId="77777777" w:rsidTr="008B206A">
        <w:tc>
          <w:tcPr>
            <w:tcW w:w="1635" w:type="pct"/>
            <w:tcBorders>
              <w:top w:val="nil"/>
              <w:bottom w:val="nil"/>
            </w:tcBorders>
          </w:tcPr>
          <w:p w14:paraId="1490E277" w14:textId="77777777" w:rsidR="00AC136C" w:rsidRPr="00D9341B" w:rsidRDefault="00AC136C" w:rsidP="008B206A">
            <w:pPr>
              <w:ind w:firstLine="160"/>
              <w:contextualSpacing/>
              <w:rPr>
                <w:rFonts w:asciiTheme="majorBidi" w:hAnsiTheme="majorBidi" w:cstheme="majorBidi"/>
                <w:sz w:val="16"/>
                <w:szCs w:val="16"/>
              </w:rPr>
            </w:pPr>
            <w:r w:rsidRPr="00D9341B">
              <w:rPr>
                <w:rFonts w:asciiTheme="majorBidi" w:hAnsiTheme="majorBidi" w:cstheme="majorBidi"/>
                <w:sz w:val="16"/>
                <w:szCs w:val="16"/>
              </w:rPr>
              <w:t>Female</w:t>
            </w:r>
          </w:p>
        </w:tc>
        <w:tc>
          <w:tcPr>
            <w:tcW w:w="1538" w:type="pct"/>
            <w:tcBorders>
              <w:top w:val="nil"/>
              <w:bottom w:val="nil"/>
            </w:tcBorders>
          </w:tcPr>
          <w:p w14:paraId="154CA7CE"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27</w:t>
            </w:r>
            <w:r w:rsidRPr="00D9341B">
              <w:rPr>
                <w:rFonts w:asciiTheme="majorBidi" w:hAnsiTheme="majorBidi" w:cstheme="majorBidi"/>
                <w:sz w:val="16"/>
                <w:szCs w:val="16"/>
              </w:rPr>
              <w:t xml:space="preserve"> (1.</w:t>
            </w:r>
            <w:r>
              <w:rPr>
                <w:rFonts w:asciiTheme="majorBidi" w:hAnsiTheme="majorBidi" w:cstheme="majorBidi"/>
                <w:sz w:val="16"/>
                <w:szCs w:val="16"/>
              </w:rPr>
              <w:t>23</w:t>
            </w:r>
            <w:r w:rsidRPr="00D9341B">
              <w:rPr>
                <w:rFonts w:asciiTheme="majorBidi" w:hAnsiTheme="majorBidi" w:cstheme="majorBidi"/>
                <w:sz w:val="16"/>
                <w:szCs w:val="16"/>
              </w:rPr>
              <w:t>-1.</w:t>
            </w:r>
            <w:r>
              <w:rPr>
                <w:rFonts w:asciiTheme="majorBidi" w:hAnsiTheme="majorBidi" w:cstheme="majorBidi"/>
                <w:sz w:val="16"/>
                <w:szCs w:val="16"/>
              </w:rPr>
              <w:t>30</w:t>
            </w:r>
            <w:r w:rsidRPr="00D9341B">
              <w:rPr>
                <w:rFonts w:asciiTheme="majorBidi" w:hAnsiTheme="majorBidi" w:cstheme="majorBidi"/>
                <w:sz w:val="16"/>
                <w:szCs w:val="16"/>
              </w:rPr>
              <w:t>)</w:t>
            </w:r>
          </w:p>
        </w:tc>
        <w:tc>
          <w:tcPr>
            <w:tcW w:w="1827" w:type="pct"/>
            <w:tcBorders>
              <w:top w:val="nil"/>
              <w:bottom w:val="nil"/>
            </w:tcBorders>
          </w:tcPr>
          <w:p w14:paraId="38CE42A2" w14:textId="77777777" w:rsidR="00AC136C" w:rsidRPr="00C42919"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0.</w:t>
            </w:r>
            <w:r>
              <w:rPr>
                <w:rFonts w:asciiTheme="majorBidi" w:hAnsiTheme="majorBidi" w:cstheme="majorBidi"/>
                <w:sz w:val="16"/>
                <w:szCs w:val="16"/>
              </w:rPr>
              <w:t>70</w:t>
            </w:r>
            <w:r w:rsidRPr="00C42919">
              <w:rPr>
                <w:rFonts w:asciiTheme="majorBidi" w:hAnsiTheme="majorBidi" w:cstheme="majorBidi"/>
                <w:sz w:val="16"/>
                <w:szCs w:val="16"/>
              </w:rPr>
              <w:t xml:space="preserve"> (0.</w:t>
            </w:r>
            <w:r>
              <w:rPr>
                <w:rFonts w:asciiTheme="majorBidi" w:hAnsiTheme="majorBidi" w:cstheme="majorBidi"/>
                <w:sz w:val="16"/>
                <w:szCs w:val="16"/>
              </w:rPr>
              <w:t>62</w:t>
            </w:r>
            <w:r w:rsidRPr="00C42919">
              <w:rPr>
                <w:rFonts w:asciiTheme="majorBidi" w:hAnsiTheme="majorBidi" w:cstheme="majorBidi"/>
                <w:sz w:val="16"/>
                <w:szCs w:val="16"/>
              </w:rPr>
              <w:t>-0.</w:t>
            </w:r>
            <w:r>
              <w:rPr>
                <w:rFonts w:asciiTheme="majorBidi" w:hAnsiTheme="majorBidi" w:cstheme="majorBidi"/>
                <w:sz w:val="16"/>
                <w:szCs w:val="16"/>
              </w:rPr>
              <w:t>80</w:t>
            </w:r>
            <w:r w:rsidRPr="00C42919">
              <w:rPr>
                <w:rFonts w:asciiTheme="majorBidi" w:hAnsiTheme="majorBidi" w:cstheme="majorBidi"/>
                <w:sz w:val="16"/>
                <w:szCs w:val="16"/>
              </w:rPr>
              <w:t>)</w:t>
            </w:r>
          </w:p>
        </w:tc>
      </w:tr>
      <w:tr w:rsidR="00AC136C" w:rsidRPr="00D9341B" w14:paraId="7A0E066C" w14:textId="77777777" w:rsidTr="008B206A">
        <w:tc>
          <w:tcPr>
            <w:tcW w:w="1635" w:type="pct"/>
            <w:tcBorders>
              <w:top w:val="nil"/>
              <w:bottom w:val="nil"/>
            </w:tcBorders>
          </w:tcPr>
          <w:p w14:paraId="173E1EED" w14:textId="77777777" w:rsidR="00AC136C" w:rsidRPr="00F968F0" w:rsidRDefault="00AC136C" w:rsidP="008B206A">
            <w:pPr>
              <w:contextualSpacing/>
              <w:rPr>
                <w:rFonts w:asciiTheme="majorBidi" w:hAnsiTheme="majorBidi" w:cstheme="majorBidi"/>
                <w:b/>
                <w:bCs/>
                <w:sz w:val="16"/>
                <w:szCs w:val="16"/>
              </w:rPr>
            </w:pPr>
            <w:r w:rsidRPr="00F968F0">
              <w:rPr>
                <w:rFonts w:asciiTheme="majorBidi" w:hAnsiTheme="majorBidi" w:cstheme="majorBidi"/>
                <w:b/>
                <w:bCs/>
                <w:sz w:val="16"/>
                <w:szCs w:val="16"/>
              </w:rPr>
              <w:t>Vaccination status</w:t>
            </w:r>
          </w:p>
        </w:tc>
        <w:tc>
          <w:tcPr>
            <w:tcW w:w="1538" w:type="pct"/>
            <w:tcBorders>
              <w:top w:val="nil"/>
              <w:bottom w:val="nil"/>
            </w:tcBorders>
          </w:tcPr>
          <w:p w14:paraId="45352C8F" w14:textId="77777777" w:rsidR="00AC136C" w:rsidRPr="00D9341B" w:rsidRDefault="00AC136C" w:rsidP="008B206A">
            <w:pPr>
              <w:contextualSpacing/>
              <w:jc w:val="center"/>
              <w:rPr>
                <w:rFonts w:asciiTheme="majorBidi" w:hAnsiTheme="majorBidi" w:cstheme="majorBidi"/>
                <w:sz w:val="16"/>
                <w:szCs w:val="16"/>
              </w:rPr>
            </w:pPr>
          </w:p>
        </w:tc>
        <w:tc>
          <w:tcPr>
            <w:tcW w:w="1827" w:type="pct"/>
            <w:tcBorders>
              <w:top w:val="nil"/>
              <w:bottom w:val="nil"/>
            </w:tcBorders>
          </w:tcPr>
          <w:p w14:paraId="23FB4836" w14:textId="77777777" w:rsidR="00AC136C" w:rsidRPr="00D9341B" w:rsidRDefault="00AC136C" w:rsidP="008B206A">
            <w:pPr>
              <w:contextualSpacing/>
              <w:jc w:val="center"/>
              <w:rPr>
                <w:rFonts w:asciiTheme="majorBidi" w:hAnsiTheme="majorBidi" w:cstheme="majorBidi"/>
                <w:sz w:val="16"/>
                <w:szCs w:val="16"/>
              </w:rPr>
            </w:pPr>
          </w:p>
        </w:tc>
      </w:tr>
      <w:tr w:rsidR="00AC136C" w:rsidRPr="00D9341B" w14:paraId="3F9F7AA5" w14:textId="77777777" w:rsidTr="008B206A">
        <w:tc>
          <w:tcPr>
            <w:tcW w:w="1635" w:type="pct"/>
            <w:tcBorders>
              <w:top w:val="nil"/>
              <w:bottom w:val="nil"/>
            </w:tcBorders>
          </w:tcPr>
          <w:p w14:paraId="07195007" w14:textId="77777777" w:rsidR="00AC136C" w:rsidRPr="00D9341B" w:rsidRDefault="00AC136C" w:rsidP="008B206A">
            <w:pPr>
              <w:ind w:firstLine="160"/>
              <w:contextualSpacing/>
              <w:rPr>
                <w:rFonts w:asciiTheme="majorBidi" w:hAnsiTheme="majorBidi" w:cstheme="majorBidi"/>
                <w:sz w:val="16"/>
                <w:szCs w:val="16"/>
              </w:rPr>
            </w:pPr>
            <w:r w:rsidRPr="0000663E">
              <w:rPr>
                <w:rFonts w:asciiTheme="majorBidi" w:hAnsiTheme="majorBidi" w:cstheme="majorBidi"/>
                <w:sz w:val="16"/>
                <w:szCs w:val="16"/>
              </w:rPr>
              <w:t>0</w:t>
            </w:r>
          </w:p>
        </w:tc>
        <w:tc>
          <w:tcPr>
            <w:tcW w:w="1538" w:type="pct"/>
            <w:tcBorders>
              <w:top w:val="nil"/>
              <w:bottom w:val="nil"/>
            </w:tcBorders>
          </w:tcPr>
          <w:p w14:paraId="711FDA82"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c>
          <w:tcPr>
            <w:tcW w:w="1827" w:type="pct"/>
            <w:tcBorders>
              <w:top w:val="nil"/>
              <w:bottom w:val="nil"/>
            </w:tcBorders>
          </w:tcPr>
          <w:p w14:paraId="6E0E8F61"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1.00</w:t>
            </w:r>
          </w:p>
        </w:tc>
      </w:tr>
      <w:tr w:rsidR="00AC136C" w:rsidRPr="00D9341B" w14:paraId="7F727D4C" w14:textId="77777777" w:rsidTr="008B206A">
        <w:tc>
          <w:tcPr>
            <w:tcW w:w="1635" w:type="pct"/>
            <w:tcBorders>
              <w:top w:val="nil"/>
              <w:bottom w:val="nil"/>
            </w:tcBorders>
          </w:tcPr>
          <w:p w14:paraId="6430CFE6" w14:textId="77777777" w:rsidR="00AC136C" w:rsidRPr="00D9341B" w:rsidRDefault="00AC136C" w:rsidP="008B206A">
            <w:pPr>
              <w:ind w:firstLine="160"/>
              <w:contextualSpacing/>
              <w:rPr>
                <w:rFonts w:asciiTheme="majorBidi" w:hAnsiTheme="majorBidi" w:cstheme="majorBidi"/>
                <w:sz w:val="16"/>
                <w:szCs w:val="16"/>
              </w:rPr>
            </w:pPr>
            <w:r w:rsidRPr="0000663E">
              <w:rPr>
                <w:rFonts w:asciiTheme="majorBidi" w:hAnsiTheme="majorBidi" w:cstheme="majorBidi"/>
                <w:sz w:val="16"/>
                <w:szCs w:val="16"/>
              </w:rPr>
              <w:t>1</w:t>
            </w:r>
          </w:p>
        </w:tc>
        <w:tc>
          <w:tcPr>
            <w:tcW w:w="1538" w:type="pct"/>
            <w:tcBorders>
              <w:top w:val="nil"/>
              <w:bottom w:val="nil"/>
            </w:tcBorders>
            <w:vAlign w:val="bottom"/>
          </w:tcPr>
          <w:p w14:paraId="3FA4A117"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1.</w:t>
            </w:r>
            <w:r>
              <w:rPr>
                <w:rFonts w:asciiTheme="majorBidi" w:hAnsiTheme="majorBidi" w:cstheme="majorBidi"/>
                <w:sz w:val="16"/>
                <w:szCs w:val="16"/>
              </w:rPr>
              <w:t>05</w:t>
            </w:r>
            <w:r w:rsidRPr="00D9341B">
              <w:rPr>
                <w:rFonts w:asciiTheme="majorBidi" w:hAnsiTheme="majorBidi" w:cstheme="majorBidi"/>
                <w:sz w:val="16"/>
                <w:szCs w:val="16"/>
              </w:rPr>
              <w:t xml:space="preserve"> (</w:t>
            </w:r>
            <w:r>
              <w:rPr>
                <w:rFonts w:asciiTheme="majorBidi" w:hAnsiTheme="majorBidi" w:cstheme="majorBidi"/>
                <w:sz w:val="16"/>
                <w:szCs w:val="16"/>
              </w:rPr>
              <w:t>0.94</w:t>
            </w:r>
            <w:r w:rsidRPr="00D9341B">
              <w:rPr>
                <w:rFonts w:asciiTheme="majorBidi" w:hAnsiTheme="majorBidi" w:cstheme="majorBidi"/>
                <w:sz w:val="16"/>
                <w:szCs w:val="16"/>
              </w:rPr>
              <w:t>-1.</w:t>
            </w:r>
            <w:r>
              <w:rPr>
                <w:rFonts w:asciiTheme="majorBidi" w:hAnsiTheme="majorBidi" w:cstheme="majorBidi"/>
                <w:sz w:val="16"/>
                <w:szCs w:val="16"/>
              </w:rPr>
              <w:t>17</w:t>
            </w:r>
            <w:r w:rsidRPr="00D9341B">
              <w:rPr>
                <w:rFonts w:asciiTheme="majorBidi" w:hAnsiTheme="majorBidi" w:cstheme="majorBidi"/>
                <w:sz w:val="16"/>
                <w:szCs w:val="16"/>
              </w:rPr>
              <w:t>)</w:t>
            </w:r>
          </w:p>
        </w:tc>
        <w:tc>
          <w:tcPr>
            <w:tcW w:w="1827" w:type="pct"/>
            <w:tcBorders>
              <w:top w:val="nil"/>
              <w:bottom w:val="nil"/>
            </w:tcBorders>
            <w:vAlign w:val="bottom"/>
          </w:tcPr>
          <w:p w14:paraId="29C4D6D5"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0.</w:t>
            </w:r>
            <w:r>
              <w:rPr>
                <w:rFonts w:asciiTheme="majorBidi" w:hAnsiTheme="majorBidi" w:cstheme="majorBidi"/>
                <w:sz w:val="16"/>
                <w:szCs w:val="16"/>
              </w:rPr>
              <w:t>60</w:t>
            </w:r>
            <w:r w:rsidRPr="00C42919">
              <w:rPr>
                <w:rFonts w:asciiTheme="majorBidi" w:hAnsiTheme="majorBidi" w:cstheme="majorBidi"/>
                <w:sz w:val="16"/>
                <w:szCs w:val="16"/>
              </w:rPr>
              <w:t xml:space="preserve"> (0.</w:t>
            </w:r>
            <w:r>
              <w:rPr>
                <w:rFonts w:asciiTheme="majorBidi" w:hAnsiTheme="majorBidi" w:cstheme="majorBidi"/>
                <w:sz w:val="16"/>
                <w:szCs w:val="16"/>
              </w:rPr>
              <w:t>43</w:t>
            </w:r>
            <w:r w:rsidRPr="00C42919">
              <w:rPr>
                <w:rFonts w:asciiTheme="majorBidi" w:hAnsiTheme="majorBidi" w:cstheme="majorBidi"/>
                <w:sz w:val="16"/>
                <w:szCs w:val="16"/>
              </w:rPr>
              <w:t>-0.</w:t>
            </w:r>
            <w:r>
              <w:rPr>
                <w:rFonts w:asciiTheme="majorBidi" w:hAnsiTheme="majorBidi" w:cstheme="majorBidi"/>
                <w:sz w:val="16"/>
                <w:szCs w:val="16"/>
              </w:rPr>
              <w:t>82</w:t>
            </w:r>
            <w:r w:rsidRPr="00C42919">
              <w:rPr>
                <w:rFonts w:asciiTheme="majorBidi" w:hAnsiTheme="majorBidi" w:cstheme="majorBidi"/>
                <w:sz w:val="16"/>
                <w:szCs w:val="16"/>
              </w:rPr>
              <w:t>)</w:t>
            </w:r>
          </w:p>
        </w:tc>
      </w:tr>
      <w:tr w:rsidR="00AC136C" w:rsidRPr="00D9341B" w14:paraId="6540EB28" w14:textId="77777777" w:rsidTr="008B206A">
        <w:tc>
          <w:tcPr>
            <w:tcW w:w="1635" w:type="pct"/>
            <w:tcBorders>
              <w:top w:val="nil"/>
              <w:bottom w:val="nil"/>
            </w:tcBorders>
          </w:tcPr>
          <w:p w14:paraId="663DB73B" w14:textId="77777777" w:rsidR="00AC136C" w:rsidRPr="00D9341B" w:rsidRDefault="00AC136C" w:rsidP="008B206A">
            <w:pPr>
              <w:ind w:firstLine="160"/>
              <w:contextualSpacing/>
              <w:rPr>
                <w:rFonts w:asciiTheme="majorBidi" w:hAnsiTheme="majorBidi" w:cstheme="majorBidi"/>
                <w:sz w:val="16"/>
                <w:szCs w:val="16"/>
              </w:rPr>
            </w:pPr>
            <w:r w:rsidRPr="0000663E">
              <w:rPr>
                <w:rFonts w:asciiTheme="majorBidi" w:hAnsiTheme="majorBidi" w:cstheme="majorBidi"/>
                <w:sz w:val="16"/>
                <w:szCs w:val="16"/>
              </w:rPr>
              <w:t>2</w:t>
            </w:r>
          </w:p>
        </w:tc>
        <w:tc>
          <w:tcPr>
            <w:tcW w:w="1538" w:type="pct"/>
            <w:tcBorders>
              <w:top w:val="nil"/>
              <w:bottom w:val="nil"/>
            </w:tcBorders>
            <w:vAlign w:val="bottom"/>
          </w:tcPr>
          <w:p w14:paraId="68AB3E8E"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w:t>
            </w:r>
            <w:r>
              <w:rPr>
                <w:rFonts w:asciiTheme="majorBidi" w:hAnsiTheme="majorBidi" w:cstheme="majorBidi"/>
                <w:sz w:val="16"/>
                <w:szCs w:val="16"/>
              </w:rPr>
              <w:t>73</w:t>
            </w:r>
            <w:r w:rsidRPr="00D9341B">
              <w:rPr>
                <w:rFonts w:asciiTheme="majorBidi" w:hAnsiTheme="majorBidi" w:cstheme="majorBidi"/>
                <w:sz w:val="16"/>
                <w:szCs w:val="16"/>
              </w:rPr>
              <w:t xml:space="preserve"> (0.</w:t>
            </w:r>
            <w:r>
              <w:rPr>
                <w:rFonts w:asciiTheme="majorBidi" w:hAnsiTheme="majorBidi" w:cstheme="majorBidi"/>
                <w:sz w:val="16"/>
                <w:szCs w:val="16"/>
              </w:rPr>
              <w:t>7</w:t>
            </w:r>
            <w:r w:rsidRPr="00D9341B">
              <w:rPr>
                <w:rFonts w:asciiTheme="majorBidi" w:hAnsiTheme="majorBidi" w:cstheme="majorBidi"/>
                <w:sz w:val="16"/>
                <w:szCs w:val="16"/>
              </w:rPr>
              <w:t>0-0.</w:t>
            </w:r>
            <w:r>
              <w:rPr>
                <w:rFonts w:asciiTheme="majorBidi" w:hAnsiTheme="majorBidi" w:cstheme="majorBidi"/>
                <w:sz w:val="16"/>
                <w:szCs w:val="16"/>
              </w:rPr>
              <w:t>76</w:t>
            </w:r>
            <w:r w:rsidRPr="00D9341B">
              <w:rPr>
                <w:rFonts w:asciiTheme="majorBidi" w:hAnsiTheme="majorBidi" w:cstheme="majorBidi"/>
                <w:sz w:val="16"/>
                <w:szCs w:val="16"/>
              </w:rPr>
              <w:t>)</w:t>
            </w:r>
          </w:p>
        </w:tc>
        <w:tc>
          <w:tcPr>
            <w:tcW w:w="1827" w:type="pct"/>
            <w:tcBorders>
              <w:top w:val="nil"/>
              <w:bottom w:val="nil"/>
            </w:tcBorders>
            <w:vAlign w:val="bottom"/>
          </w:tcPr>
          <w:p w14:paraId="0C8BAB8D"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0.1</w:t>
            </w:r>
            <w:r>
              <w:rPr>
                <w:rFonts w:asciiTheme="majorBidi" w:hAnsiTheme="majorBidi" w:cstheme="majorBidi"/>
                <w:sz w:val="16"/>
                <w:szCs w:val="16"/>
              </w:rPr>
              <w:t>3</w:t>
            </w:r>
            <w:r w:rsidRPr="00C42919">
              <w:rPr>
                <w:rFonts w:asciiTheme="majorBidi" w:hAnsiTheme="majorBidi" w:cstheme="majorBidi"/>
                <w:sz w:val="16"/>
                <w:szCs w:val="16"/>
              </w:rPr>
              <w:t xml:space="preserve"> (0.1</w:t>
            </w:r>
            <w:r>
              <w:rPr>
                <w:rFonts w:asciiTheme="majorBidi" w:hAnsiTheme="majorBidi" w:cstheme="majorBidi"/>
                <w:sz w:val="16"/>
                <w:szCs w:val="16"/>
              </w:rPr>
              <w:t>1</w:t>
            </w:r>
            <w:r w:rsidRPr="00C42919">
              <w:rPr>
                <w:rFonts w:asciiTheme="majorBidi" w:hAnsiTheme="majorBidi" w:cstheme="majorBidi"/>
                <w:sz w:val="16"/>
                <w:szCs w:val="16"/>
              </w:rPr>
              <w:t>-0.1</w:t>
            </w:r>
            <w:r>
              <w:rPr>
                <w:rFonts w:asciiTheme="majorBidi" w:hAnsiTheme="majorBidi" w:cstheme="majorBidi"/>
                <w:sz w:val="16"/>
                <w:szCs w:val="16"/>
              </w:rPr>
              <w:t>6</w:t>
            </w:r>
            <w:r w:rsidRPr="00C42919">
              <w:rPr>
                <w:rFonts w:asciiTheme="majorBidi" w:hAnsiTheme="majorBidi" w:cstheme="majorBidi"/>
                <w:sz w:val="16"/>
                <w:szCs w:val="16"/>
              </w:rPr>
              <w:t>)</w:t>
            </w:r>
          </w:p>
        </w:tc>
      </w:tr>
      <w:tr w:rsidR="00AC136C" w:rsidRPr="00D9341B" w14:paraId="10A860EC" w14:textId="77777777" w:rsidTr="008B206A">
        <w:tc>
          <w:tcPr>
            <w:tcW w:w="1635" w:type="pct"/>
            <w:tcBorders>
              <w:top w:val="nil"/>
              <w:bottom w:val="nil"/>
            </w:tcBorders>
          </w:tcPr>
          <w:p w14:paraId="068A3A72" w14:textId="77777777" w:rsidR="00AC136C" w:rsidRPr="00D9341B" w:rsidRDefault="00AC136C" w:rsidP="008B206A">
            <w:pPr>
              <w:ind w:firstLine="160"/>
              <w:contextualSpacing/>
              <w:rPr>
                <w:rFonts w:asciiTheme="majorBidi" w:hAnsiTheme="majorBidi" w:cstheme="majorBidi"/>
                <w:sz w:val="16"/>
                <w:szCs w:val="16"/>
              </w:rPr>
            </w:pPr>
            <w:r w:rsidRPr="0000663E">
              <w:rPr>
                <w:rFonts w:asciiTheme="majorBidi" w:hAnsiTheme="majorBidi" w:cstheme="majorBidi"/>
                <w:sz w:val="16"/>
                <w:szCs w:val="16"/>
              </w:rPr>
              <w:t>3</w:t>
            </w:r>
          </w:p>
        </w:tc>
        <w:tc>
          <w:tcPr>
            <w:tcW w:w="1538" w:type="pct"/>
            <w:tcBorders>
              <w:top w:val="nil"/>
              <w:bottom w:val="nil"/>
            </w:tcBorders>
            <w:vAlign w:val="bottom"/>
          </w:tcPr>
          <w:p w14:paraId="7FF0E3E1"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w:t>
            </w:r>
            <w:r>
              <w:rPr>
                <w:rFonts w:asciiTheme="majorBidi" w:hAnsiTheme="majorBidi" w:cstheme="majorBidi"/>
                <w:sz w:val="16"/>
                <w:szCs w:val="16"/>
              </w:rPr>
              <w:t>44</w:t>
            </w:r>
            <w:r w:rsidRPr="00D9341B">
              <w:rPr>
                <w:rFonts w:asciiTheme="majorBidi" w:hAnsiTheme="majorBidi" w:cstheme="majorBidi"/>
                <w:sz w:val="16"/>
                <w:szCs w:val="16"/>
              </w:rPr>
              <w:t xml:space="preserve"> (0.4</w:t>
            </w:r>
            <w:r>
              <w:rPr>
                <w:rFonts w:asciiTheme="majorBidi" w:hAnsiTheme="majorBidi" w:cstheme="majorBidi"/>
                <w:sz w:val="16"/>
                <w:szCs w:val="16"/>
              </w:rPr>
              <w:t>1</w:t>
            </w:r>
            <w:r w:rsidRPr="00D9341B">
              <w:rPr>
                <w:rFonts w:asciiTheme="majorBidi" w:hAnsiTheme="majorBidi" w:cstheme="majorBidi"/>
                <w:sz w:val="16"/>
                <w:szCs w:val="16"/>
              </w:rPr>
              <w:t>-0.</w:t>
            </w:r>
            <w:r>
              <w:rPr>
                <w:rFonts w:asciiTheme="majorBidi" w:hAnsiTheme="majorBidi" w:cstheme="majorBidi"/>
                <w:sz w:val="16"/>
                <w:szCs w:val="16"/>
              </w:rPr>
              <w:t>46</w:t>
            </w:r>
            <w:r w:rsidRPr="00D9341B">
              <w:rPr>
                <w:rFonts w:asciiTheme="majorBidi" w:hAnsiTheme="majorBidi" w:cstheme="majorBidi"/>
                <w:sz w:val="16"/>
                <w:szCs w:val="16"/>
              </w:rPr>
              <w:t>)</w:t>
            </w:r>
          </w:p>
        </w:tc>
        <w:tc>
          <w:tcPr>
            <w:tcW w:w="1827" w:type="pct"/>
            <w:tcBorders>
              <w:top w:val="nil"/>
              <w:bottom w:val="nil"/>
            </w:tcBorders>
            <w:vAlign w:val="bottom"/>
          </w:tcPr>
          <w:p w14:paraId="57631EFB" w14:textId="77777777" w:rsidR="00AC136C" w:rsidRPr="00D9341B" w:rsidRDefault="00AC136C" w:rsidP="008B206A">
            <w:pPr>
              <w:contextualSpacing/>
              <w:jc w:val="center"/>
              <w:rPr>
                <w:rFonts w:asciiTheme="majorBidi" w:hAnsiTheme="majorBidi" w:cstheme="majorBidi"/>
                <w:sz w:val="16"/>
                <w:szCs w:val="16"/>
              </w:rPr>
            </w:pPr>
            <w:r w:rsidRPr="00C42919">
              <w:rPr>
                <w:rFonts w:asciiTheme="majorBidi" w:hAnsiTheme="majorBidi" w:cstheme="majorBidi"/>
                <w:sz w:val="16"/>
                <w:szCs w:val="16"/>
              </w:rPr>
              <w:t>0.</w:t>
            </w:r>
            <w:r>
              <w:rPr>
                <w:rFonts w:asciiTheme="majorBidi" w:hAnsiTheme="majorBidi" w:cstheme="majorBidi"/>
                <w:sz w:val="16"/>
                <w:szCs w:val="16"/>
              </w:rPr>
              <w:t>04</w:t>
            </w:r>
            <w:r w:rsidRPr="00C42919">
              <w:rPr>
                <w:rFonts w:asciiTheme="majorBidi" w:hAnsiTheme="majorBidi" w:cstheme="majorBidi"/>
                <w:sz w:val="16"/>
                <w:szCs w:val="16"/>
              </w:rPr>
              <w:t xml:space="preserve"> (0.0</w:t>
            </w:r>
            <w:r>
              <w:rPr>
                <w:rFonts w:asciiTheme="majorBidi" w:hAnsiTheme="majorBidi" w:cstheme="majorBidi"/>
                <w:sz w:val="16"/>
                <w:szCs w:val="16"/>
              </w:rPr>
              <w:t>3</w:t>
            </w:r>
            <w:r w:rsidRPr="00C42919">
              <w:rPr>
                <w:rFonts w:asciiTheme="majorBidi" w:hAnsiTheme="majorBidi" w:cstheme="majorBidi"/>
                <w:sz w:val="16"/>
                <w:szCs w:val="16"/>
              </w:rPr>
              <w:t>-0.</w:t>
            </w:r>
            <w:r>
              <w:rPr>
                <w:rFonts w:asciiTheme="majorBidi" w:hAnsiTheme="majorBidi" w:cstheme="majorBidi"/>
                <w:sz w:val="16"/>
                <w:szCs w:val="16"/>
              </w:rPr>
              <w:t>07</w:t>
            </w:r>
            <w:r w:rsidRPr="00C42919">
              <w:rPr>
                <w:rFonts w:asciiTheme="majorBidi" w:hAnsiTheme="majorBidi" w:cstheme="majorBidi"/>
                <w:sz w:val="16"/>
                <w:szCs w:val="16"/>
              </w:rPr>
              <w:t>)</w:t>
            </w:r>
          </w:p>
        </w:tc>
      </w:tr>
      <w:tr w:rsidR="00AC136C" w:rsidRPr="00D9341B" w14:paraId="03A169CA" w14:textId="77777777" w:rsidTr="008B206A">
        <w:tc>
          <w:tcPr>
            <w:tcW w:w="1635" w:type="pct"/>
            <w:tcBorders>
              <w:top w:val="nil"/>
              <w:bottom w:val="nil"/>
            </w:tcBorders>
          </w:tcPr>
          <w:p w14:paraId="269AFA21" w14:textId="77777777" w:rsidR="00AC136C" w:rsidRPr="00D9341B" w:rsidRDefault="00AC136C" w:rsidP="008B206A">
            <w:pPr>
              <w:ind w:firstLine="160"/>
              <w:contextualSpacing/>
              <w:rPr>
                <w:rFonts w:asciiTheme="majorBidi" w:hAnsiTheme="majorBidi" w:cstheme="majorBidi"/>
                <w:sz w:val="16"/>
                <w:szCs w:val="16"/>
              </w:rPr>
            </w:pPr>
            <w:r w:rsidRPr="0000663E">
              <w:rPr>
                <w:rFonts w:asciiTheme="majorBidi" w:hAnsiTheme="majorBidi" w:cstheme="majorBidi"/>
                <w:sz w:val="16"/>
                <w:szCs w:val="16"/>
              </w:rPr>
              <w:t>4</w:t>
            </w:r>
          </w:p>
        </w:tc>
        <w:tc>
          <w:tcPr>
            <w:tcW w:w="1538" w:type="pct"/>
            <w:tcBorders>
              <w:top w:val="nil"/>
              <w:bottom w:val="nil"/>
            </w:tcBorders>
            <w:vAlign w:val="bottom"/>
          </w:tcPr>
          <w:p w14:paraId="227A86E7" w14:textId="77777777"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0.50</w:t>
            </w:r>
            <w:r w:rsidRPr="00D9341B">
              <w:rPr>
                <w:rFonts w:asciiTheme="majorBidi" w:hAnsiTheme="majorBidi" w:cstheme="majorBidi"/>
                <w:sz w:val="16"/>
                <w:szCs w:val="16"/>
              </w:rPr>
              <w:t xml:space="preserve"> (0.</w:t>
            </w:r>
            <w:r>
              <w:rPr>
                <w:rFonts w:asciiTheme="majorBidi" w:hAnsiTheme="majorBidi" w:cstheme="majorBidi"/>
                <w:sz w:val="16"/>
                <w:szCs w:val="16"/>
              </w:rPr>
              <w:t>36</w:t>
            </w:r>
            <w:r w:rsidRPr="00D9341B">
              <w:rPr>
                <w:rFonts w:asciiTheme="majorBidi" w:hAnsiTheme="majorBidi" w:cstheme="majorBidi"/>
                <w:sz w:val="16"/>
                <w:szCs w:val="16"/>
              </w:rPr>
              <w:t>-</w:t>
            </w:r>
            <w:r>
              <w:rPr>
                <w:rFonts w:asciiTheme="majorBidi" w:hAnsiTheme="majorBidi" w:cstheme="majorBidi"/>
                <w:sz w:val="16"/>
                <w:szCs w:val="16"/>
              </w:rPr>
              <w:t>0.69</w:t>
            </w:r>
            <w:r w:rsidRPr="00D9341B">
              <w:rPr>
                <w:rFonts w:asciiTheme="majorBidi" w:hAnsiTheme="majorBidi" w:cstheme="majorBidi"/>
                <w:sz w:val="16"/>
                <w:szCs w:val="16"/>
              </w:rPr>
              <w:t>)</w:t>
            </w:r>
          </w:p>
        </w:tc>
        <w:tc>
          <w:tcPr>
            <w:tcW w:w="1827" w:type="pct"/>
            <w:tcBorders>
              <w:top w:val="nil"/>
              <w:bottom w:val="nil"/>
            </w:tcBorders>
          </w:tcPr>
          <w:p w14:paraId="51960743" w14:textId="29475F0E"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0.00 (0.00-0.</w:t>
            </w:r>
            <w:proofErr w:type="gramStart"/>
            <w:r>
              <w:rPr>
                <w:rFonts w:asciiTheme="majorBidi" w:hAnsiTheme="majorBidi" w:cstheme="majorBidi"/>
                <w:sz w:val="16"/>
                <w:szCs w:val="16"/>
              </w:rPr>
              <w:t>64)</w:t>
            </w:r>
            <w:r w:rsidR="004C7396">
              <w:rPr>
                <w:rFonts w:asciiTheme="majorBidi" w:hAnsiTheme="majorBidi" w:cstheme="majorBidi"/>
                <w:sz w:val="16"/>
                <w:szCs w:val="16"/>
                <w:vertAlign w:val="superscript"/>
              </w:rPr>
              <w:t>§</w:t>
            </w:r>
            <w:proofErr w:type="gramEnd"/>
          </w:p>
        </w:tc>
      </w:tr>
      <w:tr w:rsidR="00AC136C" w:rsidRPr="00D9341B" w14:paraId="7A5F02AE" w14:textId="77777777" w:rsidTr="008B206A">
        <w:tc>
          <w:tcPr>
            <w:tcW w:w="1635" w:type="pct"/>
            <w:tcBorders>
              <w:top w:val="nil"/>
            </w:tcBorders>
          </w:tcPr>
          <w:p w14:paraId="626412B1" w14:textId="77777777" w:rsidR="00AC136C" w:rsidRPr="00D9341B" w:rsidRDefault="00AC136C" w:rsidP="008B206A">
            <w:pPr>
              <w:ind w:firstLine="160"/>
              <w:contextualSpacing/>
              <w:rPr>
                <w:rFonts w:asciiTheme="majorBidi" w:hAnsiTheme="majorBidi" w:cstheme="majorBidi"/>
                <w:sz w:val="16"/>
                <w:szCs w:val="16"/>
              </w:rPr>
            </w:pPr>
            <w:r>
              <w:rPr>
                <w:rFonts w:asciiTheme="majorBidi" w:hAnsiTheme="majorBidi" w:cstheme="majorBidi"/>
                <w:sz w:val="16"/>
                <w:szCs w:val="16"/>
              </w:rPr>
              <w:t>5</w:t>
            </w:r>
          </w:p>
        </w:tc>
        <w:tc>
          <w:tcPr>
            <w:tcW w:w="1538" w:type="pct"/>
            <w:tcBorders>
              <w:top w:val="nil"/>
            </w:tcBorders>
            <w:vAlign w:val="bottom"/>
          </w:tcPr>
          <w:p w14:paraId="342E05DD" w14:textId="77777777" w:rsidR="00AC136C" w:rsidRPr="00D9341B" w:rsidRDefault="00AC136C" w:rsidP="008B206A">
            <w:pPr>
              <w:contextualSpacing/>
              <w:jc w:val="center"/>
              <w:rPr>
                <w:rFonts w:asciiTheme="majorBidi" w:hAnsiTheme="majorBidi" w:cstheme="majorBidi"/>
                <w:sz w:val="16"/>
                <w:szCs w:val="16"/>
              </w:rPr>
            </w:pPr>
            <w:r w:rsidRPr="00D9341B">
              <w:rPr>
                <w:rFonts w:asciiTheme="majorBidi" w:hAnsiTheme="majorBidi" w:cstheme="majorBidi"/>
                <w:sz w:val="16"/>
                <w:szCs w:val="16"/>
              </w:rPr>
              <w:t>0.</w:t>
            </w:r>
            <w:r>
              <w:rPr>
                <w:rFonts w:asciiTheme="majorBidi" w:hAnsiTheme="majorBidi" w:cstheme="majorBidi"/>
                <w:sz w:val="16"/>
                <w:szCs w:val="16"/>
              </w:rPr>
              <w:t>00</w:t>
            </w:r>
            <w:r w:rsidRPr="00D9341B">
              <w:rPr>
                <w:rFonts w:asciiTheme="majorBidi" w:hAnsiTheme="majorBidi" w:cstheme="majorBidi"/>
                <w:sz w:val="16"/>
                <w:szCs w:val="16"/>
              </w:rPr>
              <w:t xml:space="preserve"> (0.</w:t>
            </w:r>
            <w:r>
              <w:rPr>
                <w:rFonts w:asciiTheme="majorBidi" w:hAnsiTheme="majorBidi" w:cstheme="majorBidi"/>
                <w:sz w:val="16"/>
                <w:szCs w:val="16"/>
              </w:rPr>
              <w:t>00</w:t>
            </w:r>
            <w:r w:rsidRPr="00D9341B">
              <w:rPr>
                <w:rFonts w:asciiTheme="majorBidi" w:hAnsiTheme="majorBidi" w:cstheme="majorBidi"/>
                <w:sz w:val="16"/>
                <w:szCs w:val="16"/>
              </w:rPr>
              <w:t>-</w:t>
            </w:r>
            <w:r>
              <w:rPr>
                <w:rFonts w:asciiTheme="majorBidi" w:hAnsiTheme="majorBidi" w:cstheme="majorBidi"/>
                <w:sz w:val="16"/>
                <w:szCs w:val="16"/>
              </w:rPr>
              <w:t>3.51</w:t>
            </w:r>
            <w:r w:rsidRPr="00D9341B">
              <w:rPr>
                <w:rFonts w:asciiTheme="majorBidi" w:hAnsiTheme="majorBidi" w:cstheme="majorBidi"/>
                <w:sz w:val="16"/>
                <w:szCs w:val="16"/>
              </w:rPr>
              <w:t>)</w:t>
            </w:r>
          </w:p>
        </w:tc>
        <w:tc>
          <w:tcPr>
            <w:tcW w:w="1827" w:type="pct"/>
            <w:tcBorders>
              <w:top w:val="nil"/>
            </w:tcBorders>
          </w:tcPr>
          <w:p w14:paraId="64A3C8E6" w14:textId="32167148" w:rsidR="00AC136C" w:rsidRPr="00D9341B" w:rsidRDefault="00AC136C" w:rsidP="008B206A">
            <w:pPr>
              <w:contextualSpacing/>
              <w:jc w:val="center"/>
              <w:rPr>
                <w:rFonts w:asciiTheme="majorBidi" w:hAnsiTheme="majorBidi" w:cstheme="majorBidi"/>
                <w:sz w:val="16"/>
                <w:szCs w:val="16"/>
              </w:rPr>
            </w:pPr>
            <w:r>
              <w:rPr>
                <w:rFonts w:asciiTheme="majorBidi" w:hAnsiTheme="majorBidi" w:cstheme="majorBidi"/>
                <w:sz w:val="16"/>
                <w:szCs w:val="16"/>
              </w:rPr>
              <w:t>0.00 (0.00-35.</w:t>
            </w:r>
            <w:proofErr w:type="gramStart"/>
            <w:r>
              <w:rPr>
                <w:rFonts w:asciiTheme="majorBidi" w:hAnsiTheme="majorBidi" w:cstheme="majorBidi"/>
                <w:sz w:val="16"/>
                <w:szCs w:val="16"/>
              </w:rPr>
              <w:t>21)</w:t>
            </w:r>
            <w:r w:rsidR="004C7396">
              <w:rPr>
                <w:rFonts w:asciiTheme="majorBidi" w:hAnsiTheme="majorBidi" w:cstheme="majorBidi"/>
                <w:sz w:val="16"/>
                <w:szCs w:val="16"/>
                <w:vertAlign w:val="superscript"/>
              </w:rPr>
              <w:t>§</w:t>
            </w:r>
            <w:proofErr w:type="gramEnd"/>
          </w:p>
        </w:tc>
      </w:tr>
    </w:tbl>
    <w:p w14:paraId="29F6D954" w14:textId="77777777" w:rsidR="00AC136C" w:rsidRDefault="00AC136C" w:rsidP="00AC136C">
      <w:pPr>
        <w:spacing w:after="0" w:line="240" w:lineRule="auto"/>
        <w:rPr>
          <w:rFonts w:asciiTheme="majorBidi" w:hAnsiTheme="majorBidi" w:cstheme="majorBidi"/>
          <w:sz w:val="16"/>
          <w:szCs w:val="16"/>
        </w:rPr>
      </w:pPr>
      <w:r>
        <w:rPr>
          <w:rFonts w:asciiTheme="majorBidi" w:hAnsiTheme="majorBidi" w:cstheme="majorBidi"/>
          <w:sz w:val="16"/>
          <w:szCs w:val="16"/>
        </w:rPr>
        <w:t>CI denotes confidence interval COVID-19, coronavirus disease 2019, and SARS-CoV-2, severe acute respiratory syndrome coronavirus 2.</w:t>
      </w:r>
    </w:p>
    <w:p w14:paraId="7DFC38C3" w14:textId="22049ECA" w:rsidR="00AC136C" w:rsidRDefault="004C7396" w:rsidP="00AC136C">
      <w:pPr>
        <w:spacing w:after="0" w:line="240" w:lineRule="auto"/>
        <w:rPr>
          <w:rFonts w:asciiTheme="majorBidi" w:hAnsiTheme="majorBidi" w:cstheme="majorBidi"/>
          <w:sz w:val="16"/>
          <w:szCs w:val="16"/>
        </w:rPr>
      </w:pPr>
      <w:r w:rsidRPr="00044D3F">
        <w:rPr>
          <w:rFonts w:asciiTheme="majorBidi" w:eastAsia="Times New Roman" w:hAnsiTheme="majorBidi" w:cstheme="majorBidi"/>
          <w:color w:val="000000" w:themeColor="text1"/>
          <w:sz w:val="16"/>
          <w:szCs w:val="16"/>
          <w:vertAlign w:val="superscript"/>
        </w:rPr>
        <w:t>†</w:t>
      </w:r>
      <w:r w:rsidR="00AC136C">
        <w:rPr>
          <w:rFonts w:asciiTheme="majorBidi" w:hAnsiTheme="majorBidi" w:cstheme="majorBidi"/>
          <w:sz w:val="16"/>
          <w:szCs w:val="16"/>
        </w:rPr>
        <w:t>Adjusted for 5-year age groups, number of coexisting medical conditions, sex, vaccination status, 10 nationality groups, and testing rate.</w:t>
      </w:r>
    </w:p>
    <w:p w14:paraId="501A9B75" w14:textId="264C77BD" w:rsidR="00AC136C" w:rsidRDefault="004C7396" w:rsidP="00AC136C">
      <w:pPr>
        <w:shd w:val="clear" w:color="auto" w:fill="FFFFFF"/>
        <w:spacing w:after="0" w:line="240" w:lineRule="auto"/>
        <w:rPr>
          <w:rFonts w:asciiTheme="majorBidi" w:eastAsia="Times New Roman" w:hAnsiTheme="majorBidi" w:cstheme="majorBidi"/>
          <w:color w:val="000000" w:themeColor="text1"/>
          <w:sz w:val="16"/>
          <w:szCs w:val="16"/>
        </w:rPr>
      </w:pPr>
      <w:r>
        <w:rPr>
          <w:rFonts w:asciiTheme="majorBidi" w:eastAsia="Times New Roman" w:hAnsiTheme="majorBidi" w:cstheme="majorBidi"/>
          <w:color w:val="000000" w:themeColor="text1"/>
          <w:sz w:val="16"/>
          <w:szCs w:val="16"/>
          <w:vertAlign w:val="superscript"/>
        </w:rPr>
        <w:t>‡</w:t>
      </w:r>
      <w:r w:rsidR="00AC136C" w:rsidRPr="00044D3F">
        <w:rPr>
          <w:rFonts w:asciiTheme="majorBidi" w:eastAsia="Times New Roman" w:hAnsiTheme="majorBidi" w:cstheme="majorBidi"/>
          <w:color w:val="000000" w:themeColor="text1"/>
          <w:sz w:val="16"/>
          <w:szCs w:val="16"/>
        </w:rPr>
        <w:t>Severity,</w:t>
      </w:r>
      <w:r w:rsidR="00AC136C">
        <w:rPr>
          <w:rFonts w:asciiTheme="majorBidi" w:eastAsia="Times New Roman" w:hAnsiTheme="majorBidi" w:cstheme="majorBidi"/>
          <w:color w:val="000000" w:themeColor="text1"/>
          <w:sz w:val="16"/>
          <w:szCs w:val="16"/>
        </w:rPr>
        <w:fldChar w:fldCharType="begin"/>
      </w:r>
      <w:r w:rsidR="00BB49BB">
        <w:rPr>
          <w:rFonts w:asciiTheme="majorBidi" w:eastAsia="Times New Roman" w:hAnsiTheme="majorBidi" w:cstheme="majorBidi"/>
          <w:color w:val="000000" w:themeColor="text1"/>
          <w:sz w:val="16"/>
          <w:szCs w:val="16"/>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AC136C">
        <w:rPr>
          <w:rFonts w:asciiTheme="majorBidi" w:eastAsia="Times New Roman" w:hAnsiTheme="majorBidi" w:cstheme="majorBidi"/>
          <w:color w:val="000000" w:themeColor="text1"/>
          <w:sz w:val="16"/>
          <w:szCs w:val="16"/>
        </w:rPr>
        <w:fldChar w:fldCharType="separate"/>
      </w:r>
      <w:r w:rsidR="008A38F6" w:rsidRPr="008A38F6">
        <w:rPr>
          <w:rFonts w:asciiTheme="majorBidi" w:eastAsia="Times New Roman" w:hAnsiTheme="majorBidi" w:cstheme="majorBidi"/>
          <w:noProof/>
          <w:color w:val="000000" w:themeColor="text1"/>
          <w:sz w:val="16"/>
          <w:szCs w:val="16"/>
          <w:vertAlign w:val="superscript"/>
        </w:rPr>
        <w:t>24</w:t>
      </w:r>
      <w:r w:rsidR="00AC136C">
        <w:rPr>
          <w:rFonts w:asciiTheme="majorBidi" w:eastAsia="Times New Roman" w:hAnsiTheme="majorBidi" w:cstheme="majorBidi"/>
          <w:color w:val="000000" w:themeColor="text1"/>
          <w:sz w:val="16"/>
          <w:szCs w:val="16"/>
        </w:rPr>
        <w:fldChar w:fldCharType="end"/>
      </w:r>
      <w:r w:rsidR="00AC136C" w:rsidRPr="00044D3F">
        <w:rPr>
          <w:rFonts w:asciiTheme="majorBidi" w:eastAsia="Times New Roman" w:hAnsiTheme="majorBidi" w:cstheme="majorBidi"/>
          <w:color w:val="000000" w:themeColor="text1"/>
          <w:sz w:val="16"/>
          <w:szCs w:val="16"/>
        </w:rPr>
        <w:t xml:space="preserve"> </w:t>
      </w:r>
      <w:r w:rsidR="00AC136C">
        <w:rPr>
          <w:rFonts w:asciiTheme="majorBidi" w:eastAsia="Times New Roman" w:hAnsiTheme="majorBidi" w:cstheme="majorBidi"/>
          <w:color w:val="000000" w:themeColor="text1"/>
          <w:sz w:val="16"/>
          <w:szCs w:val="16"/>
        </w:rPr>
        <w:t>c</w:t>
      </w:r>
      <w:r w:rsidR="00AC136C" w:rsidRPr="00044D3F">
        <w:rPr>
          <w:rFonts w:asciiTheme="majorBidi" w:eastAsia="Times New Roman" w:hAnsiTheme="majorBidi" w:cstheme="majorBidi"/>
          <w:color w:val="000000" w:themeColor="text1"/>
          <w:sz w:val="16"/>
          <w:szCs w:val="16"/>
        </w:rPr>
        <w:t>riticality</w:t>
      </w:r>
      <w:r w:rsidR="00AC136C" w:rsidRPr="00A8599F">
        <w:rPr>
          <w:rFonts w:asciiTheme="majorBidi" w:eastAsia="Times New Roman" w:hAnsiTheme="majorBidi" w:cstheme="majorBidi"/>
          <w:color w:val="000000" w:themeColor="text1"/>
          <w:sz w:val="16"/>
          <w:szCs w:val="16"/>
        </w:rPr>
        <w:t>,</w:t>
      </w:r>
      <w:r w:rsidR="00AC136C">
        <w:rPr>
          <w:rFonts w:asciiTheme="majorBidi" w:eastAsia="Times New Roman" w:hAnsiTheme="majorBidi" w:cstheme="majorBidi"/>
          <w:color w:val="000000" w:themeColor="text1"/>
          <w:sz w:val="16"/>
          <w:szCs w:val="16"/>
        </w:rPr>
        <w:fldChar w:fldCharType="begin"/>
      </w:r>
      <w:r w:rsidR="00BB49BB">
        <w:rPr>
          <w:rFonts w:asciiTheme="majorBidi" w:eastAsia="Times New Roman" w:hAnsiTheme="majorBidi" w:cstheme="majorBidi"/>
          <w:color w:val="000000" w:themeColor="text1"/>
          <w:sz w:val="16"/>
          <w:szCs w:val="16"/>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AC136C">
        <w:rPr>
          <w:rFonts w:asciiTheme="majorBidi" w:eastAsia="Times New Roman" w:hAnsiTheme="majorBidi" w:cstheme="majorBidi"/>
          <w:color w:val="000000" w:themeColor="text1"/>
          <w:sz w:val="16"/>
          <w:szCs w:val="16"/>
        </w:rPr>
        <w:fldChar w:fldCharType="separate"/>
      </w:r>
      <w:r w:rsidR="008A38F6" w:rsidRPr="008A38F6">
        <w:rPr>
          <w:rFonts w:asciiTheme="majorBidi" w:eastAsia="Times New Roman" w:hAnsiTheme="majorBidi" w:cstheme="majorBidi"/>
          <w:noProof/>
          <w:color w:val="000000" w:themeColor="text1"/>
          <w:sz w:val="16"/>
          <w:szCs w:val="16"/>
          <w:vertAlign w:val="superscript"/>
        </w:rPr>
        <w:t>24</w:t>
      </w:r>
      <w:r w:rsidR="00AC136C">
        <w:rPr>
          <w:rFonts w:asciiTheme="majorBidi" w:eastAsia="Times New Roman" w:hAnsiTheme="majorBidi" w:cstheme="majorBidi"/>
          <w:color w:val="000000" w:themeColor="text1"/>
          <w:sz w:val="16"/>
          <w:szCs w:val="16"/>
        </w:rPr>
        <w:fldChar w:fldCharType="end"/>
      </w:r>
      <w:r w:rsidR="00AC136C" w:rsidRPr="00044D3F">
        <w:rPr>
          <w:rFonts w:asciiTheme="majorBidi" w:eastAsia="Times New Roman" w:hAnsiTheme="majorBidi" w:cstheme="majorBidi"/>
          <w:color w:val="000000" w:themeColor="text1"/>
          <w:sz w:val="16"/>
          <w:szCs w:val="16"/>
          <w:vertAlign w:val="superscript"/>
        </w:rPr>
        <w:t xml:space="preserve"> </w:t>
      </w:r>
      <w:r w:rsidR="00AC136C" w:rsidRPr="00044D3F">
        <w:rPr>
          <w:rFonts w:asciiTheme="majorBidi" w:eastAsia="Times New Roman" w:hAnsiTheme="majorBidi" w:cstheme="majorBidi"/>
          <w:color w:val="000000" w:themeColor="text1"/>
          <w:sz w:val="16"/>
          <w:szCs w:val="16"/>
        </w:rPr>
        <w:t xml:space="preserve">and </w:t>
      </w:r>
      <w:r w:rsidR="00AC136C">
        <w:rPr>
          <w:rFonts w:asciiTheme="majorBidi" w:eastAsia="Times New Roman" w:hAnsiTheme="majorBidi" w:cstheme="majorBidi"/>
          <w:color w:val="000000" w:themeColor="text1"/>
          <w:sz w:val="16"/>
          <w:szCs w:val="16"/>
        </w:rPr>
        <w:t>f</w:t>
      </w:r>
      <w:r w:rsidR="00AC136C" w:rsidRPr="00044D3F">
        <w:rPr>
          <w:rFonts w:asciiTheme="majorBidi" w:eastAsia="Times New Roman" w:hAnsiTheme="majorBidi" w:cstheme="majorBidi"/>
          <w:color w:val="000000" w:themeColor="text1"/>
          <w:sz w:val="16"/>
          <w:szCs w:val="16"/>
        </w:rPr>
        <w:t>atality</w:t>
      </w:r>
      <w:r w:rsidR="00AC136C">
        <w:rPr>
          <w:rFonts w:asciiTheme="majorBidi" w:eastAsia="Times New Roman" w:hAnsiTheme="majorBidi" w:cstheme="majorBidi"/>
          <w:color w:val="000000" w:themeColor="text1"/>
          <w:sz w:val="16"/>
          <w:szCs w:val="16"/>
        </w:rPr>
        <w:fldChar w:fldCharType="begin"/>
      </w:r>
      <w:r w:rsidR="00BB49BB">
        <w:rPr>
          <w:rFonts w:asciiTheme="majorBidi" w:eastAsia="Times New Roman" w:hAnsiTheme="majorBidi" w:cstheme="majorBidi"/>
          <w:color w:val="000000" w:themeColor="text1"/>
          <w:sz w:val="16"/>
          <w:szCs w:val="16"/>
        </w:rPr>
        <w:instrText xml:space="preserve"> ADDIN EN.CITE &lt;EndNote&gt;&lt;Cite&gt;&lt;Author&gt;World Health Organization (WHO)&lt;/Author&gt;&lt;Year&gt;2023&lt;/Year&gt;&lt;RecNum&gt;24&lt;/RecNum&gt;&lt;DisplayText&gt;&lt;style face="superscript"&gt;24&lt;/style&gt;&lt;/DisplayText&gt;&lt;record&gt;&lt;rec-number&gt;24&lt;/rec-number&gt;&lt;foreign-keys&gt;&lt;key app="EN" db-id="522txsra8ttfehee92qx5s2s5t00v9era0vt" timestamp="1693818413"&gt;24&lt;/key&gt;&lt;/foreign-keys&gt;&lt;ref-type name="Journal Article"&gt;17&lt;/ref-type&gt;&lt;contributors&gt;&lt;authors&gt;&lt;author&gt;World Health Organization (WHO),&lt;/author&gt;&lt;/authors&gt;&lt;/contributors&gt;&lt;titles&gt;&lt;title&gt;Living guidance for clinical management of COVID-19. Aavailable from: https://www.who.int/publications/i/item/WHO-2019-nCoV-clinical-2021-2. Accessed on: February 27, 2023.&lt;/title&gt;&lt;/titles&gt;&lt;dates&gt;&lt;year&gt;2023&lt;/year&gt;&lt;/dates&gt;&lt;urls&gt;&lt;/urls&gt;&lt;/record&gt;&lt;/Cite&gt;&lt;/EndNote&gt;</w:instrText>
      </w:r>
      <w:r w:rsidR="00AC136C">
        <w:rPr>
          <w:rFonts w:asciiTheme="majorBidi" w:eastAsia="Times New Roman" w:hAnsiTheme="majorBidi" w:cstheme="majorBidi"/>
          <w:color w:val="000000" w:themeColor="text1"/>
          <w:sz w:val="16"/>
          <w:szCs w:val="16"/>
        </w:rPr>
        <w:fldChar w:fldCharType="separate"/>
      </w:r>
      <w:r w:rsidR="00BB49BB" w:rsidRPr="00BB49BB">
        <w:rPr>
          <w:rFonts w:asciiTheme="majorBidi" w:eastAsia="Times New Roman" w:hAnsiTheme="majorBidi" w:cstheme="majorBidi"/>
          <w:noProof/>
          <w:color w:val="000000" w:themeColor="text1"/>
          <w:sz w:val="16"/>
          <w:szCs w:val="16"/>
          <w:vertAlign w:val="superscript"/>
        </w:rPr>
        <w:t>24</w:t>
      </w:r>
      <w:r w:rsidR="00AC136C">
        <w:rPr>
          <w:rFonts w:asciiTheme="majorBidi" w:eastAsia="Times New Roman" w:hAnsiTheme="majorBidi" w:cstheme="majorBidi"/>
          <w:color w:val="000000" w:themeColor="text1"/>
          <w:sz w:val="16"/>
          <w:szCs w:val="16"/>
        </w:rPr>
        <w:fldChar w:fldCharType="end"/>
      </w:r>
      <w:r w:rsidR="00AC136C" w:rsidRPr="00044D3F">
        <w:rPr>
          <w:rFonts w:asciiTheme="majorBidi" w:eastAsia="Times New Roman" w:hAnsiTheme="majorBidi" w:cstheme="majorBidi"/>
          <w:color w:val="000000" w:themeColor="text1"/>
          <w:sz w:val="16"/>
          <w:szCs w:val="16"/>
        </w:rPr>
        <w:t> were defined according to the World Health Organization guidelines.</w:t>
      </w:r>
    </w:p>
    <w:p w14:paraId="27CAB2D8" w14:textId="5E9A44A8" w:rsidR="00AC136C" w:rsidRPr="00C45FB4" w:rsidRDefault="004C7396" w:rsidP="00AC136C">
      <w:pPr>
        <w:shd w:val="clear" w:color="auto" w:fill="FFFFFF"/>
        <w:spacing w:after="0" w:line="240" w:lineRule="auto"/>
        <w:rPr>
          <w:rFonts w:asciiTheme="majorBidi" w:eastAsia="Times New Roman" w:hAnsiTheme="majorBidi" w:cstheme="majorBidi"/>
          <w:color w:val="000000" w:themeColor="text1"/>
          <w:sz w:val="16"/>
          <w:szCs w:val="16"/>
        </w:rPr>
      </w:pPr>
      <w:r>
        <w:rPr>
          <w:rFonts w:asciiTheme="majorBidi" w:eastAsia="Times New Roman" w:hAnsiTheme="majorBidi" w:cstheme="majorBidi"/>
          <w:color w:val="000000" w:themeColor="text1"/>
          <w:sz w:val="16"/>
          <w:szCs w:val="16"/>
          <w:vertAlign w:val="superscript"/>
        </w:rPr>
        <w:t>§</w:t>
      </w:r>
      <w:r w:rsidR="00AC136C">
        <w:rPr>
          <w:rFonts w:asciiTheme="majorBidi" w:eastAsia="Times New Roman" w:hAnsiTheme="majorBidi" w:cstheme="majorBidi"/>
          <w:color w:val="000000" w:themeColor="text1"/>
          <w:sz w:val="16"/>
          <w:szCs w:val="16"/>
        </w:rPr>
        <w:t>CI for the adjusted hazard ratio could not be estimated because of zero events among those vaccinated and was approximated by the CI for the odds ratio obtained using the Cornfield method.</w:t>
      </w:r>
    </w:p>
    <w:p w14:paraId="0ED6C087" w14:textId="77777777" w:rsidR="00AC136C" w:rsidRDefault="00AC136C">
      <w:pPr>
        <w:rPr>
          <w:rFonts w:ascii="Times New Roman" w:hAnsi="Times New Roman" w:cs="Times New Roman"/>
          <w:b/>
          <w:bCs/>
          <w:sz w:val="24"/>
          <w:szCs w:val="24"/>
        </w:rPr>
      </w:pPr>
      <w:r>
        <w:rPr>
          <w:rFonts w:ascii="Times New Roman" w:hAnsi="Times New Roman" w:cs="Times New Roman"/>
          <w:b/>
          <w:bCs/>
          <w:sz w:val="24"/>
          <w:szCs w:val="24"/>
        </w:rPr>
        <w:br w:type="page"/>
      </w:r>
    </w:p>
    <w:p w14:paraId="2B9A6C10" w14:textId="77777777" w:rsidR="00AC136C" w:rsidRDefault="00AC136C">
      <w:pPr>
        <w:rPr>
          <w:rFonts w:ascii="Times New Roman" w:hAnsi="Times New Roman" w:cs="Times New Roman"/>
          <w:b/>
          <w:bCs/>
          <w:sz w:val="24"/>
          <w:szCs w:val="24"/>
        </w:rPr>
        <w:sectPr w:rsidR="00AC136C" w:rsidSect="00AC136C">
          <w:pgSz w:w="12240" w:h="15840"/>
          <w:pgMar w:top="1440" w:right="1440" w:bottom="1440" w:left="1440" w:header="720" w:footer="720" w:gutter="0"/>
          <w:cols w:space="720"/>
          <w:docGrid w:linePitch="360"/>
        </w:sectPr>
      </w:pPr>
    </w:p>
    <w:p w14:paraId="044C8F9F" w14:textId="5F48C74F" w:rsidR="00AC136C" w:rsidRDefault="001C0804" w:rsidP="00AC136C">
      <w:pPr>
        <w:pStyle w:val="Heading1"/>
        <w:spacing w:before="0"/>
        <w:rPr>
          <w:rFonts w:asciiTheme="majorBidi" w:hAnsiTheme="majorBidi"/>
          <w:b/>
          <w:bCs/>
          <w:color w:val="auto"/>
          <w:sz w:val="24"/>
          <w:szCs w:val="24"/>
        </w:rPr>
      </w:pPr>
      <w:bookmarkStart w:id="40" w:name="_Toc148891213"/>
      <w:r>
        <w:rPr>
          <w:rFonts w:asciiTheme="majorBidi" w:hAnsiTheme="majorBidi"/>
          <w:b/>
          <w:bCs/>
          <w:color w:val="auto"/>
          <w:sz w:val="24"/>
          <w:szCs w:val="24"/>
        </w:rPr>
        <w:lastRenderedPageBreak/>
        <w:t xml:space="preserve">FIGURE </w:t>
      </w:r>
      <w:r w:rsidR="00AC136C">
        <w:rPr>
          <w:rFonts w:asciiTheme="majorBidi" w:hAnsiTheme="majorBidi"/>
          <w:b/>
          <w:bCs/>
          <w:color w:val="auto"/>
          <w:sz w:val="24"/>
          <w:szCs w:val="24"/>
        </w:rPr>
        <w:t xml:space="preserve">S4. </w:t>
      </w:r>
      <w:r w:rsidR="00AC136C" w:rsidRPr="003A230C">
        <w:rPr>
          <w:rFonts w:asciiTheme="majorBidi" w:hAnsiTheme="majorBidi"/>
          <w:color w:val="auto"/>
          <w:sz w:val="24"/>
          <w:szCs w:val="24"/>
        </w:rPr>
        <w:t>Adjusted hazard ratios against severe, critical, or fatal COVID-19 disease among Qataris across A) age, B) number of coexisting conditions, C) sex, and D) vaccination dose status.</w:t>
      </w:r>
      <w:bookmarkEnd w:id="40"/>
    </w:p>
    <w:p w14:paraId="69C2EBCA" w14:textId="2D903F03" w:rsidR="00AC136C" w:rsidRDefault="00F46684">
      <w:pP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67CA8BA" wp14:editId="3C0B1F00">
            <wp:extent cx="8219440" cy="4384040"/>
            <wp:effectExtent l="0" t="0" r="0" b="0"/>
            <wp:docPr id="13762165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19440" cy="4384040"/>
                    </a:xfrm>
                    <a:prstGeom prst="rect">
                      <a:avLst/>
                    </a:prstGeom>
                    <a:noFill/>
                    <a:ln>
                      <a:noFill/>
                    </a:ln>
                  </pic:spPr>
                </pic:pic>
              </a:graphicData>
            </a:graphic>
          </wp:inline>
        </w:drawing>
      </w:r>
      <w:r w:rsidR="00AC136C">
        <w:rPr>
          <w:rFonts w:ascii="Times New Roman" w:hAnsi="Times New Roman" w:cs="Times New Roman"/>
          <w:b/>
          <w:bCs/>
          <w:sz w:val="24"/>
          <w:szCs w:val="24"/>
        </w:rPr>
        <w:br w:type="page"/>
      </w:r>
    </w:p>
    <w:p w14:paraId="75DC9DB0" w14:textId="77777777" w:rsidR="00AC136C" w:rsidRDefault="00AC136C">
      <w:pPr>
        <w:rPr>
          <w:rFonts w:ascii="Times New Roman" w:hAnsi="Times New Roman" w:cs="Times New Roman"/>
          <w:b/>
          <w:bCs/>
          <w:sz w:val="24"/>
          <w:szCs w:val="24"/>
        </w:rPr>
        <w:sectPr w:rsidR="00AC136C" w:rsidSect="00AC136C">
          <w:pgSz w:w="15840" w:h="12240" w:orient="landscape"/>
          <w:pgMar w:top="1440" w:right="1440" w:bottom="1440" w:left="1440" w:header="720" w:footer="720" w:gutter="0"/>
          <w:cols w:space="720"/>
          <w:docGrid w:linePitch="360"/>
        </w:sectPr>
      </w:pPr>
    </w:p>
    <w:p w14:paraId="07276A2F" w14:textId="0E31F716" w:rsidR="00F55D6E" w:rsidRPr="0067474C" w:rsidRDefault="001C0804" w:rsidP="00F17E7D">
      <w:pPr>
        <w:pStyle w:val="Heading1"/>
        <w:spacing w:before="0"/>
        <w:rPr>
          <w:rFonts w:ascii="Times New Roman" w:hAnsi="Times New Roman" w:cs="Times New Roman"/>
          <w:b/>
          <w:bCs/>
          <w:sz w:val="24"/>
          <w:szCs w:val="24"/>
        </w:rPr>
      </w:pPr>
      <w:bookmarkStart w:id="41" w:name="_Toc148891214"/>
      <w:r w:rsidRPr="00F17E7D">
        <w:rPr>
          <w:rFonts w:asciiTheme="majorBidi" w:hAnsiTheme="majorBidi"/>
          <w:b/>
          <w:bCs/>
          <w:color w:val="auto"/>
          <w:sz w:val="24"/>
          <w:szCs w:val="24"/>
        </w:rPr>
        <w:lastRenderedPageBreak/>
        <w:t>R</w:t>
      </w:r>
      <w:r>
        <w:rPr>
          <w:rFonts w:asciiTheme="majorBidi" w:hAnsiTheme="majorBidi"/>
          <w:b/>
          <w:bCs/>
          <w:color w:val="auto"/>
          <w:sz w:val="24"/>
          <w:szCs w:val="24"/>
        </w:rPr>
        <w:t>EFERENCES</w:t>
      </w:r>
      <w:bookmarkEnd w:id="41"/>
    </w:p>
    <w:p w14:paraId="047955E9" w14:textId="77777777" w:rsidR="00BB49BB" w:rsidRPr="00BB49BB" w:rsidRDefault="00F55D6E" w:rsidP="00BB49BB">
      <w:pPr>
        <w:pStyle w:val="EndNoteBibliography"/>
        <w:spacing w:after="0"/>
        <w:ind w:left="720" w:hanging="720"/>
      </w:pPr>
      <w:r>
        <w:fldChar w:fldCharType="begin"/>
      </w:r>
      <w:r>
        <w:instrText xml:space="preserve"> ADDIN EN.REFLIST </w:instrText>
      </w:r>
      <w:r>
        <w:fldChar w:fldCharType="separate"/>
      </w:r>
      <w:r w:rsidR="00BB49BB" w:rsidRPr="00BB49BB">
        <w:t>1.</w:t>
      </w:r>
      <w:r w:rsidR="00BB49BB" w:rsidRPr="00BB49BB">
        <w:tab/>
        <w:t xml:space="preserve">Altarawneh HN, Chemaitelly H, Ayoub HH, et al. Effects of Previous Infection and Vaccination on Symptomatic Omicron Infections. </w:t>
      </w:r>
      <w:r w:rsidR="00BB49BB" w:rsidRPr="00BB49BB">
        <w:rPr>
          <w:i/>
        </w:rPr>
        <w:t xml:space="preserve">N Engl J Med. </w:t>
      </w:r>
      <w:r w:rsidR="00BB49BB" w:rsidRPr="00BB49BB">
        <w:t>2022;387(1):21-34.</w:t>
      </w:r>
    </w:p>
    <w:p w14:paraId="19462481" w14:textId="77777777" w:rsidR="00BB49BB" w:rsidRPr="00BB49BB" w:rsidRDefault="00BB49BB" w:rsidP="00BB49BB">
      <w:pPr>
        <w:pStyle w:val="EndNoteBibliography"/>
        <w:spacing w:after="0"/>
        <w:ind w:left="720" w:hanging="720"/>
      </w:pPr>
      <w:r w:rsidRPr="00BB49BB">
        <w:t>2.</w:t>
      </w:r>
      <w:r w:rsidRPr="00BB49BB">
        <w:tab/>
        <w:t xml:space="preserve">Chemaitelly H, Tang P, Hasan MR, et al. Waning of BNT162b2 Vaccine Protection against SARS-CoV-2 Infection in Qatar. </w:t>
      </w:r>
      <w:r w:rsidRPr="00BB49BB">
        <w:rPr>
          <w:i/>
        </w:rPr>
        <w:t xml:space="preserve">N Engl J Med. </w:t>
      </w:r>
      <w:r w:rsidRPr="00BB49BB">
        <w:t>2021;385(24):e83.</w:t>
      </w:r>
    </w:p>
    <w:p w14:paraId="371F5E69" w14:textId="77777777" w:rsidR="00BB49BB" w:rsidRPr="00BB49BB" w:rsidRDefault="00BB49BB" w:rsidP="00BB49BB">
      <w:pPr>
        <w:pStyle w:val="EndNoteBibliography"/>
        <w:spacing w:after="0"/>
        <w:ind w:left="720" w:hanging="720"/>
      </w:pPr>
      <w:r w:rsidRPr="00BB49BB">
        <w:t>3.</w:t>
      </w:r>
      <w:r w:rsidRPr="00BB49BB">
        <w:tab/>
        <w:t xml:space="preserve">Chemaitelly H, Ayoub HH, AlMukdad S, et al. Bivalent mRNA-1273.214 vaccine effectiveness against SARS-CoV-2 omicron XBB* infections. </w:t>
      </w:r>
      <w:r w:rsidRPr="00BB49BB">
        <w:rPr>
          <w:i/>
        </w:rPr>
        <w:t xml:space="preserve">J Travel Med. </w:t>
      </w:r>
      <w:r w:rsidRPr="00BB49BB">
        <w:t>2023.</w:t>
      </w:r>
    </w:p>
    <w:p w14:paraId="161F4B55" w14:textId="77777777" w:rsidR="00BB49BB" w:rsidRPr="00BB49BB" w:rsidRDefault="00BB49BB" w:rsidP="00BB49BB">
      <w:pPr>
        <w:pStyle w:val="EndNoteBibliography"/>
        <w:spacing w:after="0"/>
        <w:ind w:left="720" w:hanging="720"/>
      </w:pPr>
      <w:r w:rsidRPr="00BB49BB">
        <w:t>4.</w:t>
      </w:r>
      <w:r w:rsidRPr="00BB49BB">
        <w:tab/>
        <w:t xml:space="preserve">Altarawneh HN, Chemaitelly H, Hasan MR, et al. Protection against the Omicron Variant from Previous SARS-CoV-2 Infection. </w:t>
      </w:r>
      <w:r w:rsidRPr="00BB49BB">
        <w:rPr>
          <w:i/>
        </w:rPr>
        <w:t xml:space="preserve">N Engl J Med. </w:t>
      </w:r>
      <w:r w:rsidRPr="00BB49BB">
        <w:t>2022;386(13):1288-1290.</w:t>
      </w:r>
    </w:p>
    <w:p w14:paraId="4F79CD3E" w14:textId="77777777" w:rsidR="00BB49BB" w:rsidRPr="00BB49BB" w:rsidRDefault="00BB49BB" w:rsidP="00BB49BB">
      <w:pPr>
        <w:pStyle w:val="EndNoteBibliography"/>
        <w:spacing w:after="0"/>
        <w:ind w:left="720" w:hanging="720"/>
      </w:pPr>
      <w:r w:rsidRPr="00BB49BB">
        <w:t>5.</w:t>
      </w:r>
      <w:r w:rsidRPr="00BB49BB">
        <w:tab/>
        <w:t xml:space="preserve">Chemaitelly H, Ayoub HH, Tang P, et al. Long-term COVID-19 booster effectiveness by infection history and clinical vulnerability and immune imprinting: a retrospective population-based cohort study. </w:t>
      </w:r>
      <w:r w:rsidRPr="00BB49BB">
        <w:rPr>
          <w:i/>
        </w:rPr>
        <w:t xml:space="preserve">Lancet Infect Dis. </w:t>
      </w:r>
      <w:r w:rsidRPr="00BB49BB">
        <w:t>2023.</w:t>
      </w:r>
    </w:p>
    <w:p w14:paraId="6E4A5D75" w14:textId="77777777" w:rsidR="00BB49BB" w:rsidRPr="00BB49BB" w:rsidRDefault="00BB49BB" w:rsidP="00BB49BB">
      <w:pPr>
        <w:pStyle w:val="EndNoteBibliography"/>
        <w:spacing w:after="0"/>
        <w:ind w:left="720" w:hanging="720"/>
      </w:pPr>
      <w:r w:rsidRPr="00BB49BB">
        <w:t>6.</w:t>
      </w:r>
      <w:r w:rsidRPr="00BB49BB">
        <w:tab/>
        <w:t xml:space="preserve">Chemaitelly H, Ayoub HH, Coyle P, et al. Protection of Omicron sub-lineage infection against reinfection with another Omicron sub-lineage. </w:t>
      </w:r>
      <w:r w:rsidRPr="00BB49BB">
        <w:rPr>
          <w:i/>
        </w:rPr>
        <w:t xml:space="preserve">Nat Commun. </w:t>
      </w:r>
      <w:r w:rsidRPr="00BB49BB">
        <w:t>2022;13(1):4675.</w:t>
      </w:r>
    </w:p>
    <w:p w14:paraId="5F675668" w14:textId="77777777" w:rsidR="00BB49BB" w:rsidRPr="00BB49BB" w:rsidRDefault="00BB49BB" w:rsidP="00BB49BB">
      <w:pPr>
        <w:pStyle w:val="EndNoteBibliography"/>
        <w:spacing w:after="0"/>
        <w:ind w:left="720" w:hanging="720"/>
      </w:pPr>
      <w:r w:rsidRPr="00BB49BB">
        <w:t>7.</w:t>
      </w:r>
      <w:r w:rsidRPr="00BB49BB">
        <w:tab/>
        <w:t xml:space="preserve">Abu-Raddad LJ, Chemaitelly H, Ayoub HH, et al. Characterizing the Qatar advanced-phase SARS-CoV-2 epidemic. </w:t>
      </w:r>
      <w:r w:rsidRPr="00BB49BB">
        <w:rPr>
          <w:i/>
        </w:rPr>
        <w:t xml:space="preserve">Sci Rep. </w:t>
      </w:r>
      <w:r w:rsidRPr="00BB49BB">
        <w:t>2021;11(1):6233.</w:t>
      </w:r>
    </w:p>
    <w:p w14:paraId="2CF17157" w14:textId="77777777" w:rsidR="00BB49BB" w:rsidRPr="00BB49BB" w:rsidRDefault="00BB49BB" w:rsidP="00BB49BB">
      <w:pPr>
        <w:pStyle w:val="EndNoteBibliography"/>
        <w:spacing w:after="0"/>
        <w:ind w:left="720" w:hanging="720"/>
      </w:pPr>
      <w:r w:rsidRPr="00BB49BB">
        <w:t>8.</w:t>
      </w:r>
      <w:r w:rsidRPr="00BB49BB">
        <w:tab/>
        <w:t xml:space="preserve">Abu-Raddad LJ, Chemaitelly H, Ayoub HH, et al. Effect of mRNA Vaccine Boosters against SARS-CoV-2 Omicron Infection in Qatar. </w:t>
      </w:r>
      <w:r w:rsidRPr="00BB49BB">
        <w:rPr>
          <w:i/>
        </w:rPr>
        <w:t xml:space="preserve">N Engl J Med. </w:t>
      </w:r>
      <w:r w:rsidRPr="00BB49BB">
        <w:t>2022;386(19):1804-1816.</w:t>
      </w:r>
    </w:p>
    <w:p w14:paraId="4EE7315D" w14:textId="77777777" w:rsidR="00BB49BB" w:rsidRPr="00BB49BB" w:rsidRDefault="00BB49BB" w:rsidP="00BB49BB">
      <w:pPr>
        <w:pStyle w:val="EndNoteBibliography"/>
        <w:spacing w:after="0"/>
        <w:ind w:left="720" w:hanging="720"/>
      </w:pPr>
      <w:r w:rsidRPr="00BB49BB">
        <w:t>9.</w:t>
      </w:r>
      <w:r w:rsidRPr="00BB49BB">
        <w:tab/>
        <w:t xml:space="preserve">Chemaitelly H, Faust JS, Krumholz H, et al. Short- and longer-term all-cause mortality among SARS-CoV-2- infected persons and the pull-forward phenomenon in Qatar. </w:t>
      </w:r>
      <w:r w:rsidRPr="00BB49BB">
        <w:rPr>
          <w:i/>
        </w:rPr>
        <w:t xml:space="preserve">medRxiv. </w:t>
      </w:r>
      <w:r w:rsidRPr="00BB49BB">
        <w:t>2023:2023.2001.2029.23285152.</w:t>
      </w:r>
    </w:p>
    <w:p w14:paraId="21429476" w14:textId="77777777" w:rsidR="00BB49BB" w:rsidRPr="00BB49BB" w:rsidRDefault="00BB49BB" w:rsidP="00BB49BB">
      <w:pPr>
        <w:pStyle w:val="EndNoteBibliography"/>
        <w:spacing w:after="0"/>
        <w:ind w:left="720" w:hanging="720"/>
      </w:pPr>
      <w:r w:rsidRPr="00BB49BB">
        <w:t>10.</w:t>
      </w:r>
      <w:r w:rsidRPr="00BB49BB">
        <w:tab/>
        <w:t xml:space="preserve">AlNuaimi AA, Chemaitelly H, Semaan S, et al. All-cause and COVID-19 mortality in Qatar during the COVID-19 pandemic. </w:t>
      </w:r>
      <w:r w:rsidRPr="00BB49BB">
        <w:rPr>
          <w:i/>
        </w:rPr>
        <w:t xml:space="preserve">BMJ Glob Health. </w:t>
      </w:r>
      <w:r w:rsidRPr="00BB49BB">
        <w:t>2023;8(5).</w:t>
      </w:r>
    </w:p>
    <w:p w14:paraId="74017734" w14:textId="77777777" w:rsidR="00BB49BB" w:rsidRPr="00BB49BB" w:rsidRDefault="00BB49BB" w:rsidP="00BB49BB">
      <w:pPr>
        <w:pStyle w:val="EndNoteBibliography"/>
        <w:spacing w:after="0"/>
        <w:ind w:left="720" w:hanging="720"/>
      </w:pPr>
      <w:r w:rsidRPr="00BB49BB">
        <w:t>11.</w:t>
      </w:r>
      <w:r w:rsidRPr="00BB49BB">
        <w:tab/>
        <w:t>Vogels C, Fauver J, Grubaugh N. Multiplexed RT-qPCR to screen for SARS-COV-2 B.1.1.7, B.1.351, and P.1 variants of concern V.3. dx.doi.org/10.17504/protocols.io.br9vm966. 2021(June 6, 2021).</w:t>
      </w:r>
    </w:p>
    <w:p w14:paraId="62363CC9" w14:textId="77777777" w:rsidR="00BB49BB" w:rsidRPr="00BB49BB" w:rsidRDefault="00BB49BB" w:rsidP="00BB49BB">
      <w:pPr>
        <w:pStyle w:val="EndNoteBibliography"/>
        <w:spacing w:after="0"/>
        <w:ind w:left="720" w:hanging="720"/>
      </w:pPr>
      <w:r w:rsidRPr="00BB49BB">
        <w:t>12.</w:t>
      </w:r>
      <w:r w:rsidRPr="00BB49BB">
        <w:tab/>
        <w:t xml:space="preserve">Abu-Raddad LJ, Chemaitelly H, Butt AA, National Study Group for Covid Vaccination. Effectiveness of the BNT162b2 Covid-19 Vaccine against the B.1.1.7 and B.1.351 Variants. </w:t>
      </w:r>
      <w:r w:rsidRPr="00BB49BB">
        <w:rPr>
          <w:i/>
        </w:rPr>
        <w:t xml:space="preserve">N Engl J Med. </w:t>
      </w:r>
      <w:r w:rsidRPr="00BB49BB">
        <w:t>2021;385(2):187-189.</w:t>
      </w:r>
    </w:p>
    <w:p w14:paraId="6A4BE1EF" w14:textId="77777777" w:rsidR="00BB49BB" w:rsidRPr="00BB49BB" w:rsidRDefault="00BB49BB" w:rsidP="00BB49BB">
      <w:pPr>
        <w:pStyle w:val="EndNoteBibliography"/>
        <w:spacing w:after="0"/>
        <w:ind w:left="720" w:hanging="720"/>
      </w:pPr>
      <w:r w:rsidRPr="00BB49BB">
        <w:t>13.</w:t>
      </w:r>
      <w:r w:rsidRPr="00BB49BB">
        <w:tab/>
        <w:t xml:space="preserve">Chemaitelly H, Yassine HM, Benslimane FM, et al. mRNA-1273 COVID-19 vaccine effectiveness against the B.1.1.7 and B.1.351 variants and severe COVID-19 disease in Qatar. </w:t>
      </w:r>
      <w:r w:rsidRPr="00BB49BB">
        <w:rPr>
          <w:i/>
        </w:rPr>
        <w:t xml:space="preserve">Nat Med. </w:t>
      </w:r>
      <w:r w:rsidRPr="00BB49BB">
        <w:t>2021;27(9):1614-1621.</w:t>
      </w:r>
    </w:p>
    <w:p w14:paraId="36A3B7F6" w14:textId="6A5AB9F0" w:rsidR="00BB49BB" w:rsidRPr="00BB49BB" w:rsidRDefault="00BB49BB" w:rsidP="00BB49BB">
      <w:pPr>
        <w:pStyle w:val="EndNoteBibliography"/>
        <w:spacing w:after="0"/>
        <w:ind w:left="720" w:hanging="720"/>
      </w:pPr>
      <w:r w:rsidRPr="00BB49BB">
        <w:t>14.</w:t>
      </w:r>
      <w:r w:rsidRPr="00BB49BB">
        <w:tab/>
        <w:t xml:space="preserve">National Project of Surveillance for Variants of Concern and Viral Genome Sequencing. Qatar viral genome sequencing data. Data on randomly collected samples. </w:t>
      </w:r>
      <w:hyperlink r:id="rId12" w:history="1">
        <w:r w:rsidRPr="00BB49BB">
          <w:rPr>
            <w:rStyle w:val="Hyperlink"/>
          </w:rPr>
          <w:t>https://www.gisaid.org/phylodynamics/global/nextstrain/</w:t>
        </w:r>
      </w:hyperlink>
      <w:r w:rsidRPr="00BB49BB">
        <w:t xml:space="preserve">. 2021; </w:t>
      </w:r>
      <w:hyperlink r:id="rId13" w:history="1">
        <w:r w:rsidRPr="00BB49BB">
          <w:rPr>
            <w:rStyle w:val="Hyperlink"/>
          </w:rPr>
          <w:t>https://www.gisaid.org/phylodynamics/global/nextstrain/</w:t>
        </w:r>
      </w:hyperlink>
      <w:r w:rsidRPr="00BB49BB">
        <w:t>.</w:t>
      </w:r>
    </w:p>
    <w:p w14:paraId="28F723D1" w14:textId="77777777" w:rsidR="00BB49BB" w:rsidRPr="00BB49BB" w:rsidRDefault="00BB49BB" w:rsidP="00BB49BB">
      <w:pPr>
        <w:pStyle w:val="EndNoteBibliography"/>
        <w:spacing w:after="0"/>
        <w:ind w:left="720" w:hanging="720"/>
      </w:pPr>
      <w:r w:rsidRPr="00BB49BB">
        <w:t>15.</w:t>
      </w:r>
      <w:r w:rsidRPr="00BB49BB">
        <w:tab/>
        <w:t xml:space="preserve">Benslimane FM, Al Khatib HA, Al-Jamal O, et al. One Year of SARS-CoV-2: Genomic Characterization of COVID-19 Outbreak in Qatar. </w:t>
      </w:r>
      <w:r w:rsidRPr="00BB49BB">
        <w:rPr>
          <w:i/>
        </w:rPr>
        <w:t xml:space="preserve">Front Cell Infect Microbiol. </w:t>
      </w:r>
      <w:r w:rsidRPr="00BB49BB">
        <w:t>2021;11:768883.</w:t>
      </w:r>
    </w:p>
    <w:p w14:paraId="6A80B6A7" w14:textId="77777777" w:rsidR="00BB49BB" w:rsidRPr="00BB49BB" w:rsidRDefault="00BB49BB" w:rsidP="00BB49BB">
      <w:pPr>
        <w:pStyle w:val="EndNoteBibliography"/>
        <w:spacing w:after="0"/>
        <w:ind w:left="720" w:hanging="720"/>
      </w:pPr>
      <w:r w:rsidRPr="00BB49BB">
        <w:t>16.</w:t>
      </w:r>
      <w:r w:rsidRPr="00BB49BB">
        <w:tab/>
        <w:t xml:space="preserve">Hasan MR, Kalikiri MKR, Mirza F, et al. Real-Time SARS-CoV-2 Genotyping by High-Throughput Multiplex PCR Reveals the Epidemiology of the Variants of Concern in Qatar. </w:t>
      </w:r>
      <w:r w:rsidRPr="00BB49BB">
        <w:rPr>
          <w:i/>
        </w:rPr>
        <w:t xml:space="preserve">Int J Infect Dis. </w:t>
      </w:r>
      <w:r w:rsidRPr="00BB49BB">
        <w:t>2021;112:52-54.</w:t>
      </w:r>
    </w:p>
    <w:p w14:paraId="3C95175D" w14:textId="77777777" w:rsidR="00BB49BB" w:rsidRPr="00BB49BB" w:rsidRDefault="00BB49BB" w:rsidP="00BB49BB">
      <w:pPr>
        <w:pStyle w:val="EndNoteBibliography"/>
        <w:spacing w:after="0"/>
        <w:ind w:left="720" w:hanging="720"/>
      </w:pPr>
      <w:r w:rsidRPr="00BB49BB">
        <w:t>17.</w:t>
      </w:r>
      <w:r w:rsidRPr="00BB49BB">
        <w:tab/>
        <w:t xml:space="preserve">Saththasivam J, El-Malah SS, Gomez TA, et al. COVID-19 (SARS-CoV-2) outbreak monitoring using wastewater-based epidemiology in Qatar. </w:t>
      </w:r>
      <w:r w:rsidRPr="00BB49BB">
        <w:rPr>
          <w:i/>
        </w:rPr>
        <w:t xml:space="preserve">Sci Total Environ. </w:t>
      </w:r>
      <w:r w:rsidRPr="00BB49BB">
        <w:t>2021;774:145608.</w:t>
      </w:r>
    </w:p>
    <w:p w14:paraId="53B4A77D" w14:textId="77777777" w:rsidR="00BB49BB" w:rsidRPr="00BB49BB" w:rsidRDefault="00BB49BB" w:rsidP="00BB49BB">
      <w:pPr>
        <w:pStyle w:val="EndNoteBibliography"/>
        <w:spacing w:after="0"/>
        <w:ind w:left="720" w:hanging="720"/>
      </w:pPr>
      <w:r w:rsidRPr="00BB49BB">
        <w:t>18.</w:t>
      </w:r>
      <w:r w:rsidRPr="00BB49BB">
        <w:tab/>
        <w:t xml:space="preserve">El-Malah SS, Saththasivam J, Jabbar KA, et al. Application of human RNase P normalization for the realistic estimation of SARS-CoV-2 viral load in wastewater: A perspective from Qatar wastewater surveillance. </w:t>
      </w:r>
      <w:r w:rsidRPr="00BB49BB">
        <w:rPr>
          <w:i/>
        </w:rPr>
        <w:t xml:space="preserve">Environ Technol Innov. </w:t>
      </w:r>
      <w:r w:rsidRPr="00BB49BB">
        <w:t>2022;27:102775.</w:t>
      </w:r>
    </w:p>
    <w:p w14:paraId="5600B23B" w14:textId="77777777" w:rsidR="00BB49BB" w:rsidRPr="00BB49BB" w:rsidRDefault="00BB49BB" w:rsidP="00BB49BB">
      <w:pPr>
        <w:pStyle w:val="EndNoteBibliography"/>
        <w:spacing w:after="0"/>
        <w:ind w:left="720" w:hanging="720"/>
      </w:pPr>
      <w:r w:rsidRPr="00BB49BB">
        <w:lastRenderedPageBreak/>
        <w:t>19.</w:t>
      </w:r>
      <w:r w:rsidRPr="00BB49BB">
        <w:tab/>
        <w:t xml:space="preserve">Tang P, Hasan MR, Chemaitelly H, et al. BNT162b2 and mRNA-1273 COVID-19 vaccine effectiveness against the SARS-CoV-2 Delta variant in Qatar. </w:t>
      </w:r>
      <w:r w:rsidRPr="00BB49BB">
        <w:rPr>
          <w:i/>
        </w:rPr>
        <w:t xml:space="preserve">Nat Med. </w:t>
      </w:r>
      <w:r w:rsidRPr="00BB49BB">
        <w:t>2021;27(12):2136-2143.</w:t>
      </w:r>
    </w:p>
    <w:p w14:paraId="0FCFF062" w14:textId="77777777" w:rsidR="00BB49BB" w:rsidRPr="00BB49BB" w:rsidRDefault="00BB49BB" w:rsidP="00BB49BB">
      <w:pPr>
        <w:pStyle w:val="EndNoteBibliography"/>
        <w:spacing w:after="0"/>
        <w:ind w:left="720" w:hanging="720"/>
      </w:pPr>
      <w:r w:rsidRPr="00BB49BB">
        <w:t>20.</w:t>
      </w:r>
      <w:r w:rsidRPr="00BB49BB">
        <w:tab/>
        <w:t xml:space="preserve">Chemaitelly H, Ayoub HH, AlMukdad S, et al. Duration of mRNA vaccine protection against SARS-CoV-2 Omicron BA.1 and BA.2 subvariants in Qatar. </w:t>
      </w:r>
      <w:r w:rsidRPr="00BB49BB">
        <w:rPr>
          <w:i/>
        </w:rPr>
        <w:t xml:space="preserve">Nat Commun. </w:t>
      </w:r>
      <w:r w:rsidRPr="00BB49BB">
        <w:t>2022;13(1):3082.</w:t>
      </w:r>
    </w:p>
    <w:p w14:paraId="36B29031" w14:textId="77777777" w:rsidR="00BB49BB" w:rsidRPr="00BB49BB" w:rsidRDefault="00BB49BB" w:rsidP="00BB49BB">
      <w:pPr>
        <w:pStyle w:val="EndNoteBibliography"/>
        <w:spacing w:after="0"/>
        <w:ind w:left="720" w:hanging="720"/>
      </w:pPr>
      <w:r w:rsidRPr="00BB49BB">
        <w:t>21.</w:t>
      </w:r>
      <w:r w:rsidRPr="00BB49BB">
        <w:tab/>
        <w:t xml:space="preserve">Qassim SH, Chemaitelly H, Ayoub HH, et al. Effects of BA.1/BA.2 subvariant, vaccination and prior infection on infectiousness of SARS-CoV-2 omicron infections. </w:t>
      </w:r>
      <w:r w:rsidRPr="00BB49BB">
        <w:rPr>
          <w:i/>
        </w:rPr>
        <w:t xml:space="preserve">J Travel Med. </w:t>
      </w:r>
      <w:r w:rsidRPr="00BB49BB">
        <w:t>2022;29(6).</w:t>
      </w:r>
    </w:p>
    <w:p w14:paraId="23E35CCC" w14:textId="77777777" w:rsidR="00BB49BB" w:rsidRPr="00BB49BB" w:rsidRDefault="00BB49BB" w:rsidP="00BB49BB">
      <w:pPr>
        <w:pStyle w:val="EndNoteBibliography"/>
        <w:spacing w:after="0"/>
        <w:ind w:left="720" w:hanging="720"/>
      </w:pPr>
      <w:r w:rsidRPr="00BB49BB">
        <w:t>22.</w:t>
      </w:r>
      <w:r w:rsidRPr="00BB49BB">
        <w:tab/>
        <w:t xml:space="preserve">Altarawneh HN, Chemaitelly H, Ayoub HH, et al. Protective Effect of Previous SARS-CoV-2 Infection against Omicron BA.4 and BA.5 Subvariants. </w:t>
      </w:r>
      <w:r w:rsidRPr="00BB49BB">
        <w:rPr>
          <w:i/>
        </w:rPr>
        <w:t xml:space="preserve">N Engl J Med. </w:t>
      </w:r>
      <w:r w:rsidRPr="00BB49BB">
        <w:t>2022;387(17):1620-1622.</w:t>
      </w:r>
    </w:p>
    <w:p w14:paraId="1451A49B" w14:textId="77777777" w:rsidR="00BB49BB" w:rsidRPr="00BB49BB" w:rsidRDefault="00BB49BB" w:rsidP="00BB49BB">
      <w:pPr>
        <w:pStyle w:val="EndNoteBibliography"/>
        <w:spacing w:after="0"/>
        <w:ind w:left="720" w:hanging="720"/>
      </w:pPr>
      <w:r w:rsidRPr="00BB49BB">
        <w:t>23.</w:t>
      </w:r>
      <w:r w:rsidRPr="00BB49BB">
        <w:tab/>
        <w:t xml:space="preserve">Chemaitelly H, Tang P, Coyle P, et al. Protection against Reinfection with the Omicron BA.2.75 Subvariant. </w:t>
      </w:r>
      <w:r w:rsidRPr="00BB49BB">
        <w:rPr>
          <w:i/>
        </w:rPr>
        <w:t xml:space="preserve">N Engl J Med. </w:t>
      </w:r>
      <w:r w:rsidRPr="00BB49BB">
        <w:t>2023;388(7):665-667.</w:t>
      </w:r>
    </w:p>
    <w:p w14:paraId="1C5967D5" w14:textId="3988EA8A" w:rsidR="00BB49BB" w:rsidRPr="00BB49BB" w:rsidRDefault="00BB49BB" w:rsidP="00BB49BB">
      <w:pPr>
        <w:pStyle w:val="EndNoteBibliography"/>
        <w:spacing w:after="0"/>
        <w:ind w:left="720" w:hanging="720"/>
      </w:pPr>
      <w:r w:rsidRPr="00BB49BB">
        <w:t>24.</w:t>
      </w:r>
      <w:r w:rsidRPr="00BB49BB">
        <w:tab/>
        <w:t xml:space="preserve">World Health Organization (WHO). Living guidance for clinical management of COVID-19. Aavailable from: </w:t>
      </w:r>
      <w:hyperlink r:id="rId14" w:history="1">
        <w:r w:rsidRPr="00BB49BB">
          <w:rPr>
            <w:rStyle w:val="Hyperlink"/>
          </w:rPr>
          <w:t>https://www.who.int/publications/i/item/WHO-2019-nCoV-clinical-2021-2</w:t>
        </w:r>
      </w:hyperlink>
      <w:r w:rsidRPr="00BB49BB">
        <w:t>. Accessed on: February 27, 2023. 2023.</w:t>
      </w:r>
    </w:p>
    <w:p w14:paraId="424F6F7C" w14:textId="2AF8DFC9" w:rsidR="00BB49BB" w:rsidRPr="00BB49BB" w:rsidRDefault="00BB49BB" w:rsidP="00BB49BB">
      <w:pPr>
        <w:pStyle w:val="EndNoteBibliography"/>
        <w:spacing w:after="0"/>
        <w:ind w:left="720" w:hanging="720"/>
      </w:pPr>
      <w:r w:rsidRPr="00BB49BB">
        <w:t>25.</w:t>
      </w:r>
      <w:r w:rsidRPr="00BB49BB">
        <w:tab/>
        <w:t xml:space="preserve">World Health Organization (WHO). International Guidelines for Certification and Classification (Coding) of COVID-19 as Cause of Death. Available from: </w:t>
      </w:r>
      <w:hyperlink r:id="rId15" w:history="1">
        <w:r w:rsidRPr="00BB49BB">
          <w:rPr>
            <w:rStyle w:val="Hyperlink"/>
          </w:rPr>
          <w:t>https://www.who.int/publications/m/item/international-guidelines-for-certification-and-classification-(coding)-of-covid-19-as-cause-of-death</w:t>
        </w:r>
      </w:hyperlink>
      <w:r w:rsidRPr="00BB49BB">
        <w:t>. Accessed on: February 27, 2023. 2023.</w:t>
      </w:r>
    </w:p>
    <w:p w14:paraId="4A54CB69" w14:textId="77777777" w:rsidR="00BB49BB" w:rsidRPr="00BB49BB" w:rsidRDefault="00BB49BB" w:rsidP="00BB49BB">
      <w:pPr>
        <w:pStyle w:val="EndNoteBibliography"/>
        <w:spacing w:after="0"/>
        <w:ind w:left="720" w:hanging="720"/>
      </w:pPr>
      <w:r w:rsidRPr="00BB49BB">
        <w:t>26.</w:t>
      </w:r>
      <w:r w:rsidRPr="00BB49BB">
        <w:tab/>
        <w:t xml:space="preserve">Abu-Raddad LJ, Chemaitelly H, Coyle P, et al. SARS-CoV-2 antibody-positivity protects against reinfection for at least seven months with 95% efficacy. </w:t>
      </w:r>
      <w:r w:rsidRPr="00BB49BB">
        <w:rPr>
          <w:i/>
        </w:rPr>
        <w:t xml:space="preserve">EClinicalMedicine. </w:t>
      </w:r>
      <w:r w:rsidRPr="00BB49BB">
        <w:t>2021;35:100861.</w:t>
      </w:r>
    </w:p>
    <w:p w14:paraId="23A792B2" w14:textId="77777777" w:rsidR="00BB49BB" w:rsidRPr="00BB49BB" w:rsidRDefault="00BB49BB" w:rsidP="00BB49BB">
      <w:pPr>
        <w:pStyle w:val="EndNoteBibliography"/>
        <w:spacing w:after="0"/>
        <w:ind w:left="720" w:hanging="720"/>
      </w:pPr>
      <w:r w:rsidRPr="00BB49BB">
        <w:t>27.</w:t>
      </w:r>
      <w:r w:rsidRPr="00BB49BB">
        <w:tab/>
        <w:t xml:space="preserve">Abu-Raddad LJ, Chemaitelly H, Ayoub HH, et al. Introduction and expansion of the SARS-CoV-2 B.1.1.7 variant and reinfections in Qatar: A nationally representative cohort study. </w:t>
      </w:r>
      <w:r w:rsidRPr="00BB49BB">
        <w:rPr>
          <w:i/>
        </w:rPr>
        <w:t xml:space="preserve">PLoS Med. </w:t>
      </w:r>
      <w:r w:rsidRPr="00BB49BB">
        <w:t>2021;18(12):e1003879.</w:t>
      </w:r>
    </w:p>
    <w:p w14:paraId="2A60D1DE" w14:textId="77777777" w:rsidR="00BB49BB" w:rsidRPr="00BB49BB" w:rsidRDefault="00BB49BB" w:rsidP="00BB49BB">
      <w:pPr>
        <w:pStyle w:val="EndNoteBibliography"/>
        <w:spacing w:after="0"/>
        <w:ind w:left="720" w:hanging="720"/>
      </w:pPr>
      <w:r w:rsidRPr="00BB49BB">
        <w:t>28.</w:t>
      </w:r>
      <w:r w:rsidRPr="00BB49BB">
        <w:tab/>
        <w:t xml:space="preserve">Chemaitelly H, Bertollini R, Abu-Raddad LJ, National Study Group for Covid Epidemiology. Efficacy of Natural Immunity against SARS-CoV-2 Reinfection with the Beta Variant. </w:t>
      </w:r>
      <w:r w:rsidRPr="00BB49BB">
        <w:rPr>
          <w:i/>
        </w:rPr>
        <w:t xml:space="preserve">N Engl J Med. </w:t>
      </w:r>
      <w:r w:rsidRPr="00BB49BB">
        <w:t>2021;385(27):2585-2586.</w:t>
      </w:r>
    </w:p>
    <w:p w14:paraId="01435D72" w14:textId="77777777" w:rsidR="00BB49BB" w:rsidRPr="00BB49BB" w:rsidRDefault="00BB49BB" w:rsidP="00BB49BB">
      <w:pPr>
        <w:pStyle w:val="EndNoteBibliography"/>
        <w:ind w:left="720" w:hanging="720"/>
      </w:pPr>
      <w:r w:rsidRPr="00BB49BB">
        <w:t>29.</w:t>
      </w:r>
      <w:r w:rsidRPr="00BB49BB">
        <w:tab/>
        <w:t xml:space="preserve">Altarawneh HN, Chemaitelly H, Ayoub HH, et al. Effects of previous infection, vaccination, and hybrid immunity against symptomatic Alpha, Beta, and Delta infections. </w:t>
      </w:r>
      <w:r w:rsidRPr="00BB49BB">
        <w:rPr>
          <w:i/>
        </w:rPr>
        <w:t xml:space="preserve">medRxiv. </w:t>
      </w:r>
      <w:r w:rsidRPr="00BB49BB">
        <w:t>2023:2023.2004.2021.23288917.</w:t>
      </w:r>
    </w:p>
    <w:p w14:paraId="65BFE3FE" w14:textId="7E4A3E42" w:rsidR="00DE56E1" w:rsidRDefault="00F55D6E" w:rsidP="00D826AD">
      <w:r>
        <w:fldChar w:fldCharType="end"/>
      </w:r>
    </w:p>
    <w:sectPr w:rsidR="00DE56E1" w:rsidSect="00AC136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E68BA9" w14:textId="77777777" w:rsidR="00235901" w:rsidRDefault="00235901">
      <w:pPr>
        <w:spacing w:after="0" w:line="240" w:lineRule="auto"/>
      </w:pPr>
      <w:r>
        <w:separator/>
      </w:r>
    </w:p>
  </w:endnote>
  <w:endnote w:type="continuationSeparator" w:id="0">
    <w:p w14:paraId="189B35A2" w14:textId="77777777" w:rsidR="00235901" w:rsidRDefault="002359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3982178"/>
      <w:docPartObj>
        <w:docPartGallery w:val="Page Numbers (Bottom of Page)"/>
        <w:docPartUnique/>
      </w:docPartObj>
    </w:sdtPr>
    <w:sdtEndPr>
      <w:rPr>
        <w:noProof/>
      </w:rPr>
    </w:sdtEndPr>
    <w:sdtContent>
      <w:p w14:paraId="0C871600" w14:textId="77777777" w:rsidR="005B5525" w:rsidRDefault="00000000">
        <w:pPr>
          <w:pStyle w:val="Footer"/>
          <w:jc w:val="right"/>
        </w:pPr>
        <w:r>
          <w:fldChar w:fldCharType="begin"/>
        </w:r>
        <w:r>
          <w:instrText xml:space="preserve"> PAGE   \* MERGEFORMAT </w:instrText>
        </w:r>
        <w:r>
          <w:fldChar w:fldCharType="separate"/>
        </w:r>
        <w:r>
          <w:rPr>
            <w:noProof/>
          </w:rPr>
          <w:t>3</w:t>
        </w:r>
        <w:r>
          <w:rPr>
            <w:noProof/>
          </w:rPr>
          <w:fldChar w:fldCharType="end"/>
        </w:r>
      </w:p>
    </w:sdtContent>
  </w:sdt>
  <w:p w14:paraId="3563AF01" w14:textId="77777777" w:rsidR="005B5525" w:rsidRDefault="005B55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62173A" w14:textId="77777777" w:rsidR="00235901" w:rsidRDefault="00235901">
      <w:pPr>
        <w:spacing w:after="0" w:line="240" w:lineRule="auto"/>
      </w:pPr>
      <w:r>
        <w:separator/>
      </w:r>
    </w:p>
  </w:footnote>
  <w:footnote w:type="continuationSeparator" w:id="0">
    <w:p w14:paraId="324D3B07" w14:textId="77777777" w:rsidR="00235901" w:rsidRDefault="0023590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6C72"/>
    <w:multiLevelType w:val="hybridMultilevel"/>
    <w:tmpl w:val="83DAE004"/>
    <w:lvl w:ilvl="0" w:tplc="20723AF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1E4CED"/>
    <w:multiLevelType w:val="hybridMultilevel"/>
    <w:tmpl w:val="C3ECB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3B127DB"/>
    <w:multiLevelType w:val="hybridMultilevel"/>
    <w:tmpl w:val="C2188CA4"/>
    <w:lvl w:ilvl="0" w:tplc="56BE275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65B48F0"/>
    <w:multiLevelType w:val="hybridMultilevel"/>
    <w:tmpl w:val="D5F23C94"/>
    <w:lvl w:ilvl="0" w:tplc="FA6ED69C">
      <w:start w:val="1"/>
      <w:numFmt w:val="decimal"/>
      <w:lvlText w:val="%1."/>
      <w:lvlJc w:val="left"/>
      <w:pPr>
        <w:ind w:left="720" w:hanging="360"/>
      </w:pPr>
      <w:rPr>
        <w:rFonts w:asciiTheme="majorBidi" w:hAnsiTheme="majorBidi" w:cstheme="majorBidi"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72C15B1"/>
    <w:multiLevelType w:val="hybridMultilevel"/>
    <w:tmpl w:val="D5F23C94"/>
    <w:lvl w:ilvl="0" w:tplc="FA6ED69C">
      <w:start w:val="1"/>
      <w:numFmt w:val="decimal"/>
      <w:lvlText w:val="%1."/>
      <w:lvlJc w:val="left"/>
      <w:pPr>
        <w:ind w:left="720" w:hanging="360"/>
      </w:pPr>
      <w:rPr>
        <w:rFonts w:asciiTheme="majorBidi" w:hAnsiTheme="majorBidi" w:cstheme="majorBidi"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80315517">
    <w:abstractNumId w:val="4"/>
  </w:num>
  <w:num w:numId="2" w16cid:durableId="1419986620">
    <w:abstractNumId w:val="3"/>
  </w:num>
  <w:num w:numId="3" w16cid:durableId="1606229033">
    <w:abstractNumId w:val="0"/>
  </w:num>
  <w:num w:numId="4" w16cid:durableId="2072805370">
    <w:abstractNumId w:val="2"/>
  </w:num>
  <w:num w:numId="5" w16cid:durableId="174294408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Influenza Other Respir Viruse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22txsra8ttfehee92qx5s2s5t00v9era0vt&quot;&gt;Elderly&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record-ids&gt;&lt;/item&gt;&lt;/Libraries&gt;"/>
  </w:docVars>
  <w:rsids>
    <w:rsidRoot w:val="009A76FE"/>
    <w:rsid w:val="00012511"/>
    <w:rsid w:val="00013BA7"/>
    <w:rsid w:val="00030F13"/>
    <w:rsid w:val="0003685F"/>
    <w:rsid w:val="00063B1F"/>
    <w:rsid w:val="0009487B"/>
    <w:rsid w:val="000E419E"/>
    <w:rsid w:val="001211DA"/>
    <w:rsid w:val="00156526"/>
    <w:rsid w:val="00156E57"/>
    <w:rsid w:val="001608A6"/>
    <w:rsid w:val="001C0804"/>
    <w:rsid w:val="001E2B0C"/>
    <w:rsid w:val="001E526F"/>
    <w:rsid w:val="001F095C"/>
    <w:rsid w:val="00200540"/>
    <w:rsid w:val="0022546A"/>
    <w:rsid w:val="00225C01"/>
    <w:rsid w:val="00235901"/>
    <w:rsid w:val="0026614E"/>
    <w:rsid w:val="002868A9"/>
    <w:rsid w:val="002967BF"/>
    <w:rsid w:val="002F7392"/>
    <w:rsid w:val="003A230C"/>
    <w:rsid w:val="003B639B"/>
    <w:rsid w:val="003D07D7"/>
    <w:rsid w:val="004046BC"/>
    <w:rsid w:val="00413E2F"/>
    <w:rsid w:val="004248B7"/>
    <w:rsid w:val="004342F1"/>
    <w:rsid w:val="004C3C10"/>
    <w:rsid w:val="004C6BDB"/>
    <w:rsid w:val="004C7396"/>
    <w:rsid w:val="004F2FA3"/>
    <w:rsid w:val="00503AD6"/>
    <w:rsid w:val="00512169"/>
    <w:rsid w:val="00515627"/>
    <w:rsid w:val="00526EBF"/>
    <w:rsid w:val="00572809"/>
    <w:rsid w:val="00590BB2"/>
    <w:rsid w:val="00596DAA"/>
    <w:rsid w:val="005B5525"/>
    <w:rsid w:val="005E12A5"/>
    <w:rsid w:val="00641922"/>
    <w:rsid w:val="0065384F"/>
    <w:rsid w:val="0067474C"/>
    <w:rsid w:val="0068490B"/>
    <w:rsid w:val="006C6BC4"/>
    <w:rsid w:val="006D4B64"/>
    <w:rsid w:val="007A143D"/>
    <w:rsid w:val="007A2938"/>
    <w:rsid w:val="007E49FE"/>
    <w:rsid w:val="007F0EFC"/>
    <w:rsid w:val="007F1D56"/>
    <w:rsid w:val="00823451"/>
    <w:rsid w:val="00825E6E"/>
    <w:rsid w:val="00835E31"/>
    <w:rsid w:val="008870CC"/>
    <w:rsid w:val="00895BE7"/>
    <w:rsid w:val="008A38F6"/>
    <w:rsid w:val="008A4078"/>
    <w:rsid w:val="008B6614"/>
    <w:rsid w:val="008D305A"/>
    <w:rsid w:val="00924136"/>
    <w:rsid w:val="0096013F"/>
    <w:rsid w:val="009A76FE"/>
    <w:rsid w:val="009C6C2A"/>
    <w:rsid w:val="00A23290"/>
    <w:rsid w:val="00A538FF"/>
    <w:rsid w:val="00A5535C"/>
    <w:rsid w:val="00A63634"/>
    <w:rsid w:val="00A80F12"/>
    <w:rsid w:val="00AA7E39"/>
    <w:rsid w:val="00AC136C"/>
    <w:rsid w:val="00AF34E3"/>
    <w:rsid w:val="00B21B98"/>
    <w:rsid w:val="00B4718F"/>
    <w:rsid w:val="00B61C1D"/>
    <w:rsid w:val="00B8134D"/>
    <w:rsid w:val="00B82823"/>
    <w:rsid w:val="00B958D1"/>
    <w:rsid w:val="00B97D05"/>
    <w:rsid w:val="00BB49BB"/>
    <w:rsid w:val="00BF1EEE"/>
    <w:rsid w:val="00C30331"/>
    <w:rsid w:val="00C35CBC"/>
    <w:rsid w:val="00C621B9"/>
    <w:rsid w:val="00C62BB7"/>
    <w:rsid w:val="00C94467"/>
    <w:rsid w:val="00C95888"/>
    <w:rsid w:val="00CA1219"/>
    <w:rsid w:val="00CA65B6"/>
    <w:rsid w:val="00CB2EFC"/>
    <w:rsid w:val="00CD0BA6"/>
    <w:rsid w:val="00CF305D"/>
    <w:rsid w:val="00D30D6F"/>
    <w:rsid w:val="00D3235A"/>
    <w:rsid w:val="00D826AD"/>
    <w:rsid w:val="00D95402"/>
    <w:rsid w:val="00DC08F8"/>
    <w:rsid w:val="00DE4FB1"/>
    <w:rsid w:val="00DE56E1"/>
    <w:rsid w:val="00DF0F12"/>
    <w:rsid w:val="00E21022"/>
    <w:rsid w:val="00E5647D"/>
    <w:rsid w:val="00E72B97"/>
    <w:rsid w:val="00E80ABF"/>
    <w:rsid w:val="00E87D51"/>
    <w:rsid w:val="00EE3FC7"/>
    <w:rsid w:val="00F11D90"/>
    <w:rsid w:val="00F13999"/>
    <w:rsid w:val="00F17E7D"/>
    <w:rsid w:val="00F4595F"/>
    <w:rsid w:val="00F46684"/>
    <w:rsid w:val="00F55D6E"/>
    <w:rsid w:val="00F76E3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6DF838"/>
  <w15:chartTrackingRefBased/>
  <w15:docId w15:val="{16987C54-CD7A-4986-B6F7-21B9C4C866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718F"/>
    <w:rPr>
      <w:rFonts w:eastAsiaTheme="minorEastAsia"/>
    </w:rPr>
  </w:style>
  <w:style w:type="paragraph" w:styleId="Heading1">
    <w:name w:val="heading 1"/>
    <w:basedOn w:val="Normal"/>
    <w:next w:val="Normal"/>
    <w:link w:val="Heading1Char"/>
    <w:uiPriority w:val="9"/>
    <w:qFormat/>
    <w:rsid w:val="00B4718F"/>
    <w:pPr>
      <w:keepNext/>
      <w:keepLines/>
      <w:spacing w:before="400" w:after="40" w:line="240" w:lineRule="auto"/>
      <w:outlineLvl w:val="0"/>
    </w:pPr>
    <w:rPr>
      <w:rFonts w:asciiTheme="majorHAnsi" w:eastAsiaTheme="majorEastAsia" w:hAnsiTheme="majorHAnsi" w:cstheme="majorBidi"/>
      <w:color w:val="1F3864" w:themeColor="accent1" w:themeShade="80"/>
      <w:sz w:val="36"/>
      <w:szCs w:val="36"/>
    </w:rPr>
  </w:style>
  <w:style w:type="paragraph" w:styleId="Heading2">
    <w:name w:val="heading 2"/>
    <w:basedOn w:val="Normal"/>
    <w:next w:val="Normal"/>
    <w:link w:val="Heading2Char"/>
    <w:uiPriority w:val="9"/>
    <w:unhideWhenUsed/>
    <w:qFormat/>
    <w:rsid w:val="00B4718F"/>
    <w:pPr>
      <w:keepNext/>
      <w:keepLines/>
      <w:spacing w:before="40" w:after="0" w:line="240" w:lineRule="auto"/>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B4718F"/>
    <w:pPr>
      <w:keepNext/>
      <w:keepLines/>
      <w:spacing w:before="40" w:after="0" w:line="240" w:lineRule="auto"/>
      <w:outlineLvl w:val="2"/>
    </w:pPr>
    <w:rPr>
      <w:rFonts w:asciiTheme="majorHAnsi" w:eastAsiaTheme="majorEastAsia" w:hAnsiTheme="majorHAnsi"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B4718F"/>
    <w:pPr>
      <w:keepNext/>
      <w:keepLines/>
      <w:spacing w:before="40" w:after="0"/>
      <w:outlineLvl w:val="3"/>
    </w:pPr>
    <w:rPr>
      <w:rFonts w:asciiTheme="majorHAnsi" w:eastAsiaTheme="majorEastAsia" w:hAnsiTheme="majorHAnsi" w:cstheme="majorBidi"/>
      <w:color w:val="2F5496" w:themeColor="accent1" w:themeShade="BF"/>
      <w:sz w:val="24"/>
      <w:szCs w:val="24"/>
    </w:rPr>
  </w:style>
  <w:style w:type="paragraph" w:styleId="Heading5">
    <w:name w:val="heading 5"/>
    <w:basedOn w:val="Normal"/>
    <w:next w:val="Normal"/>
    <w:link w:val="Heading5Char"/>
    <w:uiPriority w:val="9"/>
    <w:semiHidden/>
    <w:unhideWhenUsed/>
    <w:qFormat/>
    <w:rsid w:val="00B4718F"/>
    <w:pPr>
      <w:keepNext/>
      <w:keepLines/>
      <w:spacing w:before="40" w:after="0"/>
      <w:outlineLvl w:val="4"/>
    </w:pPr>
    <w:rPr>
      <w:rFonts w:asciiTheme="majorHAnsi" w:eastAsiaTheme="majorEastAsia" w:hAnsiTheme="majorHAnsi" w:cstheme="majorBidi"/>
      <w:caps/>
      <w:color w:val="2F5496" w:themeColor="accent1" w:themeShade="BF"/>
    </w:rPr>
  </w:style>
  <w:style w:type="paragraph" w:styleId="Heading6">
    <w:name w:val="heading 6"/>
    <w:basedOn w:val="Normal"/>
    <w:next w:val="Normal"/>
    <w:link w:val="Heading6Char"/>
    <w:uiPriority w:val="9"/>
    <w:semiHidden/>
    <w:unhideWhenUsed/>
    <w:qFormat/>
    <w:rsid w:val="00B4718F"/>
    <w:pPr>
      <w:keepNext/>
      <w:keepLines/>
      <w:spacing w:before="40" w:after="0"/>
      <w:outlineLvl w:val="5"/>
    </w:pPr>
    <w:rPr>
      <w:rFonts w:asciiTheme="majorHAnsi" w:eastAsiaTheme="majorEastAsia" w:hAnsiTheme="majorHAnsi" w:cstheme="majorBidi"/>
      <w:i/>
      <w:iCs/>
      <w:caps/>
      <w:color w:val="1F3864" w:themeColor="accent1" w:themeShade="80"/>
    </w:rPr>
  </w:style>
  <w:style w:type="paragraph" w:styleId="Heading7">
    <w:name w:val="heading 7"/>
    <w:basedOn w:val="Normal"/>
    <w:next w:val="Normal"/>
    <w:link w:val="Heading7Char"/>
    <w:uiPriority w:val="9"/>
    <w:semiHidden/>
    <w:unhideWhenUsed/>
    <w:qFormat/>
    <w:rsid w:val="00B4718F"/>
    <w:pPr>
      <w:keepNext/>
      <w:keepLines/>
      <w:spacing w:before="40" w:after="0"/>
      <w:outlineLvl w:val="6"/>
    </w:pPr>
    <w:rPr>
      <w:rFonts w:asciiTheme="majorHAnsi" w:eastAsiaTheme="majorEastAsia" w:hAnsiTheme="majorHAnsi" w:cstheme="majorBidi"/>
      <w:b/>
      <w:bCs/>
      <w:color w:val="1F3864" w:themeColor="accent1" w:themeShade="80"/>
    </w:rPr>
  </w:style>
  <w:style w:type="paragraph" w:styleId="Heading8">
    <w:name w:val="heading 8"/>
    <w:basedOn w:val="Normal"/>
    <w:next w:val="Normal"/>
    <w:link w:val="Heading8Char"/>
    <w:uiPriority w:val="9"/>
    <w:semiHidden/>
    <w:unhideWhenUsed/>
    <w:qFormat/>
    <w:rsid w:val="00B4718F"/>
    <w:pPr>
      <w:keepNext/>
      <w:keepLines/>
      <w:spacing w:before="40" w:after="0"/>
      <w:outlineLvl w:val="7"/>
    </w:pPr>
    <w:rPr>
      <w:rFonts w:asciiTheme="majorHAnsi" w:eastAsiaTheme="majorEastAsia" w:hAnsiTheme="majorHAnsi" w:cstheme="majorBidi"/>
      <w:b/>
      <w:bCs/>
      <w:i/>
      <w:iCs/>
      <w:color w:val="1F3864" w:themeColor="accent1" w:themeShade="80"/>
    </w:rPr>
  </w:style>
  <w:style w:type="paragraph" w:styleId="Heading9">
    <w:name w:val="heading 9"/>
    <w:basedOn w:val="Normal"/>
    <w:next w:val="Normal"/>
    <w:link w:val="Heading9Char"/>
    <w:uiPriority w:val="9"/>
    <w:semiHidden/>
    <w:unhideWhenUsed/>
    <w:qFormat/>
    <w:rsid w:val="00B4718F"/>
    <w:pPr>
      <w:keepNext/>
      <w:keepLines/>
      <w:spacing w:before="40" w:after="0"/>
      <w:outlineLvl w:val="8"/>
    </w:pPr>
    <w:rPr>
      <w:rFonts w:asciiTheme="majorHAnsi" w:eastAsiaTheme="majorEastAsia" w:hAnsiTheme="majorHAnsi" w:cstheme="majorBidi"/>
      <w:i/>
      <w:iCs/>
      <w:color w:val="1F3864"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718F"/>
    <w:rPr>
      <w:rFonts w:asciiTheme="majorHAnsi" w:eastAsiaTheme="majorEastAsia" w:hAnsiTheme="majorHAnsi" w:cstheme="majorBidi"/>
      <w:color w:val="1F3864" w:themeColor="accent1" w:themeShade="80"/>
      <w:sz w:val="36"/>
      <w:szCs w:val="36"/>
    </w:rPr>
  </w:style>
  <w:style w:type="character" w:customStyle="1" w:styleId="Heading2Char">
    <w:name w:val="Heading 2 Char"/>
    <w:basedOn w:val="DefaultParagraphFont"/>
    <w:link w:val="Heading2"/>
    <w:uiPriority w:val="9"/>
    <w:rsid w:val="00B4718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B4718F"/>
    <w:rPr>
      <w:rFonts w:asciiTheme="majorHAnsi" w:eastAsiaTheme="majorEastAsia" w:hAnsiTheme="majorHAnsi"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B4718F"/>
    <w:rPr>
      <w:rFonts w:asciiTheme="majorHAnsi" w:eastAsiaTheme="majorEastAsia" w:hAnsiTheme="majorHAnsi" w:cstheme="majorBidi"/>
      <w:color w:val="2F5496" w:themeColor="accent1" w:themeShade="BF"/>
      <w:sz w:val="24"/>
      <w:szCs w:val="24"/>
    </w:rPr>
  </w:style>
  <w:style w:type="character" w:customStyle="1" w:styleId="Heading5Char">
    <w:name w:val="Heading 5 Char"/>
    <w:basedOn w:val="DefaultParagraphFont"/>
    <w:link w:val="Heading5"/>
    <w:uiPriority w:val="9"/>
    <w:semiHidden/>
    <w:rsid w:val="00B4718F"/>
    <w:rPr>
      <w:rFonts w:asciiTheme="majorHAnsi" w:eastAsiaTheme="majorEastAsia" w:hAnsiTheme="majorHAnsi" w:cstheme="majorBidi"/>
      <w:caps/>
      <w:color w:val="2F5496" w:themeColor="accent1" w:themeShade="BF"/>
    </w:rPr>
  </w:style>
  <w:style w:type="character" w:customStyle="1" w:styleId="Heading6Char">
    <w:name w:val="Heading 6 Char"/>
    <w:basedOn w:val="DefaultParagraphFont"/>
    <w:link w:val="Heading6"/>
    <w:uiPriority w:val="9"/>
    <w:semiHidden/>
    <w:rsid w:val="00B4718F"/>
    <w:rPr>
      <w:rFonts w:asciiTheme="majorHAnsi" w:eastAsiaTheme="majorEastAsia" w:hAnsiTheme="majorHAnsi" w:cstheme="majorBidi"/>
      <w:i/>
      <w:iCs/>
      <w:caps/>
      <w:color w:val="1F3864" w:themeColor="accent1" w:themeShade="80"/>
    </w:rPr>
  </w:style>
  <w:style w:type="character" w:customStyle="1" w:styleId="Heading7Char">
    <w:name w:val="Heading 7 Char"/>
    <w:basedOn w:val="DefaultParagraphFont"/>
    <w:link w:val="Heading7"/>
    <w:uiPriority w:val="9"/>
    <w:semiHidden/>
    <w:rsid w:val="00B4718F"/>
    <w:rPr>
      <w:rFonts w:asciiTheme="majorHAnsi" w:eastAsiaTheme="majorEastAsia" w:hAnsiTheme="majorHAnsi" w:cstheme="majorBidi"/>
      <w:b/>
      <w:bCs/>
      <w:color w:val="1F3864" w:themeColor="accent1" w:themeShade="80"/>
    </w:rPr>
  </w:style>
  <w:style w:type="character" w:customStyle="1" w:styleId="Heading8Char">
    <w:name w:val="Heading 8 Char"/>
    <w:basedOn w:val="DefaultParagraphFont"/>
    <w:link w:val="Heading8"/>
    <w:uiPriority w:val="9"/>
    <w:semiHidden/>
    <w:rsid w:val="00B4718F"/>
    <w:rPr>
      <w:rFonts w:asciiTheme="majorHAnsi" w:eastAsiaTheme="majorEastAsia" w:hAnsiTheme="majorHAnsi" w:cstheme="majorBidi"/>
      <w:b/>
      <w:bCs/>
      <w:i/>
      <w:iCs/>
      <w:color w:val="1F3864" w:themeColor="accent1" w:themeShade="80"/>
    </w:rPr>
  </w:style>
  <w:style w:type="character" w:customStyle="1" w:styleId="Heading9Char">
    <w:name w:val="Heading 9 Char"/>
    <w:basedOn w:val="DefaultParagraphFont"/>
    <w:link w:val="Heading9"/>
    <w:uiPriority w:val="9"/>
    <w:semiHidden/>
    <w:rsid w:val="00B4718F"/>
    <w:rPr>
      <w:rFonts w:asciiTheme="majorHAnsi" w:eastAsiaTheme="majorEastAsia" w:hAnsiTheme="majorHAnsi" w:cstheme="majorBidi"/>
      <w:i/>
      <w:iCs/>
      <w:color w:val="1F3864" w:themeColor="accent1" w:themeShade="80"/>
    </w:rPr>
  </w:style>
  <w:style w:type="paragraph" w:customStyle="1" w:styleId="aff">
    <w:name w:val="aff"/>
    <w:basedOn w:val="Normal"/>
    <w:rsid w:val="00B4718F"/>
    <w:pPr>
      <w:spacing w:after="240" w:line="480" w:lineRule="atLeast"/>
    </w:pPr>
    <w:rPr>
      <w:rFonts w:ascii="Times New Roman" w:eastAsia="Times New Roman" w:hAnsi="Times New Roman" w:cs="Times New Roman"/>
      <w:i/>
      <w:sz w:val="24"/>
      <w:szCs w:val="20"/>
      <w:lang w:val="en-GB"/>
    </w:rPr>
  </w:style>
  <w:style w:type="table" w:styleId="TableGrid">
    <w:name w:val="Table Grid"/>
    <w:basedOn w:val="TableNormal"/>
    <w:uiPriority w:val="39"/>
    <w:rsid w:val="00B4718F"/>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B4718F"/>
    <w:rPr>
      <w:sz w:val="16"/>
      <w:szCs w:val="16"/>
    </w:rPr>
  </w:style>
  <w:style w:type="paragraph" w:styleId="CommentText">
    <w:name w:val="annotation text"/>
    <w:basedOn w:val="Normal"/>
    <w:link w:val="CommentTextChar"/>
    <w:uiPriority w:val="99"/>
    <w:unhideWhenUsed/>
    <w:rsid w:val="00B4718F"/>
    <w:rPr>
      <w:sz w:val="20"/>
      <w:szCs w:val="20"/>
    </w:rPr>
  </w:style>
  <w:style w:type="character" w:customStyle="1" w:styleId="CommentTextChar">
    <w:name w:val="Comment Text Char"/>
    <w:basedOn w:val="DefaultParagraphFont"/>
    <w:link w:val="CommentText"/>
    <w:uiPriority w:val="99"/>
    <w:rsid w:val="00B4718F"/>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B4718F"/>
    <w:rPr>
      <w:b/>
      <w:bCs/>
    </w:rPr>
  </w:style>
  <w:style w:type="character" w:customStyle="1" w:styleId="CommentSubjectChar">
    <w:name w:val="Comment Subject Char"/>
    <w:basedOn w:val="CommentTextChar"/>
    <w:link w:val="CommentSubject"/>
    <w:uiPriority w:val="99"/>
    <w:semiHidden/>
    <w:rsid w:val="00B4718F"/>
    <w:rPr>
      <w:rFonts w:eastAsiaTheme="minorEastAsia"/>
      <w:b/>
      <w:bCs/>
      <w:sz w:val="20"/>
      <w:szCs w:val="20"/>
    </w:rPr>
  </w:style>
  <w:style w:type="paragraph" w:customStyle="1" w:styleId="EndNoteBibliographyTitle">
    <w:name w:val="EndNote Bibliography Title"/>
    <w:basedOn w:val="Normal"/>
    <w:link w:val="EndNoteBibliographyTitleChar"/>
    <w:rsid w:val="00B4718F"/>
    <w:pPr>
      <w:jc w:val="center"/>
    </w:pPr>
    <w:rPr>
      <w:rFonts w:ascii="Calibri" w:hAnsi="Calibri" w:cs="Calibri"/>
      <w:noProof/>
      <w:szCs w:val="20"/>
    </w:rPr>
  </w:style>
  <w:style w:type="character" w:customStyle="1" w:styleId="EndNoteBibliographyTitleChar">
    <w:name w:val="EndNote Bibliography Title Char"/>
    <w:basedOn w:val="CommentTextChar"/>
    <w:link w:val="EndNoteBibliographyTitle"/>
    <w:rsid w:val="00B4718F"/>
    <w:rPr>
      <w:rFonts w:ascii="Calibri" w:eastAsiaTheme="minorEastAsia" w:hAnsi="Calibri" w:cs="Calibri"/>
      <w:noProof/>
      <w:sz w:val="20"/>
      <w:szCs w:val="20"/>
    </w:rPr>
  </w:style>
  <w:style w:type="paragraph" w:customStyle="1" w:styleId="EndNoteBibliography">
    <w:name w:val="EndNote Bibliography"/>
    <w:basedOn w:val="Normal"/>
    <w:link w:val="EndNoteBibliographyChar"/>
    <w:rsid w:val="00B4718F"/>
    <w:pPr>
      <w:spacing w:line="240" w:lineRule="auto"/>
    </w:pPr>
    <w:rPr>
      <w:rFonts w:ascii="Calibri" w:hAnsi="Calibri" w:cs="Calibri"/>
      <w:noProof/>
      <w:szCs w:val="20"/>
    </w:rPr>
  </w:style>
  <w:style w:type="character" w:customStyle="1" w:styleId="EndNoteBibliographyChar">
    <w:name w:val="EndNote Bibliography Char"/>
    <w:basedOn w:val="CommentTextChar"/>
    <w:link w:val="EndNoteBibliography"/>
    <w:rsid w:val="00B4718F"/>
    <w:rPr>
      <w:rFonts w:ascii="Calibri" w:eastAsiaTheme="minorEastAsia" w:hAnsi="Calibri" w:cs="Calibri"/>
      <w:noProof/>
      <w:sz w:val="20"/>
      <w:szCs w:val="20"/>
    </w:rPr>
  </w:style>
  <w:style w:type="paragraph" w:customStyle="1" w:styleId="TableNote">
    <w:name w:val="TableNote"/>
    <w:basedOn w:val="Normal"/>
    <w:rsid w:val="00B4718F"/>
    <w:pPr>
      <w:spacing w:line="300" w:lineRule="exact"/>
    </w:pPr>
    <w:rPr>
      <w:rFonts w:ascii="Times New Roman" w:eastAsia="Times New Roman" w:hAnsi="Times New Roman" w:cs="Times New Roman"/>
      <w:sz w:val="24"/>
      <w:szCs w:val="20"/>
      <w:lang w:val="en-GB"/>
    </w:rPr>
  </w:style>
  <w:style w:type="paragraph" w:customStyle="1" w:styleId="TableTitle">
    <w:name w:val="TableTitle"/>
    <w:basedOn w:val="Normal"/>
    <w:rsid w:val="00B4718F"/>
    <w:pPr>
      <w:spacing w:line="300" w:lineRule="exact"/>
    </w:pPr>
    <w:rPr>
      <w:rFonts w:ascii="Times New Roman" w:eastAsia="Times New Roman" w:hAnsi="Times New Roman" w:cs="Times New Roman"/>
      <w:sz w:val="24"/>
      <w:szCs w:val="20"/>
      <w:lang w:val="en-GB"/>
    </w:rPr>
  </w:style>
  <w:style w:type="paragraph" w:customStyle="1" w:styleId="TableHeader">
    <w:name w:val="TableHeader"/>
    <w:basedOn w:val="Normal"/>
    <w:rsid w:val="00B4718F"/>
    <w:pPr>
      <w:spacing w:before="120"/>
    </w:pPr>
    <w:rPr>
      <w:rFonts w:ascii="Times New Roman" w:eastAsia="Times New Roman" w:hAnsi="Times New Roman" w:cs="Times New Roman"/>
      <w:b/>
      <w:sz w:val="24"/>
      <w:szCs w:val="20"/>
      <w:lang w:val="en-GB"/>
    </w:rPr>
  </w:style>
  <w:style w:type="paragraph" w:customStyle="1" w:styleId="TableSubHead">
    <w:name w:val="TableSubHead"/>
    <w:basedOn w:val="TableHeader"/>
    <w:rsid w:val="00B4718F"/>
  </w:style>
  <w:style w:type="paragraph" w:styleId="Header">
    <w:name w:val="header"/>
    <w:basedOn w:val="Normal"/>
    <w:link w:val="HeaderChar"/>
    <w:uiPriority w:val="99"/>
    <w:unhideWhenUsed/>
    <w:rsid w:val="00B4718F"/>
    <w:pPr>
      <w:tabs>
        <w:tab w:val="center" w:pos="4680"/>
        <w:tab w:val="right" w:pos="9360"/>
      </w:tabs>
    </w:pPr>
  </w:style>
  <w:style w:type="character" w:customStyle="1" w:styleId="HeaderChar">
    <w:name w:val="Header Char"/>
    <w:basedOn w:val="DefaultParagraphFont"/>
    <w:link w:val="Header"/>
    <w:uiPriority w:val="99"/>
    <w:rsid w:val="00B4718F"/>
    <w:rPr>
      <w:rFonts w:eastAsiaTheme="minorEastAsia"/>
    </w:rPr>
  </w:style>
  <w:style w:type="paragraph" w:styleId="Footer">
    <w:name w:val="footer"/>
    <w:basedOn w:val="Normal"/>
    <w:link w:val="FooterChar"/>
    <w:uiPriority w:val="99"/>
    <w:unhideWhenUsed/>
    <w:rsid w:val="00B4718F"/>
    <w:pPr>
      <w:tabs>
        <w:tab w:val="center" w:pos="4680"/>
        <w:tab w:val="right" w:pos="9360"/>
      </w:tabs>
    </w:pPr>
  </w:style>
  <w:style w:type="character" w:customStyle="1" w:styleId="FooterChar">
    <w:name w:val="Footer Char"/>
    <w:basedOn w:val="DefaultParagraphFont"/>
    <w:link w:val="Footer"/>
    <w:uiPriority w:val="99"/>
    <w:rsid w:val="00B4718F"/>
    <w:rPr>
      <w:rFonts w:eastAsiaTheme="minorEastAsia"/>
    </w:rPr>
  </w:style>
  <w:style w:type="paragraph" w:styleId="TOCHeading">
    <w:name w:val="TOC Heading"/>
    <w:basedOn w:val="Heading1"/>
    <w:next w:val="Normal"/>
    <w:uiPriority w:val="39"/>
    <w:unhideWhenUsed/>
    <w:qFormat/>
    <w:rsid w:val="00B4718F"/>
    <w:pPr>
      <w:outlineLvl w:val="9"/>
    </w:pPr>
  </w:style>
  <w:style w:type="paragraph" w:styleId="TOC2">
    <w:name w:val="toc 2"/>
    <w:basedOn w:val="Normal"/>
    <w:next w:val="Normal"/>
    <w:autoRedefine/>
    <w:uiPriority w:val="39"/>
    <w:unhideWhenUsed/>
    <w:rsid w:val="00B4718F"/>
    <w:pPr>
      <w:spacing w:after="100"/>
      <w:ind w:left="220"/>
    </w:pPr>
    <w:rPr>
      <w:rFonts w:cs="Times New Roman"/>
    </w:rPr>
  </w:style>
  <w:style w:type="paragraph" w:styleId="TOC1">
    <w:name w:val="toc 1"/>
    <w:basedOn w:val="Normal"/>
    <w:next w:val="Normal"/>
    <w:autoRedefine/>
    <w:uiPriority w:val="39"/>
    <w:unhideWhenUsed/>
    <w:rsid w:val="00B4718F"/>
    <w:pPr>
      <w:tabs>
        <w:tab w:val="right" w:leader="dot" w:pos="9350"/>
      </w:tabs>
      <w:spacing w:after="120" w:line="240" w:lineRule="auto"/>
    </w:pPr>
    <w:rPr>
      <w:rFonts w:asciiTheme="majorBidi" w:hAnsiTheme="majorBidi" w:cstheme="majorBidi"/>
      <w:b/>
      <w:bCs/>
    </w:rPr>
  </w:style>
  <w:style w:type="paragraph" w:styleId="TOC3">
    <w:name w:val="toc 3"/>
    <w:basedOn w:val="Normal"/>
    <w:next w:val="Normal"/>
    <w:autoRedefine/>
    <w:uiPriority w:val="39"/>
    <w:unhideWhenUsed/>
    <w:rsid w:val="00B4718F"/>
    <w:pPr>
      <w:spacing w:after="100"/>
      <w:ind w:left="440"/>
    </w:pPr>
    <w:rPr>
      <w:rFonts w:cs="Times New Roman"/>
    </w:rPr>
  </w:style>
  <w:style w:type="character" w:styleId="Hyperlink">
    <w:name w:val="Hyperlink"/>
    <w:basedOn w:val="DefaultParagraphFont"/>
    <w:uiPriority w:val="99"/>
    <w:unhideWhenUsed/>
    <w:rsid w:val="00B4718F"/>
    <w:rPr>
      <w:color w:val="0563C1" w:themeColor="hyperlink"/>
      <w:u w:val="single"/>
    </w:rPr>
  </w:style>
  <w:style w:type="character" w:customStyle="1" w:styleId="UnresolvedMention1">
    <w:name w:val="Unresolved Mention1"/>
    <w:basedOn w:val="DefaultParagraphFont"/>
    <w:uiPriority w:val="99"/>
    <w:semiHidden/>
    <w:unhideWhenUsed/>
    <w:rsid w:val="00B4718F"/>
    <w:rPr>
      <w:color w:val="605E5C"/>
      <w:shd w:val="clear" w:color="auto" w:fill="E1DFDD"/>
    </w:rPr>
  </w:style>
  <w:style w:type="paragraph" w:styleId="Title">
    <w:name w:val="Title"/>
    <w:basedOn w:val="Normal"/>
    <w:next w:val="Normal"/>
    <w:link w:val="TitleChar"/>
    <w:uiPriority w:val="10"/>
    <w:qFormat/>
    <w:rsid w:val="00B4718F"/>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leChar">
    <w:name w:val="Title Char"/>
    <w:basedOn w:val="DefaultParagraphFont"/>
    <w:link w:val="Title"/>
    <w:uiPriority w:val="10"/>
    <w:rsid w:val="00B4718F"/>
    <w:rPr>
      <w:rFonts w:asciiTheme="majorHAnsi" w:eastAsiaTheme="majorEastAsia" w:hAnsiTheme="majorHAnsi" w:cstheme="majorBidi"/>
      <w:caps/>
      <w:color w:val="44546A" w:themeColor="text2"/>
      <w:spacing w:val="-15"/>
      <w:sz w:val="72"/>
      <w:szCs w:val="72"/>
    </w:rPr>
  </w:style>
  <w:style w:type="paragraph" w:styleId="Subtitle">
    <w:name w:val="Subtitle"/>
    <w:basedOn w:val="Normal"/>
    <w:next w:val="Normal"/>
    <w:link w:val="SubtitleChar"/>
    <w:uiPriority w:val="11"/>
    <w:qFormat/>
    <w:rsid w:val="00B4718F"/>
    <w:pPr>
      <w:numPr>
        <w:ilvl w:val="1"/>
      </w:numPr>
      <w:spacing w:after="240" w:line="240" w:lineRule="auto"/>
    </w:pPr>
    <w:rPr>
      <w:rFonts w:asciiTheme="majorHAnsi" w:eastAsiaTheme="majorEastAsia" w:hAnsiTheme="majorHAnsi" w:cstheme="majorBidi"/>
      <w:color w:val="4472C4" w:themeColor="accent1"/>
      <w:sz w:val="28"/>
      <w:szCs w:val="28"/>
    </w:rPr>
  </w:style>
  <w:style w:type="character" w:customStyle="1" w:styleId="SubtitleChar">
    <w:name w:val="Subtitle Char"/>
    <w:basedOn w:val="DefaultParagraphFont"/>
    <w:link w:val="Subtitle"/>
    <w:uiPriority w:val="11"/>
    <w:rsid w:val="00B4718F"/>
    <w:rPr>
      <w:rFonts w:asciiTheme="majorHAnsi" w:eastAsiaTheme="majorEastAsia" w:hAnsiTheme="majorHAnsi" w:cstheme="majorBidi"/>
      <w:color w:val="4472C4" w:themeColor="accent1"/>
      <w:sz w:val="28"/>
      <w:szCs w:val="28"/>
    </w:rPr>
  </w:style>
  <w:style w:type="paragraph" w:styleId="NoSpacing">
    <w:name w:val="No Spacing"/>
    <w:uiPriority w:val="1"/>
    <w:qFormat/>
    <w:rsid w:val="00B4718F"/>
    <w:pPr>
      <w:spacing w:after="0" w:line="240" w:lineRule="auto"/>
    </w:pPr>
    <w:rPr>
      <w:rFonts w:eastAsiaTheme="minorEastAsia"/>
    </w:rPr>
  </w:style>
  <w:style w:type="paragraph" w:styleId="PlainText">
    <w:name w:val="Plain Text"/>
    <w:basedOn w:val="Normal"/>
    <w:link w:val="PlainTextChar"/>
    <w:uiPriority w:val="99"/>
    <w:unhideWhenUsed/>
    <w:rsid w:val="00B4718F"/>
    <w:rPr>
      <w:rFonts w:ascii="Consolas" w:hAnsi="Consolas"/>
      <w:sz w:val="21"/>
      <w:szCs w:val="21"/>
    </w:rPr>
  </w:style>
  <w:style w:type="character" w:customStyle="1" w:styleId="PlainTextChar">
    <w:name w:val="Plain Text Char"/>
    <w:basedOn w:val="DefaultParagraphFont"/>
    <w:link w:val="PlainText"/>
    <w:uiPriority w:val="99"/>
    <w:rsid w:val="00B4718F"/>
    <w:rPr>
      <w:rFonts w:ascii="Consolas" w:eastAsiaTheme="minorEastAsia" w:hAnsi="Consolas"/>
      <w:sz w:val="21"/>
      <w:szCs w:val="21"/>
    </w:rPr>
  </w:style>
  <w:style w:type="paragraph" w:styleId="Caption">
    <w:name w:val="caption"/>
    <w:basedOn w:val="Normal"/>
    <w:next w:val="Normal"/>
    <w:uiPriority w:val="35"/>
    <w:semiHidden/>
    <w:unhideWhenUsed/>
    <w:qFormat/>
    <w:rsid w:val="00B4718F"/>
    <w:pPr>
      <w:spacing w:line="240" w:lineRule="auto"/>
    </w:pPr>
    <w:rPr>
      <w:b/>
      <w:bCs/>
      <w:smallCaps/>
      <w:color w:val="44546A" w:themeColor="text2"/>
    </w:rPr>
  </w:style>
  <w:style w:type="character" w:styleId="Strong">
    <w:name w:val="Strong"/>
    <w:basedOn w:val="DefaultParagraphFont"/>
    <w:uiPriority w:val="22"/>
    <w:qFormat/>
    <w:rsid w:val="00B4718F"/>
    <w:rPr>
      <w:b/>
      <w:bCs/>
    </w:rPr>
  </w:style>
  <w:style w:type="character" w:styleId="Emphasis">
    <w:name w:val="Emphasis"/>
    <w:basedOn w:val="DefaultParagraphFont"/>
    <w:uiPriority w:val="20"/>
    <w:qFormat/>
    <w:rsid w:val="00B4718F"/>
    <w:rPr>
      <w:i/>
      <w:iCs/>
    </w:rPr>
  </w:style>
  <w:style w:type="paragraph" w:styleId="Quote">
    <w:name w:val="Quote"/>
    <w:basedOn w:val="Normal"/>
    <w:next w:val="Normal"/>
    <w:link w:val="QuoteChar"/>
    <w:uiPriority w:val="29"/>
    <w:qFormat/>
    <w:rsid w:val="00B4718F"/>
    <w:pPr>
      <w:spacing w:before="120" w:after="120"/>
      <w:ind w:left="720"/>
    </w:pPr>
    <w:rPr>
      <w:color w:val="44546A" w:themeColor="text2"/>
      <w:sz w:val="24"/>
      <w:szCs w:val="24"/>
    </w:rPr>
  </w:style>
  <w:style w:type="character" w:customStyle="1" w:styleId="QuoteChar">
    <w:name w:val="Quote Char"/>
    <w:basedOn w:val="DefaultParagraphFont"/>
    <w:link w:val="Quote"/>
    <w:uiPriority w:val="29"/>
    <w:rsid w:val="00B4718F"/>
    <w:rPr>
      <w:rFonts w:eastAsiaTheme="minorEastAsia"/>
      <w:color w:val="44546A" w:themeColor="text2"/>
      <w:sz w:val="24"/>
      <w:szCs w:val="24"/>
    </w:rPr>
  </w:style>
  <w:style w:type="paragraph" w:styleId="IntenseQuote">
    <w:name w:val="Intense Quote"/>
    <w:basedOn w:val="Normal"/>
    <w:next w:val="Normal"/>
    <w:link w:val="IntenseQuoteChar"/>
    <w:uiPriority w:val="30"/>
    <w:qFormat/>
    <w:rsid w:val="00B4718F"/>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B4718F"/>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B4718F"/>
    <w:rPr>
      <w:i/>
      <w:iCs/>
      <w:color w:val="595959" w:themeColor="text1" w:themeTint="A6"/>
    </w:rPr>
  </w:style>
  <w:style w:type="character" w:styleId="IntenseEmphasis">
    <w:name w:val="Intense Emphasis"/>
    <w:basedOn w:val="DefaultParagraphFont"/>
    <w:uiPriority w:val="21"/>
    <w:qFormat/>
    <w:rsid w:val="00B4718F"/>
    <w:rPr>
      <w:b/>
      <w:bCs/>
      <w:i/>
      <w:iCs/>
    </w:rPr>
  </w:style>
  <w:style w:type="character" w:styleId="SubtleReference">
    <w:name w:val="Subtle Reference"/>
    <w:basedOn w:val="DefaultParagraphFont"/>
    <w:uiPriority w:val="31"/>
    <w:qFormat/>
    <w:rsid w:val="00B4718F"/>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B4718F"/>
    <w:rPr>
      <w:b/>
      <w:bCs/>
      <w:smallCaps/>
      <w:color w:val="44546A" w:themeColor="text2"/>
      <w:u w:val="single"/>
    </w:rPr>
  </w:style>
  <w:style w:type="character" w:styleId="BookTitle">
    <w:name w:val="Book Title"/>
    <w:basedOn w:val="DefaultParagraphFont"/>
    <w:uiPriority w:val="33"/>
    <w:qFormat/>
    <w:rsid w:val="00B4718F"/>
    <w:rPr>
      <w:b/>
      <w:bCs/>
      <w:smallCaps/>
      <w:spacing w:val="10"/>
    </w:rPr>
  </w:style>
  <w:style w:type="character" w:styleId="UnresolvedMention">
    <w:name w:val="Unresolved Mention"/>
    <w:basedOn w:val="DefaultParagraphFont"/>
    <w:uiPriority w:val="99"/>
    <w:semiHidden/>
    <w:unhideWhenUsed/>
    <w:rsid w:val="00B4718F"/>
    <w:rPr>
      <w:color w:val="605E5C"/>
      <w:shd w:val="clear" w:color="auto" w:fill="E1DFDD"/>
    </w:rPr>
  </w:style>
  <w:style w:type="paragraph" w:styleId="ListParagraph">
    <w:name w:val="List Paragraph"/>
    <w:basedOn w:val="Normal"/>
    <w:uiPriority w:val="34"/>
    <w:qFormat/>
    <w:rsid w:val="00B4718F"/>
    <w:pPr>
      <w:ind w:left="720"/>
      <w:contextualSpacing/>
    </w:pPr>
  </w:style>
  <w:style w:type="paragraph" w:styleId="Revision">
    <w:name w:val="Revision"/>
    <w:hidden/>
    <w:uiPriority w:val="99"/>
    <w:semiHidden/>
    <w:rsid w:val="00B4718F"/>
    <w:pPr>
      <w:spacing w:after="0" w:line="240" w:lineRule="auto"/>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gisaid.org/phylodynamics/global/nextstrain/" TargetMode="Externa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yperlink" Target="https://www.gisaid.org/phylodynamics/global/nextstrain/"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hyperlink" Target="https://www.who.int/publications/m/item/international-guidelines-for-certification-and-classification-(coding)-of-covid-19-as-cause-of-death" TargetMode="Externa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hyperlink" Target="https://www.who.int/publications/i/item/WHO-2019-nCoV-clinical-2021-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20</Pages>
  <Words>6410</Words>
  <Characters>36540</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Hiam S. Chemaitelly</dc:creator>
  <cp:keywords/>
  <dc:description/>
  <cp:lastModifiedBy>Hiam S. Chemaitelly</cp:lastModifiedBy>
  <cp:revision>3</cp:revision>
  <dcterms:created xsi:type="dcterms:W3CDTF">2023-10-23T16:26:00Z</dcterms:created>
  <dcterms:modified xsi:type="dcterms:W3CDTF">2023-10-23T16:26:00Z</dcterms:modified>
</cp:coreProperties>
</file>