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84CEB" w:rsidR="007D11D2" w:rsidP="00184CEB" w:rsidRDefault="007D11D2" w14:paraId="4A5BFEF1" w14:textId="626A5FA0">
      <w:pPr>
        <w:spacing w:line="360" w:lineRule="atLeast"/>
        <w:rPr>
          <w:rFonts w:ascii="Helvetica" w:hAnsi="Helvetica" w:eastAsia="Times New Roman" w:cs="Helvetica"/>
          <w:color w:val="2D2D2D"/>
          <w:sz w:val="18"/>
          <w:szCs w:val="18"/>
        </w:rPr>
      </w:pPr>
      <w:r w:rsidRPr="145CA47C" w:rsidR="007D11D2">
        <w:rPr>
          <w:rFonts w:ascii="Helvetica" w:hAnsi="Helvetica" w:eastAsia="Times New Roman" w:cs="Helvetica"/>
          <w:b w:val="1"/>
          <w:bCs w:val="1"/>
          <w:color w:val="2D2D2D"/>
          <w:sz w:val="18"/>
          <w:szCs w:val="18"/>
        </w:rPr>
        <w:t>Appendix</w:t>
      </w:r>
      <w:r w:rsidRPr="145CA47C" w:rsidR="007D11D2">
        <w:rPr>
          <w:rFonts w:ascii="Helvetica" w:hAnsi="Helvetica" w:eastAsia="Times New Roman" w:cs="Helvetica"/>
          <w:b w:val="1"/>
          <w:bCs w:val="1"/>
          <w:color w:val="2D2D2D"/>
          <w:sz w:val="18"/>
          <w:szCs w:val="18"/>
          <w:lang w:eastAsia="ja-JP"/>
        </w:rPr>
        <w:t xml:space="preserve"> 1: </w:t>
      </w:r>
      <w:r w:rsidRPr="145CA47C" w:rsidR="007D11D2">
        <w:rPr>
          <w:rFonts w:ascii="Helvetica" w:hAnsi="Helvetica" w:eastAsia="Times New Roman" w:cs="Helvetica"/>
          <w:b w:val="1"/>
          <w:bCs w:val="1"/>
          <w:color w:val="2D2D2D"/>
          <w:sz w:val="18"/>
          <w:szCs w:val="18"/>
          <w:lang w:eastAsia="ja-JP"/>
        </w:rPr>
        <w:t>List of Query used in various databases</w:t>
      </w:r>
    </w:p>
    <w:tbl>
      <w:tblPr>
        <w:tblW w:w="9362" w:type="dxa"/>
        <w:tblInd w:w="-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351"/>
        <w:gridCol w:w="2616"/>
        <w:gridCol w:w="5526"/>
        <w:gridCol w:w="851"/>
        <w:gridCol w:w="18"/>
      </w:tblGrid>
      <w:tr w:rsidRPr="00184CEB" w:rsidR="007D11D2" w:rsidTr="462AEFCF" w14:paraId="4853ADEE" w14:textId="77777777">
        <w:tc>
          <w:tcPr>
            <w:tcW w:w="296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84CEB" w:rsidR="007D11D2" w:rsidP="00184CEB" w:rsidRDefault="007D11D2" w14:paraId="46504F8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tLeast"/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</w:pPr>
            <w:r w:rsidRPr="00184CEB"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  <w:t xml:space="preserve">Database </w:t>
            </w:r>
          </w:p>
        </w:tc>
        <w:tc>
          <w:tcPr>
            <w:tcW w:w="639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84CEB" w:rsidR="007D11D2" w:rsidP="00184CEB" w:rsidRDefault="007D11D2" w14:paraId="120797B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tLeast"/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</w:pPr>
            <w:r w:rsidRPr="00184CEB"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  <w:t xml:space="preserve">Query </w:t>
            </w:r>
          </w:p>
        </w:tc>
      </w:tr>
      <w:tr w:rsidRPr="00184CEB" w:rsidR="007D11D2" w:rsidTr="462AEFCF" w14:paraId="55E5DB42" w14:textId="77777777">
        <w:tc>
          <w:tcPr>
            <w:tcW w:w="296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84CEB" w:rsidR="007D11D2" w:rsidP="00184CEB" w:rsidRDefault="007D11D2" w14:paraId="4D445F9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tLeast"/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</w:pPr>
            <w:r w:rsidRPr="00184CEB"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  <w:t xml:space="preserve">PubMed </w:t>
            </w:r>
          </w:p>
        </w:tc>
        <w:tc>
          <w:tcPr>
            <w:tcW w:w="639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84CEB" w:rsidR="007D11D2" w:rsidP="00184CEB" w:rsidRDefault="007D11D2" w14:paraId="531540A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("machine learning"[Title/Abstract] OR "deep learning"[Title/Abstract] OR "artificial intelligence"[Title/Abstract] OR "neural network*" [Title/Abstract] OR "Convolutional neural network*" [Title/Abstract] OR "reinforcement learning" [Title/Abstract] OR "transfer learning" [Title/Abstract] OR "Artificial neural network*" [Title/Abstract] OR "supervised learning"[Title/Abstract] OR "unsupervised learning"[Title/Abstract] OR "ensemble learning" [Title/Abstract] OR "Support vector machine" [Title/Abstract] OR "Naïve Bayes" [Title/Abstract] OR "decision tree" [Title/Abstract] OR "Random Forest" [Title/Abstract] OR "Naive Bayes" [Title/Abstract] OR "Fuzzy Logic" [Title/Abstract] OR "K- Nearest Neighbor*" [Title/Abstract] OR "K-means" [Title/Abstract] OR "Long Short-Term Memory Networks" [Title/Abstract]) AND ("multimodal data" [Title/Abstract] OR "late fusion" [Title/Abstract] OR "joint fusion" [Title/Abstract] OR "early fusion" [Title/Abstract] OR "multimodality fusion" [Title/Abstract] OR "multimodal imaging" [Title/Abstract] OR "hybrid data" [Title/Abstract] OR "multimodal feature*" [Title/Abstract] OR "combined data" [Title/Abstract]) AND ("medical </w:t>
            </w:r>
            <w:proofErr w:type="spellStart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imag</w:t>
            </w:r>
            <w:proofErr w:type="spellEnd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*"[Title/Abstract] OR "electronic health records"[Title/Abstract] OR "clinical data"[Title/Abstract] OR "MRI"[Title/Abstract] OR "fMRI"[Title/Abstract] OR "MR image*"[Title/Abstract] OR "</w:t>
            </w:r>
            <w:proofErr w:type="spellStart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sMRI</w:t>
            </w:r>
            <w:proofErr w:type="spellEnd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"[Title/Abstract] OR "magnetic resonance imaging" [Title/Abstract] OR "EHR"[Title/Abstract] OR "CT"[Title/Abstract] OR "X-ray"[Title/Abstract] OR "ultrasound"[Title/Abstract] OR "Mammogram"[Title/Abstract]) AND (2015:2022[</w:t>
            </w:r>
            <w:proofErr w:type="spellStart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pdat</w:t>
            </w:r>
            <w:proofErr w:type="spellEnd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])) AND (</w:t>
            </w:r>
            <w:proofErr w:type="spellStart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english</w:t>
            </w:r>
            <w:proofErr w:type="spellEnd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[Filter])</w:t>
            </w:r>
          </w:p>
          <w:p w:rsidRPr="00184CEB" w:rsidR="007D11D2" w:rsidP="00184CEB" w:rsidRDefault="007D11D2" w14:paraId="715D79F0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</w:p>
          <w:p w:rsidRPr="00184CEB" w:rsidR="007D11D2" w:rsidP="00184CEB" w:rsidRDefault="007D11D2" w14:paraId="2A1BEC64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-230 Results  </w:t>
            </w:r>
          </w:p>
          <w:p w:rsidRPr="00184CEB" w:rsidR="007D11D2" w:rsidP="00184CEB" w:rsidRDefault="007D11D2" w14:paraId="0C488A14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</w:p>
        </w:tc>
      </w:tr>
      <w:tr w:rsidRPr="00184CEB" w:rsidR="007D11D2" w:rsidTr="462AEFCF" w14:paraId="0EE83BFC" w14:textId="77777777">
        <w:tc>
          <w:tcPr>
            <w:tcW w:w="296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84CEB" w:rsidR="007D11D2" w:rsidP="00184CEB" w:rsidRDefault="007D11D2" w14:paraId="6E19637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tLeast"/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</w:pPr>
            <w:r w:rsidRPr="00184CEB"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  <w:t>Scopus</w:t>
            </w:r>
          </w:p>
        </w:tc>
        <w:tc>
          <w:tcPr>
            <w:tcW w:w="639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84CEB" w:rsidR="007D11D2" w:rsidP="00184CEB" w:rsidRDefault="007D11D2" w14:paraId="5F08D88A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</w:p>
          <w:p w:rsidRPr="00184CEB" w:rsidR="007D11D2" w:rsidP="00184CEB" w:rsidRDefault="007D11D2" w14:paraId="716814F3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( TITLE-ABS-KEY ( "machine learning" ) OR TITLE-ABS-KEY ( "deep learning" ) OR TITLE-ABS-KEY ( "artificial intelligence" ) OR TITLE-ABS-KEY ("neural network*") OR TITLE-ABS-KEY ("Convolutional neural network*") OR TITLE-ABS-KEY ("reinforcement learning") OR TITLE-ABS-KEY ("transfer learning") OR TITLE-ABS-KEY ("supervised learning") OR TITLE-ABS-KEY ("unsupervised learning") OR TITLE-ABS-KEY ("ensemble learning") OR TITLE-ABS-KEY ("Support vector machine") OR TITLE-ABS-</w:t>
            </w:r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lastRenderedPageBreak/>
              <w:t xml:space="preserve">KEY ("Artificial neural network*") OR TITLE-ABS-KEY ("decision tree") OR TITLE-ABS-KEY ("Random Forest") OR TITLE-ABS-KEY ("Naïve Bayes") OR TITLE-ABS-KEY ("Naive Bayes") OR TITLE-ABS-KEY ("Fuzzy Logic") OR TITLE-ABS-KEY ("K- Nearest Neighbor*") OR TITLE-ABS-KEY ("K-means") OR TITLE-ABS-KEY ("Long Short-Term Memory Networks")) AND (TITLE-ABS-KEY ("multimodal data") OR TITLE-ABS-KEY ("late fusion") OR TITLE-ABS-KEY ("joint fusion") OR TITLE-ABS-KEY ("early fusion") OR TITLE-ABS-KEY ("multimodality fusion") OR TITLE-ABS-KEY ("multimodal imaging") OR TITLE-ABS-KEY ("hybrid data") OR TITLE-ABS-KEY ("combined data") OR TITLE-ABS-KEY ("multimodal feature*") OR TITLE-ABS-KEY ("combined data")) AND (TITLE-ABS-KEY ("medical </w:t>
            </w:r>
            <w:proofErr w:type="spellStart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imag</w:t>
            </w:r>
            <w:proofErr w:type="spellEnd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*") OR TITLE-ABS-KEY ("electronic health records") OR TITLE-ABS-KEY ("clinical data") OR TITLE-ABS-KEY ("MRI") OR TITLE-ABS-KEY ("fMRI") OR TITLE-ABS-KEY ("MR image*") OR TITLE-ABS-KEY ("</w:t>
            </w:r>
            <w:proofErr w:type="spellStart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sMRI</w:t>
            </w:r>
            <w:proofErr w:type="spellEnd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") OR TITLE-ABS-KEY ("magnetic resonance imaging") OR TITLE-ABS-KEY ("EHR") OR TITLE-ABS-KEY ("CT scan*") OR TITLE-ABS-KEY ("X-ray") OR TITLE-ABS-KEY ("ultrasound") OR TITLE-ABS-KEY ("Mammogram") ) AND ( LIMIT-TO ( DOCTYPE,"</w:t>
            </w:r>
            <w:proofErr w:type="spellStart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ar</w:t>
            </w:r>
            <w:proofErr w:type="spellEnd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" ) OR LIMIT-TO ( </w:t>
            </w:r>
            <w:proofErr w:type="spellStart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DOCTYPE,"cp</w:t>
            </w:r>
            <w:proofErr w:type="spellEnd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 ) OR LIMIT-TO ( DOCTYPE,"</w:t>
            </w:r>
            <w:proofErr w:type="spellStart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ch</w:t>
            </w:r>
            <w:proofErr w:type="spellEnd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" ) ) AND ( LIMIT-TO ( PUBYEAR,2022) OR LIMIT-TO ( PUBYEAR,2021) OR LIMIT-TO ( PUBYEAR,2020) OR LIMIT-TO ( PUBYEAR,2019) OR LIMIT-TO ( PUBYEAR,2018) OR LIMIT-TO ( PUBYEAR,2017) OR LIMIT-TO ( PUBYEAR,2016) OR LIMIT-TO ( PUBYEAR,2015) ) AND ( LIMIT-TO ( </w:t>
            </w:r>
            <w:proofErr w:type="spellStart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LANGUAGE,"English</w:t>
            </w:r>
            <w:proofErr w:type="spellEnd"/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 ) )</w:t>
            </w:r>
          </w:p>
          <w:p w:rsidRPr="00184CEB" w:rsidR="007D11D2" w:rsidP="00184CEB" w:rsidRDefault="007D11D2" w14:paraId="40F8A0E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</w:p>
          <w:p w:rsidRPr="00184CEB" w:rsidR="007D11D2" w:rsidP="00184CEB" w:rsidRDefault="007D11D2" w14:paraId="1D422DEA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-662 results</w:t>
            </w:r>
          </w:p>
        </w:tc>
      </w:tr>
      <w:tr w:rsidRPr="00184CEB" w:rsidR="007D11D2" w:rsidTr="462AEFCF" w14:paraId="46E7AC1D" w14:textId="77777777">
        <w:tc>
          <w:tcPr>
            <w:tcW w:w="2967" w:type="dxa"/>
            <w:gridSpan w:val="2"/>
            <w:tcBorders>
              <w:bottom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84CEB" w:rsidR="007D11D2" w:rsidP="00184CEB" w:rsidRDefault="007D11D2" w14:paraId="7E51DB1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tLeast"/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</w:pPr>
            <w:r w:rsidRPr="00184CEB"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  <w:lastRenderedPageBreak/>
              <w:t xml:space="preserve">Google Scholar </w:t>
            </w:r>
          </w:p>
        </w:tc>
        <w:tc>
          <w:tcPr>
            <w:tcW w:w="6395" w:type="dxa"/>
            <w:gridSpan w:val="3"/>
            <w:tcBorders>
              <w:bottom w:val="single" w:color="000000" w:themeColor="text1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184CEB" w:rsidR="007D11D2" w:rsidP="00184CEB" w:rsidRDefault="007D11D2" w14:paraId="254E98BC" w14:textId="35E3651F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30F2A238" w:rsidR="007D11D2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(“machine learning” OR “deep learning” OR “artificial intelligence” OR “reinforcement learning”) AND (“multimodal data” OR “fusion” OR "multimodality fusion" AND ("medical </w:t>
            </w:r>
            <w:proofErr w:type="spellStart"/>
            <w:r w:rsidRPr="30F2A238" w:rsidR="007D11D2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imag</w:t>
            </w:r>
            <w:proofErr w:type="spellEnd"/>
            <w:r w:rsidRPr="30F2A238" w:rsidR="007D11D2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*" OR “electronic health records” OR “clinical”)</w:t>
            </w:r>
          </w:p>
          <w:p w:rsidR="2D8C55E1" w:rsidP="30F2A238" w:rsidRDefault="2D8C55E1" w14:paraId="77EA1DA2" w14:textId="5401B332">
            <w:pPr>
              <w:jc w:val="left"/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highlight w:val="yellow"/>
                <w:lang w:val="en"/>
              </w:rPr>
            </w:pPr>
          </w:p>
          <w:p w:rsidR="30F2A238" w:rsidP="30F2A238" w:rsidRDefault="30F2A238" w14:paraId="03E54870" w14:textId="25F93549">
            <w:pPr>
              <w:pStyle w:val="Normal"/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</w:p>
          <w:p w:rsidRPr="00184CEB" w:rsidR="00D16E14" w:rsidP="00184CEB" w:rsidRDefault="00D16E14" w14:paraId="6FAB2EE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</w:p>
          <w:p w:rsidRPr="00184CEB" w:rsidR="007D11D2" w:rsidP="00184CEB" w:rsidRDefault="007D11D2" w14:paraId="5346318C" w14:textId="6AC8389A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- </w:t>
            </w:r>
            <w:r w:rsidRPr="00184CEB" w:rsidR="00D16E14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T</w:t>
            </w:r>
            <w:r w:rsidRPr="00184CEB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op 110 paper</w:t>
            </w:r>
          </w:p>
        </w:tc>
      </w:tr>
      <w:tr w:rsidRPr="00F430E7" w:rsidR="007D11D2" w:rsidTr="462AEFCF" w14:paraId="14D243E6" w14:textId="77777777">
        <w:tc>
          <w:tcPr>
            <w:tcW w:w="2967" w:type="dxa"/>
            <w:gridSpan w:val="2"/>
            <w:tcBorders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F430E7" w:rsidR="007D11D2" w:rsidP="002E1D38" w:rsidRDefault="007D11D2" w14:paraId="46169832" w14:textId="727B6F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Calibri"/>
                <w:b/>
                <w:bCs/>
                <w:sz w:val="20"/>
                <w:szCs w:val="20"/>
              </w:rPr>
            </w:pPr>
            <w:r w:rsidRPr="0026337B">
              <w:rPr>
                <w:rFonts w:eastAsia="Calibri"/>
                <w:b/>
                <w:bCs/>
                <w:sz w:val="20"/>
                <w:szCs w:val="20"/>
              </w:rPr>
              <w:t>Embase</w:t>
            </w:r>
          </w:p>
        </w:tc>
        <w:tc>
          <w:tcPr>
            <w:tcW w:w="6395" w:type="dxa"/>
            <w:gridSpan w:val="3"/>
            <w:tcBorders>
              <w:lef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0F57C9" w:rsidR="007D11D2" w:rsidP="002E1D38" w:rsidRDefault="007D11D2" w14:paraId="6BD99266" w14:textId="32719D36">
            <w:pPr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Pr="003B0597" w:rsidR="0026337B" w:rsidTr="462AEFCF" w14:paraId="43D25FAF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26337B" w:rsidR="0026337B" w:rsidP="00C23EB6" w:rsidRDefault="0026337B" w14:paraId="4DB3032D" w14:textId="77777777">
            <w:pPr>
              <w:spacing w:before="150" w:after="30" w:line="360" w:lineRule="atLeast"/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</w:pPr>
            <w:r w:rsidRPr="0026337B"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  <w:t>#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26337B" w:rsidR="0026337B" w:rsidP="00C23EB6" w:rsidRDefault="0026337B" w14:paraId="678DAAFD" w14:textId="77777777">
            <w:pPr>
              <w:spacing w:before="150" w:after="30" w:line="360" w:lineRule="atLeast"/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</w:pPr>
            <w:r w:rsidRPr="0026337B"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  <w:t>Searches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0E59D5A" w14:textId="77777777">
            <w:pPr>
              <w:spacing w:before="150" w:after="30" w:line="360" w:lineRule="atLeast"/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</w:pPr>
            <w:r w:rsidRPr="0026337B">
              <w:rPr>
                <w:rFonts w:ascii="Helvetica" w:hAnsi="Helvetica" w:eastAsia="Times New Roman" w:cs="Helvetica"/>
                <w:b/>
                <w:bCs/>
                <w:color w:val="2D2D2D"/>
                <w:sz w:val="18"/>
                <w:szCs w:val="18"/>
              </w:rPr>
              <w:t>Results</w:t>
            </w:r>
          </w:p>
        </w:tc>
      </w:tr>
      <w:tr w:rsidRPr="003B0597" w:rsidR="0026337B" w:rsidTr="462AEFCF" w14:paraId="3E68FB28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8AD9C2E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74D8839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exp machine learning/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46FC1C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283754</w:t>
            </w:r>
          </w:p>
        </w:tc>
      </w:tr>
      <w:tr w:rsidRPr="003B0597" w:rsidR="0026337B" w:rsidTr="462AEFCF" w14:paraId="5CB58016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C77F28A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lastRenderedPageBreak/>
              <w:t>2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0A07D24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machine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learning".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7ED7BD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80430</w:t>
            </w:r>
          </w:p>
        </w:tc>
      </w:tr>
      <w:tr w:rsidRPr="003B0597" w:rsidR="0026337B" w:rsidTr="462AEFCF" w14:paraId="4EEE9CA5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9FFB72E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2232027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exp deep learning/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89533B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20636</w:t>
            </w:r>
          </w:p>
        </w:tc>
      </w:tr>
      <w:tr w:rsidRPr="003B0597" w:rsidR="0026337B" w:rsidTr="462AEFCF" w14:paraId="65CCC2A7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2FC4E9E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460D3B9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deep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learning".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1A72F41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30653</w:t>
            </w:r>
          </w:p>
        </w:tc>
      </w:tr>
      <w:tr w:rsidRPr="003B0597" w:rsidR="0026337B" w:rsidTr="462AEFCF" w14:paraId="5A6FDFA9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B546C09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5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0C1A0A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exp artificial intelligence/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F3C615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54442</w:t>
            </w:r>
          </w:p>
        </w:tc>
      </w:tr>
      <w:tr w:rsidRPr="003B0597" w:rsidR="0026337B" w:rsidTr="462AEFCF" w14:paraId="35BE9F72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0E43D0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6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F06C95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artificial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intelligence".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2677349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40755</w:t>
            </w:r>
          </w:p>
        </w:tc>
      </w:tr>
      <w:tr w:rsidRPr="003B0597" w:rsidR="0026337B" w:rsidTr="462AEFCF" w14:paraId="05060821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CF7AFC7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7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51F5D8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neural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network*".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F54D897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95747</w:t>
            </w:r>
          </w:p>
        </w:tc>
      </w:tr>
      <w:tr w:rsidRPr="003B0597" w:rsidR="0026337B" w:rsidTr="462AEFCF" w14:paraId="65C5ABB3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3728359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8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B25D15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"Convolutional neural network*".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4DDA31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19059</w:t>
            </w:r>
          </w:p>
        </w:tc>
      </w:tr>
      <w:tr w:rsidRPr="003B0597" w:rsidR="0026337B" w:rsidTr="462AEFCF" w14:paraId="4E7DDF28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B58DAC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9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ACDDB9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transfer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learning".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66DD47F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2874</w:t>
            </w:r>
          </w:p>
        </w:tc>
      </w:tr>
      <w:tr w:rsidRPr="003B0597" w:rsidR="0026337B" w:rsidTr="462AEFCF" w14:paraId="2DB81739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DE6E543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10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DF60C1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reinforcement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learning".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33B8708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5008</w:t>
            </w:r>
          </w:p>
        </w:tc>
      </w:tr>
      <w:tr w:rsidRPr="003B0597" w:rsidR="0026337B" w:rsidTr="462AEFCF" w14:paraId="1627A70D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A5FACF8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11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37B4F9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supervised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learning".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CA9B8E8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4276</w:t>
            </w:r>
          </w:p>
        </w:tc>
      </w:tr>
      <w:tr w:rsidRPr="003B0597" w:rsidR="0026337B" w:rsidTr="462AEFCF" w14:paraId="3AB792F6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A40607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12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2C248D1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unsupervised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learning".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270569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2167</w:t>
            </w:r>
          </w:p>
        </w:tc>
      </w:tr>
      <w:tr w:rsidRPr="003B0597" w:rsidR="0026337B" w:rsidTr="462AEFCF" w14:paraId="1F435FFB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F8DBD9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13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BAFE62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ensemble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learning".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61C85B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1408</w:t>
            </w:r>
          </w:p>
        </w:tc>
      </w:tr>
      <w:tr w:rsidRPr="003B0597" w:rsidR="0026337B" w:rsidTr="462AEFCF" w14:paraId="0A63ACB0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6C5DC20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14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F9A9D74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"Support vector machine".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9973F4A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32094</w:t>
            </w:r>
          </w:p>
        </w:tc>
      </w:tr>
      <w:tr w:rsidRPr="003B0597" w:rsidR="0026337B" w:rsidTr="462AEFCF" w14:paraId="744D487C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CE4954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lastRenderedPageBreak/>
              <w:t>15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83EDD17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"Artificial neural network*".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EB4AC9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43975</w:t>
            </w:r>
          </w:p>
        </w:tc>
      </w:tr>
      <w:tr w:rsidRPr="003B0597" w:rsidR="0026337B" w:rsidTr="462AEFCF" w14:paraId="13976167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3E2A92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16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980B4A8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decision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tree".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99F694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19926</w:t>
            </w:r>
          </w:p>
        </w:tc>
      </w:tr>
      <w:tr w:rsidRPr="003B0597" w:rsidR="0026337B" w:rsidTr="462AEFCF" w14:paraId="7A9C2C6A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1806943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17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652F5B3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"Random Forest".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7A89D0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18864</w:t>
            </w:r>
          </w:p>
        </w:tc>
      </w:tr>
      <w:tr w:rsidRPr="003B0597" w:rsidR="0026337B" w:rsidTr="462AEFCF" w14:paraId="4D372594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460E4C7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18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4359351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"Naïve Bayes".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66148E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18</w:t>
            </w:r>
          </w:p>
        </w:tc>
      </w:tr>
      <w:tr w:rsidRPr="003B0597" w:rsidR="0026337B" w:rsidTr="462AEFCF" w14:paraId="6B92531B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7A9802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19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CA6F6E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"Naive Bayes".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C5B7488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2765</w:t>
            </w:r>
          </w:p>
        </w:tc>
      </w:tr>
      <w:tr w:rsidRPr="003B0597" w:rsidR="0026337B" w:rsidTr="462AEFCF" w14:paraId="14BE205B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78B1A8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20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E84D60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"Fuzzy Logic".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9148EF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5348</w:t>
            </w:r>
          </w:p>
        </w:tc>
      </w:tr>
      <w:tr w:rsidRPr="003B0597" w:rsidR="0026337B" w:rsidTr="462AEFCF" w14:paraId="689367CC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CEC0F7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21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71AEC60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"K- Nearest Neighbor*".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EEB0109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6343</w:t>
            </w:r>
          </w:p>
        </w:tc>
      </w:tr>
      <w:tr w:rsidRPr="003B0597" w:rsidR="0026337B" w:rsidTr="462AEFCF" w14:paraId="23467CE9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A01D96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22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3FED5AF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"K-means".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2585F2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7412</w:t>
            </w:r>
          </w:p>
        </w:tc>
      </w:tr>
      <w:tr w:rsidRPr="003B0597" w:rsidR="0026337B" w:rsidTr="462AEFCF" w14:paraId="475759B5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232BD2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23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F8F581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"Long Short-Term Memory Networks".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9331271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146</w:t>
            </w:r>
          </w:p>
        </w:tc>
      </w:tr>
      <w:tr w:rsidRPr="003B0597" w:rsidR="0026337B" w:rsidTr="462AEFCF" w14:paraId="0AA5456C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D195ABA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24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0BA99F0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multimodal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data".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1B07C8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660</w:t>
            </w:r>
          </w:p>
        </w:tc>
      </w:tr>
      <w:tr w:rsidRPr="003B0597" w:rsidR="0026337B" w:rsidTr="462AEFCF" w14:paraId="103000EC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164EA93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25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787AE9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late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fusion".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B40CE1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114</w:t>
            </w:r>
          </w:p>
        </w:tc>
      </w:tr>
      <w:tr w:rsidRPr="003B0597" w:rsidR="0026337B" w:rsidTr="462AEFCF" w14:paraId="11BFE7C2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CA01961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26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4FA6831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joint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fusion".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57C045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901</w:t>
            </w:r>
          </w:p>
        </w:tc>
      </w:tr>
      <w:tr w:rsidRPr="003B0597" w:rsidR="0026337B" w:rsidTr="462AEFCF" w14:paraId="4F0DE174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A2AC90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lastRenderedPageBreak/>
              <w:t>27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66E08C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early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fusion".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654675A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238</w:t>
            </w:r>
          </w:p>
        </w:tc>
      </w:tr>
      <w:tr w:rsidRPr="003B0597" w:rsidR="0026337B" w:rsidTr="462AEFCF" w14:paraId="08B3D1BE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28EFF59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28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2E6DBD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multimodality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fusion".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D8D81A8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81</w:t>
            </w:r>
          </w:p>
        </w:tc>
      </w:tr>
      <w:tr w:rsidRPr="003B0597" w:rsidR="0026337B" w:rsidTr="462AEFCF" w14:paraId="2B375955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58212FA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29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A1F006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multimodal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imaging".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26015F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12482</w:t>
            </w:r>
          </w:p>
        </w:tc>
      </w:tr>
      <w:tr w:rsidRPr="003B0597" w:rsidR="0026337B" w:rsidTr="462AEFCF" w14:paraId="298D4394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56AD8F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30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F1323D8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hybrid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data".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C530FA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227</w:t>
            </w:r>
          </w:p>
        </w:tc>
      </w:tr>
      <w:tr w:rsidRPr="003B0597" w:rsidR="0026337B" w:rsidTr="462AEFCF" w14:paraId="57C54417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B66558A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31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FEC61A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multimodal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feature*".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A6A36C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150</w:t>
            </w:r>
          </w:p>
        </w:tc>
      </w:tr>
      <w:tr w:rsidRPr="003B0597" w:rsidR="0026337B" w:rsidTr="462AEFCF" w14:paraId="29EB59A1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5D21CA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32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8A29EB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combined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data".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1AECC9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6052</w:t>
            </w:r>
          </w:p>
        </w:tc>
      </w:tr>
      <w:tr w:rsidRPr="003B0597" w:rsidR="0026337B" w:rsidTr="462AEFCF" w14:paraId="26EF4AB9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4DA45B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33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4B242C0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medical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imag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*".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5B7601E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23475</w:t>
            </w:r>
          </w:p>
        </w:tc>
      </w:tr>
      <w:tr w:rsidRPr="003B0597" w:rsidR="0026337B" w:rsidTr="462AEFCF" w14:paraId="0E5F9490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5125D4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34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C91E80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electronic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health records".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47F2FF5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17538</w:t>
            </w:r>
          </w:p>
        </w:tc>
      </w:tr>
      <w:tr w:rsidRPr="003B0597" w:rsidR="0026337B" w:rsidTr="462AEFCF" w14:paraId="36295AC4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3D30187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35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0EE47C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clinical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data".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0444574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159018</w:t>
            </w:r>
          </w:p>
        </w:tc>
      </w:tr>
      <w:tr w:rsidRPr="003B0597" w:rsidR="0026337B" w:rsidTr="462AEFCF" w14:paraId="5E82D074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B8BF30F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36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2F868D4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MRI.mp.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EDA79E3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480382</w:t>
            </w:r>
          </w:p>
        </w:tc>
      </w:tr>
      <w:tr w:rsidRPr="003B0597" w:rsidR="0026337B" w:rsidTr="462AEFCF" w14:paraId="51073B81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B83EDE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37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F4B5345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fMRI.mp.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7C6646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72812</w:t>
            </w:r>
          </w:p>
        </w:tc>
      </w:tr>
      <w:tr w:rsidRPr="003B0597" w:rsidR="0026337B" w:rsidTr="462AEFCF" w14:paraId="18310AE7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D82AD84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38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94758C7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"MR image*".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1258A23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28366</w:t>
            </w:r>
          </w:p>
        </w:tc>
      </w:tr>
      <w:tr w:rsidRPr="003B0597" w:rsidR="0026337B" w:rsidTr="462AEFCF" w14:paraId="3F75AE2A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C7BFD83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lastRenderedPageBreak/>
              <w:t>39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BB95568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sMRI.mp.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00E4B91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753</w:t>
            </w:r>
          </w:p>
        </w:tc>
      </w:tr>
      <w:tr w:rsidRPr="003B0597" w:rsidR="0026337B" w:rsidTr="462AEFCF" w14:paraId="1F1F3511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0A75119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40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DDEEEB1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"</w:t>
            </w:r>
            <w:proofErr w:type="gram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magnetic</w:t>
            </w:r>
            <w:proofErr w:type="gram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resonance imaging".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C77E87E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976068</w:t>
            </w:r>
          </w:p>
        </w:tc>
      </w:tr>
      <w:tr w:rsidRPr="003B0597" w:rsidR="0026337B" w:rsidTr="462AEFCF" w14:paraId="1731FC9E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B439A6E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41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B882BDA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EHR.mp.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2072561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14104</w:t>
            </w:r>
          </w:p>
        </w:tc>
      </w:tr>
      <w:tr w:rsidRPr="003B0597" w:rsidR="0026337B" w:rsidTr="462AEFCF" w14:paraId="0AC36179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3B4EEF8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42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F409B6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CT.mp.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C977DD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1215463</w:t>
            </w:r>
          </w:p>
        </w:tc>
      </w:tr>
      <w:tr w:rsidRPr="003B0597" w:rsidR="0026337B" w:rsidTr="462AEFCF" w14:paraId="4D515303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47F13A3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43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A20FBEE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X-ray.mp.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E6D974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596486</w:t>
            </w:r>
          </w:p>
        </w:tc>
      </w:tr>
      <w:tr w:rsidRPr="003B0597" w:rsidR="0026337B" w:rsidTr="462AEFCF" w14:paraId="1E87C049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3EA7A39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44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55FB84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ultrasound.mp.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42D078F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493078</w:t>
            </w:r>
          </w:p>
        </w:tc>
      </w:tr>
      <w:tr w:rsidRPr="003B0597" w:rsidR="0026337B" w:rsidTr="462AEFCF" w14:paraId="7C16DF77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8E860FF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45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5DE047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Mammogram.mp. [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mp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=title, abstract, heading word, drug trade name, original title, device manufacturer, drug manufacturer, device trade name, keyword heading word, floating subheading word, candidate term word]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15EC777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7224</w:t>
            </w:r>
          </w:p>
        </w:tc>
      </w:tr>
      <w:tr w:rsidRPr="003B0597" w:rsidR="0026337B" w:rsidTr="462AEFCF" w14:paraId="662F774A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487E420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46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C4757E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 or 2 or 3 or 4 or 5 or 6 or 7 or 8 or 9 or 10 or 11 or 12 or 13 or 14 or 15 or 16 or 17 or 18 or 19 or 20 or 21 or 22 or 23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803D5D8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369123</w:t>
            </w:r>
          </w:p>
        </w:tc>
      </w:tr>
      <w:tr w:rsidRPr="003B0597" w:rsidR="0026337B" w:rsidTr="462AEFCF" w14:paraId="2C014FAC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600381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47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174748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24 or 25 or 26 or 27 or 28 or 29 or 30 or 31 or 32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BA7B61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20770</w:t>
            </w:r>
          </w:p>
        </w:tc>
      </w:tr>
      <w:tr w:rsidRPr="003B0597" w:rsidR="0026337B" w:rsidTr="462AEFCF" w14:paraId="040C4EE6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95A3F9E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48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26476AD7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33 or 34 or 35 or 36 or 37 or 38 or 39 or 40 or 41 or 42 or 43 or 44 or 45 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1CDA76CD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6115229</w:t>
            </w:r>
          </w:p>
        </w:tc>
      </w:tr>
      <w:tr w:rsidRPr="003B0597" w:rsidR="0026337B" w:rsidTr="462AEFCF" w14:paraId="1574F997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73B7869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49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6F875073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46</w:t>
            </w: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and </w:t>
            </w:r>
            <w:r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47</w:t>
            </w: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and </w:t>
            </w:r>
            <w:r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48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52632BB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838</w:t>
            </w:r>
          </w:p>
        </w:tc>
      </w:tr>
      <w:tr w:rsidRPr="003B0597" w:rsidR="0026337B" w:rsidTr="462AEFCF" w14:paraId="4FDA3BA4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4397DE89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50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4410EF4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limit </w:t>
            </w:r>
            <w:r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49</w:t>
            </w: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to (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english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language and 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yr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="2015 -Current")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3EE770AC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690</w:t>
            </w:r>
          </w:p>
        </w:tc>
      </w:tr>
      <w:tr w:rsidRPr="003B0597" w:rsidR="0026337B" w:rsidTr="462AEFCF" w14:paraId="7E592C9E" w14:textId="77777777">
        <w:tblPrEx>
          <w:tblBorders>
            <w:top w:val="single" w:color="757575" w:sz="6" w:space="0"/>
            <w:left w:val="single" w:color="757575" w:sz="6" w:space="0"/>
            <w:bottom w:val="single" w:color="757575" w:sz="6" w:space="0"/>
            <w:right w:val="single" w:color="757575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18" w:type="dxa"/>
        </w:trPr>
        <w:tc>
          <w:tcPr>
            <w:tcW w:w="3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022EF586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51</w:t>
            </w:r>
          </w:p>
        </w:tc>
        <w:tc>
          <w:tcPr>
            <w:tcW w:w="8142" w:type="dxa"/>
            <w:gridSpan w:val="2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5E8DBB38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limit </w:t>
            </w:r>
            <w:r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50</w:t>
            </w: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to exclude </w:t>
            </w:r>
            <w:proofErr w:type="spellStart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medline</w:t>
            </w:r>
            <w:proofErr w:type="spellEnd"/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 xml:space="preserve"> journals</w:t>
            </w:r>
          </w:p>
        </w:tc>
        <w:tc>
          <w:tcPr>
            <w:tcW w:w="851" w:type="dxa"/>
            <w:tcBorders>
              <w:top w:val="single" w:color="757575" w:sz="6" w:space="0"/>
              <w:left w:val="single" w:color="757575" w:sz="6" w:space="0"/>
              <w:bottom w:val="single" w:color="757575" w:sz="6" w:space="0"/>
              <w:right w:val="single" w:color="757575" w:sz="6" w:space="0"/>
            </w:tcBorders>
            <w:shd w:val="clear" w:color="auto" w:fill="FFFFFF" w:themeFill="background1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Pr="003B0597" w:rsidR="0026337B" w:rsidP="00C23EB6" w:rsidRDefault="0026337B" w14:paraId="7E542D42" w14:textId="77777777">
            <w:pPr>
              <w:spacing w:line="360" w:lineRule="atLeast"/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</w:pPr>
            <w:r w:rsidRPr="003B0597">
              <w:rPr>
                <w:rFonts w:ascii="Helvetica" w:hAnsi="Helvetica" w:eastAsia="Times New Roman" w:cs="Helvetica"/>
                <w:color w:val="2D2D2D"/>
                <w:sz w:val="18"/>
                <w:szCs w:val="18"/>
              </w:rPr>
              <w:t>156</w:t>
            </w:r>
          </w:p>
        </w:tc>
      </w:tr>
    </w:tbl>
    <w:p w:rsidR="007D11D2" w:rsidP="007D11D2" w:rsidRDefault="007D11D2" w14:paraId="40C2AFB9" w14:textId="77777777"/>
    <w:p w:rsidR="00901BC8" w:rsidRDefault="00901BC8" w14:paraId="2C078E63" w14:textId="77777777"/>
    <w:sectPr w:rsidR="00901BC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MDYxNDI0MrMwMrJU0lEKTi0uzszPAykwrAUA2RxGBCwAAAA="/>
  </w:docVars>
  <w:rsids>
    <w:rsidRoot w:val="38ED336F"/>
    <w:rsid w:val="0000736B"/>
    <w:rsid w:val="00184CEB"/>
    <w:rsid w:val="00195BEA"/>
    <w:rsid w:val="0026337B"/>
    <w:rsid w:val="007D11D2"/>
    <w:rsid w:val="00901BC8"/>
    <w:rsid w:val="00CF3C95"/>
    <w:rsid w:val="00D16E14"/>
    <w:rsid w:val="00DA2EE1"/>
    <w:rsid w:val="145CA47C"/>
    <w:rsid w:val="2D8C55E1"/>
    <w:rsid w:val="30F2A238"/>
    <w:rsid w:val="38ED336F"/>
    <w:rsid w:val="462AE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D336F"/>
  <w15:chartTrackingRefBased/>
  <w15:docId w15:val="{84B4BF6E-FC70-4400-BA42-FC07654E2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D11D2"/>
    <w:pPr>
      <w:spacing w:after="0" w:line="276" w:lineRule="auto"/>
    </w:pPr>
    <w:rPr>
      <w:rFonts w:ascii="Arial" w:hAnsi="Arial" w:eastAsia="Arial" w:cs="Arial"/>
      <w:lang w:val="en" w:eastAsia="ja-JP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A4BCEBD1288147AE10F6D2CD28414D" ma:contentTypeVersion="11" ma:contentTypeDescription="Create a new document." ma:contentTypeScope="" ma:versionID="3c440b50f5986cf7599b5b40b5f1c468">
  <xsd:schema xmlns:xsd="http://www.w3.org/2001/XMLSchema" xmlns:xs="http://www.w3.org/2001/XMLSchema" xmlns:p="http://schemas.microsoft.com/office/2006/metadata/properties" xmlns:ns3="b8c0d40c-4f97-4da3-8d4e-402bee7a3204" xmlns:ns4="5bf39c7a-4e2c-4c29-952f-2387451bfb5e" targetNamespace="http://schemas.microsoft.com/office/2006/metadata/properties" ma:root="true" ma:fieldsID="56d0e9d63f7930b01157dab69d1ccf84" ns3:_="" ns4:_="">
    <xsd:import namespace="b8c0d40c-4f97-4da3-8d4e-402bee7a3204"/>
    <xsd:import namespace="5bf39c7a-4e2c-4c29-952f-2387451bfb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d40c-4f97-4da3-8d4e-402bee7a3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39c7a-4e2c-4c29-952f-2387451bf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A81924-2176-427A-AA48-7BC663E30BC0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5bf39c7a-4e2c-4c29-952f-2387451bfb5e"/>
    <ds:schemaRef ds:uri="b8c0d40c-4f97-4da3-8d4e-402bee7a320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2D1576-0CAC-4B16-BCAE-22B221DEF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40C86B-CB0A-463A-939B-4EBC00334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d40c-4f97-4da3-8d4e-402bee7a3204"/>
    <ds:schemaRef ds:uri="5bf39c7a-4e2c-4c29-952f-2387451bfb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Farida Ali Ali Mohsen</dc:creator>
  <keywords/>
  <dc:description/>
  <lastModifiedBy>Farida Ali Ali Mohsen</lastModifiedBy>
  <revision>7</revision>
  <dcterms:created xsi:type="dcterms:W3CDTF">2022-05-30T12:48:00.0000000Z</dcterms:created>
  <dcterms:modified xsi:type="dcterms:W3CDTF">2022-09-13T09:46:14.9618247Z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0x0101001AA4BCEBD1288147AE10F6D2CD28414D</vt:lpwstr>
  </property>
</Properties>
</file>