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04EED9" w14:textId="77777777" w:rsidR="00876A56" w:rsidRPr="00CE1F60" w:rsidRDefault="007F6EB4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CE1F60">
        <w:rPr>
          <w:rFonts w:ascii="Arial" w:hAnsi="Arial" w:cs="Arial"/>
          <w:sz w:val="20"/>
          <w:szCs w:val="20"/>
        </w:rPr>
        <w:t>Supplementary Material A. Distribution of drugs in each group.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55"/>
        <w:gridCol w:w="1410"/>
        <w:gridCol w:w="1410"/>
        <w:gridCol w:w="1410"/>
      </w:tblGrid>
      <w:tr w:rsidR="00876A56" w14:paraId="4594AE34" w14:textId="77777777" w:rsidTr="00DC46F1">
        <w:tc>
          <w:tcPr>
            <w:tcW w:w="3055" w:type="dxa"/>
            <w:tcBorders>
              <w:top w:val="single" w:sz="4" w:space="0" w:color="auto"/>
              <w:bottom w:val="single" w:sz="4" w:space="0" w:color="FFFFFF" w:themeColor="background1"/>
            </w:tcBorders>
          </w:tcPr>
          <w:p w14:paraId="2D4BE65B" w14:textId="77777777" w:rsidR="00876A56" w:rsidRPr="00CE1F60" w:rsidRDefault="00876A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FFFFFF" w:themeColor="background1"/>
            </w:tcBorders>
          </w:tcPr>
          <w:p w14:paraId="53D0FDA2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E1F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OtherMed</w:t>
            </w:r>
            <w:proofErr w:type="spellEnd"/>
            <w:r w:rsidRPr="00CE1F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(%)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FFFFFF" w:themeColor="background1"/>
            </w:tcBorders>
          </w:tcPr>
          <w:p w14:paraId="139F221F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Low LEV (%)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FFFFFF" w:themeColor="background1"/>
            </w:tcBorders>
          </w:tcPr>
          <w:p w14:paraId="5AECB2D0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High LEV (%)</w:t>
            </w:r>
          </w:p>
        </w:tc>
      </w:tr>
      <w:tr w:rsidR="00876A56" w14:paraId="3FB636C0" w14:textId="77777777" w:rsidTr="00DC46F1">
        <w:tc>
          <w:tcPr>
            <w:tcW w:w="3055" w:type="dxa"/>
            <w:tcBorders>
              <w:top w:val="single" w:sz="4" w:space="0" w:color="FFFFFF" w:themeColor="background1"/>
              <w:bottom w:val="single" w:sz="4" w:space="0" w:color="auto"/>
            </w:tcBorders>
          </w:tcPr>
          <w:p w14:paraId="73EBD628" w14:textId="77777777" w:rsidR="00876A56" w:rsidRPr="00CE1F60" w:rsidRDefault="007F6EB4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CE1F6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Number of ASMs</w:t>
            </w:r>
          </w:p>
        </w:tc>
        <w:tc>
          <w:tcPr>
            <w:tcW w:w="1410" w:type="dxa"/>
            <w:tcBorders>
              <w:top w:val="single" w:sz="4" w:space="0" w:color="FFFFFF" w:themeColor="background1"/>
              <w:bottom w:val="single" w:sz="4" w:space="0" w:color="auto"/>
            </w:tcBorders>
          </w:tcPr>
          <w:p w14:paraId="3983B17F" w14:textId="77777777" w:rsidR="00876A56" w:rsidRPr="00CE1F60" w:rsidRDefault="0087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FFFFFF" w:themeColor="background1"/>
              <w:bottom w:val="single" w:sz="4" w:space="0" w:color="auto"/>
            </w:tcBorders>
          </w:tcPr>
          <w:p w14:paraId="0C3D1D72" w14:textId="77777777" w:rsidR="00876A56" w:rsidRPr="00CE1F60" w:rsidRDefault="0087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FFFFFF" w:themeColor="background1"/>
              <w:bottom w:val="single" w:sz="4" w:space="0" w:color="auto"/>
            </w:tcBorders>
          </w:tcPr>
          <w:p w14:paraId="1F9F5CC2" w14:textId="77777777" w:rsidR="00876A56" w:rsidRPr="00CE1F60" w:rsidRDefault="0087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A56" w14:paraId="27201DE9" w14:textId="77777777" w:rsidTr="00CD17CA">
        <w:tc>
          <w:tcPr>
            <w:tcW w:w="3055" w:type="dxa"/>
            <w:tcBorders>
              <w:top w:val="single" w:sz="4" w:space="0" w:color="auto"/>
            </w:tcBorders>
          </w:tcPr>
          <w:p w14:paraId="4C5F2709" w14:textId="77777777" w:rsidR="00876A56" w:rsidRPr="00CE1F60" w:rsidRDefault="007F6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Monotherapy</w:t>
            </w:r>
          </w:p>
        </w:tc>
        <w:tc>
          <w:tcPr>
            <w:tcW w:w="1410" w:type="dxa"/>
            <w:tcBorders>
              <w:top w:val="single" w:sz="4" w:space="0" w:color="auto"/>
            </w:tcBorders>
          </w:tcPr>
          <w:p w14:paraId="79696274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42 (53.2)</w:t>
            </w:r>
          </w:p>
        </w:tc>
        <w:tc>
          <w:tcPr>
            <w:tcW w:w="1410" w:type="dxa"/>
            <w:tcBorders>
              <w:top w:val="single" w:sz="4" w:space="0" w:color="auto"/>
            </w:tcBorders>
          </w:tcPr>
          <w:p w14:paraId="5AF2E257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40 (65.6)</w:t>
            </w:r>
          </w:p>
        </w:tc>
        <w:tc>
          <w:tcPr>
            <w:tcW w:w="1410" w:type="dxa"/>
            <w:tcBorders>
              <w:top w:val="single" w:sz="4" w:space="0" w:color="auto"/>
            </w:tcBorders>
          </w:tcPr>
          <w:p w14:paraId="32E21A85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9 (19.1)</w:t>
            </w:r>
          </w:p>
        </w:tc>
      </w:tr>
      <w:tr w:rsidR="00876A56" w14:paraId="517EA44F" w14:textId="77777777" w:rsidTr="00F5042E">
        <w:tc>
          <w:tcPr>
            <w:tcW w:w="3055" w:type="dxa"/>
          </w:tcPr>
          <w:p w14:paraId="162832F6" w14:textId="77777777" w:rsidR="00876A56" w:rsidRPr="00CE1F60" w:rsidRDefault="007F6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Two ASMs</w:t>
            </w:r>
          </w:p>
        </w:tc>
        <w:tc>
          <w:tcPr>
            <w:tcW w:w="1410" w:type="dxa"/>
          </w:tcPr>
          <w:p w14:paraId="1F37CD81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32 (40.5)</w:t>
            </w:r>
          </w:p>
        </w:tc>
        <w:tc>
          <w:tcPr>
            <w:tcW w:w="1410" w:type="dxa"/>
          </w:tcPr>
          <w:p w14:paraId="3AD381F0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17 (27.9)</w:t>
            </w:r>
          </w:p>
        </w:tc>
        <w:tc>
          <w:tcPr>
            <w:tcW w:w="1410" w:type="dxa"/>
          </w:tcPr>
          <w:p w14:paraId="5F2CB73E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17 (36.2)</w:t>
            </w:r>
          </w:p>
        </w:tc>
      </w:tr>
      <w:tr w:rsidR="00876A56" w14:paraId="68A66218" w14:textId="77777777" w:rsidTr="00F5042E">
        <w:tc>
          <w:tcPr>
            <w:tcW w:w="3055" w:type="dxa"/>
          </w:tcPr>
          <w:p w14:paraId="02723BED" w14:textId="77777777" w:rsidR="00876A56" w:rsidRPr="00CE1F60" w:rsidRDefault="007F6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Three ASMs</w:t>
            </w:r>
          </w:p>
        </w:tc>
        <w:tc>
          <w:tcPr>
            <w:tcW w:w="1410" w:type="dxa"/>
          </w:tcPr>
          <w:p w14:paraId="7371A2AD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5 (6.3)</w:t>
            </w:r>
          </w:p>
        </w:tc>
        <w:tc>
          <w:tcPr>
            <w:tcW w:w="1410" w:type="dxa"/>
          </w:tcPr>
          <w:p w14:paraId="697AADCD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4 (6.6)</w:t>
            </w:r>
          </w:p>
        </w:tc>
        <w:tc>
          <w:tcPr>
            <w:tcW w:w="1410" w:type="dxa"/>
          </w:tcPr>
          <w:p w14:paraId="226A720F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17 (36.2)</w:t>
            </w:r>
          </w:p>
        </w:tc>
      </w:tr>
      <w:tr w:rsidR="00876A56" w14:paraId="4544280A" w14:textId="77777777" w:rsidTr="00F5042E">
        <w:tc>
          <w:tcPr>
            <w:tcW w:w="3055" w:type="dxa"/>
          </w:tcPr>
          <w:p w14:paraId="520E18D8" w14:textId="77777777" w:rsidR="00876A56" w:rsidRPr="00CE1F60" w:rsidRDefault="007F6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Four ASMs</w:t>
            </w:r>
          </w:p>
        </w:tc>
        <w:tc>
          <w:tcPr>
            <w:tcW w:w="1410" w:type="dxa"/>
          </w:tcPr>
          <w:p w14:paraId="01DC066A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0 (0.0)</w:t>
            </w:r>
          </w:p>
        </w:tc>
        <w:tc>
          <w:tcPr>
            <w:tcW w:w="1410" w:type="dxa"/>
          </w:tcPr>
          <w:p w14:paraId="70EED238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0 (0.0)</w:t>
            </w:r>
          </w:p>
        </w:tc>
        <w:tc>
          <w:tcPr>
            <w:tcW w:w="1410" w:type="dxa"/>
          </w:tcPr>
          <w:p w14:paraId="150393A7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4 (8.5)</w:t>
            </w:r>
          </w:p>
        </w:tc>
      </w:tr>
      <w:tr w:rsidR="00876A56" w14:paraId="76ABDBA6" w14:textId="77777777" w:rsidTr="00F5042E">
        <w:tc>
          <w:tcPr>
            <w:tcW w:w="3055" w:type="dxa"/>
            <w:tcBorders>
              <w:bottom w:val="single" w:sz="4" w:space="0" w:color="auto"/>
            </w:tcBorders>
          </w:tcPr>
          <w:p w14:paraId="62C0CE37" w14:textId="77777777" w:rsidR="00876A56" w:rsidRPr="00CE1F60" w:rsidRDefault="007F6EB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Used most in monotherapy</w:t>
            </w: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14:paraId="19B3F1DE" w14:textId="77777777" w:rsidR="00876A56" w:rsidRPr="00CE1F60" w:rsidRDefault="0087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14:paraId="27529BFB" w14:textId="77777777" w:rsidR="00876A56" w:rsidRPr="00CE1F60" w:rsidRDefault="0087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14:paraId="2736A6DB" w14:textId="77777777" w:rsidR="00876A56" w:rsidRPr="00CE1F60" w:rsidRDefault="0087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A56" w14:paraId="2BC34EC8" w14:textId="77777777" w:rsidTr="00F5042E">
        <w:tc>
          <w:tcPr>
            <w:tcW w:w="3055" w:type="dxa"/>
            <w:tcBorders>
              <w:top w:val="single" w:sz="4" w:space="0" w:color="auto"/>
            </w:tcBorders>
          </w:tcPr>
          <w:p w14:paraId="3A166312" w14:textId="77777777" w:rsidR="00876A56" w:rsidRPr="00CE1F60" w:rsidRDefault="007F6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Levetiracetam </w:t>
            </w:r>
          </w:p>
        </w:tc>
        <w:tc>
          <w:tcPr>
            <w:tcW w:w="1410" w:type="dxa"/>
            <w:tcBorders>
              <w:top w:val="single" w:sz="4" w:space="0" w:color="auto"/>
            </w:tcBorders>
          </w:tcPr>
          <w:p w14:paraId="07E37572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</w:tcBorders>
          </w:tcPr>
          <w:p w14:paraId="3C1D49F7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40 (100.0)</w:t>
            </w:r>
          </w:p>
        </w:tc>
        <w:tc>
          <w:tcPr>
            <w:tcW w:w="1410" w:type="dxa"/>
            <w:tcBorders>
              <w:top w:val="single" w:sz="4" w:space="0" w:color="auto"/>
            </w:tcBorders>
          </w:tcPr>
          <w:p w14:paraId="4AAB615F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9 (100.0)</w:t>
            </w:r>
          </w:p>
        </w:tc>
      </w:tr>
      <w:tr w:rsidR="00876A56" w14:paraId="1334462F" w14:textId="77777777" w:rsidTr="00F5042E">
        <w:tc>
          <w:tcPr>
            <w:tcW w:w="3055" w:type="dxa"/>
          </w:tcPr>
          <w:p w14:paraId="7EB21D41" w14:textId="77777777" w:rsidR="00876A56" w:rsidRPr="00CE1F60" w:rsidRDefault="007F6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Valproic acid</w:t>
            </w:r>
          </w:p>
        </w:tc>
        <w:tc>
          <w:tcPr>
            <w:tcW w:w="1410" w:type="dxa"/>
          </w:tcPr>
          <w:p w14:paraId="12193536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18 (42.9)</w:t>
            </w:r>
          </w:p>
        </w:tc>
        <w:tc>
          <w:tcPr>
            <w:tcW w:w="1410" w:type="dxa"/>
          </w:tcPr>
          <w:p w14:paraId="6C1B0FFD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0" w:type="dxa"/>
          </w:tcPr>
          <w:p w14:paraId="65413FAA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6A56" w14:paraId="44DF3930" w14:textId="77777777" w:rsidTr="00F5042E">
        <w:tc>
          <w:tcPr>
            <w:tcW w:w="3055" w:type="dxa"/>
          </w:tcPr>
          <w:p w14:paraId="5775425A" w14:textId="77777777" w:rsidR="00876A56" w:rsidRPr="00CE1F60" w:rsidRDefault="007F6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Oxcarbazepine </w:t>
            </w:r>
          </w:p>
        </w:tc>
        <w:tc>
          <w:tcPr>
            <w:tcW w:w="1410" w:type="dxa"/>
          </w:tcPr>
          <w:p w14:paraId="487F6943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15 (35.7)</w:t>
            </w:r>
          </w:p>
        </w:tc>
        <w:tc>
          <w:tcPr>
            <w:tcW w:w="1410" w:type="dxa"/>
          </w:tcPr>
          <w:p w14:paraId="5AF5FEC3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0" w:type="dxa"/>
          </w:tcPr>
          <w:p w14:paraId="2A3B6D5C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6A56" w14:paraId="70713BDE" w14:textId="77777777" w:rsidTr="00F5042E">
        <w:tc>
          <w:tcPr>
            <w:tcW w:w="3055" w:type="dxa"/>
          </w:tcPr>
          <w:p w14:paraId="42A1CD50" w14:textId="77777777" w:rsidR="00876A56" w:rsidRPr="00CE1F60" w:rsidRDefault="007F6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Topiramate  </w:t>
            </w:r>
          </w:p>
        </w:tc>
        <w:tc>
          <w:tcPr>
            <w:tcW w:w="1410" w:type="dxa"/>
          </w:tcPr>
          <w:p w14:paraId="544E5EF6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5 (11.9)</w:t>
            </w:r>
          </w:p>
        </w:tc>
        <w:tc>
          <w:tcPr>
            <w:tcW w:w="1410" w:type="dxa"/>
          </w:tcPr>
          <w:p w14:paraId="5D9DE898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0" w:type="dxa"/>
          </w:tcPr>
          <w:p w14:paraId="0DF0F846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6A56" w14:paraId="67F55A10" w14:textId="77777777" w:rsidTr="00F5042E">
        <w:tc>
          <w:tcPr>
            <w:tcW w:w="3055" w:type="dxa"/>
            <w:tcBorders>
              <w:bottom w:val="single" w:sz="4" w:space="0" w:color="auto"/>
            </w:tcBorders>
          </w:tcPr>
          <w:p w14:paraId="43129475" w14:textId="77777777" w:rsidR="00876A56" w:rsidRPr="00CE1F60" w:rsidRDefault="007F6EB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Used most in polytherapy*</w:t>
            </w: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14:paraId="3AD61A0E" w14:textId="77777777" w:rsidR="00876A56" w:rsidRPr="00CE1F60" w:rsidRDefault="0087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14:paraId="42B264DA" w14:textId="77777777" w:rsidR="00876A56" w:rsidRPr="00CE1F60" w:rsidRDefault="0087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14:paraId="50D3C9E6" w14:textId="77777777" w:rsidR="00876A56" w:rsidRPr="00CE1F60" w:rsidRDefault="0087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A56" w14:paraId="0027EAEE" w14:textId="77777777" w:rsidTr="00F5042E">
        <w:tc>
          <w:tcPr>
            <w:tcW w:w="3055" w:type="dxa"/>
            <w:tcBorders>
              <w:top w:val="single" w:sz="4" w:space="0" w:color="auto"/>
            </w:tcBorders>
          </w:tcPr>
          <w:p w14:paraId="4A8D0C07" w14:textId="77777777" w:rsidR="00876A56" w:rsidRPr="00CE1F60" w:rsidRDefault="007F6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Levetiracetam </w:t>
            </w:r>
          </w:p>
        </w:tc>
        <w:tc>
          <w:tcPr>
            <w:tcW w:w="1410" w:type="dxa"/>
            <w:tcBorders>
              <w:top w:val="single" w:sz="4" w:space="0" w:color="auto"/>
            </w:tcBorders>
          </w:tcPr>
          <w:p w14:paraId="201337D2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</w:tcBorders>
          </w:tcPr>
          <w:p w14:paraId="1C512D83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21 (100.0)</w:t>
            </w:r>
          </w:p>
        </w:tc>
        <w:tc>
          <w:tcPr>
            <w:tcW w:w="1410" w:type="dxa"/>
            <w:tcBorders>
              <w:top w:val="single" w:sz="4" w:space="0" w:color="auto"/>
            </w:tcBorders>
          </w:tcPr>
          <w:p w14:paraId="714BB33C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38 (100.0)</w:t>
            </w:r>
          </w:p>
        </w:tc>
      </w:tr>
      <w:tr w:rsidR="00876A56" w14:paraId="00F10270" w14:textId="77777777" w:rsidTr="00F5042E">
        <w:tc>
          <w:tcPr>
            <w:tcW w:w="3055" w:type="dxa"/>
          </w:tcPr>
          <w:p w14:paraId="166C4FC1" w14:textId="77777777" w:rsidR="00876A56" w:rsidRPr="00CE1F60" w:rsidRDefault="007F6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Carbamazepine </w:t>
            </w:r>
          </w:p>
        </w:tc>
        <w:tc>
          <w:tcPr>
            <w:tcW w:w="1410" w:type="dxa"/>
          </w:tcPr>
          <w:p w14:paraId="543C67CB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19 (51.6)</w:t>
            </w:r>
          </w:p>
        </w:tc>
        <w:tc>
          <w:tcPr>
            <w:tcW w:w="1410" w:type="dxa"/>
          </w:tcPr>
          <w:p w14:paraId="2C66C64C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6 (28.6)</w:t>
            </w:r>
          </w:p>
        </w:tc>
        <w:tc>
          <w:tcPr>
            <w:tcW w:w="1410" w:type="dxa"/>
          </w:tcPr>
          <w:p w14:paraId="7DD21EB5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7 (18.4)</w:t>
            </w:r>
          </w:p>
        </w:tc>
      </w:tr>
      <w:tr w:rsidR="00876A56" w14:paraId="1BB373F4" w14:textId="77777777" w:rsidTr="00F5042E">
        <w:tc>
          <w:tcPr>
            <w:tcW w:w="3055" w:type="dxa"/>
          </w:tcPr>
          <w:p w14:paraId="38F73FC1" w14:textId="77777777" w:rsidR="00876A56" w:rsidRPr="00CE1F60" w:rsidRDefault="007F6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Lamotrigine </w:t>
            </w:r>
          </w:p>
        </w:tc>
        <w:tc>
          <w:tcPr>
            <w:tcW w:w="1410" w:type="dxa"/>
          </w:tcPr>
          <w:p w14:paraId="0055AA62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21 (56.8)</w:t>
            </w:r>
          </w:p>
        </w:tc>
        <w:tc>
          <w:tcPr>
            <w:tcW w:w="1410" w:type="dxa"/>
          </w:tcPr>
          <w:p w14:paraId="71761351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4 (19.0)</w:t>
            </w:r>
          </w:p>
        </w:tc>
        <w:tc>
          <w:tcPr>
            <w:tcW w:w="1410" w:type="dxa"/>
          </w:tcPr>
          <w:p w14:paraId="59D00097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9 (23.7)</w:t>
            </w:r>
          </w:p>
        </w:tc>
      </w:tr>
      <w:tr w:rsidR="00876A56" w14:paraId="73A7BE36" w14:textId="77777777" w:rsidTr="00F5042E">
        <w:tc>
          <w:tcPr>
            <w:tcW w:w="3055" w:type="dxa"/>
          </w:tcPr>
          <w:p w14:paraId="4E741BFA" w14:textId="77777777" w:rsidR="00876A56" w:rsidRPr="00CE1F60" w:rsidRDefault="007F6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Topiramate </w:t>
            </w:r>
          </w:p>
        </w:tc>
        <w:tc>
          <w:tcPr>
            <w:tcW w:w="1410" w:type="dxa"/>
          </w:tcPr>
          <w:p w14:paraId="57621279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9 (24.3)</w:t>
            </w:r>
          </w:p>
        </w:tc>
        <w:tc>
          <w:tcPr>
            <w:tcW w:w="1410" w:type="dxa"/>
          </w:tcPr>
          <w:p w14:paraId="686B7ED3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1 (4.8)</w:t>
            </w:r>
          </w:p>
        </w:tc>
        <w:tc>
          <w:tcPr>
            <w:tcW w:w="1410" w:type="dxa"/>
          </w:tcPr>
          <w:p w14:paraId="7EED60CE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5 (10.5)</w:t>
            </w:r>
          </w:p>
        </w:tc>
      </w:tr>
      <w:tr w:rsidR="00876A56" w14:paraId="69AC594F" w14:textId="77777777" w:rsidTr="00F5042E">
        <w:tc>
          <w:tcPr>
            <w:tcW w:w="3055" w:type="dxa"/>
          </w:tcPr>
          <w:p w14:paraId="053915BB" w14:textId="77777777" w:rsidR="00876A56" w:rsidRPr="00CE1F60" w:rsidRDefault="007F6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Valproic acid</w:t>
            </w:r>
          </w:p>
        </w:tc>
        <w:tc>
          <w:tcPr>
            <w:tcW w:w="1410" w:type="dxa"/>
          </w:tcPr>
          <w:p w14:paraId="7A036100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5 (13.5)</w:t>
            </w:r>
          </w:p>
        </w:tc>
        <w:tc>
          <w:tcPr>
            <w:tcW w:w="1410" w:type="dxa"/>
          </w:tcPr>
          <w:p w14:paraId="6EAD346F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3 (14.3)</w:t>
            </w:r>
          </w:p>
        </w:tc>
        <w:tc>
          <w:tcPr>
            <w:tcW w:w="1410" w:type="dxa"/>
          </w:tcPr>
          <w:p w14:paraId="05C174D9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5 (13.2)</w:t>
            </w:r>
          </w:p>
        </w:tc>
      </w:tr>
      <w:tr w:rsidR="00876A56" w14:paraId="426EF9E2" w14:textId="77777777" w:rsidTr="00F5042E">
        <w:tc>
          <w:tcPr>
            <w:tcW w:w="3055" w:type="dxa"/>
          </w:tcPr>
          <w:p w14:paraId="13EB198C" w14:textId="77777777" w:rsidR="00876A56" w:rsidRPr="00CE1F60" w:rsidRDefault="007F6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Lacosamide </w:t>
            </w:r>
          </w:p>
        </w:tc>
        <w:tc>
          <w:tcPr>
            <w:tcW w:w="1410" w:type="dxa"/>
          </w:tcPr>
          <w:p w14:paraId="3D3FCE46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6 (16.2)</w:t>
            </w:r>
          </w:p>
        </w:tc>
        <w:tc>
          <w:tcPr>
            <w:tcW w:w="1410" w:type="dxa"/>
          </w:tcPr>
          <w:p w14:paraId="53D93908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3 (14.3)</w:t>
            </w:r>
          </w:p>
        </w:tc>
        <w:tc>
          <w:tcPr>
            <w:tcW w:w="1410" w:type="dxa"/>
          </w:tcPr>
          <w:p w14:paraId="4F6DCD6F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12 (31.6)</w:t>
            </w:r>
          </w:p>
        </w:tc>
      </w:tr>
      <w:tr w:rsidR="00876A56" w14:paraId="77D63BFD" w14:textId="77777777" w:rsidTr="00F5042E">
        <w:tc>
          <w:tcPr>
            <w:tcW w:w="3055" w:type="dxa"/>
            <w:tcBorders>
              <w:bottom w:val="single" w:sz="4" w:space="0" w:color="auto"/>
            </w:tcBorders>
          </w:tcPr>
          <w:p w14:paraId="367535C8" w14:textId="77777777" w:rsidR="00876A56" w:rsidRPr="00CE1F60" w:rsidRDefault="007F6EB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Frequent ASM combinations</w:t>
            </w: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14:paraId="499D1BF6" w14:textId="77777777" w:rsidR="00876A56" w:rsidRPr="00CE1F60" w:rsidRDefault="0087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14:paraId="2B469232" w14:textId="77777777" w:rsidR="00876A56" w:rsidRPr="00CE1F60" w:rsidRDefault="0087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14:paraId="4D635C3C" w14:textId="77777777" w:rsidR="00876A56" w:rsidRPr="00CE1F60" w:rsidRDefault="0087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A56" w14:paraId="19B60858" w14:textId="77777777" w:rsidTr="00F5042E">
        <w:tc>
          <w:tcPr>
            <w:tcW w:w="3055" w:type="dxa"/>
            <w:tcBorders>
              <w:top w:val="single" w:sz="4" w:space="0" w:color="auto"/>
            </w:tcBorders>
          </w:tcPr>
          <w:p w14:paraId="70C86313" w14:textId="77777777" w:rsidR="00876A56" w:rsidRPr="00CE1F60" w:rsidRDefault="007F6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Levetiracetam and lacosamide </w:t>
            </w:r>
          </w:p>
        </w:tc>
        <w:tc>
          <w:tcPr>
            <w:tcW w:w="1410" w:type="dxa"/>
            <w:tcBorders>
              <w:top w:val="single" w:sz="4" w:space="0" w:color="auto"/>
            </w:tcBorders>
          </w:tcPr>
          <w:p w14:paraId="528DCE01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</w:tcBorders>
          </w:tcPr>
          <w:p w14:paraId="2524F12E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3 (4.9)</w:t>
            </w:r>
          </w:p>
        </w:tc>
        <w:tc>
          <w:tcPr>
            <w:tcW w:w="1410" w:type="dxa"/>
            <w:tcBorders>
              <w:top w:val="single" w:sz="4" w:space="0" w:color="auto"/>
            </w:tcBorders>
          </w:tcPr>
          <w:p w14:paraId="15452C02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5 (10.6)</w:t>
            </w:r>
          </w:p>
        </w:tc>
      </w:tr>
      <w:tr w:rsidR="00876A56" w14:paraId="2E6161E1" w14:textId="77777777" w:rsidTr="00F5042E">
        <w:tc>
          <w:tcPr>
            <w:tcW w:w="3055" w:type="dxa"/>
          </w:tcPr>
          <w:p w14:paraId="776AD39C" w14:textId="77777777" w:rsidR="00876A56" w:rsidRPr="00CE1F60" w:rsidRDefault="007F6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Levetiracetam and carbamazepine</w:t>
            </w:r>
          </w:p>
        </w:tc>
        <w:tc>
          <w:tcPr>
            <w:tcW w:w="1410" w:type="dxa"/>
          </w:tcPr>
          <w:p w14:paraId="5844F7FD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0" w:type="dxa"/>
          </w:tcPr>
          <w:p w14:paraId="68EA8989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6 (9.8)</w:t>
            </w:r>
          </w:p>
        </w:tc>
        <w:tc>
          <w:tcPr>
            <w:tcW w:w="1410" w:type="dxa"/>
          </w:tcPr>
          <w:p w14:paraId="08AB4ACD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5 (10.6)</w:t>
            </w:r>
          </w:p>
        </w:tc>
      </w:tr>
      <w:tr w:rsidR="00876A56" w14:paraId="2B1B1816" w14:textId="77777777" w:rsidTr="00F5042E">
        <w:tc>
          <w:tcPr>
            <w:tcW w:w="3055" w:type="dxa"/>
          </w:tcPr>
          <w:p w14:paraId="68F4D28C" w14:textId="77777777" w:rsidR="00876A56" w:rsidRPr="00CE1F60" w:rsidRDefault="007F6EB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E1F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Levetiracetam and topiramate</w:t>
            </w:r>
          </w:p>
        </w:tc>
        <w:tc>
          <w:tcPr>
            <w:tcW w:w="1410" w:type="dxa"/>
          </w:tcPr>
          <w:p w14:paraId="133E2E96" w14:textId="77777777" w:rsidR="00876A56" w:rsidRPr="00CE1F60" w:rsidRDefault="0087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</w:tcPr>
          <w:p w14:paraId="538DEF48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1 (1.6)</w:t>
            </w:r>
          </w:p>
        </w:tc>
        <w:tc>
          <w:tcPr>
            <w:tcW w:w="1410" w:type="dxa"/>
          </w:tcPr>
          <w:p w14:paraId="07217F3E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5 (10.6)</w:t>
            </w:r>
          </w:p>
        </w:tc>
      </w:tr>
      <w:tr w:rsidR="00876A56" w14:paraId="782C6823" w14:textId="77777777" w:rsidTr="00F5042E">
        <w:tc>
          <w:tcPr>
            <w:tcW w:w="3055" w:type="dxa"/>
          </w:tcPr>
          <w:p w14:paraId="4977BE10" w14:textId="77777777" w:rsidR="00876A56" w:rsidRPr="00CE1F60" w:rsidRDefault="007F6EB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E1F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Levetiracetam and lamotrigine </w:t>
            </w:r>
          </w:p>
        </w:tc>
        <w:tc>
          <w:tcPr>
            <w:tcW w:w="1410" w:type="dxa"/>
          </w:tcPr>
          <w:p w14:paraId="11C33CE3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0" w:type="dxa"/>
          </w:tcPr>
          <w:p w14:paraId="0A039879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3 (4.9)</w:t>
            </w:r>
          </w:p>
        </w:tc>
        <w:tc>
          <w:tcPr>
            <w:tcW w:w="1410" w:type="dxa"/>
          </w:tcPr>
          <w:p w14:paraId="46FD22CA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4 (8.5)</w:t>
            </w:r>
          </w:p>
        </w:tc>
      </w:tr>
      <w:tr w:rsidR="00876A56" w14:paraId="30D11483" w14:textId="77777777" w:rsidTr="00F5042E">
        <w:tc>
          <w:tcPr>
            <w:tcW w:w="3055" w:type="dxa"/>
          </w:tcPr>
          <w:p w14:paraId="5AA3EEDD" w14:textId="77777777" w:rsidR="00876A56" w:rsidRPr="00CE1F60" w:rsidRDefault="007F6EB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E1F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Levetiracetam and valproic acid</w:t>
            </w:r>
          </w:p>
        </w:tc>
        <w:tc>
          <w:tcPr>
            <w:tcW w:w="1410" w:type="dxa"/>
          </w:tcPr>
          <w:p w14:paraId="5E0F80B4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0" w:type="dxa"/>
          </w:tcPr>
          <w:p w14:paraId="13C9733A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4 (6.6)</w:t>
            </w:r>
          </w:p>
        </w:tc>
        <w:tc>
          <w:tcPr>
            <w:tcW w:w="1410" w:type="dxa"/>
          </w:tcPr>
          <w:p w14:paraId="325638E2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1 (2.1)</w:t>
            </w:r>
          </w:p>
        </w:tc>
      </w:tr>
      <w:tr w:rsidR="00876A56" w14:paraId="5DC8A469" w14:textId="77777777" w:rsidTr="00F5042E">
        <w:tc>
          <w:tcPr>
            <w:tcW w:w="3055" w:type="dxa"/>
          </w:tcPr>
          <w:p w14:paraId="600CBA55" w14:textId="77777777" w:rsidR="00876A56" w:rsidRPr="00CE1F60" w:rsidRDefault="007F6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Lamotrigine and carbamazepine</w:t>
            </w:r>
          </w:p>
        </w:tc>
        <w:tc>
          <w:tcPr>
            <w:tcW w:w="1410" w:type="dxa"/>
          </w:tcPr>
          <w:p w14:paraId="6355396D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7 (8.9)</w:t>
            </w:r>
          </w:p>
        </w:tc>
        <w:tc>
          <w:tcPr>
            <w:tcW w:w="1410" w:type="dxa"/>
          </w:tcPr>
          <w:p w14:paraId="5788EFAD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0" w:type="dxa"/>
          </w:tcPr>
          <w:p w14:paraId="3B5F9AF6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6A56" w14:paraId="581F36F3" w14:textId="77777777" w:rsidTr="00F5042E">
        <w:tc>
          <w:tcPr>
            <w:tcW w:w="3055" w:type="dxa"/>
          </w:tcPr>
          <w:p w14:paraId="75583033" w14:textId="77777777" w:rsidR="00876A56" w:rsidRPr="00CE1F60" w:rsidRDefault="007F6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Lamotrigine and topiramate</w:t>
            </w:r>
          </w:p>
        </w:tc>
        <w:tc>
          <w:tcPr>
            <w:tcW w:w="1410" w:type="dxa"/>
          </w:tcPr>
          <w:p w14:paraId="533E0F7C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7 (8.9)</w:t>
            </w:r>
          </w:p>
        </w:tc>
        <w:tc>
          <w:tcPr>
            <w:tcW w:w="1410" w:type="dxa"/>
          </w:tcPr>
          <w:p w14:paraId="0EE4E4BD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0" w:type="dxa"/>
          </w:tcPr>
          <w:p w14:paraId="7E27CE38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6A56" w14:paraId="2BE0447A" w14:textId="77777777" w:rsidTr="00F5042E">
        <w:tc>
          <w:tcPr>
            <w:tcW w:w="3055" w:type="dxa"/>
            <w:tcBorders>
              <w:bottom w:val="single" w:sz="4" w:space="0" w:color="auto"/>
            </w:tcBorders>
          </w:tcPr>
          <w:p w14:paraId="408BE4D0" w14:textId="77777777" w:rsidR="00876A56" w:rsidRPr="00CE1F60" w:rsidRDefault="007F6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Lamotrigine and valproic acid</w:t>
            </w: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14:paraId="51D5E5EA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5 (6.3)</w:t>
            </w: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14:paraId="15E2207F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14:paraId="1F055D7D" w14:textId="77777777" w:rsidR="00876A56" w:rsidRPr="00CE1F60" w:rsidRDefault="007F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5AFBB69" w14:textId="77777777" w:rsidR="00876A56" w:rsidRDefault="007F6EB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Note.</w:t>
      </w:r>
      <w:r>
        <w:rPr>
          <w:rFonts w:ascii="Arial" w:hAnsi="Arial" w:cs="Arial"/>
          <w:sz w:val="18"/>
          <w:szCs w:val="18"/>
        </w:rPr>
        <w:t xml:space="preserve"> ASM=anti-seizure medication, LEV=levetiracetam.</w:t>
      </w:r>
    </w:p>
    <w:p w14:paraId="51B582BC" w14:textId="77777777" w:rsidR="00876A56" w:rsidRDefault="007F6EB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*Percentages reflect that ASMs are proscribed more than once.</w:t>
      </w:r>
    </w:p>
    <w:p w14:paraId="3B654D19" w14:textId="77777777" w:rsidR="00876A56" w:rsidRDefault="00876A56"/>
    <w:sectPr w:rsidR="00876A56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CECD78" w14:textId="77777777" w:rsidR="007F6EB4" w:rsidRDefault="007F6EB4" w:rsidP="007F6EB4">
      <w:r>
        <w:separator/>
      </w:r>
    </w:p>
  </w:endnote>
  <w:endnote w:type="continuationSeparator" w:id="0">
    <w:p w14:paraId="25281333" w14:textId="77777777" w:rsidR="007F6EB4" w:rsidRDefault="007F6EB4" w:rsidP="007F6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Tahoma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C7ED76" w14:textId="77777777" w:rsidR="007F6EB4" w:rsidRDefault="007F6EB4" w:rsidP="007F6EB4">
      <w:r>
        <w:separator/>
      </w:r>
    </w:p>
  </w:footnote>
  <w:footnote w:type="continuationSeparator" w:id="0">
    <w:p w14:paraId="30ADFCCD" w14:textId="77777777" w:rsidR="007F6EB4" w:rsidRDefault="007F6EB4" w:rsidP="007F6E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720"/>
  <w:drawingGridVerticalSpacing w:val="156"/>
  <w:displayHorizontalDrawingGridEvery w:val="0"/>
  <w:displayVertic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B57BA6"/>
    <w:rsid w:val="007F6EB4"/>
    <w:rsid w:val="00876A56"/>
    <w:rsid w:val="00CD17CA"/>
    <w:rsid w:val="00CE1F60"/>
    <w:rsid w:val="00DC46F1"/>
    <w:rsid w:val="00F5042E"/>
    <w:rsid w:val="06B5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54AE07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184</Words>
  <Characters>1049</Characters>
  <Application>Microsoft Macintosh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slack</dc:creator>
  <cp:lastModifiedBy>J P</cp:lastModifiedBy>
  <cp:revision>6</cp:revision>
  <dcterms:created xsi:type="dcterms:W3CDTF">2023-03-13T11:07:00Z</dcterms:created>
  <dcterms:modified xsi:type="dcterms:W3CDTF">2023-09-25T17:33:00Z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2057-11.2.0.11486</vt:lpwstr>
  </property>
  <property fmtid="{D5CDD505-2E9C-101B-9397-08002B2CF9AE}" pid="3" name="ICV">
    <vt:lpwstr>3D250E3CAA6D4B0EB5C8F8F413A3A4AA</vt:lpwstr>
  </property>
  <property fmtid="{D5CDD505-2E9C-101B-9397-08002B2CF9AE}" pid="4" name="MSIP_Label_573f5887-035d-4765-8d10-97aaac8deb4a_Enabled">
    <vt:lpwstr>true</vt:lpwstr>
  </property>
  <property fmtid="{D5CDD505-2E9C-101B-9397-08002B2CF9AE}" pid="5" name="MSIP_Label_573f5887-035d-4765-8d10-97aaac8deb4a_SetDate">
    <vt:lpwstr>2023-04-04T08:37:42Z</vt:lpwstr>
  </property>
  <property fmtid="{D5CDD505-2E9C-101B-9397-08002B2CF9AE}" pid="6" name="MSIP_Label_573f5887-035d-4765-8d10-97aaac8deb4a_Method">
    <vt:lpwstr>Standard</vt:lpwstr>
  </property>
  <property fmtid="{D5CDD505-2E9C-101B-9397-08002B2CF9AE}" pid="7" name="MSIP_Label_573f5887-035d-4765-8d10-97aaac8deb4a_Name">
    <vt:lpwstr>Public</vt:lpwstr>
  </property>
  <property fmtid="{D5CDD505-2E9C-101B-9397-08002B2CF9AE}" pid="8" name="MSIP_Label_573f5887-035d-4765-8d10-97aaac8deb4a_SiteId">
    <vt:lpwstr>f08ae827-76a0-4eda-8325-df208f3835ab</vt:lpwstr>
  </property>
  <property fmtid="{D5CDD505-2E9C-101B-9397-08002B2CF9AE}" pid="9" name="MSIP_Label_573f5887-035d-4765-8d10-97aaac8deb4a_ActionId">
    <vt:lpwstr>17303cca-af41-4f4d-a4c0-ad56b707fab6</vt:lpwstr>
  </property>
  <property fmtid="{D5CDD505-2E9C-101B-9397-08002B2CF9AE}" pid="10" name="MSIP_Label_573f5887-035d-4765-8d10-97aaac8deb4a_ContentBits">
    <vt:lpwstr>0</vt:lpwstr>
  </property>
</Properties>
</file>