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5E82" w:rsidRPr="008806C7" w:rsidRDefault="00CD5E82" w:rsidP="00CD5E82">
      <w:pPr>
        <w:spacing w:line="276" w:lineRule="auto"/>
        <w:jc w:val="center"/>
        <w:rPr>
          <w:rFonts w:asciiTheme="majorBidi" w:hAnsiTheme="majorBidi" w:cstheme="majorBidi"/>
          <w:b/>
          <w:bCs/>
          <w:i/>
          <w:iCs/>
          <w:noProof/>
          <w:sz w:val="26"/>
          <w:szCs w:val="26"/>
        </w:rPr>
      </w:pPr>
      <w:r w:rsidRPr="008806C7">
        <w:rPr>
          <w:rFonts w:asciiTheme="majorBidi" w:hAnsiTheme="majorBidi" w:cstheme="majorBidi"/>
          <w:b/>
          <w:bCs/>
          <w:sz w:val="26"/>
          <w:szCs w:val="26"/>
        </w:rPr>
        <w:t>Biodegradable Polysaccharide Grafted Polyacrylamide Inhibitor for Corrosion in CO</w:t>
      </w:r>
      <w:r w:rsidRPr="008806C7">
        <w:rPr>
          <w:rFonts w:asciiTheme="majorBidi" w:hAnsiTheme="majorBidi" w:cstheme="majorBidi"/>
          <w:b/>
          <w:bCs/>
          <w:sz w:val="26"/>
          <w:szCs w:val="26"/>
          <w:vertAlign w:val="subscript"/>
        </w:rPr>
        <w:t>2</w:t>
      </w:r>
      <w:r w:rsidRPr="008806C7">
        <w:rPr>
          <w:rFonts w:asciiTheme="majorBidi" w:hAnsiTheme="majorBidi" w:cstheme="majorBidi"/>
          <w:b/>
          <w:bCs/>
          <w:sz w:val="26"/>
          <w:szCs w:val="26"/>
        </w:rPr>
        <w:t>- Saturated Saline Solution</w:t>
      </w:r>
    </w:p>
    <w:p w:rsidR="00415A81" w:rsidRDefault="00415A81"/>
    <w:p w:rsidR="00CD5E82" w:rsidRDefault="00CD5E82" w:rsidP="00CD5E8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CD5E82">
        <w:rPr>
          <w:rFonts w:asciiTheme="majorBidi" w:hAnsiTheme="majorBidi" w:cstheme="majorBidi"/>
          <w:b/>
          <w:bCs/>
          <w:sz w:val="24"/>
          <w:szCs w:val="24"/>
        </w:rPr>
        <w:t>Supplementary Information</w:t>
      </w:r>
    </w:p>
    <w:p w:rsidR="008806C7" w:rsidRDefault="008806C7" w:rsidP="00CD5E8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:rsidR="008806C7" w:rsidRPr="008806C7" w:rsidRDefault="005F32FA" w:rsidP="008806C7">
      <w:pPr>
        <w:pStyle w:val="Heading2"/>
        <w:numPr>
          <w:ilvl w:val="0"/>
          <w:numId w:val="0"/>
        </w:numPr>
        <w:spacing w:line="360" w:lineRule="auto"/>
        <w:ind w:left="576" w:hanging="576"/>
        <w:rPr>
          <w:rFonts w:asciiTheme="majorBidi" w:hAnsiTheme="majorBidi"/>
          <w:b/>
          <w:bCs/>
          <w:i/>
          <w:iCs/>
          <w:color w:val="auto"/>
        </w:rPr>
      </w:pPr>
      <w:r>
        <w:rPr>
          <w:rFonts w:asciiTheme="majorBidi" w:hAnsiTheme="majorBidi"/>
          <w:b/>
          <w:bCs/>
          <w:i/>
          <w:iCs/>
          <w:color w:val="auto"/>
        </w:rPr>
        <w:t xml:space="preserve">2.2 </w:t>
      </w:r>
      <w:r w:rsidR="008806C7">
        <w:rPr>
          <w:rFonts w:asciiTheme="majorBidi" w:hAnsiTheme="majorBidi"/>
          <w:b/>
          <w:bCs/>
          <w:i/>
          <w:iCs/>
          <w:color w:val="auto"/>
        </w:rPr>
        <w:t>Microwave-A</w:t>
      </w:r>
      <w:r w:rsidR="008806C7" w:rsidRPr="002D793E">
        <w:rPr>
          <w:rFonts w:asciiTheme="majorBidi" w:hAnsiTheme="majorBidi"/>
          <w:b/>
          <w:bCs/>
          <w:i/>
          <w:iCs/>
          <w:color w:val="auto"/>
        </w:rPr>
        <w:t>ssisted</w:t>
      </w:r>
      <w:r w:rsidR="008806C7">
        <w:rPr>
          <w:rFonts w:asciiTheme="majorBidi" w:hAnsiTheme="majorBidi"/>
          <w:b/>
          <w:bCs/>
          <w:i/>
          <w:iCs/>
          <w:color w:val="auto"/>
        </w:rPr>
        <w:t xml:space="preserve"> S</w:t>
      </w:r>
      <w:r w:rsidR="008806C7" w:rsidRPr="002D793E">
        <w:rPr>
          <w:rFonts w:asciiTheme="majorBidi" w:hAnsiTheme="majorBidi"/>
          <w:b/>
          <w:bCs/>
          <w:i/>
          <w:iCs/>
          <w:color w:val="auto"/>
        </w:rPr>
        <w:t xml:space="preserve">ynthesis of </w:t>
      </w:r>
      <w:r w:rsidR="008806C7">
        <w:rPr>
          <w:rFonts w:asciiTheme="majorBidi" w:hAnsiTheme="majorBidi"/>
          <w:b/>
          <w:bCs/>
          <w:i/>
          <w:iCs/>
          <w:color w:val="auto"/>
        </w:rPr>
        <w:t>Agar-Grafted-Polyacrylamide (AGG</w:t>
      </w:r>
      <w:r w:rsidR="008806C7" w:rsidRPr="002D793E">
        <w:rPr>
          <w:rFonts w:asciiTheme="majorBidi" w:hAnsiTheme="majorBidi"/>
          <w:b/>
          <w:bCs/>
          <w:i/>
          <w:iCs/>
          <w:color w:val="auto"/>
        </w:rPr>
        <w:t xml:space="preserve">PAM) </w:t>
      </w:r>
    </w:p>
    <w:p w:rsidR="00CD5E82" w:rsidRDefault="00CD5E82" w:rsidP="00CD5E8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:rsidR="008806C7" w:rsidRDefault="008806C7" w:rsidP="00CD5E8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FD1E2E">
        <w:rPr>
          <w:rFonts w:asciiTheme="majorBidi" w:hAnsiTheme="majorBidi" w:cstheme="majorBidi"/>
          <w:i/>
          <w:iCs/>
          <w:noProof/>
          <w:sz w:val="24"/>
          <w:szCs w:val="24"/>
        </w:rPr>
        <w:drawing>
          <wp:inline distT="0" distB="0" distL="0" distR="0" wp14:anchorId="47293795" wp14:editId="13462CA4">
            <wp:extent cx="5943600" cy="5198726"/>
            <wp:effectExtent l="0" t="0" r="0" b="2540"/>
            <wp:docPr id="4" name="Image 2" descr="C:\Users\user\Desktop\g49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g492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98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6C7" w:rsidRDefault="008806C7" w:rsidP="00CD5E8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4152C6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56BF4797" wp14:editId="032A3D02">
            <wp:extent cx="5943600" cy="6259848"/>
            <wp:effectExtent l="0" t="0" r="0" b="7620"/>
            <wp:docPr id="6" name="Image 6" descr="C:\Users\user\Desktop\g41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g413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5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6C7" w:rsidRDefault="008806C7" w:rsidP="00CD5E82">
      <w:pPr>
        <w:pBdr>
          <w:bottom w:val="single" w:sz="12" w:space="1" w:color="auto"/>
        </w:pBd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 xml:space="preserve">Figure S1. </w:t>
      </w:r>
      <w:r w:rsidRPr="00B50A64">
        <w:rPr>
          <w:rFonts w:asciiTheme="majorBidi" w:hAnsiTheme="majorBidi" w:cstheme="majorBidi"/>
          <w:b/>
          <w:bCs/>
        </w:rPr>
        <w:t>Proposed reaction mechanisms for PAM graft polymerization onto agar chain.</w:t>
      </w:r>
    </w:p>
    <w:p w:rsidR="0070009D" w:rsidRDefault="0070009D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Pr="00047FD7" w:rsidRDefault="00047FD7" w:rsidP="00047FD7">
      <w:pPr>
        <w:pStyle w:val="Heading2"/>
        <w:numPr>
          <w:ilvl w:val="1"/>
          <w:numId w:val="5"/>
        </w:numPr>
        <w:spacing w:line="360" w:lineRule="auto"/>
        <w:rPr>
          <w:rFonts w:asciiTheme="majorBidi" w:hAnsiTheme="majorBidi"/>
          <w:b/>
          <w:bCs/>
          <w:i/>
          <w:iCs/>
          <w:color w:val="auto"/>
        </w:rPr>
      </w:pPr>
      <w:r>
        <w:rPr>
          <w:rFonts w:asciiTheme="majorBidi" w:hAnsiTheme="majorBidi"/>
          <w:b/>
          <w:bCs/>
          <w:i/>
          <w:iCs/>
          <w:color w:val="auto"/>
        </w:rPr>
        <w:lastRenderedPageBreak/>
        <w:t xml:space="preserve"> </w:t>
      </w:r>
      <w:r w:rsidRPr="00F61590">
        <w:rPr>
          <w:rFonts w:asciiTheme="majorBidi" w:hAnsiTheme="majorBidi"/>
          <w:b/>
          <w:bCs/>
          <w:i/>
          <w:iCs/>
          <w:color w:val="auto"/>
        </w:rPr>
        <w:t>Contact Angle Measurements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5"/>
      </w:tblGrid>
      <w:tr w:rsidR="00047FD7" w:rsidTr="005260FF">
        <w:trPr>
          <w:jc w:val="center"/>
        </w:trPr>
        <w:tc>
          <w:tcPr>
            <w:tcW w:w="4675" w:type="dxa"/>
          </w:tcPr>
          <w:p w:rsidR="00047FD7" w:rsidRDefault="00047FD7" w:rsidP="005260FF">
            <w:pPr>
              <w:spacing w:line="36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2F391EBC" wp14:editId="3D5CD9AB">
                  <wp:extent cx="2400300" cy="2155825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756" cy="2157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</w:tcPr>
          <w:p w:rsidR="00047FD7" w:rsidRDefault="00047FD7" w:rsidP="005260FF">
            <w:pPr>
              <w:keepNext/>
              <w:spacing w:line="36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2E173C44" wp14:editId="4C6FD545">
                  <wp:extent cx="2409825" cy="2171700"/>
                  <wp:effectExtent l="0" t="0" r="9525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7282" cy="217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FD7" w:rsidRPr="009B667F" w:rsidRDefault="00047FD7" w:rsidP="00047FD7">
      <w:pPr>
        <w:pStyle w:val="Caption"/>
        <w:spacing w:line="276" w:lineRule="auto"/>
        <w:jc w:val="center"/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</w:pP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Figure</w:t>
      </w:r>
      <w:r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 xml:space="preserve"> S2</w:t>
      </w: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. Contact angle measurements of C-steel in (a) blank CO</w:t>
      </w: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  <w:vertAlign w:val="subscript"/>
        </w:rPr>
        <w:t>2</w:t>
      </w: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 xml:space="preserve">-saturated 3.5 </w:t>
      </w:r>
      <w:proofErr w:type="gramStart"/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wt%</w:t>
      </w:r>
      <w:proofErr w:type="gramEnd"/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 xml:space="preserve"> NaCl with (b) 500 mg.L</w:t>
      </w: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  <w:vertAlign w:val="superscript"/>
        </w:rPr>
        <w:t xml:space="preserve">-1 </w:t>
      </w: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AGGPAM inhibitor</w:t>
      </w:r>
      <w:r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 xml:space="preserve"> after 6 hours immersion at 25 °C</w:t>
      </w:r>
      <w:r w:rsidRPr="00F2279F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.</w:t>
      </w: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047FD7" w:rsidRDefault="00047FD7" w:rsidP="005F32FA">
      <w:pPr>
        <w:rPr>
          <w:rFonts w:asciiTheme="majorBidi" w:hAnsiTheme="majorBidi" w:cstheme="majorBidi"/>
          <w:b/>
          <w:bCs/>
        </w:rPr>
      </w:pPr>
    </w:p>
    <w:p w:rsidR="008E57C3" w:rsidRDefault="008E57C3" w:rsidP="00047FD7">
      <w:pPr>
        <w:rPr>
          <w:rFonts w:asciiTheme="majorBidi" w:hAnsiTheme="majorBidi" w:cstheme="majorBidi"/>
          <w:b/>
          <w:bCs/>
        </w:rPr>
        <w:sectPr w:rsidR="008E57C3">
          <w:footerReference w:type="default" r:id="rId12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tbl>
      <w:tblPr>
        <w:tblStyle w:val="TableGrid"/>
        <w:tblW w:w="13695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35"/>
        <w:gridCol w:w="4146"/>
        <w:gridCol w:w="3949"/>
        <w:gridCol w:w="3965"/>
      </w:tblGrid>
      <w:tr w:rsidR="008E57C3" w:rsidTr="000C28FA">
        <w:trPr>
          <w:cantSplit/>
          <w:trHeight w:val="1172"/>
        </w:trPr>
        <w:tc>
          <w:tcPr>
            <w:tcW w:w="1635" w:type="dxa"/>
            <w:textDirection w:val="btLr"/>
            <w:vAlign w:val="center"/>
          </w:tcPr>
          <w:p w:rsidR="008E57C3" w:rsidRPr="006A741C" w:rsidRDefault="008E57C3" w:rsidP="008E57C3">
            <w:pPr>
              <w:pStyle w:val="ListParagraph"/>
              <w:numPr>
                <w:ilvl w:val="0"/>
                <w:numId w:val="2"/>
              </w:numPr>
              <w:ind w:right="113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  <w:r w:rsidRPr="006A741C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lastRenderedPageBreak/>
              <w:t>Polished C-steel</w:t>
            </w:r>
          </w:p>
        </w:tc>
        <w:tc>
          <w:tcPr>
            <w:tcW w:w="4146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6622C214" wp14:editId="5E7C5820">
                  <wp:extent cx="2381459" cy="1877060"/>
                  <wp:effectExtent l="0" t="0" r="0" b="8890"/>
                  <wp:docPr id="3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3909" cy="1894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9" w:type="dxa"/>
          </w:tcPr>
          <w:p w:rsidR="008E57C3" w:rsidRDefault="008E57C3" w:rsidP="000C28FA">
            <w:r w:rsidRPr="00A77A37">
              <w:rPr>
                <w:noProof/>
              </w:rPr>
              <w:drawing>
                <wp:inline distT="0" distB="0" distL="0" distR="0" wp14:anchorId="634D9BD0" wp14:editId="335F72C0">
                  <wp:extent cx="2266950" cy="1847850"/>
                  <wp:effectExtent l="0" t="0" r="0" b="0"/>
                  <wp:docPr id="47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5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6FC1F0B6" wp14:editId="7E3C6276">
                  <wp:extent cx="2311120" cy="1859280"/>
                  <wp:effectExtent l="0" t="0" r="0" b="7620"/>
                  <wp:docPr id="3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7806" cy="1880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7C3" w:rsidTr="000C28FA">
        <w:trPr>
          <w:cantSplit/>
          <w:trHeight w:val="1172"/>
        </w:trPr>
        <w:tc>
          <w:tcPr>
            <w:tcW w:w="1635" w:type="dxa"/>
            <w:textDirection w:val="btLr"/>
            <w:vAlign w:val="center"/>
          </w:tcPr>
          <w:p w:rsidR="008E57C3" w:rsidRPr="006A741C" w:rsidRDefault="008E57C3" w:rsidP="008E57C3">
            <w:pPr>
              <w:pStyle w:val="ListParagraph"/>
              <w:numPr>
                <w:ilvl w:val="0"/>
                <w:numId w:val="2"/>
              </w:numPr>
              <w:ind w:right="113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  <w:r w:rsidRPr="006A741C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C-steel in blank</w:t>
            </w:r>
          </w:p>
        </w:tc>
        <w:tc>
          <w:tcPr>
            <w:tcW w:w="4146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6D9A3BE1" wp14:editId="50F8200C">
                  <wp:extent cx="2391508" cy="1876716"/>
                  <wp:effectExtent l="0" t="0" r="8890" b="9525"/>
                  <wp:docPr id="3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1829" cy="1892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9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59F24932" wp14:editId="3EEEDF07">
                  <wp:extent cx="2301073" cy="1885315"/>
                  <wp:effectExtent l="0" t="0" r="4445" b="635"/>
                  <wp:docPr id="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5198" cy="1896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5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6CEEDD8A" wp14:editId="22B5FAB6">
                  <wp:extent cx="2310765" cy="1859280"/>
                  <wp:effectExtent l="0" t="0" r="0" b="7620"/>
                  <wp:docPr id="3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6859" cy="1872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7C3" w:rsidTr="000C28FA">
        <w:trPr>
          <w:cantSplit/>
          <w:trHeight w:val="1172"/>
        </w:trPr>
        <w:tc>
          <w:tcPr>
            <w:tcW w:w="1635" w:type="dxa"/>
            <w:textDirection w:val="btLr"/>
            <w:vAlign w:val="center"/>
          </w:tcPr>
          <w:p w:rsidR="008E57C3" w:rsidRPr="006A741C" w:rsidRDefault="008E57C3" w:rsidP="008E57C3">
            <w:pPr>
              <w:pStyle w:val="ListParagraph"/>
              <w:numPr>
                <w:ilvl w:val="0"/>
                <w:numId w:val="2"/>
              </w:numPr>
              <w:ind w:right="113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  <w:r w:rsidRPr="006A741C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 xml:space="preserve"> C-steel in solution with 500 mg.L</w:t>
            </w:r>
            <w:r w:rsidRPr="006A741C">
              <w:rPr>
                <w:rFonts w:asciiTheme="majorBidi" w:hAnsiTheme="majorBidi" w:cstheme="majorBidi"/>
                <w:i/>
                <w:iCs/>
                <w:sz w:val="24"/>
                <w:szCs w:val="24"/>
                <w:vertAlign w:val="superscript"/>
              </w:rPr>
              <w:t xml:space="preserve">-1 </w:t>
            </w:r>
            <w:r w:rsidRPr="006A741C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AGGPAM</w:t>
            </w:r>
          </w:p>
        </w:tc>
        <w:tc>
          <w:tcPr>
            <w:tcW w:w="4146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3A5FCA18" wp14:editId="07D8DA7B">
                  <wp:extent cx="2381250" cy="1894205"/>
                  <wp:effectExtent l="0" t="0" r="0" b="0"/>
                  <wp:docPr id="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1682" cy="1902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9" w:type="dxa"/>
          </w:tcPr>
          <w:p w:rsidR="008E57C3" w:rsidRDefault="008E57C3" w:rsidP="000C28FA">
            <w:r w:rsidRPr="003D106D">
              <w:rPr>
                <w:noProof/>
              </w:rPr>
              <w:drawing>
                <wp:inline distT="0" distB="0" distL="0" distR="0" wp14:anchorId="25425968" wp14:editId="7D6CB183">
                  <wp:extent cx="2290445" cy="1886987"/>
                  <wp:effectExtent l="0" t="0" r="0" b="0"/>
                  <wp:docPr id="3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711" cy="1901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5" w:type="dxa"/>
          </w:tcPr>
          <w:p w:rsidR="008E57C3" w:rsidRDefault="008E57C3" w:rsidP="000C28FA">
            <w:r>
              <w:rPr>
                <w:noProof/>
              </w:rPr>
              <w:drawing>
                <wp:inline distT="0" distB="0" distL="0" distR="0" wp14:anchorId="4DE2DA69" wp14:editId="12E1D6AC">
                  <wp:extent cx="2310765" cy="187198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7435" cy="18935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7C3" w:rsidTr="000C28FA">
        <w:trPr>
          <w:cantSplit/>
          <w:trHeight w:val="2907"/>
        </w:trPr>
        <w:tc>
          <w:tcPr>
            <w:tcW w:w="1635" w:type="dxa"/>
            <w:textDirection w:val="btLr"/>
            <w:vAlign w:val="center"/>
          </w:tcPr>
          <w:p w:rsidR="008E57C3" w:rsidRPr="006A741C" w:rsidRDefault="008E57C3" w:rsidP="008E57C3">
            <w:pPr>
              <w:pStyle w:val="ListParagraph"/>
              <w:numPr>
                <w:ilvl w:val="0"/>
                <w:numId w:val="2"/>
              </w:numPr>
              <w:ind w:right="113"/>
              <w:jc w:val="center"/>
              <w:rPr>
                <w:rFonts w:asciiTheme="majorBidi" w:hAnsiTheme="majorBidi" w:cstheme="majorBidi"/>
                <w:i/>
                <w:iCs/>
              </w:rPr>
            </w:pPr>
            <w:r w:rsidRPr="006A741C">
              <w:rPr>
                <w:rFonts w:asciiTheme="majorBidi" w:hAnsiTheme="majorBidi" w:cstheme="majorBidi"/>
                <w:i/>
                <w:iCs/>
              </w:rPr>
              <w:lastRenderedPageBreak/>
              <w:t>AGGPAM Coated C-steel</w:t>
            </w:r>
          </w:p>
          <w:p w:rsidR="008E57C3" w:rsidRPr="003D106D" w:rsidRDefault="008E57C3" w:rsidP="000C28FA">
            <w:pPr>
              <w:ind w:left="113" w:right="113"/>
              <w:rPr>
                <w:rFonts w:asciiTheme="majorBidi" w:hAnsiTheme="majorBidi" w:cstheme="majorBidi"/>
              </w:rPr>
            </w:pPr>
          </w:p>
        </w:tc>
        <w:tc>
          <w:tcPr>
            <w:tcW w:w="4146" w:type="dxa"/>
          </w:tcPr>
          <w:p w:rsidR="008E57C3" w:rsidRDefault="008E57C3" w:rsidP="000C28FA">
            <w:r>
              <w:rPr>
                <w:noProof/>
              </w:rPr>
              <w:drawing>
                <wp:inline distT="0" distB="0" distL="0" distR="0" wp14:anchorId="7CF546DE" wp14:editId="68ACB04D">
                  <wp:extent cx="2484407" cy="2051935"/>
                  <wp:effectExtent l="0" t="0" r="0" b="5715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l="3862" t="1885" r="2679" b="-1"/>
                          <a:stretch/>
                        </pic:blipFill>
                        <pic:spPr bwMode="auto">
                          <a:xfrm>
                            <a:off x="0" y="0"/>
                            <a:ext cx="2500986" cy="2065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9" w:type="dxa"/>
          </w:tcPr>
          <w:p w:rsidR="008E57C3" w:rsidRDefault="008E57C3" w:rsidP="000C28FA">
            <w:r>
              <w:rPr>
                <w:noProof/>
              </w:rPr>
              <w:drawing>
                <wp:inline distT="0" distB="0" distL="0" distR="0" wp14:anchorId="43F46B57" wp14:editId="12C6BBA1">
                  <wp:extent cx="2305050" cy="2028825"/>
                  <wp:effectExtent l="0" t="0" r="0" b="952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l="2146" t="934" r="2144"/>
                          <a:stretch/>
                        </pic:blipFill>
                        <pic:spPr bwMode="auto">
                          <a:xfrm>
                            <a:off x="0" y="0"/>
                            <a:ext cx="2316599" cy="2038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5" w:type="dxa"/>
          </w:tcPr>
          <w:p w:rsidR="008E57C3" w:rsidRDefault="008E57C3" w:rsidP="000C28FA">
            <w:pPr>
              <w:keepNext/>
            </w:pPr>
            <w:r>
              <w:rPr>
                <w:noProof/>
              </w:rPr>
              <w:drawing>
                <wp:inline distT="0" distB="0" distL="0" distR="0" wp14:anchorId="6D18CCDA" wp14:editId="6B77BE54">
                  <wp:extent cx="2352675" cy="2038242"/>
                  <wp:effectExtent l="0" t="0" r="0" b="63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8424" cy="2043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57C3" w:rsidRPr="00047FD7" w:rsidRDefault="00047FD7" w:rsidP="00CD5E82">
      <w:pPr>
        <w:jc w:val="center"/>
        <w:rPr>
          <w:rFonts w:asciiTheme="majorBidi" w:hAnsiTheme="majorBidi" w:cstheme="majorBidi"/>
          <w:b/>
          <w:bCs/>
        </w:rPr>
      </w:pPr>
      <w:r w:rsidRPr="00047FD7">
        <w:rPr>
          <w:rFonts w:asciiTheme="majorBidi" w:hAnsiTheme="majorBidi" w:cstheme="majorBidi"/>
          <w:b/>
          <w:bCs/>
        </w:rPr>
        <w:t xml:space="preserve">Figure S3. </w:t>
      </w:r>
      <w:r w:rsidRPr="00047FD7">
        <w:rPr>
          <w:rFonts w:asciiTheme="majorBidi" w:hAnsiTheme="majorBidi" w:cstheme="majorBidi"/>
          <w:b/>
          <w:bCs/>
        </w:rPr>
        <w:t xml:space="preserve">SEM micrographs of (a) polished C-steel samples in (b) blank CO2-saturated 3.5 </w:t>
      </w:r>
      <w:proofErr w:type="gramStart"/>
      <w:r w:rsidRPr="00047FD7">
        <w:rPr>
          <w:rFonts w:asciiTheme="majorBidi" w:hAnsiTheme="majorBidi" w:cstheme="majorBidi"/>
          <w:b/>
          <w:bCs/>
        </w:rPr>
        <w:t>wt%</w:t>
      </w:r>
      <w:proofErr w:type="gramEnd"/>
      <w:r w:rsidRPr="00047FD7">
        <w:rPr>
          <w:rFonts w:asciiTheme="majorBidi" w:hAnsiTheme="majorBidi" w:cstheme="majorBidi"/>
          <w:b/>
          <w:bCs/>
        </w:rPr>
        <w:t xml:space="preserve"> NaCl (c) with 500 mg.L-1 AGGPAM inhibitor immersed for 6 hours, and (d) AGGPAM coated steel sample before and after 6 hours immersion, all at 25 °C</w:t>
      </w:r>
    </w:p>
    <w:p w:rsidR="008806C7" w:rsidRDefault="008806C7" w:rsidP="00CD5E82">
      <w:pPr>
        <w:jc w:val="center"/>
        <w:rPr>
          <w:rFonts w:asciiTheme="majorBidi" w:hAnsiTheme="majorBidi" w:cstheme="majorBidi"/>
          <w:b/>
          <w:bCs/>
        </w:rPr>
      </w:pPr>
    </w:p>
    <w:p w:rsidR="008806C7" w:rsidRPr="00CD5E82" w:rsidRDefault="008806C7" w:rsidP="00CD5E8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bookmarkStart w:id="0" w:name="_GoBack"/>
      <w:bookmarkEnd w:id="0"/>
    </w:p>
    <w:sectPr w:rsidR="008806C7" w:rsidRPr="00CD5E82" w:rsidSect="008E57C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1E2E" w:rsidRDefault="002E1E2E" w:rsidP="00652BB6">
      <w:pPr>
        <w:spacing w:after="0" w:line="240" w:lineRule="auto"/>
      </w:pPr>
      <w:r>
        <w:separator/>
      </w:r>
    </w:p>
  </w:endnote>
  <w:endnote w:type="continuationSeparator" w:id="0">
    <w:p w:rsidR="002E1E2E" w:rsidRDefault="002E1E2E" w:rsidP="00652B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11824359"/>
      <w:docPartObj>
        <w:docPartGallery w:val="Page Numbers (Bottom of Page)"/>
        <w:docPartUnique/>
      </w:docPartObj>
    </w:sdtPr>
    <w:sdtEndPr>
      <w:rPr>
        <w:rFonts w:asciiTheme="majorBidi" w:hAnsiTheme="majorBidi" w:cstheme="majorBidi"/>
        <w:noProof/>
      </w:rPr>
    </w:sdtEndPr>
    <w:sdtContent>
      <w:p w:rsidR="00652BB6" w:rsidRPr="00652BB6" w:rsidRDefault="00652BB6">
        <w:pPr>
          <w:pStyle w:val="Footer"/>
          <w:jc w:val="right"/>
          <w:rPr>
            <w:rFonts w:asciiTheme="majorBidi" w:hAnsiTheme="majorBidi" w:cstheme="majorBidi"/>
          </w:rPr>
        </w:pPr>
        <w:r w:rsidRPr="00652BB6">
          <w:rPr>
            <w:rFonts w:asciiTheme="majorBidi" w:hAnsiTheme="majorBidi" w:cstheme="majorBidi"/>
          </w:rPr>
          <w:fldChar w:fldCharType="begin"/>
        </w:r>
        <w:r w:rsidRPr="00652BB6">
          <w:rPr>
            <w:rFonts w:asciiTheme="majorBidi" w:hAnsiTheme="majorBidi" w:cstheme="majorBidi"/>
          </w:rPr>
          <w:instrText xml:space="preserve"> PAGE   \* MERGEFORMAT </w:instrText>
        </w:r>
        <w:r w:rsidRPr="00652BB6">
          <w:rPr>
            <w:rFonts w:asciiTheme="majorBidi" w:hAnsiTheme="majorBidi" w:cstheme="majorBidi"/>
          </w:rPr>
          <w:fldChar w:fldCharType="separate"/>
        </w:r>
        <w:r>
          <w:rPr>
            <w:rFonts w:asciiTheme="majorBidi" w:hAnsiTheme="majorBidi" w:cstheme="majorBidi"/>
            <w:noProof/>
          </w:rPr>
          <w:t>5</w:t>
        </w:r>
        <w:r w:rsidRPr="00652BB6">
          <w:rPr>
            <w:rFonts w:asciiTheme="majorBidi" w:hAnsiTheme="majorBidi" w:cstheme="majorBidi"/>
            <w:noProof/>
          </w:rPr>
          <w:fldChar w:fldCharType="end"/>
        </w:r>
      </w:p>
    </w:sdtContent>
  </w:sdt>
  <w:p w:rsidR="00652BB6" w:rsidRDefault="00652BB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1E2E" w:rsidRDefault="002E1E2E" w:rsidP="00652BB6">
      <w:pPr>
        <w:spacing w:after="0" w:line="240" w:lineRule="auto"/>
      </w:pPr>
      <w:r>
        <w:separator/>
      </w:r>
    </w:p>
  </w:footnote>
  <w:footnote w:type="continuationSeparator" w:id="0">
    <w:p w:rsidR="002E1E2E" w:rsidRDefault="002E1E2E" w:rsidP="00652B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2E5771"/>
    <w:multiLevelType w:val="multilevel"/>
    <w:tmpl w:val="21ECC708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Theme="majorBidi" w:hAnsiTheme="majorBidi" w:cstheme="majorBidi" w:hint="default"/>
        <w:b/>
        <w:bCs/>
        <w:color w:val="auto"/>
        <w:sz w:val="26"/>
        <w:szCs w:val="26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asciiTheme="majorBidi" w:hAnsiTheme="majorBidi" w:cstheme="majorBidi" w:hint="default"/>
        <w:color w:val="auto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61985463"/>
    <w:multiLevelType w:val="hybridMultilevel"/>
    <w:tmpl w:val="8F2E6A80"/>
    <w:lvl w:ilvl="0" w:tplc="4A0E4C1E">
      <w:start w:val="1"/>
      <w:numFmt w:val="lowerLetter"/>
      <w:lvlText w:val="(%1)"/>
      <w:lvlJc w:val="left"/>
      <w:pPr>
        <w:ind w:left="47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3" w:hanging="360"/>
      </w:pPr>
    </w:lvl>
    <w:lvl w:ilvl="2" w:tplc="0409001B" w:tentative="1">
      <w:start w:val="1"/>
      <w:numFmt w:val="lowerRoman"/>
      <w:lvlText w:val="%3."/>
      <w:lvlJc w:val="right"/>
      <w:pPr>
        <w:ind w:left="1913" w:hanging="180"/>
      </w:pPr>
    </w:lvl>
    <w:lvl w:ilvl="3" w:tplc="0409000F" w:tentative="1">
      <w:start w:val="1"/>
      <w:numFmt w:val="decimal"/>
      <w:lvlText w:val="%4."/>
      <w:lvlJc w:val="left"/>
      <w:pPr>
        <w:ind w:left="2633" w:hanging="360"/>
      </w:pPr>
    </w:lvl>
    <w:lvl w:ilvl="4" w:tplc="04090019" w:tentative="1">
      <w:start w:val="1"/>
      <w:numFmt w:val="lowerLetter"/>
      <w:lvlText w:val="%5."/>
      <w:lvlJc w:val="left"/>
      <w:pPr>
        <w:ind w:left="3353" w:hanging="360"/>
      </w:pPr>
    </w:lvl>
    <w:lvl w:ilvl="5" w:tplc="0409001B" w:tentative="1">
      <w:start w:val="1"/>
      <w:numFmt w:val="lowerRoman"/>
      <w:lvlText w:val="%6."/>
      <w:lvlJc w:val="right"/>
      <w:pPr>
        <w:ind w:left="4073" w:hanging="180"/>
      </w:pPr>
    </w:lvl>
    <w:lvl w:ilvl="6" w:tplc="0409000F" w:tentative="1">
      <w:start w:val="1"/>
      <w:numFmt w:val="decimal"/>
      <w:lvlText w:val="%7."/>
      <w:lvlJc w:val="left"/>
      <w:pPr>
        <w:ind w:left="4793" w:hanging="360"/>
      </w:pPr>
    </w:lvl>
    <w:lvl w:ilvl="7" w:tplc="04090019" w:tentative="1">
      <w:start w:val="1"/>
      <w:numFmt w:val="lowerLetter"/>
      <w:lvlText w:val="%8."/>
      <w:lvlJc w:val="left"/>
      <w:pPr>
        <w:ind w:left="5513" w:hanging="360"/>
      </w:pPr>
    </w:lvl>
    <w:lvl w:ilvl="8" w:tplc="0409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78094E8D"/>
    <w:multiLevelType w:val="multilevel"/>
    <w:tmpl w:val="859E723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tjAyMDcyNDU3NzYwMLRU0lEKTi0uzszPAykwqgUAg4pIkCwAAAA="/>
  </w:docVars>
  <w:rsids>
    <w:rsidRoot w:val="00CD5E82"/>
    <w:rsid w:val="00047FD7"/>
    <w:rsid w:val="000B1B1D"/>
    <w:rsid w:val="002352B0"/>
    <w:rsid w:val="002E1E2E"/>
    <w:rsid w:val="00415A81"/>
    <w:rsid w:val="005F32FA"/>
    <w:rsid w:val="00652BB6"/>
    <w:rsid w:val="0070009D"/>
    <w:rsid w:val="008806C7"/>
    <w:rsid w:val="008E57C3"/>
    <w:rsid w:val="00CD5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E817D2"/>
  <w15:chartTrackingRefBased/>
  <w15:docId w15:val="{DE657E58-6477-4E7A-94B4-0EAFF7560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5E82"/>
  </w:style>
  <w:style w:type="paragraph" w:styleId="Heading1">
    <w:name w:val="heading 1"/>
    <w:basedOn w:val="Normal"/>
    <w:next w:val="Normal"/>
    <w:link w:val="Heading1Char"/>
    <w:uiPriority w:val="9"/>
    <w:qFormat/>
    <w:rsid w:val="008806C7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806C7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806C7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806C7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806C7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806C7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806C7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806C7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806C7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806C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8806C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806C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806C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806C7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806C7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806C7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806C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806C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8E57C3"/>
    <w:pPr>
      <w:ind w:left="720"/>
      <w:contextualSpacing/>
    </w:pPr>
  </w:style>
  <w:style w:type="table" w:styleId="TableGrid">
    <w:name w:val="Table Grid"/>
    <w:basedOn w:val="TableNormal"/>
    <w:uiPriority w:val="39"/>
    <w:rsid w:val="008E57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047FD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52B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2BB6"/>
  </w:style>
  <w:style w:type="paragraph" w:styleId="Footer">
    <w:name w:val="footer"/>
    <w:basedOn w:val="Normal"/>
    <w:link w:val="FooterChar"/>
    <w:uiPriority w:val="99"/>
    <w:unhideWhenUsed/>
    <w:rsid w:val="00652B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2B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tiff"/><Relationship Id="rId18" Type="http://schemas.openxmlformats.org/officeDocument/2006/relationships/image" Target="media/image10.tif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9.tif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tiff"/><Relationship Id="rId20" Type="http://schemas.openxmlformats.org/officeDocument/2006/relationships/image" Target="media/image12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tiff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tif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8AF807-E138-42C1-B753-B0720601EC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133</Words>
  <Characters>761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 Jalab</dc:creator>
  <cp:keywords/>
  <dc:description/>
  <cp:lastModifiedBy>Rem Jalab</cp:lastModifiedBy>
  <cp:revision>9</cp:revision>
  <dcterms:created xsi:type="dcterms:W3CDTF">2023-09-03T09:33:00Z</dcterms:created>
  <dcterms:modified xsi:type="dcterms:W3CDTF">2023-09-04T09:53:00Z</dcterms:modified>
</cp:coreProperties>
</file>