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51679" w14:textId="1AE80B89" w:rsidR="00BC26C1" w:rsidRPr="00EF72F7" w:rsidRDefault="00BC26C1" w:rsidP="000D012C">
      <w:pPr>
        <w:rPr>
          <w:rFonts w:cstheme="minorHAnsi"/>
          <w:b/>
          <w:bCs/>
        </w:rPr>
      </w:pPr>
      <w:r w:rsidRPr="00EF72F7">
        <w:rPr>
          <w:rFonts w:cstheme="minorHAnsi"/>
          <w:b/>
          <w:bCs/>
        </w:rPr>
        <w:t xml:space="preserve">Supplementary Table </w:t>
      </w:r>
      <w:r w:rsidR="006779D0">
        <w:rPr>
          <w:rFonts w:cstheme="minorHAnsi"/>
          <w:b/>
          <w:bCs/>
        </w:rPr>
        <w:t>1</w:t>
      </w:r>
      <w:r w:rsidRPr="00EF72F7">
        <w:rPr>
          <w:rFonts w:cstheme="minorHAnsi"/>
          <w:b/>
          <w:bCs/>
        </w:rPr>
        <w:t xml:space="preserve"> – </w:t>
      </w:r>
      <w:r w:rsidR="00E937B2">
        <w:rPr>
          <w:rFonts w:cstheme="minorHAnsi"/>
          <w:b/>
          <w:bCs/>
        </w:rPr>
        <w:t xml:space="preserve">Comparison of Epilepsy Type and Etiology between different </w:t>
      </w:r>
      <w:r w:rsidR="000D012C">
        <w:rPr>
          <w:rFonts w:cstheme="minorHAnsi"/>
          <w:b/>
          <w:bCs/>
        </w:rPr>
        <w:t>ethnic groups</w:t>
      </w:r>
    </w:p>
    <w:p w14:paraId="1DBB920B" w14:textId="3FDE795A" w:rsidR="00BC26C1" w:rsidRPr="00BC26C1" w:rsidRDefault="00BC26C1">
      <w:pPr>
        <w:rPr>
          <w:rFonts w:cstheme="minorHAnsi"/>
        </w:rPr>
      </w:pPr>
    </w:p>
    <w:p w14:paraId="717C6A1A" w14:textId="42E7DFF0" w:rsidR="00384059" w:rsidRPr="00E937B2" w:rsidRDefault="00384059">
      <w:pPr>
        <w:rPr>
          <w:rFonts w:cstheme="minorHAnsi"/>
          <w:sz w:val="20"/>
          <w:szCs w:val="20"/>
        </w:rPr>
      </w:pPr>
    </w:p>
    <w:tbl>
      <w:tblPr>
        <w:tblStyle w:val="TableGrid"/>
        <w:tblW w:w="10615" w:type="dxa"/>
        <w:tblLayout w:type="fixed"/>
        <w:tblLook w:val="04A0" w:firstRow="1" w:lastRow="0" w:firstColumn="1" w:lastColumn="0" w:noHBand="0" w:noVBand="1"/>
      </w:tblPr>
      <w:tblGrid>
        <w:gridCol w:w="1615"/>
        <w:gridCol w:w="810"/>
        <w:gridCol w:w="810"/>
        <w:gridCol w:w="810"/>
        <w:gridCol w:w="810"/>
        <w:gridCol w:w="810"/>
        <w:gridCol w:w="810"/>
        <w:gridCol w:w="720"/>
        <w:gridCol w:w="990"/>
        <w:gridCol w:w="900"/>
        <w:gridCol w:w="824"/>
        <w:gridCol w:w="706"/>
      </w:tblGrid>
      <w:tr w:rsidR="000D012C" w14:paraId="55E026F2" w14:textId="2E313FE5" w:rsidTr="00B07C3C">
        <w:tc>
          <w:tcPr>
            <w:tcW w:w="1615" w:type="dxa"/>
            <w:vMerge w:val="restart"/>
            <w:tcBorders>
              <w:top w:val="nil"/>
              <w:left w:val="nil"/>
            </w:tcBorders>
          </w:tcPr>
          <w:p w14:paraId="1AEEA264" w14:textId="5CBC0DC0" w:rsidR="000D012C" w:rsidRPr="00E937B2" w:rsidRDefault="000D012C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24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000D223" w14:textId="0876C6BD" w:rsidR="000D012C" w:rsidRPr="001908FD" w:rsidRDefault="000D012C" w:rsidP="005F6C67">
            <w:pPr>
              <w:jc w:val="center"/>
              <w:rPr>
                <w:rFonts w:cstheme="minorHAnsi"/>
                <w:b/>
                <w:bCs/>
              </w:rPr>
            </w:pPr>
            <w:r w:rsidRPr="001908FD">
              <w:rPr>
                <w:rFonts w:cstheme="minorHAnsi"/>
                <w:b/>
                <w:bCs/>
              </w:rPr>
              <w:t>Epilepsy Type</w:t>
            </w:r>
          </w:p>
        </w:tc>
        <w:tc>
          <w:tcPr>
            <w:tcW w:w="5760" w:type="dxa"/>
            <w:gridSpan w:val="7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326D0916" w14:textId="2EC4E420" w:rsidR="000D012C" w:rsidRPr="001908FD" w:rsidRDefault="000D012C" w:rsidP="005F6C67">
            <w:pPr>
              <w:jc w:val="center"/>
              <w:rPr>
                <w:rFonts w:cstheme="minorHAnsi"/>
                <w:b/>
                <w:bCs/>
              </w:rPr>
            </w:pPr>
            <w:r w:rsidRPr="001908FD">
              <w:rPr>
                <w:rFonts w:cstheme="minorHAnsi"/>
                <w:b/>
                <w:bCs/>
              </w:rPr>
              <w:t>Etiology of Epilepsy</w:t>
            </w:r>
          </w:p>
        </w:tc>
      </w:tr>
      <w:tr w:rsidR="000D012C" w14:paraId="30B69B6F" w14:textId="1C02631E" w:rsidTr="00B07C3C">
        <w:trPr>
          <w:cantSplit/>
          <w:trHeight w:val="1565"/>
        </w:trPr>
        <w:tc>
          <w:tcPr>
            <w:tcW w:w="1615" w:type="dxa"/>
            <w:vMerge/>
            <w:tcBorders>
              <w:left w:val="nil"/>
              <w:bottom w:val="single" w:sz="18" w:space="0" w:color="auto"/>
            </w:tcBorders>
          </w:tcPr>
          <w:p w14:paraId="1342F51F" w14:textId="6C6646FB" w:rsidR="000D012C" w:rsidRPr="00E937B2" w:rsidRDefault="000D012C">
            <w:pPr>
              <w:rPr>
                <w:rFonts w:cstheme="minorHAnsi"/>
                <w:i/>
                <w:iCs/>
              </w:rPr>
            </w:pPr>
          </w:p>
        </w:tc>
        <w:tc>
          <w:tcPr>
            <w:tcW w:w="810" w:type="dxa"/>
            <w:tcBorders>
              <w:bottom w:val="single" w:sz="18" w:space="0" w:color="auto"/>
            </w:tcBorders>
            <w:textDirection w:val="btLr"/>
          </w:tcPr>
          <w:p w14:paraId="0AC26C9F" w14:textId="0BD4152D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Focal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textDirection w:val="btLr"/>
          </w:tcPr>
          <w:p w14:paraId="5FCDD8BE" w14:textId="2EFBF4F2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Generalized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textDirection w:val="btLr"/>
          </w:tcPr>
          <w:p w14:paraId="7700C7B6" w14:textId="75DEA298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Combined</w:t>
            </w:r>
          </w:p>
        </w:tc>
        <w:tc>
          <w:tcPr>
            <w:tcW w:w="810" w:type="dxa"/>
            <w:tcBorders>
              <w:bottom w:val="single" w:sz="18" w:space="0" w:color="auto"/>
              <w:right w:val="single" w:sz="18" w:space="0" w:color="auto"/>
            </w:tcBorders>
            <w:textDirection w:val="btLr"/>
          </w:tcPr>
          <w:p w14:paraId="73FA9763" w14:textId="36CFF46B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Unknown</w:t>
            </w:r>
          </w:p>
        </w:tc>
        <w:tc>
          <w:tcPr>
            <w:tcW w:w="810" w:type="dxa"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14:paraId="6F8E9DFC" w14:textId="2F90EF0F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Structural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textDirection w:val="btLr"/>
          </w:tcPr>
          <w:p w14:paraId="4D4FB17A" w14:textId="45B30793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Genetic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textDirection w:val="btLr"/>
          </w:tcPr>
          <w:p w14:paraId="05586293" w14:textId="3E680A59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Infectious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textDirection w:val="btLr"/>
          </w:tcPr>
          <w:p w14:paraId="2ACA5F4B" w14:textId="26256DAD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Metabolic</w:t>
            </w:r>
          </w:p>
        </w:tc>
        <w:tc>
          <w:tcPr>
            <w:tcW w:w="900" w:type="dxa"/>
            <w:tcBorders>
              <w:bottom w:val="single" w:sz="18" w:space="0" w:color="auto"/>
            </w:tcBorders>
            <w:textDirection w:val="btLr"/>
          </w:tcPr>
          <w:p w14:paraId="41591671" w14:textId="0B2E11AC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Immune</w:t>
            </w:r>
          </w:p>
        </w:tc>
        <w:tc>
          <w:tcPr>
            <w:tcW w:w="824" w:type="dxa"/>
            <w:tcBorders>
              <w:bottom w:val="single" w:sz="18" w:space="0" w:color="auto"/>
            </w:tcBorders>
            <w:textDirection w:val="btLr"/>
          </w:tcPr>
          <w:p w14:paraId="752B8401" w14:textId="7A0148D9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Unknown</w:t>
            </w:r>
          </w:p>
        </w:tc>
        <w:tc>
          <w:tcPr>
            <w:tcW w:w="706" w:type="dxa"/>
            <w:tcBorders>
              <w:bottom w:val="single" w:sz="18" w:space="0" w:color="auto"/>
            </w:tcBorders>
            <w:textDirection w:val="btLr"/>
          </w:tcPr>
          <w:p w14:paraId="22A12C60" w14:textId="3EBD09BE" w:rsidR="000D012C" w:rsidRPr="00E937B2" w:rsidRDefault="000D012C" w:rsidP="005F6C67">
            <w:pPr>
              <w:ind w:left="113" w:right="113"/>
              <w:rPr>
                <w:rFonts w:cstheme="minorHAnsi"/>
                <w:i/>
                <w:iCs/>
              </w:rPr>
            </w:pPr>
            <w:r w:rsidRPr="00E937B2">
              <w:rPr>
                <w:rFonts w:cstheme="minorHAnsi"/>
                <w:i/>
                <w:iCs/>
              </w:rPr>
              <w:t>Multiple</w:t>
            </w:r>
          </w:p>
        </w:tc>
      </w:tr>
      <w:tr w:rsidR="005F6C67" w14:paraId="27C3F22D" w14:textId="1C301460" w:rsidTr="00B07C3C">
        <w:tc>
          <w:tcPr>
            <w:tcW w:w="1615" w:type="dxa"/>
            <w:tcBorders>
              <w:top w:val="single" w:sz="18" w:space="0" w:color="auto"/>
            </w:tcBorders>
          </w:tcPr>
          <w:p w14:paraId="6875CD56" w14:textId="3B3E8F7E" w:rsidR="005F6C67" w:rsidRPr="00FA5F98" w:rsidRDefault="005F6C67">
            <w:pPr>
              <w:rPr>
                <w:rFonts w:cstheme="minorHAnsi"/>
                <w:b/>
                <w:bCs/>
                <w:i/>
                <w:iCs/>
              </w:rPr>
            </w:pPr>
            <w:r w:rsidRPr="00FA5F98">
              <w:rPr>
                <w:rFonts w:cstheme="minorHAnsi"/>
                <w:b/>
                <w:bCs/>
                <w:i/>
                <w:iCs/>
              </w:rPr>
              <w:t>MENA region</w:t>
            </w:r>
            <w:r w:rsidR="00FA5F98">
              <w:rPr>
                <w:rFonts w:cstheme="minorHAnsi"/>
                <w:b/>
                <w:bCs/>
                <w:i/>
                <w:iCs/>
              </w:rPr>
              <w:t>*</w:t>
            </w:r>
          </w:p>
        </w:tc>
        <w:tc>
          <w:tcPr>
            <w:tcW w:w="810" w:type="dxa"/>
            <w:tcBorders>
              <w:top w:val="single" w:sz="18" w:space="0" w:color="auto"/>
            </w:tcBorders>
          </w:tcPr>
          <w:p w14:paraId="0A53382F" w14:textId="58396CE7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 w:rsidRPr="005F6C67">
              <w:rPr>
                <w:rFonts w:cstheme="minorHAnsi"/>
                <w:i/>
                <w:iCs/>
                <w:sz w:val="22"/>
                <w:szCs w:val="22"/>
              </w:rPr>
              <w:t>369 (43%)</w:t>
            </w:r>
          </w:p>
        </w:tc>
        <w:tc>
          <w:tcPr>
            <w:tcW w:w="810" w:type="dxa"/>
            <w:tcBorders>
              <w:top w:val="single" w:sz="18" w:space="0" w:color="auto"/>
            </w:tcBorders>
          </w:tcPr>
          <w:p w14:paraId="359F11AE" w14:textId="167F59D2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302 (36%)</w:t>
            </w:r>
          </w:p>
        </w:tc>
        <w:tc>
          <w:tcPr>
            <w:tcW w:w="810" w:type="dxa"/>
            <w:tcBorders>
              <w:top w:val="single" w:sz="18" w:space="0" w:color="auto"/>
            </w:tcBorders>
          </w:tcPr>
          <w:p w14:paraId="3276194D" w14:textId="69110040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96 (11%)</w:t>
            </w:r>
          </w:p>
        </w:tc>
        <w:tc>
          <w:tcPr>
            <w:tcW w:w="810" w:type="dxa"/>
            <w:tcBorders>
              <w:top w:val="single" w:sz="18" w:space="0" w:color="auto"/>
              <w:right w:val="single" w:sz="18" w:space="0" w:color="auto"/>
            </w:tcBorders>
          </w:tcPr>
          <w:p w14:paraId="77B577AF" w14:textId="35AD0DD7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62 (7%)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</w:tcBorders>
          </w:tcPr>
          <w:p w14:paraId="07BD772E" w14:textId="6EA3D7BB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188 (22%)</w:t>
            </w:r>
          </w:p>
        </w:tc>
        <w:tc>
          <w:tcPr>
            <w:tcW w:w="810" w:type="dxa"/>
            <w:tcBorders>
              <w:top w:val="single" w:sz="18" w:space="0" w:color="auto"/>
            </w:tcBorders>
          </w:tcPr>
          <w:p w14:paraId="0A91C3E8" w14:textId="70D111F2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116 (13%)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14:paraId="1515447F" w14:textId="16F4BC07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21 (2%)</w:t>
            </w:r>
          </w:p>
        </w:tc>
        <w:tc>
          <w:tcPr>
            <w:tcW w:w="990" w:type="dxa"/>
            <w:tcBorders>
              <w:top w:val="single" w:sz="18" w:space="0" w:color="auto"/>
            </w:tcBorders>
          </w:tcPr>
          <w:p w14:paraId="02506CD0" w14:textId="77777777" w:rsid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 xml:space="preserve">5 </w:t>
            </w:r>
          </w:p>
          <w:p w14:paraId="6BF16BDD" w14:textId="1BE3841F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(1%)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14:paraId="5F6AE44A" w14:textId="5FAD87E0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 (0.3%)</w:t>
            </w:r>
          </w:p>
        </w:tc>
        <w:tc>
          <w:tcPr>
            <w:tcW w:w="824" w:type="dxa"/>
            <w:tcBorders>
              <w:top w:val="single" w:sz="18" w:space="0" w:color="auto"/>
            </w:tcBorders>
          </w:tcPr>
          <w:p w14:paraId="7C2C5570" w14:textId="3DF18947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477 (55%)</w:t>
            </w:r>
          </w:p>
        </w:tc>
        <w:tc>
          <w:tcPr>
            <w:tcW w:w="706" w:type="dxa"/>
            <w:tcBorders>
              <w:top w:val="single" w:sz="18" w:space="0" w:color="auto"/>
            </w:tcBorders>
          </w:tcPr>
          <w:p w14:paraId="7B8A74DF" w14:textId="43A57ACD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55 (6%)</w:t>
            </w:r>
          </w:p>
        </w:tc>
      </w:tr>
      <w:tr w:rsidR="005F6C67" w14:paraId="7BE446BB" w14:textId="09B29297" w:rsidTr="00B07C3C">
        <w:tc>
          <w:tcPr>
            <w:tcW w:w="1615" w:type="dxa"/>
          </w:tcPr>
          <w:p w14:paraId="232E699D" w14:textId="4DB59FD8" w:rsidR="005F6C67" w:rsidRPr="00FA5F98" w:rsidRDefault="005F6C67">
            <w:pPr>
              <w:rPr>
                <w:rFonts w:cstheme="minorHAnsi"/>
                <w:b/>
                <w:bCs/>
                <w:i/>
                <w:iCs/>
              </w:rPr>
            </w:pPr>
            <w:r w:rsidRPr="00FA5F98">
              <w:rPr>
                <w:rFonts w:cstheme="minorHAnsi"/>
                <w:b/>
                <w:bCs/>
                <w:i/>
                <w:iCs/>
              </w:rPr>
              <w:t>Asia</w:t>
            </w:r>
            <w:r w:rsidR="00FA5F98">
              <w:rPr>
                <w:rFonts w:cstheme="minorHAnsi"/>
                <w:b/>
                <w:bCs/>
                <w:i/>
                <w:iCs/>
              </w:rPr>
              <w:t>n**</w:t>
            </w:r>
          </w:p>
        </w:tc>
        <w:tc>
          <w:tcPr>
            <w:tcW w:w="810" w:type="dxa"/>
          </w:tcPr>
          <w:p w14:paraId="46966787" w14:textId="0D27A608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150 (46%)</w:t>
            </w:r>
          </w:p>
        </w:tc>
        <w:tc>
          <w:tcPr>
            <w:tcW w:w="810" w:type="dxa"/>
          </w:tcPr>
          <w:p w14:paraId="130E886D" w14:textId="4815457B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123 (38%)</w:t>
            </w:r>
          </w:p>
        </w:tc>
        <w:tc>
          <w:tcPr>
            <w:tcW w:w="810" w:type="dxa"/>
          </w:tcPr>
          <w:p w14:paraId="2F948408" w14:textId="3E683464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34 (10%)</w:t>
            </w:r>
          </w:p>
        </w:tc>
        <w:tc>
          <w:tcPr>
            <w:tcW w:w="810" w:type="dxa"/>
            <w:tcBorders>
              <w:right w:val="single" w:sz="18" w:space="0" w:color="auto"/>
            </w:tcBorders>
          </w:tcPr>
          <w:p w14:paraId="6F99F6DA" w14:textId="51F31DCB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10 (3%)</w:t>
            </w:r>
          </w:p>
        </w:tc>
        <w:tc>
          <w:tcPr>
            <w:tcW w:w="810" w:type="dxa"/>
            <w:tcBorders>
              <w:left w:val="single" w:sz="18" w:space="0" w:color="auto"/>
            </w:tcBorders>
          </w:tcPr>
          <w:p w14:paraId="00A00222" w14:textId="046BE366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84 (26%)</w:t>
            </w:r>
          </w:p>
        </w:tc>
        <w:tc>
          <w:tcPr>
            <w:tcW w:w="810" w:type="dxa"/>
          </w:tcPr>
          <w:p w14:paraId="157E8C6D" w14:textId="17B021E2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28 (9%)</w:t>
            </w:r>
          </w:p>
        </w:tc>
        <w:tc>
          <w:tcPr>
            <w:tcW w:w="720" w:type="dxa"/>
          </w:tcPr>
          <w:p w14:paraId="32DDDC4F" w14:textId="1C370CE3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6 (2%)</w:t>
            </w:r>
          </w:p>
        </w:tc>
        <w:tc>
          <w:tcPr>
            <w:tcW w:w="990" w:type="dxa"/>
          </w:tcPr>
          <w:p w14:paraId="6385B7A8" w14:textId="77777777" w:rsid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 xml:space="preserve">1 </w:t>
            </w:r>
          </w:p>
          <w:p w14:paraId="04599636" w14:textId="02A087C8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(0.3%)</w:t>
            </w:r>
          </w:p>
        </w:tc>
        <w:tc>
          <w:tcPr>
            <w:tcW w:w="900" w:type="dxa"/>
          </w:tcPr>
          <w:p w14:paraId="768447C8" w14:textId="159E0917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 (0.3%)</w:t>
            </w:r>
          </w:p>
        </w:tc>
        <w:tc>
          <w:tcPr>
            <w:tcW w:w="824" w:type="dxa"/>
          </w:tcPr>
          <w:p w14:paraId="06ECAE3C" w14:textId="723E9250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194 (59%)</w:t>
            </w:r>
          </w:p>
        </w:tc>
        <w:tc>
          <w:tcPr>
            <w:tcW w:w="706" w:type="dxa"/>
          </w:tcPr>
          <w:p w14:paraId="22AE5CD6" w14:textId="5C461F06" w:rsidR="005F6C67" w:rsidRPr="005F6C67" w:rsidRDefault="005F6C67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15 (5%)</w:t>
            </w:r>
          </w:p>
        </w:tc>
      </w:tr>
      <w:tr w:rsidR="005F6C67" w14:paraId="6718AE2F" w14:textId="77777777" w:rsidTr="00B07C3C">
        <w:tc>
          <w:tcPr>
            <w:tcW w:w="1615" w:type="dxa"/>
          </w:tcPr>
          <w:p w14:paraId="129A95DB" w14:textId="47BB2B4D" w:rsidR="00FA5F98" w:rsidRPr="00B4593A" w:rsidRDefault="005F6C67" w:rsidP="00FA5F9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FA5F98">
              <w:rPr>
                <w:rFonts w:cstheme="minorHAnsi"/>
                <w:b/>
                <w:bCs/>
                <w:i/>
                <w:iCs/>
              </w:rPr>
              <w:t>African</w:t>
            </w:r>
            <w:r w:rsidR="001908FD" w:rsidRPr="001908FD">
              <w:rPr>
                <w:rFonts w:cstheme="minorHAnsi"/>
                <w:i/>
                <w:iCs/>
                <w:sz w:val="20"/>
                <w:szCs w:val="20"/>
                <w:vertAlign w:val="superscript"/>
              </w:rPr>
              <w:t>#</w:t>
            </w:r>
          </w:p>
          <w:p w14:paraId="6137C50C" w14:textId="52FF8384" w:rsidR="005F6C67" w:rsidRPr="00FA5F98" w:rsidRDefault="005F6C67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10" w:type="dxa"/>
          </w:tcPr>
          <w:p w14:paraId="338F3C72" w14:textId="6CFF7802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42 (43%)</w:t>
            </w:r>
          </w:p>
        </w:tc>
        <w:tc>
          <w:tcPr>
            <w:tcW w:w="810" w:type="dxa"/>
          </w:tcPr>
          <w:p w14:paraId="190EA826" w14:textId="1FB918C5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37 (38%)</w:t>
            </w:r>
          </w:p>
        </w:tc>
        <w:tc>
          <w:tcPr>
            <w:tcW w:w="810" w:type="dxa"/>
          </w:tcPr>
          <w:p w14:paraId="62557F43" w14:textId="763E3675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13 (13%)</w:t>
            </w:r>
          </w:p>
        </w:tc>
        <w:tc>
          <w:tcPr>
            <w:tcW w:w="810" w:type="dxa"/>
            <w:tcBorders>
              <w:right w:val="single" w:sz="18" w:space="0" w:color="auto"/>
            </w:tcBorders>
          </w:tcPr>
          <w:p w14:paraId="02347922" w14:textId="77777777" w:rsidR="00B07C3C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 xml:space="preserve">4 </w:t>
            </w:r>
          </w:p>
          <w:p w14:paraId="050015CB" w14:textId="4B1BBD28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(4%)</w:t>
            </w:r>
          </w:p>
        </w:tc>
        <w:tc>
          <w:tcPr>
            <w:tcW w:w="810" w:type="dxa"/>
            <w:tcBorders>
              <w:left w:val="single" w:sz="18" w:space="0" w:color="auto"/>
            </w:tcBorders>
          </w:tcPr>
          <w:p w14:paraId="6F50C829" w14:textId="677E89C7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21 (21%)</w:t>
            </w:r>
          </w:p>
        </w:tc>
        <w:tc>
          <w:tcPr>
            <w:tcW w:w="810" w:type="dxa"/>
          </w:tcPr>
          <w:p w14:paraId="7AF513F6" w14:textId="77777777" w:rsidR="00B07C3C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 xml:space="preserve">6 </w:t>
            </w:r>
          </w:p>
          <w:p w14:paraId="091BCEAD" w14:textId="10C89B28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(6%)</w:t>
            </w:r>
          </w:p>
        </w:tc>
        <w:tc>
          <w:tcPr>
            <w:tcW w:w="720" w:type="dxa"/>
          </w:tcPr>
          <w:p w14:paraId="0AD4670B" w14:textId="685C899F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 (3%)</w:t>
            </w:r>
          </w:p>
        </w:tc>
        <w:tc>
          <w:tcPr>
            <w:tcW w:w="990" w:type="dxa"/>
          </w:tcPr>
          <w:p w14:paraId="1181BA36" w14:textId="1EBBDC13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38D15959" w14:textId="3A2C3C98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824" w:type="dxa"/>
          </w:tcPr>
          <w:p w14:paraId="286F5B44" w14:textId="6B772BB6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68 (67%)</w:t>
            </w:r>
          </w:p>
        </w:tc>
        <w:tc>
          <w:tcPr>
            <w:tcW w:w="706" w:type="dxa"/>
          </w:tcPr>
          <w:p w14:paraId="525D79DB" w14:textId="61A9CCCA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4 (4%)</w:t>
            </w:r>
          </w:p>
        </w:tc>
      </w:tr>
      <w:tr w:rsidR="005F6C67" w14:paraId="33683FCD" w14:textId="77777777" w:rsidTr="00B07C3C">
        <w:tc>
          <w:tcPr>
            <w:tcW w:w="1615" w:type="dxa"/>
          </w:tcPr>
          <w:p w14:paraId="56B94667" w14:textId="0B0CE4D9" w:rsidR="005F6C67" w:rsidRPr="00FA5F98" w:rsidRDefault="00BA2D9C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>Cau</w:t>
            </w:r>
            <w:r w:rsidR="005F6C67" w:rsidRPr="00FA5F98">
              <w:rPr>
                <w:rFonts w:cstheme="minorHAnsi"/>
                <w:b/>
                <w:bCs/>
                <w:i/>
                <w:iCs/>
              </w:rPr>
              <w:t>casian</w:t>
            </w:r>
            <w:r w:rsidR="00FA5F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1908FD" w:rsidRPr="001908FD">
              <w:rPr>
                <w:rFonts w:cstheme="minorHAnsi"/>
                <w:i/>
                <w:iCs/>
                <w:sz w:val="20"/>
                <w:szCs w:val="20"/>
                <w:vertAlign w:val="superscript"/>
              </w:rPr>
              <w:t>##</w:t>
            </w:r>
          </w:p>
        </w:tc>
        <w:tc>
          <w:tcPr>
            <w:tcW w:w="810" w:type="dxa"/>
          </w:tcPr>
          <w:p w14:paraId="1CCECC77" w14:textId="3E03FAE8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29 (48%)</w:t>
            </w:r>
          </w:p>
        </w:tc>
        <w:tc>
          <w:tcPr>
            <w:tcW w:w="810" w:type="dxa"/>
          </w:tcPr>
          <w:p w14:paraId="4486AC0D" w14:textId="600BF4A3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22 (36%)</w:t>
            </w:r>
          </w:p>
        </w:tc>
        <w:tc>
          <w:tcPr>
            <w:tcW w:w="810" w:type="dxa"/>
          </w:tcPr>
          <w:p w14:paraId="7D8338C0" w14:textId="23860DBB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6 (10%)</w:t>
            </w:r>
          </w:p>
        </w:tc>
        <w:tc>
          <w:tcPr>
            <w:tcW w:w="810" w:type="dxa"/>
            <w:tcBorders>
              <w:right w:val="single" w:sz="18" w:space="0" w:color="auto"/>
            </w:tcBorders>
          </w:tcPr>
          <w:p w14:paraId="5330C37E" w14:textId="77777777" w:rsidR="00B07C3C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 xml:space="preserve">2 </w:t>
            </w:r>
          </w:p>
          <w:p w14:paraId="2E250946" w14:textId="3217B969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(3%)</w:t>
            </w:r>
          </w:p>
        </w:tc>
        <w:tc>
          <w:tcPr>
            <w:tcW w:w="810" w:type="dxa"/>
            <w:tcBorders>
              <w:left w:val="single" w:sz="18" w:space="0" w:color="auto"/>
            </w:tcBorders>
          </w:tcPr>
          <w:p w14:paraId="5DE18F14" w14:textId="3F74D495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16 (26%)</w:t>
            </w:r>
          </w:p>
        </w:tc>
        <w:tc>
          <w:tcPr>
            <w:tcW w:w="810" w:type="dxa"/>
          </w:tcPr>
          <w:p w14:paraId="313AEB80" w14:textId="10A2363C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7 (11%)</w:t>
            </w:r>
          </w:p>
        </w:tc>
        <w:tc>
          <w:tcPr>
            <w:tcW w:w="720" w:type="dxa"/>
          </w:tcPr>
          <w:p w14:paraId="3C69634B" w14:textId="3A07496E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14:paraId="32130D43" w14:textId="4498CC30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1FF09517" w14:textId="34DE355D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824" w:type="dxa"/>
          </w:tcPr>
          <w:p w14:paraId="38579E25" w14:textId="43CD2212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34 (56%)</w:t>
            </w:r>
          </w:p>
        </w:tc>
        <w:tc>
          <w:tcPr>
            <w:tcW w:w="706" w:type="dxa"/>
          </w:tcPr>
          <w:p w14:paraId="6B944D59" w14:textId="69F76519" w:rsidR="005F6C67" w:rsidRPr="005F6C67" w:rsidRDefault="001E4146" w:rsidP="005F6C67">
            <w:pPr>
              <w:jc w:val="center"/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3 (5%)</w:t>
            </w:r>
          </w:p>
        </w:tc>
      </w:tr>
    </w:tbl>
    <w:p w14:paraId="0115C40E" w14:textId="77777777" w:rsidR="00E937B2" w:rsidRDefault="00E937B2">
      <w:pPr>
        <w:rPr>
          <w:rFonts w:cstheme="minorHAnsi"/>
          <w:i/>
          <w:iCs/>
          <w:sz w:val="20"/>
          <w:szCs w:val="20"/>
        </w:rPr>
      </w:pPr>
    </w:p>
    <w:p w14:paraId="49C65AC8" w14:textId="77777777" w:rsidR="00E937B2" w:rsidRDefault="00E937B2">
      <w:pPr>
        <w:rPr>
          <w:rFonts w:cstheme="minorHAnsi"/>
          <w:i/>
          <w:iCs/>
          <w:sz w:val="20"/>
          <w:szCs w:val="20"/>
        </w:rPr>
      </w:pPr>
    </w:p>
    <w:p w14:paraId="32909179" w14:textId="1C016166" w:rsidR="00E937B2" w:rsidRPr="001908FD" w:rsidRDefault="00E937B2" w:rsidP="00FA5F98">
      <w:pPr>
        <w:rPr>
          <w:rFonts w:cstheme="minorHAnsi"/>
          <w:i/>
          <w:iCs/>
          <w:sz w:val="20"/>
          <w:szCs w:val="20"/>
        </w:rPr>
      </w:pPr>
      <w:r w:rsidRPr="001908FD">
        <w:rPr>
          <w:rFonts w:cstheme="minorHAnsi"/>
          <w:i/>
          <w:iCs/>
          <w:sz w:val="20"/>
          <w:szCs w:val="20"/>
        </w:rPr>
        <w:t>*MENA: Middle East North African region</w:t>
      </w:r>
      <w:r w:rsidR="00FA5F98" w:rsidRPr="001908FD">
        <w:rPr>
          <w:rFonts w:cstheme="minorHAnsi"/>
          <w:i/>
          <w:iCs/>
          <w:sz w:val="20"/>
          <w:szCs w:val="20"/>
        </w:rPr>
        <w:t xml:space="preserve"> includes 18 countries (Algerian; Bahraini; Egyptian; Emirati; Iranian; Iraqi; Jordanian; Kuwaiti; Lebanese; Libyan; Moroccan; Omani; Palestinian; Qatari; Saudi; Syrian; Tunisian; Yemeni)</w:t>
      </w:r>
    </w:p>
    <w:p w14:paraId="5C7A9977" w14:textId="77777777" w:rsidR="00E937B2" w:rsidRPr="001908FD" w:rsidRDefault="00E937B2">
      <w:pPr>
        <w:rPr>
          <w:rFonts w:cstheme="minorHAnsi"/>
          <w:i/>
          <w:iCs/>
          <w:sz w:val="20"/>
          <w:szCs w:val="20"/>
        </w:rPr>
      </w:pPr>
    </w:p>
    <w:p w14:paraId="2D45DFE2" w14:textId="5E1002DA" w:rsidR="00E937B2" w:rsidRPr="001908FD" w:rsidRDefault="00FA5F98" w:rsidP="00FA5F98">
      <w:pPr>
        <w:rPr>
          <w:rFonts w:cstheme="minorHAnsi"/>
          <w:i/>
          <w:iCs/>
          <w:sz w:val="20"/>
          <w:szCs w:val="20"/>
        </w:rPr>
      </w:pPr>
      <w:r w:rsidRPr="001908FD">
        <w:rPr>
          <w:rFonts w:cstheme="minorHAnsi"/>
          <w:i/>
          <w:iCs/>
          <w:sz w:val="20"/>
          <w:szCs w:val="20"/>
        </w:rPr>
        <w:t xml:space="preserve">**South Asian includes 10 countries (Afghan, Azerbaijani, Bangladeshi, Filipino, Indian, Indonesian, Japanese, Pakistani, Sri Lankan, </w:t>
      </w:r>
      <w:proofErr w:type="gramStart"/>
      <w:r w:rsidRPr="001908FD">
        <w:rPr>
          <w:rFonts w:cstheme="minorHAnsi"/>
          <w:i/>
          <w:iCs/>
          <w:sz w:val="20"/>
          <w:szCs w:val="20"/>
        </w:rPr>
        <w:t>Tajikistani</w:t>
      </w:r>
      <w:proofErr w:type="gramEnd"/>
      <w:r w:rsidRPr="001908FD">
        <w:rPr>
          <w:rFonts w:cstheme="minorHAnsi"/>
          <w:i/>
          <w:iCs/>
          <w:sz w:val="20"/>
          <w:szCs w:val="20"/>
        </w:rPr>
        <w:t>)</w:t>
      </w:r>
    </w:p>
    <w:p w14:paraId="7D92F22C" w14:textId="650912E8" w:rsidR="00FA5F98" w:rsidRPr="001908FD" w:rsidRDefault="00FA5F98" w:rsidP="00FA5F98">
      <w:pPr>
        <w:rPr>
          <w:rFonts w:cstheme="minorHAnsi"/>
          <w:i/>
          <w:iCs/>
          <w:sz w:val="20"/>
          <w:szCs w:val="20"/>
        </w:rPr>
      </w:pPr>
    </w:p>
    <w:p w14:paraId="7D9E3372" w14:textId="553D0905" w:rsidR="001908FD" w:rsidRPr="001908FD" w:rsidRDefault="001908FD" w:rsidP="00B07C3C">
      <w:pPr>
        <w:rPr>
          <w:rFonts w:cstheme="minorHAnsi"/>
          <w:i/>
          <w:iCs/>
          <w:sz w:val="20"/>
          <w:szCs w:val="20"/>
        </w:rPr>
      </w:pPr>
      <w:r w:rsidRPr="001908FD">
        <w:rPr>
          <w:rFonts w:cstheme="minorHAnsi"/>
          <w:i/>
          <w:iCs/>
          <w:sz w:val="20"/>
          <w:szCs w:val="20"/>
          <w:vertAlign w:val="superscript"/>
        </w:rPr>
        <w:t>#</w:t>
      </w:r>
      <w:r w:rsidRPr="001908FD">
        <w:rPr>
          <w:rFonts w:cstheme="minorHAnsi"/>
          <w:i/>
          <w:iCs/>
          <w:sz w:val="20"/>
          <w:szCs w:val="20"/>
        </w:rPr>
        <w:t>African includes 1</w:t>
      </w:r>
      <w:r w:rsidR="00B07C3C">
        <w:rPr>
          <w:rFonts w:cstheme="minorHAnsi"/>
          <w:i/>
          <w:iCs/>
          <w:sz w:val="20"/>
          <w:szCs w:val="20"/>
        </w:rPr>
        <w:t>2</w:t>
      </w:r>
      <w:r w:rsidRPr="001908FD">
        <w:rPr>
          <w:rFonts w:cstheme="minorHAnsi"/>
          <w:i/>
          <w:iCs/>
          <w:sz w:val="20"/>
          <w:szCs w:val="20"/>
        </w:rPr>
        <w:t xml:space="preserve"> countries (Eritrea, Ethiopian, Ghanaian, Kenyan, Mauritanian, Mozambican, Nigerian, Nigerien, Somali, South African, Sudanese, </w:t>
      </w:r>
      <w:proofErr w:type="gramStart"/>
      <w:r w:rsidRPr="001908FD">
        <w:rPr>
          <w:rFonts w:cstheme="minorHAnsi"/>
          <w:i/>
          <w:iCs/>
          <w:sz w:val="20"/>
          <w:szCs w:val="20"/>
        </w:rPr>
        <w:t>Tanzanian</w:t>
      </w:r>
      <w:proofErr w:type="gramEnd"/>
      <w:r w:rsidRPr="001908FD">
        <w:rPr>
          <w:rFonts w:cstheme="minorHAnsi"/>
          <w:i/>
          <w:iCs/>
          <w:sz w:val="20"/>
          <w:szCs w:val="20"/>
        </w:rPr>
        <w:t>)</w:t>
      </w:r>
    </w:p>
    <w:p w14:paraId="7267CA68" w14:textId="5F5C969F" w:rsidR="001908FD" w:rsidRPr="001908FD" w:rsidRDefault="001908FD" w:rsidP="00FA5F98">
      <w:pPr>
        <w:rPr>
          <w:rFonts w:cstheme="minorHAnsi"/>
          <w:i/>
          <w:iCs/>
          <w:sz w:val="20"/>
          <w:szCs w:val="20"/>
        </w:rPr>
      </w:pPr>
    </w:p>
    <w:p w14:paraId="3C608FA2" w14:textId="270BBAAE" w:rsidR="001908FD" w:rsidRDefault="001908FD" w:rsidP="001908FD">
      <w:pPr>
        <w:rPr>
          <w:rFonts w:cstheme="minorHAnsi"/>
          <w:i/>
          <w:iCs/>
          <w:sz w:val="20"/>
          <w:szCs w:val="20"/>
        </w:rPr>
      </w:pPr>
      <w:r w:rsidRPr="001908FD">
        <w:rPr>
          <w:rFonts w:cstheme="minorHAnsi"/>
          <w:i/>
          <w:iCs/>
          <w:sz w:val="20"/>
          <w:szCs w:val="20"/>
          <w:vertAlign w:val="superscript"/>
        </w:rPr>
        <w:t>##</w:t>
      </w:r>
      <w:r w:rsidRPr="001908FD">
        <w:rPr>
          <w:rFonts w:cstheme="minorHAnsi"/>
          <w:i/>
          <w:iCs/>
          <w:sz w:val="20"/>
          <w:szCs w:val="20"/>
        </w:rPr>
        <w:t xml:space="preserve">Caucasian includes 15 countries (American, Australian, Austrian, Belarussian, Dutch, French, Greek, Macedonian, Romanian, Russian, Swedish, Turkish, British, Canadian, </w:t>
      </w:r>
      <w:proofErr w:type="gramStart"/>
      <w:r w:rsidRPr="001908FD">
        <w:rPr>
          <w:rFonts w:cstheme="minorHAnsi"/>
          <w:i/>
          <w:iCs/>
          <w:sz w:val="20"/>
          <w:szCs w:val="20"/>
        </w:rPr>
        <w:t>Italian</w:t>
      </w:r>
      <w:proofErr w:type="gramEnd"/>
      <w:r w:rsidRPr="001908FD">
        <w:rPr>
          <w:rFonts w:cstheme="minorHAnsi"/>
          <w:i/>
          <w:iCs/>
          <w:sz w:val="20"/>
          <w:szCs w:val="20"/>
        </w:rPr>
        <w:t>)</w:t>
      </w:r>
    </w:p>
    <w:p w14:paraId="30D79AA4" w14:textId="6EE4555F" w:rsidR="00BA2D9C" w:rsidRDefault="00BA2D9C" w:rsidP="001908FD">
      <w:pPr>
        <w:rPr>
          <w:rFonts w:cstheme="minorHAnsi"/>
          <w:i/>
          <w:iCs/>
          <w:sz w:val="20"/>
          <w:szCs w:val="20"/>
        </w:rPr>
      </w:pPr>
    </w:p>
    <w:p w14:paraId="70C969F5" w14:textId="15DB8534" w:rsidR="00BA2D9C" w:rsidRDefault="00B07C3C" w:rsidP="001908FD">
      <w:pPr>
        <w:rPr>
          <w:rFonts w:cstheme="minorHAnsi"/>
          <w:i/>
          <w:iCs/>
          <w:sz w:val="20"/>
          <w:szCs w:val="20"/>
        </w:rPr>
      </w:pPr>
      <w:r w:rsidRPr="00B07C3C">
        <w:rPr>
          <w:rFonts w:cstheme="minorHAnsi"/>
          <w:i/>
          <w:iCs/>
          <w:sz w:val="20"/>
          <w:szCs w:val="20"/>
          <w:vertAlign w:val="superscript"/>
        </w:rPr>
        <w:t>+</w:t>
      </w:r>
      <w:r>
        <w:rPr>
          <w:rFonts w:cstheme="minorHAnsi"/>
          <w:i/>
          <w:iCs/>
          <w:sz w:val="20"/>
          <w:szCs w:val="20"/>
        </w:rPr>
        <w:t>1 patient from Brazil not included in the analysis</w:t>
      </w:r>
    </w:p>
    <w:p w14:paraId="70F19D4C" w14:textId="7E0B41ED" w:rsidR="00BA2D9C" w:rsidRPr="001908FD" w:rsidRDefault="003900B0" w:rsidP="001908FD">
      <w:pPr>
        <w:rPr>
          <w:rFonts w:cstheme="minorHAnsi"/>
          <w:i/>
          <w:iCs/>
          <w:sz w:val="20"/>
          <w:szCs w:val="20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1BE137F5" wp14:editId="0887E478">
            <wp:simplePos x="0" y="0"/>
            <wp:positionH relativeFrom="column">
              <wp:posOffset>1409700</wp:posOffset>
            </wp:positionH>
            <wp:positionV relativeFrom="paragraph">
              <wp:posOffset>40640</wp:posOffset>
            </wp:positionV>
            <wp:extent cx="4010025" cy="2971800"/>
            <wp:effectExtent l="38100" t="0" r="47625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14:paraId="54E244DD" w14:textId="5AA77654" w:rsidR="00BC26C1" w:rsidRPr="00B4593A" w:rsidRDefault="00BC26C1" w:rsidP="00FA5F98">
      <w:pPr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BC26C1" w:rsidRPr="00B4593A" w:rsidSect="00E937B2">
      <w:pgSz w:w="12240" w:h="15840"/>
      <w:pgMar w:top="1440" w:right="540" w:bottom="144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C1"/>
    <w:rsid w:val="000552D5"/>
    <w:rsid w:val="000553A6"/>
    <w:rsid w:val="000C07AE"/>
    <w:rsid w:val="000D012C"/>
    <w:rsid w:val="00187152"/>
    <w:rsid w:val="001908FD"/>
    <w:rsid w:val="001E4146"/>
    <w:rsid w:val="00384059"/>
    <w:rsid w:val="003900B0"/>
    <w:rsid w:val="00495AA3"/>
    <w:rsid w:val="0058481A"/>
    <w:rsid w:val="005F6C67"/>
    <w:rsid w:val="00620F9D"/>
    <w:rsid w:val="006779D0"/>
    <w:rsid w:val="0075422D"/>
    <w:rsid w:val="00B07C3C"/>
    <w:rsid w:val="00B4593A"/>
    <w:rsid w:val="00BA2D9C"/>
    <w:rsid w:val="00BC26C1"/>
    <w:rsid w:val="00BD67A6"/>
    <w:rsid w:val="00C80D10"/>
    <w:rsid w:val="00D315DA"/>
    <w:rsid w:val="00DA4F43"/>
    <w:rsid w:val="00E937B2"/>
    <w:rsid w:val="00EF72F7"/>
    <w:rsid w:val="00F16819"/>
    <w:rsid w:val="00FA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56FF0"/>
  <w15:chartTrackingRefBased/>
  <w15:docId w15:val="{C02C334B-4413-2E44-8BC3-47CECF8C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Nationaliti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="1">
                <a:solidFill>
                  <a:sysClr val="windowText" lastClr="000000"/>
                </a:solidFill>
              </a:rPr>
              <a:t>Distribution</a:t>
            </a:r>
            <a:r>
              <a:rPr lang="en-US" b="1" baseline="0">
                <a:solidFill>
                  <a:sysClr val="windowText" lastClr="000000"/>
                </a:solidFill>
              </a:rPr>
              <a:t> of Nationalities</a:t>
            </a:r>
            <a:endParaRPr lang="en-US" b="1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DC2-44AB-A119-2F4E8EDF72B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DC2-44AB-A119-2F4E8EDF72B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DC2-44AB-A119-2F4E8EDF72B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DC2-44AB-A119-2F4E8EDF72B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Sheet3!$T$22:$T$25</c:f>
              <c:strCache>
                <c:ptCount val="4"/>
                <c:pt idx="0">
                  <c:v>MENA</c:v>
                </c:pt>
                <c:pt idx="1">
                  <c:v>Asian</c:v>
                </c:pt>
                <c:pt idx="2">
                  <c:v>African</c:v>
                </c:pt>
                <c:pt idx="3">
                  <c:v>Caucasian</c:v>
                </c:pt>
              </c:strCache>
            </c:strRef>
          </c:cat>
          <c:val>
            <c:numRef>
              <c:f>Sheet3!$U$22:$U$25</c:f>
              <c:numCache>
                <c:formatCode>0%</c:formatCode>
                <c:ptCount val="4"/>
                <c:pt idx="0">
                  <c:v>0.64033850493653033</c:v>
                </c:pt>
                <c:pt idx="1">
                  <c:v>0.24330042313117067</c:v>
                </c:pt>
                <c:pt idx="2">
                  <c:v>7.334273624823695E-2</c:v>
                </c:pt>
                <c:pt idx="3">
                  <c:v>4.3018335684062062E-2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DC2-44AB-A119-2F4E8EDF72BE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 Benini</dc:creator>
  <cp:keywords/>
  <dc:description/>
  <cp:lastModifiedBy>Ruba Benini</cp:lastModifiedBy>
  <cp:revision>7</cp:revision>
  <dcterms:created xsi:type="dcterms:W3CDTF">2022-04-03T11:22:00Z</dcterms:created>
  <dcterms:modified xsi:type="dcterms:W3CDTF">2022-04-03T12:24:00Z</dcterms:modified>
</cp:coreProperties>
</file>