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902BE6" w14:textId="30C431E3" w:rsidR="00155895" w:rsidRPr="009930AA" w:rsidRDefault="005F2BA9" w:rsidP="00155895">
      <w:pPr>
        <w:tabs>
          <w:tab w:val="left" w:pos="1613"/>
        </w:tabs>
        <w:rPr>
          <w:rFonts w:asciiTheme="majorBidi" w:hAnsiTheme="majorBidi" w:cstheme="majorBidi"/>
          <w:sz w:val="22"/>
          <w:szCs w:val="22"/>
        </w:rPr>
      </w:pPr>
      <w:r w:rsidRPr="009930AA">
        <w:rPr>
          <w:rFonts w:asciiTheme="majorBidi" w:hAnsiTheme="majorBidi"/>
          <w:color w:val="000000" w:themeColor="text1"/>
          <w:sz w:val="22"/>
          <w:szCs w:val="22"/>
        </w:rPr>
        <w:t>Table S</w:t>
      </w:r>
      <w:r w:rsidRPr="009930AA">
        <w:rPr>
          <w:rFonts w:asciiTheme="majorBidi" w:hAnsiTheme="majorBidi"/>
          <w:color w:val="000000" w:themeColor="text1"/>
          <w:sz w:val="22"/>
          <w:szCs w:val="22"/>
        </w:rPr>
        <w:t>1</w:t>
      </w:r>
      <w:r w:rsidR="002752A9" w:rsidRPr="009930AA">
        <w:rPr>
          <w:rFonts w:asciiTheme="majorBidi" w:hAnsiTheme="majorBidi" w:cstheme="majorBidi"/>
          <w:sz w:val="22"/>
          <w:szCs w:val="22"/>
        </w:rPr>
        <w:t>: Demographic and epidemiological characteristics of participants</w:t>
      </w:r>
    </w:p>
    <w:p w14:paraId="13793276" w14:textId="77777777" w:rsidR="006D5B1D" w:rsidRPr="006D5B1D" w:rsidRDefault="006D5B1D" w:rsidP="00155895">
      <w:pPr>
        <w:tabs>
          <w:tab w:val="left" w:pos="1613"/>
        </w:tabs>
        <w:rPr>
          <w:rFonts w:asciiTheme="majorBidi" w:hAnsiTheme="majorBidi" w:cstheme="majorBidi"/>
          <w:sz w:val="16"/>
          <w:szCs w:val="16"/>
        </w:rPr>
      </w:pPr>
    </w:p>
    <w:tbl>
      <w:tblPr>
        <w:tblStyle w:val="PlainTable2"/>
        <w:tblW w:w="14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843"/>
        <w:gridCol w:w="992"/>
        <w:gridCol w:w="851"/>
        <w:gridCol w:w="850"/>
        <w:gridCol w:w="851"/>
        <w:gridCol w:w="850"/>
        <w:gridCol w:w="851"/>
        <w:gridCol w:w="850"/>
        <w:gridCol w:w="851"/>
        <w:gridCol w:w="850"/>
        <w:gridCol w:w="993"/>
        <w:gridCol w:w="992"/>
        <w:gridCol w:w="923"/>
      </w:tblGrid>
      <w:tr w:rsidR="006D5B1D" w:rsidRPr="009930AA" w14:paraId="535D0C99" w14:textId="77777777" w:rsidTr="008D3F6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14:paraId="443A1BB3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Variable</w:t>
            </w:r>
          </w:p>
        </w:tc>
        <w:tc>
          <w:tcPr>
            <w:tcW w:w="1843" w:type="dxa"/>
            <w:noWrap/>
            <w:hideMark/>
          </w:tcPr>
          <w:p w14:paraId="044585B0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Total (N=12)</w:t>
            </w:r>
          </w:p>
        </w:tc>
        <w:tc>
          <w:tcPr>
            <w:tcW w:w="992" w:type="dxa"/>
            <w:noWrap/>
            <w:hideMark/>
          </w:tcPr>
          <w:p w14:paraId="7A265460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1</w:t>
            </w:r>
          </w:p>
        </w:tc>
        <w:tc>
          <w:tcPr>
            <w:tcW w:w="851" w:type="dxa"/>
            <w:noWrap/>
            <w:hideMark/>
          </w:tcPr>
          <w:p w14:paraId="2B7FE3DB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2</w:t>
            </w:r>
          </w:p>
        </w:tc>
        <w:tc>
          <w:tcPr>
            <w:tcW w:w="850" w:type="dxa"/>
            <w:noWrap/>
            <w:hideMark/>
          </w:tcPr>
          <w:p w14:paraId="6455217F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3</w:t>
            </w:r>
          </w:p>
        </w:tc>
        <w:tc>
          <w:tcPr>
            <w:tcW w:w="851" w:type="dxa"/>
            <w:noWrap/>
            <w:hideMark/>
          </w:tcPr>
          <w:p w14:paraId="30F2F648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4</w:t>
            </w:r>
          </w:p>
        </w:tc>
        <w:tc>
          <w:tcPr>
            <w:tcW w:w="850" w:type="dxa"/>
            <w:noWrap/>
            <w:hideMark/>
          </w:tcPr>
          <w:p w14:paraId="73DEE645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5</w:t>
            </w:r>
          </w:p>
        </w:tc>
        <w:tc>
          <w:tcPr>
            <w:tcW w:w="851" w:type="dxa"/>
            <w:noWrap/>
            <w:hideMark/>
          </w:tcPr>
          <w:p w14:paraId="4934D529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6</w:t>
            </w:r>
          </w:p>
        </w:tc>
        <w:tc>
          <w:tcPr>
            <w:tcW w:w="850" w:type="dxa"/>
            <w:noWrap/>
            <w:hideMark/>
          </w:tcPr>
          <w:p w14:paraId="0AE2558C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7</w:t>
            </w:r>
          </w:p>
        </w:tc>
        <w:tc>
          <w:tcPr>
            <w:tcW w:w="851" w:type="dxa"/>
            <w:noWrap/>
            <w:hideMark/>
          </w:tcPr>
          <w:p w14:paraId="27F8928F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8</w:t>
            </w:r>
          </w:p>
        </w:tc>
        <w:tc>
          <w:tcPr>
            <w:tcW w:w="850" w:type="dxa"/>
            <w:noWrap/>
            <w:hideMark/>
          </w:tcPr>
          <w:p w14:paraId="061B425B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9</w:t>
            </w:r>
          </w:p>
        </w:tc>
        <w:tc>
          <w:tcPr>
            <w:tcW w:w="993" w:type="dxa"/>
            <w:noWrap/>
            <w:hideMark/>
          </w:tcPr>
          <w:p w14:paraId="5ECD5EB2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10</w:t>
            </w:r>
          </w:p>
        </w:tc>
        <w:tc>
          <w:tcPr>
            <w:tcW w:w="992" w:type="dxa"/>
            <w:noWrap/>
            <w:hideMark/>
          </w:tcPr>
          <w:p w14:paraId="07B6B101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11</w:t>
            </w:r>
          </w:p>
        </w:tc>
        <w:tc>
          <w:tcPr>
            <w:tcW w:w="923" w:type="dxa"/>
            <w:noWrap/>
            <w:hideMark/>
          </w:tcPr>
          <w:p w14:paraId="06B11AC8" w14:textId="77777777" w:rsidR="006D5B1D" w:rsidRPr="009930AA" w:rsidRDefault="006D5B1D" w:rsidP="008D3F6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Patient 12</w:t>
            </w:r>
          </w:p>
        </w:tc>
      </w:tr>
      <w:tr w:rsidR="006D5B1D" w:rsidRPr="009930AA" w14:paraId="48355115" w14:textId="77777777" w:rsidTr="008D3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3B92E49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Age </w:t>
            </w:r>
            <w:r w:rsidRPr="009930AA">
              <w:rPr>
                <w:rFonts w:asciiTheme="majorHAnsi" w:eastAsia="Times New Roman" w:hAnsiTheme="majorHAnsi" w:cstheme="majorHAnsi"/>
                <w:b w:val="0"/>
                <w:bCs w:val="0"/>
                <w:color w:val="000000" w:themeColor="text1"/>
                <w:sz w:val="16"/>
                <w:szCs w:val="16"/>
              </w:rPr>
              <w:t>in years; Median (IQR)</w:t>
            </w:r>
          </w:p>
        </w:tc>
        <w:tc>
          <w:tcPr>
            <w:tcW w:w="1843" w:type="dxa"/>
            <w:hideMark/>
          </w:tcPr>
          <w:p w14:paraId="62318527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33.5 (24.5-37.5)</w:t>
            </w:r>
          </w:p>
        </w:tc>
        <w:tc>
          <w:tcPr>
            <w:tcW w:w="992" w:type="dxa"/>
            <w:noWrap/>
            <w:hideMark/>
          </w:tcPr>
          <w:p w14:paraId="20CE12D2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851" w:type="dxa"/>
            <w:noWrap/>
            <w:hideMark/>
          </w:tcPr>
          <w:p w14:paraId="1CB4BA1D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33</w:t>
            </w:r>
          </w:p>
        </w:tc>
        <w:tc>
          <w:tcPr>
            <w:tcW w:w="850" w:type="dxa"/>
            <w:noWrap/>
            <w:hideMark/>
          </w:tcPr>
          <w:p w14:paraId="5C54AA5F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noWrap/>
            <w:hideMark/>
          </w:tcPr>
          <w:p w14:paraId="3718F56C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24</w:t>
            </w:r>
          </w:p>
        </w:tc>
        <w:tc>
          <w:tcPr>
            <w:tcW w:w="850" w:type="dxa"/>
            <w:noWrap/>
            <w:hideMark/>
          </w:tcPr>
          <w:p w14:paraId="538C1430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35</w:t>
            </w:r>
          </w:p>
        </w:tc>
        <w:tc>
          <w:tcPr>
            <w:tcW w:w="851" w:type="dxa"/>
            <w:noWrap/>
            <w:hideMark/>
          </w:tcPr>
          <w:p w14:paraId="3FEF5B1E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850" w:type="dxa"/>
            <w:noWrap/>
            <w:hideMark/>
          </w:tcPr>
          <w:p w14:paraId="5C875408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851" w:type="dxa"/>
            <w:noWrap/>
            <w:hideMark/>
          </w:tcPr>
          <w:p w14:paraId="4EAF9158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850" w:type="dxa"/>
            <w:noWrap/>
            <w:hideMark/>
          </w:tcPr>
          <w:p w14:paraId="4067C006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34</w:t>
            </w:r>
          </w:p>
        </w:tc>
        <w:tc>
          <w:tcPr>
            <w:tcW w:w="993" w:type="dxa"/>
            <w:noWrap/>
            <w:hideMark/>
          </w:tcPr>
          <w:p w14:paraId="673E84F6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22</w:t>
            </w:r>
          </w:p>
        </w:tc>
        <w:tc>
          <w:tcPr>
            <w:tcW w:w="992" w:type="dxa"/>
            <w:noWrap/>
            <w:hideMark/>
          </w:tcPr>
          <w:p w14:paraId="647FC8F3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40</w:t>
            </w:r>
          </w:p>
        </w:tc>
        <w:tc>
          <w:tcPr>
            <w:tcW w:w="923" w:type="dxa"/>
            <w:noWrap/>
            <w:hideMark/>
          </w:tcPr>
          <w:p w14:paraId="154D0E96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53</w:t>
            </w:r>
          </w:p>
        </w:tc>
      </w:tr>
      <w:tr w:rsidR="006D5B1D" w:rsidRPr="009930AA" w14:paraId="0AA268EC" w14:textId="77777777" w:rsidTr="008D3F6E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40745C22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Sex</w:t>
            </w:r>
          </w:p>
        </w:tc>
        <w:tc>
          <w:tcPr>
            <w:tcW w:w="1843" w:type="dxa"/>
            <w:hideMark/>
          </w:tcPr>
          <w:p w14:paraId="4AFF6575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10 (83%) Male</w:t>
            </w:r>
          </w:p>
          <w:p w14:paraId="42E422EE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2 (17%) Female</w:t>
            </w:r>
          </w:p>
        </w:tc>
        <w:tc>
          <w:tcPr>
            <w:tcW w:w="992" w:type="dxa"/>
            <w:noWrap/>
            <w:hideMark/>
          </w:tcPr>
          <w:p w14:paraId="451CCDBE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851" w:type="dxa"/>
            <w:noWrap/>
            <w:hideMark/>
          </w:tcPr>
          <w:p w14:paraId="7D0DBE39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850" w:type="dxa"/>
            <w:noWrap/>
            <w:hideMark/>
          </w:tcPr>
          <w:p w14:paraId="1347867F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851" w:type="dxa"/>
            <w:noWrap/>
            <w:hideMark/>
          </w:tcPr>
          <w:p w14:paraId="39FF7E4B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850" w:type="dxa"/>
            <w:noWrap/>
            <w:hideMark/>
          </w:tcPr>
          <w:p w14:paraId="199CDA04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851" w:type="dxa"/>
            <w:noWrap/>
            <w:hideMark/>
          </w:tcPr>
          <w:p w14:paraId="31648BF8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850" w:type="dxa"/>
            <w:noWrap/>
            <w:hideMark/>
          </w:tcPr>
          <w:p w14:paraId="795A6BA0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851" w:type="dxa"/>
            <w:noWrap/>
            <w:hideMark/>
          </w:tcPr>
          <w:p w14:paraId="1CDFE4B8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Female</w:t>
            </w:r>
          </w:p>
        </w:tc>
        <w:tc>
          <w:tcPr>
            <w:tcW w:w="850" w:type="dxa"/>
            <w:noWrap/>
            <w:hideMark/>
          </w:tcPr>
          <w:p w14:paraId="5456299B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993" w:type="dxa"/>
            <w:noWrap/>
            <w:hideMark/>
          </w:tcPr>
          <w:p w14:paraId="0886F315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  <w:tc>
          <w:tcPr>
            <w:tcW w:w="992" w:type="dxa"/>
            <w:noWrap/>
            <w:hideMark/>
          </w:tcPr>
          <w:p w14:paraId="3C2822F4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Female</w:t>
            </w:r>
          </w:p>
        </w:tc>
        <w:tc>
          <w:tcPr>
            <w:tcW w:w="923" w:type="dxa"/>
            <w:noWrap/>
            <w:hideMark/>
          </w:tcPr>
          <w:p w14:paraId="6AD1B890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Male</w:t>
            </w:r>
          </w:p>
        </w:tc>
      </w:tr>
      <w:tr w:rsidR="006D5B1D" w:rsidRPr="009930AA" w14:paraId="27348DFB" w14:textId="77777777" w:rsidTr="008D3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139FDBE9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Nationality by WHO region of origin</w:t>
            </w:r>
          </w:p>
        </w:tc>
        <w:tc>
          <w:tcPr>
            <w:tcW w:w="1843" w:type="dxa"/>
            <w:hideMark/>
          </w:tcPr>
          <w:p w14:paraId="76C439A1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EMR 7 (58.3%)</w:t>
            </w:r>
          </w:p>
          <w:p w14:paraId="60E3DA56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AFR 4 (33.3%)</w:t>
            </w:r>
          </w:p>
          <w:p w14:paraId="203BF108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SEAR 1 (8.3%)</w:t>
            </w:r>
          </w:p>
        </w:tc>
        <w:tc>
          <w:tcPr>
            <w:tcW w:w="992" w:type="dxa"/>
            <w:noWrap/>
            <w:hideMark/>
          </w:tcPr>
          <w:p w14:paraId="369A86F0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AFR</w:t>
            </w:r>
          </w:p>
        </w:tc>
        <w:tc>
          <w:tcPr>
            <w:tcW w:w="851" w:type="dxa"/>
            <w:noWrap/>
            <w:hideMark/>
          </w:tcPr>
          <w:p w14:paraId="61378685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AFR</w:t>
            </w:r>
          </w:p>
        </w:tc>
        <w:tc>
          <w:tcPr>
            <w:tcW w:w="850" w:type="dxa"/>
            <w:noWrap/>
            <w:hideMark/>
          </w:tcPr>
          <w:p w14:paraId="2A307449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EMR</w:t>
            </w:r>
          </w:p>
        </w:tc>
        <w:tc>
          <w:tcPr>
            <w:tcW w:w="851" w:type="dxa"/>
            <w:noWrap/>
            <w:hideMark/>
          </w:tcPr>
          <w:p w14:paraId="1FE9D170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SEAR</w:t>
            </w:r>
          </w:p>
        </w:tc>
        <w:tc>
          <w:tcPr>
            <w:tcW w:w="850" w:type="dxa"/>
            <w:noWrap/>
            <w:hideMark/>
          </w:tcPr>
          <w:p w14:paraId="68148303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EMR</w:t>
            </w:r>
          </w:p>
        </w:tc>
        <w:tc>
          <w:tcPr>
            <w:tcW w:w="851" w:type="dxa"/>
            <w:noWrap/>
            <w:hideMark/>
          </w:tcPr>
          <w:p w14:paraId="75F2F54F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EMR</w:t>
            </w:r>
          </w:p>
        </w:tc>
        <w:tc>
          <w:tcPr>
            <w:tcW w:w="850" w:type="dxa"/>
            <w:noWrap/>
            <w:hideMark/>
          </w:tcPr>
          <w:p w14:paraId="04B9D522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EMR</w:t>
            </w:r>
          </w:p>
        </w:tc>
        <w:tc>
          <w:tcPr>
            <w:tcW w:w="851" w:type="dxa"/>
            <w:noWrap/>
            <w:hideMark/>
          </w:tcPr>
          <w:p w14:paraId="68322F86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EMR</w:t>
            </w:r>
          </w:p>
        </w:tc>
        <w:tc>
          <w:tcPr>
            <w:tcW w:w="850" w:type="dxa"/>
            <w:noWrap/>
            <w:hideMark/>
          </w:tcPr>
          <w:p w14:paraId="68560E08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EMR</w:t>
            </w:r>
          </w:p>
        </w:tc>
        <w:tc>
          <w:tcPr>
            <w:tcW w:w="993" w:type="dxa"/>
            <w:noWrap/>
            <w:hideMark/>
          </w:tcPr>
          <w:p w14:paraId="48652764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EMR</w:t>
            </w:r>
          </w:p>
        </w:tc>
        <w:tc>
          <w:tcPr>
            <w:tcW w:w="992" w:type="dxa"/>
            <w:noWrap/>
            <w:hideMark/>
          </w:tcPr>
          <w:p w14:paraId="6BA5030A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AFR</w:t>
            </w:r>
          </w:p>
        </w:tc>
        <w:tc>
          <w:tcPr>
            <w:tcW w:w="923" w:type="dxa"/>
            <w:noWrap/>
            <w:hideMark/>
          </w:tcPr>
          <w:p w14:paraId="34727D10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AFR</w:t>
            </w:r>
          </w:p>
        </w:tc>
      </w:tr>
      <w:tr w:rsidR="006D5B1D" w:rsidRPr="009930AA" w14:paraId="1E11BA11" w14:textId="77777777" w:rsidTr="008D3F6E">
        <w:trPr>
          <w:trHeight w:val="5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14:paraId="26378E62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Medical setting at presentation</w:t>
            </w:r>
          </w:p>
        </w:tc>
        <w:tc>
          <w:tcPr>
            <w:tcW w:w="1843" w:type="dxa"/>
            <w:hideMark/>
          </w:tcPr>
          <w:p w14:paraId="3C5E01EB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ED 5 (42%)</w:t>
            </w:r>
          </w:p>
          <w:p w14:paraId="7D7C76AC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Private clinic 5 (42%)</w:t>
            </w:r>
          </w:p>
          <w:p w14:paraId="2AE1B0AD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Sexual health clinic 2 (16%) </w:t>
            </w:r>
          </w:p>
        </w:tc>
        <w:tc>
          <w:tcPr>
            <w:tcW w:w="992" w:type="dxa"/>
            <w:noWrap/>
            <w:hideMark/>
          </w:tcPr>
          <w:p w14:paraId="2F43B0FE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ED</w:t>
            </w:r>
          </w:p>
        </w:tc>
        <w:tc>
          <w:tcPr>
            <w:tcW w:w="851" w:type="dxa"/>
            <w:noWrap/>
            <w:hideMark/>
          </w:tcPr>
          <w:p w14:paraId="52E9D970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Private clinic</w:t>
            </w:r>
          </w:p>
        </w:tc>
        <w:tc>
          <w:tcPr>
            <w:tcW w:w="850" w:type="dxa"/>
            <w:noWrap/>
            <w:hideMark/>
          </w:tcPr>
          <w:p w14:paraId="70477D5E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ED</w:t>
            </w:r>
          </w:p>
        </w:tc>
        <w:tc>
          <w:tcPr>
            <w:tcW w:w="851" w:type="dxa"/>
            <w:noWrap/>
            <w:hideMark/>
          </w:tcPr>
          <w:p w14:paraId="01A17DA2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Private clinic</w:t>
            </w:r>
          </w:p>
        </w:tc>
        <w:tc>
          <w:tcPr>
            <w:tcW w:w="850" w:type="dxa"/>
            <w:noWrap/>
            <w:hideMark/>
          </w:tcPr>
          <w:p w14:paraId="2B5D5458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Sexual health clinic </w:t>
            </w:r>
          </w:p>
        </w:tc>
        <w:tc>
          <w:tcPr>
            <w:tcW w:w="851" w:type="dxa"/>
            <w:noWrap/>
            <w:hideMark/>
          </w:tcPr>
          <w:p w14:paraId="3679790E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Private clinic</w:t>
            </w:r>
          </w:p>
        </w:tc>
        <w:tc>
          <w:tcPr>
            <w:tcW w:w="850" w:type="dxa"/>
            <w:noWrap/>
            <w:hideMark/>
          </w:tcPr>
          <w:p w14:paraId="6D25DF32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Private clinic</w:t>
            </w:r>
          </w:p>
        </w:tc>
        <w:tc>
          <w:tcPr>
            <w:tcW w:w="851" w:type="dxa"/>
            <w:noWrap/>
            <w:hideMark/>
          </w:tcPr>
          <w:p w14:paraId="60F05FDF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ED</w:t>
            </w:r>
          </w:p>
        </w:tc>
        <w:tc>
          <w:tcPr>
            <w:tcW w:w="850" w:type="dxa"/>
            <w:noWrap/>
            <w:hideMark/>
          </w:tcPr>
          <w:p w14:paraId="009ADEA2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ED</w:t>
            </w:r>
          </w:p>
        </w:tc>
        <w:tc>
          <w:tcPr>
            <w:tcW w:w="993" w:type="dxa"/>
            <w:noWrap/>
            <w:hideMark/>
          </w:tcPr>
          <w:p w14:paraId="505BA08D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Private clinic</w:t>
            </w:r>
          </w:p>
        </w:tc>
        <w:tc>
          <w:tcPr>
            <w:tcW w:w="992" w:type="dxa"/>
            <w:noWrap/>
            <w:hideMark/>
          </w:tcPr>
          <w:p w14:paraId="662B27CC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ED</w:t>
            </w:r>
          </w:p>
        </w:tc>
        <w:tc>
          <w:tcPr>
            <w:tcW w:w="923" w:type="dxa"/>
            <w:noWrap/>
            <w:hideMark/>
          </w:tcPr>
          <w:p w14:paraId="20A2BBF7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Sexual health clinic </w:t>
            </w:r>
          </w:p>
        </w:tc>
      </w:tr>
      <w:tr w:rsidR="006D5B1D" w:rsidRPr="009930AA" w14:paraId="0F79270E" w14:textId="77777777" w:rsidTr="008D3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14:paraId="291BCEA8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Co-existing medical condition</w:t>
            </w:r>
          </w:p>
        </w:tc>
        <w:tc>
          <w:tcPr>
            <w:tcW w:w="1843" w:type="dxa"/>
            <w:noWrap/>
            <w:hideMark/>
          </w:tcPr>
          <w:p w14:paraId="2AD3CA84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5 (42%)</w:t>
            </w:r>
          </w:p>
        </w:tc>
        <w:tc>
          <w:tcPr>
            <w:tcW w:w="992" w:type="dxa"/>
            <w:hideMark/>
          </w:tcPr>
          <w:p w14:paraId="1A0CE85F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Sickle Cell disease, Subarachnoid hemorrhage</w:t>
            </w:r>
          </w:p>
        </w:tc>
        <w:tc>
          <w:tcPr>
            <w:tcW w:w="851" w:type="dxa"/>
            <w:noWrap/>
            <w:hideMark/>
          </w:tcPr>
          <w:p w14:paraId="7C3B43BF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Syphilis</w:t>
            </w:r>
          </w:p>
        </w:tc>
        <w:tc>
          <w:tcPr>
            <w:tcW w:w="850" w:type="dxa"/>
            <w:noWrap/>
            <w:hideMark/>
          </w:tcPr>
          <w:p w14:paraId="08A30248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709B3C6D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850" w:type="dxa"/>
            <w:noWrap/>
            <w:hideMark/>
          </w:tcPr>
          <w:p w14:paraId="0E6A0B40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153E4E39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850" w:type="dxa"/>
            <w:noWrap/>
            <w:hideMark/>
          </w:tcPr>
          <w:p w14:paraId="124BAE7C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7C719359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Major Depressive disorder</w:t>
            </w:r>
          </w:p>
        </w:tc>
        <w:tc>
          <w:tcPr>
            <w:tcW w:w="850" w:type="dxa"/>
            <w:noWrap/>
            <w:hideMark/>
          </w:tcPr>
          <w:p w14:paraId="2C2EC867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Lumbar disc prolapse</w:t>
            </w:r>
          </w:p>
        </w:tc>
        <w:tc>
          <w:tcPr>
            <w:tcW w:w="993" w:type="dxa"/>
            <w:noWrap/>
            <w:hideMark/>
          </w:tcPr>
          <w:p w14:paraId="19CACFB1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148E7C97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923" w:type="dxa"/>
            <w:noWrap/>
            <w:hideMark/>
          </w:tcPr>
          <w:p w14:paraId="394E64AE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Diabetes Mellites, Dyslipidemia</w:t>
            </w:r>
          </w:p>
        </w:tc>
      </w:tr>
      <w:tr w:rsidR="006D5B1D" w:rsidRPr="009930AA" w14:paraId="39C640E5" w14:textId="77777777" w:rsidTr="008D3F6E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hideMark/>
          </w:tcPr>
          <w:p w14:paraId="35DBEE46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Sexual behavior within past month</w:t>
            </w:r>
          </w:p>
        </w:tc>
        <w:tc>
          <w:tcPr>
            <w:tcW w:w="1843" w:type="dxa"/>
            <w:noWrap/>
            <w:hideMark/>
          </w:tcPr>
          <w:p w14:paraId="5150B105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Heterosexual 7 (58.3%) </w:t>
            </w:r>
          </w:p>
          <w:p w14:paraId="1FA3F27F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Bisexual 2 (17%) </w:t>
            </w:r>
          </w:p>
          <w:p w14:paraId="6F9AB844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Homosexual 1 (8%) </w:t>
            </w:r>
          </w:p>
          <w:p w14:paraId="1D9C0982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Not disclosed 2 (17%)</w:t>
            </w:r>
          </w:p>
        </w:tc>
        <w:tc>
          <w:tcPr>
            <w:tcW w:w="992" w:type="dxa"/>
            <w:noWrap/>
            <w:hideMark/>
          </w:tcPr>
          <w:p w14:paraId="06257CFF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Heterosexual (regular female partner)</w:t>
            </w:r>
          </w:p>
        </w:tc>
        <w:tc>
          <w:tcPr>
            <w:tcW w:w="851" w:type="dxa"/>
            <w:noWrap/>
            <w:hideMark/>
          </w:tcPr>
          <w:p w14:paraId="67390206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Homosexual (casual male partner)</w:t>
            </w:r>
          </w:p>
        </w:tc>
        <w:tc>
          <w:tcPr>
            <w:tcW w:w="850" w:type="dxa"/>
            <w:noWrap/>
            <w:hideMark/>
          </w:tcPr>
          <w:p w14:paraId="110F93A6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Heterosexual (casual female partner)</w:t>
            </w:r>
          </w:p>
        </w:tc>
        <w:tc>
          <w:tcPr>
            <w:tcW w:w="851" w:type="dxa"/>
            <w:noWrap/>
            <w:hideMark/>
          </w:tcPr>
          <w:p w14:paraId="1D9FF743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Not disclosed</w:t>
            </w:r>
          </w:p>
        </w:tc>
        <w:tc>
          <w:tcPr>
            <w:tcW w:w="850" w:type="dxa"/>
            <w:noWrap/>
            <w:hideMark/>
          </w:tcPr>
          <w:p w14:paraId="1CDD8269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Heterosexual (casual female partner)</w:t>
            </w:r>
          </w:p>
        </w:tc>
        <w:tc>
          <w:tcPr>
            <w:tcW w:w="851" w:type="dxa"/>
            <w:noWrap/>
            <w:hideMark/>
          </w:tcPr>
          <w:p w14:paraId="78E0AB0A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Heterosexual (regular female partner)</w:t>
            </w:r>
          </w:p>
        </w:tc>
        <w:tc>
          <w:tcPr>
            <w:tcW w:w="850" w:type="dxa"/>
            <w:noWrap/>
            <w:hideMark/>
          </w:tcPr>
          <w:p w14:paraId="5E0EA7FA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Not disclosed</w:t>
            </w:r>
          </w:p>
        </w:tc>
        <w:tc>
          <w:tcPr>
            <w:tcW w:w="851" w:type="dxa"/>
            <w:noWrap/>
            <w:hideMark/>
          </w:tcPr>
          <w:p w14:paraId="734EF9B5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Heterosexual (Regular male partner)</w:t>
            </w:r>
          </w:p>
        </w:tc>
        <w:tc>
          <w:tcPr>
            <w:tcW w:w="850" w:type="dxa"/>
            <w:noWrap/>
            <w:hideMark/>
          </w:tcPr>
          <w:p w14:paraId="37CE976E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Bisexual (casual male and female partners</w:t>
            </w:r>
          </w:p>
        </w:tc>
        <w:tc>
          <w:tcPr>
            <w:tcW w:w="993" w:type="dxa"/>
            <w:noWrap/>
            <w:hideMark/>
          </w:tcPr>
          <w:p w14:paraId="0B942869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Heterosexual</w:t>
            </w:r>
          </w:p>
        </w:tc>
        <w:tc>
          <w:tcPr>
            <w:tcW w:w="992" w:type="dxa"/>
            <w:noWrap/>
            <w:hideMark/>
          </w:tcPr>
          <w:p w14:paraId="4DDF08A1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heterosexual (Regular male partner)</w:t>
            </w:r>
          </w:p>
        </w:tc>
        <w:tc>
          <w:tcPr>
            <w:tcW w:w="923" w:type="dxa"/>
            <w:noWrap/>
            <w:hideMark/>
          </w:tcPr>
          <w:p w14:paraId="005AE315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Bisexual (casual male and female partners</w:t>
            </w:r>
          </w:p>
        </w:tc>
      </w:tr>
      <w:tr w:rsidR="006D5B1D" w:rsidRPr="009930AA" w14:paraId="7CFE8C48" w14:textId="77777777" w:rsidTr="008D3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</w:tcPr>
          <w:p w14:paraId="05B467BD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History of travel one month before illness</w:t>
            </w:r>
          </w:p>
        </w:tc>
        <w:tc>
          <w:tcPr>
            <w:tcW w:w="1843" w:type="dxa"/>
            <w:noWrap/>
          </w:tcPr>
          <w:p w14:paraId="74FC77A7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6 (50%) Yes</w:t>
            </w:r>
          </w:p>
        </w:tc>
        <w:tc>
          <w:tcPr>
            <w:tcW w:w="992" w:type="dxa"/>
          </w:tcPr>
          <w:p w14:paraId="14873223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851" w:type="dxa"/>
          </w:tcPr>
          <w:p w14:paraId="219B34EB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850" w:type="dxa"/>
          </w:tcPr>
          <w:p w14:paraId="5A49EACB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851" w:type="dxa"/>
            <w:noWrap/>
          </w:tcPr>
          <w:p w14:paraId="60C15C43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850" w:type="dxa"/>
          </w:tcPr>
          <w:p w14:paraId="74FD7378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851" w:type="dxa"/>
          </w:tcPr>
          <w:p w14:paraId="3A43A979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Yes</w:t>
            </w:r>
          </w:p>
        </w:tc>
        <w:tc>
          <w:tcPr>
            <w:tcW w:w="850" w:type="dxa"/>
            <w:noWrap/>
          </w:tcPr>
          <w:p w14:paraId="50C94991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</w:tcPr>
          <w:p w14:paraId="55182BDF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850" w:type="dxa"/>
          </w:tcPr>
          <w:p w14:paraId="1B57EEF1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993" w:type="dxa"/>
            <w:noWrap/>
          </w:tcPr>
          <w:p w14:paraId="177660BB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992" w:type="dxa"/>
          </w:tcPr>
          <w:p w14:paraId="33699CDB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  <w:tc>
          <w:tcPr>
            <w:tcW w:w="923" w:type="dxa"/>
          </w:tcPr>
          <w:p w14:paraId="75B35CDD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</w:t>
            </w:r>
          </w:p>
        </w:tc>
      </w:tr>
      <w:tr w:rsidR="006D5B1D" w:rsidRPr="009930AA" w14:paraId="52942417" w14:textId="77777777" w:rsidTr="008D3F6E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</w:tcPr>
          <w:p w14:paraId="4C58AC0D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Travel country within past month</w:t>
            </w:r>
          </w:p>
        </w:tc>
        <w:tc>
          <w:tcPr>
            <w:tcW w:w="1843" w:type="dxa"/>
            <w:noWrap/>
          </w:tcPr>
          <w:p w14:paraId="00CD5F58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6 (50%) Yes</w:t>
            </w:r>
          </w:p>
        </w:tc>
        <w:tc>
          <w:tcPr>
            <w:tcW w:w="992" w:type="dxa"/>
          </w:tcPr>
          <w:p w14:paraId="61CF66AB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Nigeria</w:t>
            </w:r>
          </w:p>
        </w:tc>
        <w:tc>
          <w:tcPr>
            <w:tcW w:w="851" w:type="dxa"/>
          </w:tcPr>
          <w:p w14:paraId="6CA294B2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Spain</w:t>
            </w:r>
          </w:p>
        </w:tc>
        <w:tc>
          <w:tcPr>
            <w:tcW w:w="850" w:type="dxa"/>
          </w:tcPr>
          <w:p w14:paraId="342F6F85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Turkey</w:t>
            </w:r>
          </w:p>
        </w:tc>
        <w:tc>
          <w:tcPr>
            <w:tcW w:w="851" w:type="dxa"/>
            <w:noWrap/>
          </w:tcPr>
          <w:p w14:paraId="1AD608BA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Thailand</w:t>
            </w:r>
          </w:p>
        </w:tc>
        <w:tc>
          <w:tcPr>
            <w:tcW w:w="850" w:type="dxa"/>
          </w:tcPr>
          <w:p w14:paraId="20197F05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Lebanon</w:t>
            </w:r>
          </w:p>
        </w:tc>
        <w:tc>
          <w:tcPr>
            <w:tcW w:w="851" w:type="dxa"/>
          </w:tcPr>
          <w:p w14:paraId="0D2AA62E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Saudi Arabia</w:t>
            </w:r>
          </w:p>
        </w:tc>
        <w:tc>
          <w:tcPr>
            <w:tcW w:w="850" w:type="dxa"/>
            <w:noWrap/>
          </w:tcPr>
          <w:p w14:paraId="3835F180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</w:tcPr>
          <w:p w14:paraId="087E9D96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</w:tcPr>
          <w:p w14:paraId="7C702E0C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noWrap/>
          </w:tcPr>
          <w:p w14:paraId="76A38927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2" w:type="dxa"/>
          </w:tcPr>
          <w:p w14:paraId="7AD194AD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23" w:type="dxa"/>
          </w:tcPr>
          <w:p w14:paraId="5541A642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 </w:t>
            </w:r>
          </w:p>
        </w:tc>
      </w:tr>
      <w:tr w:rsidR="006D5B1D" w:rsidRPr="009930AA" w14:paraId="5D49A44A" w14:textId="77777777" w:rsidTr="008D3F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14:paraId="183978B3" w14:textId="77777777" w:rsidR="006D5B1D" w:rsidRPr="009930AA" w:rsidRDefault="006D5B1D" w:rsidP="008D3F6E">
            <w:pPr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Suspected transmission route</w:t>
            </w:r>
          </w:p>
        </w:tc>
        <w:tc>
          <w:tcPr>
            <w:tcW w:w="1843" w:type="dxa"/>
            <w:noWrap/>
            <w:hideMark/>
          </w:tcPr>
          <w:p w14:paraId="6FD8258B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Sexual 9 (75%)</w:t>
            </w:r>
          </w:p>
          <w:p w14:paraId="52254061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Unknown 3 (25%)</w:t>
            </w:r>
          </w:p>
        </w:tc>
        <w:tc>
          <w:tcPr>
            <w:tcW w:w="992" w:type="dxa"/>
            <w:hideMark/>
          </w:tcPr>
          <w:p w14:paraId="7A239EE1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Sexual </w:t>
            </w:r>
          </w:p>
        </w:tc>
        <w:tc>
          <w:tcPr>
            <w:tcW w:w="851" w:type="dxa"/>
            <w:hideMark/>
          </w:tcPr>
          <w:p w14:paraId="43930F2E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Sexual </w:t>
            </w:r>
          </w:p>
        </w:tc>
        <w:tc>
          <w:tcPr>
            <w:tcW w:w="850" w:type="dxa"/>
            <w:hideMark/>
          </w:tcPr>
          <w:p w14:paraId="7BBA31D9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Sexual </w:t>
            </w:r>
          </w:p>
        </w:tc>
        <w:tc>
          <w:tcPr>
            <w:tcW w:w="851" w:type="dxa"/>
            <w:noWrap/>
            <w:hideMark/>
          </w:tcPr>
          <w:p w14:paraId="31173F61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Unknown</w:t>
            </w:r>
          </w:p>
        </w:tc>
        <w:tc>
          <w:tcPr>
            <w:tcW w:w="850" w:type="dxa"/>
            <w:hideMark/>
          </w:tcPr>
          <w:p w14:paraId="63E7354B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Sexual </w:t>
            </w:r>
          </w:p>
        </w:tc>
        <w:tc>
          <w:tcPr>
            <w:tcW w:w="851" w:type="dxa"/>
            <w:hideMark/>
          </w:tcPr>
          <w:p w14:paraId="37F45BE8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Sexual</w:t>
            </w:r>
          </w:p>
        </w:tc>
        <w:tc>
          <w:tcPr>
            <w:tcW w:w="850" w:type="dxa"/>
            <w:noWrap/>
            <w:hideMark/>
          </w:tcPr>
          <w:p w14:paraId="3476AF12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Unknown</w:t>
            </w:r>
          </w:p>
        </w:tc>
        <w:tc>
          <w:tcPr>
            <w:tcW w:w="851" w:type="dxa"/>
            <w:noWrap/>
            <w:hideMark/>
          </w:tcPr>
          <w:p w14:paraId="48270C92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Sexual</w:t>
            </w:r>
          </w:p>
        </w:tc>
        <w:tc>
          <w:tcPr>
            <w:tcW w:w="850" w:type="dxa"/>
            <w:hideMark/>
          </w:tcPr>
          <w:p w14:paraId="1D1A1E60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Sexual</w:t>
            </w:r>
          </w:p>
        </w:tc>
        <w:tc>
          <w:tcPr>
            <w:tcW w:w="993" w:type="dxa"/>
            <w:noWrap/>
            <w:hideMark/>
          </w:tcPr>
          <w:p w14:paraId="0E0BFA7B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Unknown</w:t>
            </w:r>
          </w:p>
        </w:tc>
        <w:tc>
          <w:tcPr>
            <w:tcW w:w="992" w:type="dxa"/>
            <w:hideMark/>
          </w:tcPr>
          <w:p w14:paraId="7C94FD99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Sexual</w:t>
            </w:r>
          </w:p>
        </w:tc>
        <w:tc>
          <w:tcPr>
            <w:tcW w:w="923" w:type="dxa"/>
            <w:hideMark/>
          </w:tcPr>
          <w:p w14:paraId="7AD1CA45" w14:textId="77777777" w:rsidR="006D5B1D" w:rsidRPr="009930AA" w:rsidRDefault="006D5B1D" w:rsidP="008D3F6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Sexual</w:t>
            </w:r>
          </w:p>
        </w:tc>
      </w:tr>
      <w:tr w:rsidR="006D5B1D" w:rsidRPr="009930AA" w14:paraId="0C04EB12" w14:textId="77777777" w:rsidTr="008D3F6E">
        <w:trPr>
          <w:trHeight w:val="3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96" w:type="dxa"/>
            <w:noWrap/>
            <w:hideMark/>
          </w:tcPr>
          <w:p w14:paraId="6D308206" w14:textId="77777777" w:rsidR="006D5B1D" w:rsidRPr="009930AA" w:rsidRDefault="006D5B1D" w:rsidP="008D3F6E">
            <w:pPr>
              <w:ind w:right="-179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 xml:space="preserve">Days from last sexual encounter to symptoms onset; </w:t>
            </w:r>
            <w:r w:rsidRPr="009930AA">
              <w:rPr>
                <w:rFonts w:asciiTheme="majorHAnsi" w:eastAsia="Times New Roman" w:hAnsiTheme="majorHAnsi" w:cstheme="majorHAnsi"/>
                <w:b w:val="0"/>
                <w:bCs w:val="0"/>
                <w:color w:val="000000" w:themeColor="text1"/>
                <w:sz w:val="16"/>
                <w:szCs w:val="16"/>
              </w:rPr>
              <w:t>Median (IQR)</w:t>
            </w:r>
          </w:p>
        </w:tc>
        <w:tc>
          <w:tcPr>
            <w:tcW w:w="1843" w:type="dxa"/>
            <w:hideMark/>
          </w:tcPr>
          <w:p w14:paraId="78F90388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5 (3-7)</w:t>
            </w:r>
          </w:p>
        </w:tc>
        <w:tc>
          <w:tcPr>
            <w:tcW w:w="992" w:type="dxa"/>
            <w:hideMark/>
          </w:tcPr>
          <w:p w14:paraId="04097338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noWrap/>
            <w:hideMark/>
          </w:tcPr>
          <w:p w14:paraId="7995D3BA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03E8831B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noWrap/>
            <w:hideMark/>
          </w:tcPr>
          <w:p w14:paraId="09FA5218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632C076F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1" w:type="dxa"/>
            <w:noWrap/>
            <w:hideMark/>
          </w:tcPr>
          <w:p w14:paraId="2B260751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850" w:type="dxa"/>
            <w:noWrap/>
            <w:hideMark/>
          </w:tcPr>
          <w:p w14:paraId="6CF367AB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1" w:type="dxa"/>
            <w:noWrap/>
            <w:hideMark/>
          </w:tcPr>
          <w:p w14:paraId="50DD02A2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Not disclosed</w:t>
            </w:r>
          </w:p>
        </w:tc>
        <w:tc>
          <w:tcPr>
            <w:tcW w:w="850" w:type="dxa"/>
            <w:noWrap/>
            <w:hideMark/>
          </w:tcPr>
          <w:p w14:paraId="49BACFE7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noWrap/>
            <w:hideMark/>
          </w:tcPr>
          <w:p w14:paraId="1EC69C99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14:paraId="44725E97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23" w:type="dxa"/>
            <w:noWrap/>
            <w:hideMark/>
          </w:tcPr>
          <w:p w14:paraId="72A3ABDB" w14:textId="77777777" w:rsidR="006D5B1D" w:rsidRPr="009930AA" w:rsidRDefault="006D5B1D" w:rsidP="008D3F6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</w:pPr>
            <w:r w:rsidRPr="009930AA">
              <w:rPr>
                <w:rFonts w:asciiTheme="majorHAnsi" w:eastAsia="Times New Roman" w:hAnsiTheme="majorHAnsi" w:cstheme="majorHAnsi"/>
                <w:color w:val="000000" w:themeColor="text1"/>
                <w:sz w:val="16"/>
                <w:szCs w:val="16"/>
              </w:rPr>
              <w:t>4</w:t>
            </w:r>
          </w:p>
        </w:tc>
      </w:tr>
    </w:tbl>
    <w:p w14:paraId="33477273" w14:textId="77777777" w:rsidR="003402D0" w:rsidRPr="006D5B1D" w:rsidRDefault="003402D0" w:rsidP="003402D0">
      <w:pPr>
        <w:tabs>
          <w:tab w:val="left" w:pos="1613"/>
        </w:tabs>
        <w:rPr>
          <w:rFonts w:asciiTheme="majorHAnsi" w:hAnsiTheme="majorHAnsi" w:cstheme="majorHAnsi"/>
          <w:sz w:val="16"/>
          <w:szCs w:val="16"/>
        </w:rPr>
      </w:pPr>
    </w:p>
    <w:p w14:paraId="56FE61A5" w14:textId="65A372E7" w:rsidR="00D375B4" w:rsidRPr="006D5B1D" w:rsidRDefault="00155895" w:rsidP="00E579FB">
      <w:pPr>
        <w:tabs>
          <w:tab w:val="left" w:pos="1613"/>
        </w:tabs>
        <w:rPr>
          <w:rFonts w:asciiTheme="majorHAnsi" w:hAnsiTheme="majorHAnsi" w:cstheme="majorHAnsi"/>
          <w:sz w:val="16"/>
          <w:szCs w:val="16"/>
        </w:rPr>
      </w:pPr>
      <w:r w:rsidRPr="006D5B1D">
        <w:rPr>
          <w:rFonts w:asciiTheme="majorHAnsi" w:hAnsiTheme="majorHAnsi" w:cstheme="majorHAnsi"/>
          <w:sz w:val="16"/>
          <w:szCs w:val="16"/>
        </w:rPr>
        <w:t xml:space="preserve">Data are presented as number (percentage) or median (interquartile range). ICU, intensive care unit; </w:t>
      </w:r>
      <w:r w:rsidRPr="006D5B1D">
        <w:rPr>
          <w:rFonts w:asciiTheme="majorHAnsi" w:eastAsia="Times New Roman" w:hAnsiTheme="majorHAnsi" w:cstheme="majorHAnsi"/>
          <w:color w:val="000000" w:themeColor="text1"/>
          <w:sz w:val="16"/>
          <w:szCs w:val="16"/>
        </w:rPr>
        <w:t>EMRO</w:t>
      </w:r>
      <w:r w:rsidRPr="006D5B1D">
        <w:rPr>
          <w:rFonts w:asciiTheme="majorHAnsi" w:hAnsiTheme="majorHAnsi" w:cstheme="majorHAnsi"/>
          <w:sz w:val="16"/>
          <w:szCs w:val="16"/>
        </w:rPr>
        <w:t xml:space="preserve">, Eastern Mediterranean Region; </w:t>
      </w:r>
      <w:r w:rsidRPr="006D5B1D">
        <w:rPr>
          <w:rFonts w:asciiTheme="majorHAnsi" w:eastAsia="Times New Roman" w:hAnsiTheme="majorHAnsi" w:cstheme="majorHAnsi"/>
          <w:color w:val="000000" w:themeColor="text1"/>
          <w:sz w:val="16"/>
          <w:szCs w:val="16"/>
        </w:rPr>
        <w:t>AFRO, African Region; EMRO, South-East Asia Region</w:t>
      </w:r>
      <w:r w:rsidR="003402D0" w:rsidRPr="006D5B1D">
        <w:rPr>
          <w:rFonts w:asciiTheme="majorHAnsi" w:eastAsia="Times New Roman" w:hAnsiTheme="majorHAnsi" w:cstheme="majorHAnsi"/>
          <w:color w:val="000000" w:themeColor="text1"/>
          <w:sz w:val="16"/>
          <w:szCs w:val="16"/>
        </w:rPr>
        <w:t>; ED, Emergency departmen</w:t>
      </w:r>
      <w:r w:rsidR="00E579FB" w:rsidRPr="006D5B1D">
        <w:rPr>
          <w:rFonts w:asciiTheme="majorHAnsi" w:eastAsia="Times New Roman" w:hAnsiTheme="majorHAnsi" w:cstheme="majorHAnsi"/>
          <w:color w:val="000000" w:themeColor="text1"/>
          <w:sz w:val="16"/>
          <w:szCs w:val="16"/>
        </w:rPr>
        <w:t>t</w:t>
      </w:r>
      <w:r w:rsidR="006D5B1D" w:rsidRPr="006D5B1D">
        <w:rPr>
          <w:rFonts w:asciiTheme="majorHAnsi" w:eastAsia="Times New Roman" w:hAnsiTheme="majorHAnsi" w:cstheme="majorHAnsi"/>
          <w:color w:val="000000" w:themeColor="text1"/>
          <w:sz w:val="16"/>
          <w:szCs w:val="16"/>
        </w:rPr>
        <w:t>.</w:t>
      </w:r>
    </w:p>
    <w:p w14:paraId="082337FF" w14:textId="77777777" w:rsidR="006610E9" w:rsidRPr="006D5B1D" w:rsidRDefault="006610E9" w:rsidP="00155895">
      <w:pPr>
        <w:tabs>
          <w:tab w:val="left" w:pos="1613"/>
        </w:tabs>
        <w:rPr>
          <w:rFonts w:asciiTheme="majorBidi" w:hAnsiTheme="majorBidi" w:cstheme="majorBidi"/>
          <w:sz w:val="16"/>
          <w:szCs w:val="16"/>
        </w:rPr>
      </w:pPr>
    </w:p>
    <w:p w14:paraId="769BE611" w14:textId="77777777" w:rsidR="006610E9" w:rsidRPr="006D5B1D" w:rsidRDefault="006610E9" w:rsidP="00155895">
      <w:pPr>
        <w:tabs>
          <w:tab w:val="left" w:pos="1613"/>
        </w:tabs>
        <w:rPr>
          <w:rFonts w:asciiTheme="majorBidi" w:hAnsiTheme="majorBidi" w:cstheme="majorBidi"/>
          <w:sz w:val="16"/>
          <w:szCs w:val="16"/>
        </w:rPr>
      </w:pPr>
    </w:p>
    <w:p w14:paraId="57E8E57C" w14:textId="77777777" w:rsidR="006610E9" w:rsidRPr="006D5B1D" w:rsidRDefault="006610E9" w:rsidP="00155895">
      <w:pPr>
        <w:tabs>
          <w:tab w:val="left" w:pos="1613"/>
        </w:tabs>
        <w:rPr>
          <w:rFonts w:asciiTheme="majorBidi" w:hAnsiTheme="majorBidi" w:cstheme="majorBidi"/>
          <w:sz w:val="16"/>
          <w:szCs w:val="16"/>
        </w:rPr>
      </w:pPr>
    </w:p>
    <w:p w14:paraId="13FAD29B" w14:textId="77777777" w:rsidR="006610E9" w:rsidRDefault="006610E9" w:rsidP="00155895">
      <w:pPr>
        <w:tabs>
          <w:tab w:val="left" w:pos="1613"/>
        </w:tabs>
        <w:rPr>
          <w:rFonts w:asciiTheme="majorBidi" w:hAnsiTheme="majorBidi" w:cstheme="majorBidi"/>
          <w:sz w:val="16"/>
          <w:szCs w:val="16"/>
        </w:rPr>
      </w:pPr>
    </w:p>
    <w:p w14:paraId="3CE4ED4E" w14:textId="3D98425D" w:rsidR="006D5B1D" w:rsidRDefault="006D5B1D" w:rsidP="00155895">
      <w:pPr>
        <w:tabs>
          <w:tab w:val="left" w:pos="1613"/>
        </w:tabs>
        <w:rPr>
          <w:rFonts w:asciiTheme="majorBidi" w:hAnsiTheme="majorBidi" w:cstheme="majorBidi"/>
          <w:sz w:val="16"/>
          <w:szCs w:val="16"/>
        </w:rPr>
      </w:pPr>
    </w:p>
    <w:p w14:paraId="71ADDAC7" w14:textId="77777777" w:rsidR="006D5B1D" w:rsidRPr="006D5B1D" w:rsidRDefault="006D5B1D" w:rsidP="00155895">
      <w:pPr>
        <w:tabs>
          <w:tab w:val="left" w:pos="1613"/>
        </w:tabs>
        <w:rPr>
          <w:rFonts w:asciiTheme="majorBidi" w:hAnsiTheme="majorBidi" w:cstheme="majorBidi"/>
          <w:sz w:val="16"/>
          <w:szCs w:val="16"/>
        </w:rPr>
      </w:pPr>
    </w:p>
    <w:p w14:paraId="2F40AA15" w14:textId="77777777" w:rsidR="006D5B1D" w:rsidRPr="006D5B1D" w:rsidRDefault="006D5B1D" w:rsidP="00155895">
      <w:pPr>
        <w:tabs>
          <w:tab w:val="left" w:pos="1613"/>
        </w:tabs>
        <w:rPr>
          <w:rFonts w:asciiTheme="majorBidi" w:hAnsiTheme="majorBidi" w:cstheme="majorBidi"/>
          <w:sz w:val="16"/>
          <w:szCs w:val="16"/>
        </w:rPr>
      </w:pPr>
    </w:p>
    <w:p w14:paraId="77F4ECCD" w14:textId="6821CFF6" w:rsidR="002752A9" w:rsidRPr="009930AA" w:rsidRDefault="005F2BA9" w:rsidP="00155895">
      <w:pPr>
        <w:tabs>
          <w:tab w:val="left" w:pos="1613"/>
        </w:tabs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</w:pPr>
      <w:r w:rsidRPr="009930AA">
        <w:rPr>
          <w:rFonts w:asciiTheme="majorBidi" w:hAnsiTheme="majorBidi" w:cstheme="majorBidi"/>
          <w:color w:val="000000" w:themeColor="text1"/>
          <w:sz w:val="22"/>
          <w:szCs w:val="22"/>
        </w:rPr>
        <w:t>Table S</w:t>
      </w:r>
      <w:r w:rsidRPr="009930AA">
        <w:rPr>
          <w:rFonts w:asciiTheme="majorBidi" w:hAnsiTheme="majorBidi" w:cstheme="majorBidi"/>
          <w:color w:val="000000" w:themeColor="text1"/>
          <w:sz w:val="22"/>
          <w:szCs w:val="22"/>
        </w:rPr>
        <w:t>2:</w:t>
      </w:r>
      <w:r w:rsidRPr="009930AA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 </w:t>
      </w:r>
      <w:r w:rsidR="002752A9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>Clinical characteristics on first presentation</w:t>
      </w:r>
    </w:p>
    <w:p w14:paraId="0A2D69F7" w14:textId="77777777" w:rsidR="0021382C" w:rsidRPr="006D5B1D" w:rsidRDefault="0021382C" w:rsidP="00155895">
      <w:pPr>
        <w:tabs>
          <w:tab w:val="left" w:pos="1613"/>
        </w:tabs>
        <w:rPr>
          <w:rFonts w:asciiTheme="majorHAnsi" w:hAnsiTheme="majorHAnsi" w:cstheme="majorHAnsi"/>
          <w:sz w:val="16"/>
          <w:szCs w:val="16"/>
        </w:rPr>
      </w:pPr>
    </w:p>
    <w:tbl>
      <w:tblPr>
        <w:tblStyle w:val="PlainTable2"/>
        <w:tblW w:w="1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2410"/>
        <w:gridCol w:w="850"/>
        <w:gridCol w:w="851"/>
        <w:gridCol w:w="850"/>
        <w:gridCol w:w="851"/>
        <w:gridCol w:w="850"/>
        <w:gridCol w:w="851"/>
        <w:gridCol w:w="850"/>
        <w:gridCol w:w="992"/>
        <w:gridCol w:w="851"/>
        <w:gridCol w:w="992"/>
        <w:gridCol w:w="992"/>
        <w:gridCol w:w="994"/>
      </w:tblGrid>
      <w:tr w:rsidR="00D375B4" w:rsidRPr="006D5B1D" w14:paraId="2C5B707B" w14:textId="77777777" w:rsidTr="00D375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14:paraId="0B46D504" w14:textId="77777777" w:rsidR="002752A9" w:rsidRPr="006D5B1D" w:rsidRDefault="002752A9" w:rsidP="002752A9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2410" w:type="dxa"/>
            <w:hideMark/>
          </w:tcPr>
          <w:p w14:paraId="3766BB58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Total (N=12)</w:t>
            </w:r>
          </w:p>
        </w:tc>
        <w:tc>
          <w:tcPr>
            <w:tcW w:w="850" w:type="dxa"/>
            <w:hideMark/>
          </w:tcPr>
          <w:p w14:paraId="7B2DDDFB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</w:t>
            </w:r>
          </w:p>
        </w:tc>
        <w:tc>
          <w:tcPr>
            <w:tcW w:w="851" w:type="dxa"/>
            <w:hideMark/>
          </w:tcPr>
          <w:p w14:paraId="29A9DD2C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2</w:t>
            </w:r>
          </w:p>
        </w:tc>
        <w:tc>
          <w:tcPr>
            <w:tcW w:w="850" w:type="dxa"/>
            <w:hideMark/>
          </w:tcPr>
          <w:p w14:paraId="7496A58A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3</w:t>
            </w:r>
          </w:p>
        </w:tc>
        <w:tc>
          <w:tcPr>
            <w:tcW w:w="851" w:type="dxa"/>
            <w:hideMark/>
          </w:tcPr>
          <w:p w14:paraId="5259A70D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4</w:t>
            </w:r>
          </w:p>
        </w:tc>
        <w:tc>
          <w:tcPr>
            <w:tcW w:w="850" w:type="dxa"/>
            <w:hideMark/>
          </w:tcPr>
          <w:p w14:paraId="546A8ABE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5</w:t>
            </w:r>
          </w:p>
        </w:tc>
        <w:tc>
          <w:tcPr>
            <w:tcW w:w="851" w:type="dxa"/>
            <w:hideMark/>
          </w:tcPr>
          <w:p w14:paraId="16597FE1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6</w:t>
            </w:r>
          </w:p>
        </w:tc>
        <w:tc>
          <w:tcPr>
            <w:tcW w:w="850" w:type="dxa"/>
            <w:hideMark/>
          </w:tcPr>
          <w:p w14:paraId="028BA0F3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7</w:t>
            </w:r>
          </w:p>
        </w:tc>
        <w:tc>
          <w:tcPr>
            <w:tcW w:w="992" w:type="dxa"/>
            <w:hideMark/>
          </w:tcPr>
          <w:p w14:paraId="41AA4552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8</w:t>
            </w:r>
          </w:p>
        </w:tc>
        <w:tc>
          <w:tcPr>
            <w:tcW w:w="851" w:type="dxa"/>
            <w:hideMark/>
          </w:tcPr>
          <w:p w14:paraId="3C3239BA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9</w:t>
            </w:r>
          </w:p>
        </w:tc>
        <w:tc>
          <w:tcPr>
            <w:tcW w:w="992" w:type="dxa"/>
            <w:hideMark/>
          </w:tcPr>
          <w:p w14:paraId="6DDD645E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10</w:t>
            </w:r>
          </w:p>
        </w:tc>
        <w:tc>
          <w:tcPr>
            <w:tcW w:w="992" w:type="dxa"/>
            <w:hideMark/>
          </w:tcPr>
          <w:p w14:paraId="61605525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11</w:t>
            </w:r>
          </w:p>
        </w:tc>
        <w:tc>
          <w:tcPr>
            <w:tcW w:w="994" w:type="dxa"/>
            <w:hideMark/>
          </w:tcPr>
          <w:p w14:paraId="47AF54F7" w14:textId="77777777" w:rsidR="002752A9" w:rsidRPr="006D5B1D" w:rsidRDefault="002752A9" w:rsidP="002752A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12</w:t>
            </w:r>
          </w:p>
        </w:tc>
      </w:tr>
      <w:tr w:rsidR="00D375B4" w:rsidRPr="006D5B1D" w14:paraId="7509771D" w14:textId="77777777" w:rsidTr="00D37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14:paraId="4AF6F5FA" w14:textId="77777777" w:rsidR="002752A9" w:rsidRPr="006D5B1D" w:rsidRDefault="002752A9" w:rsidP="002752A9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Clinical features—No. (%)</w:t>
            </w:r>
          </w:p>
        </w:tc>
        <w:tc>
          <w:tcPr>
            <w:tcW w:w="2410" w:type="dxa"/>
            <w:hideMark/>
          </w:tcPr>
          <w:p w14:paraId="7F4742BF" w14:textId="77777777" w:rsidR="007330B8" w:rsidRPr="006D5B1D" w:rsidRDefault="002752A9" w:rsidP="00733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 rash (Vesicular, pustular, ulcerating lesion, scabs) 12 (100%)</w:t>
            </w:r>
          </w:p>
          <w:p w14:paraId="6BD88BCD" w14:textId="77777777" w:rsidR="007330B8" w:rsidRPr="006D5B1D" w:rsidRDefault="002752A9" w:rsidP="00733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Fever 7 (58%)</w:t>
            </w:r>
          </w:p>
          <w:p w14:paraId="6D781F65" w14:textId="77777777" w:rsidR="007330B8" w:rsidRPr="006D5B1D" w:rsidRDefault="007330B8" w:rsidP="00733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Lymphadenopathy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4 (33%)</w:t>
            </w:r>
          </w:p>
          <w:p w14:paraId="3459637F" w14:textId="0710405C" w:rsidR="007330B8" w:rsidRPr="006D5B1D" w:rsidRDefault="002752A9" w:rsidP="00733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Urethral discharge 4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(33%)</w:t>
            </w:r>
          </w:p>
          <w:p w14:paraId="644AD813" w14:textId="77777777" w:rsidR="007330B8" w:rsidRPr="006D5B1D" w:rsidRDefault="002752A9" w:rsidP="00733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Myalgia 3 (25%)</w:t>
            </w:r>
          </w:p>
          <w:p w14:paraId="2650420C" w14:textId="77777777" w:rsidR="004F16BB" w:rsidRPr="006D5B1D" w:rsidRDefault="004F16BB" w:rsidP="004F16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Fatigue 3 (17%)</w:t>
            </w:r>
          </w:p>
          <w:p w14:paraId="70028479" w14:textId="77777777" w:rsidR="007330B8" w:rsidRPr="006D5B1D" w:rsidRDefault="002752A9" w:rsidP="00733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Proctitis/Anorectal pain 2 (17%)</w:t>
            </w:r>
          </w:p>
          <w:p w14:paraId="2BA1060D" w14:textId="77777777" w:rsidR="007330B8" w:rsidRPr="006D5B1D" w:rsidRDefault="002752A9" w:rsidP="00733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Sore throat/pharyngitis 1</w:t>
            </w:r>
            <w:r w:rsidR="007330B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(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8.33%)</w:t>
            </w:r>
          </w:p>
          <w:p w14:paraId="5B71F05F" w14:textId="77777777" w:rsidR="002752A9" w:rsidRPr="006D5B1D" w:rsidRDefault="007330B8" w:rsidP="007330B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Conjunctivitis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1 (8.33%)</w:t>
            </w:r>
          </w:p>
        </w:tc>
        <w:tc>
          <w:tcPr>
            <w:tcW w:w="850" w:type="dxa"/>
            <w:hideMark/>
          </w:tcPr>
          <w:p w14:paraId="3D1F4993" w14:textId="4D11A86A" w:rsidR="002752A9" w:rsidRPr="006D5B1D" w:rsidRDefault="004F16BB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ever, 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fatigue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 sore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throat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myalgia,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ustular skin lesions with penile ulcer </w:t>
            </w:r>
          </w:p>
        </w:tc>
        <w:tc>
          <w:tcPr>
            <w:tcW w:w="851" w:type="dxa"/>
            <w:hideMark/>
          </w:tcPr>
          <w:p w14:paraId="745656CE" w14:textId="77777777" w:rsidR="002752A9" w:rsidRPr="006D5B1D" w:rsidRDefault="004F16BB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ever 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and 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pustular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skin rash</w:t>
            </w:r>
          </w:p>
        </w:tc>
        <w:tc>
          <w:tcPr>
            <w:tcW w:w="850" w:type="dxa"/>
            <w:hideMark/>
          </w:tcPr>
          <w:p w14:paraId="2F4D04D6" w14:textId="2CD43757" w:rsidR="002752A9" w:rsidRPr="006D5B1D" w:rsidRDefault="004F16BB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ever, 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vesicular 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rash,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inguinal lymphadenopathy</w:t>
            </w:r>
          </w:p>
        </w:tc>
        <w:tc>
          <w:tcPr>
            <w:tcW w:w="851" w:type="dxa"/>
            <w:hideMark/>
          </w:tcPr>
          <w:p w14:paraId="38BF6414" w14:textId="251C8AF2" w:rsidR="002752A9" w:rsidRPr="006D5B1D" w:rsidRDefault="004F16BB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ever 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and p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ustular rash, swelling in eyelids and yellow 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eye 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discharge</w:t>
            </w:r>
          </w:p>
        </w:tc>
        <w:tc>
          <w:tcPr>
            <w:tcW w:w="850" w:type="dxa"/>
            <w:hideMark/>
          </w:tcPr>
          <w:p w14:paraId="216F210B" w14:textId="77777777" w:rsidR="002752A9" w:rsidRPr="006D5B1D" w:rsidRDefault="00024B41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U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rethral discharge and vesicular skin rash </w:t>
            </w:r>
          </w:p>
        </w:tc>
        <w:tc>
          <w:tcPr>
            <w:tcW w:w="851" w:type="dxa"/>
            <w:hideMark/>
          </w:tcPr>
          <w:p w14:paraId="3F536B4D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Vesicular skin rash </w:t>
            </w:r>
          </w:p>
        </w:tc>
        <w:tc>
          <w:tcPr>
            <w:tcW w:w="850" w:type="dxa"/>
            <w:hideMark/>
          </w:tcPr>
          <w:p w14:paraId="7E484DAC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Vesicular 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skin rash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and penile Ulcer</w:t>
            </w:r>
          </w:p>
        </w:tc>
        <w:tc>
          <w:tcPr>
            <w:tcW w:w="992" w:type="dxa"/>
            <w:hideMark/>
          </w:tcPr>
          <w:p w14:paraId="36D8C47C" w14:textId="530B2381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ever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generalized body aches, Bilateral inguinal 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Lymphadenopathy,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vesicular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rash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</w:t>
            </w:r>
          </w:p>
          <w:p w14:paraId="34F68C69" w14:textId="77777777" w:rsidR="00D375B4" w:rsidRPr="006D5B1D" w:rsidRDefault="00D375B4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anal ulcer</w:t>
            </w:r>
          </w:p>
        </w:tc>
        <w:tc>
          <w:tcPr>
            <w:tcW w:w="851" w:type="dxa"/>
            <w:hideMark/>
          </w:tcPr>
          <w:p w14:paraId="717556EF" w14:textId="0B419D68" w:rsidR="002752A9" w:rsidRPr="006D5B1D" w:rsidRDefault="004F16BB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ever,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urethral 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discharg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e, 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inguinal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lymphadenopathy,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vesicular skin rash</w:t>
            </w:r>
          </w:p>
        </w:tc>
        <w:tc>
          <w:tcPr>
            <w:tcW w:w="992" w:type="dxa"/>
            <w:hideMark/>
          </w:tcPr>
          <w:p w14:paraId="3D94F0E8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Vesicular and maculop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pular skin </w:t>
            </w:r>
            <w:r w:rsidR="00024B41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rash</w:t>
            </w:r>
          </w:p>
        </w:tc>
        <w:tc>
          <w:tcPr>
            <w:tcW w:w="992" w:type="dxa"/>
            <w:hideMark/>
          </w:tcPr>
          <w:p w14:paraId="15EAC548" w14:textId="77777777" w:rsidR="002752A9" w:rsidRPr="006D5B1D" w:rsidRDefault="00024B41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Fever, fatigue, myalgia, auricular lymphadenopathy, 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Macul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papul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ar and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crusted 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vesicles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rash</w:t>
            </w:r>
          </w:p>
        </w:tc>
        <w:tc>
          <w:tcPr>
            <w:tcW w:w="994" w:type="dxa"/>
            <w:hideMark/>
          </w:tcPr>
          <w:p w14:paraId="6A9F1C31" w14:textId="77777777" w:rsidR="002752A9" w:rsidRPr="006D5B1D" w:rsidRDefault="00024B41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D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ysuria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penile swelling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 vesicular rash,</w:t>
            </w:r>
          </w:p>
        </w:tc>
      </w:tr>
      <w:tr w:rsidR="00D375B4" w:rsidRPr="006D5B1D" w14:paraId="08F976BA" w14:textId="77777777" w:rsidTr="00D375B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072B8248" w14:textId="113917A8" w:rsidR="002752A9" w:rsidRPr="006D5B1D" w:rsidRDefault="002752A9" w:rsidP="002752A9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Duration of 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prodromes;</w:t>
            </w:r>
            <w:r w:rsidR="00B54BCF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F876E1" w:rsidRPr="006D5B1D">
              <w:rPr>
                <w:rFonts w:asciiTheme="majorHAnsi" w:eastAsia="Times New Roman" w:hAnsiTheme="majorHAnsi" w:cstheme="majorHAnsi"/>
                <w:b w:val="0"/>
                <w:bCs w:val="0"/>
                <w:color w:val="000000"/>
                <w:sz w:val="16"/>
                <w:szCs w:val="16"/>
              </w:rPr>
              <w:t>Median,</w:t>
            </w:r>
            <w:r w:rsidR="00286A3E" w:rsidRPr="006D5B1D">
              <w:rPr>
                <w:rFonts w:asciiTheme="majorHAnsi" w:eastAsia="Times New Roman" w:hAnsiTheme="majorHAnsi" w:cstheme="majorHAnsi"/>
                <w:b w:val="0"/>
                <w:bCs w:val="0"/>
                <w:color w:val="000000"/>
                <w:sz w:val="16"/>
                <w:szCs w:val="16"/>
              </w:rPr>
              <w:t xml:space="preserve"> </w:t>
            </w:r>
            <w:r w:rsidR="00F876E1" w:rsidRPr="006D5B1D">
              <w:rPr>
                <w:rFonts w:asciiTheme="majorHAnsi" w:eastAsia="Times New Roman" w:hAnsiTheme="majorHAnsi" w:cstheme="majorHAnsi"/>
                <w:b w:val="0"/>
                <w:bCs w:val="0"/>
                <w:color w:val="000000"/>
                <w:sz w:val="16"/>
                <w:szCs w:val="16"/>
              </w:rPr>
              <w:t>IQR</w:t>
            </w:r>
          </w:p>
        </w:tc>
        <w:tc>
          <w:tcPr>
            <w:tcW w:w="2410" w:type="dxa"/>
            <w:hideMark/>
          </w:tcPr>
          <w:p w14:paraId="2B31C99E" w14:textId="3E9195C6" w:rsidR="002752A9" w:rsidRPr="006D5B1D" w:rsidRDefault="005F2BA9" w:rsidP="004F16B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4.5 (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4-7)</w:t>
            </w:r>
          </w:p>
        </w:tc>
        <w:tc>
          <w:tcPr>
            <w:tcW w:w="850" w:type="dxa"/>
            <w:noWrap/>
            <w:hideMark/>
          </w:tcPr>
          <w:p w14:paraId="3010747D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1" w:type="dxa"/>
            <w:noWrap/>
            <w:hideMark/>
          </w:tcPr>
          <w:p w14:paraId="02519AD5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850" w:type="dxa"/>
            <w:noWrap/>
            <w:hideMark/>
          </w:tcPr>
          <w:p w14:paraId="0FAD926E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noWrap/>
            <w:hideMark/>
          </w:tcPr>
          <w:p w14:paraId="10D75085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hideMark/>
          </w:tcPr>
          <w:p w14:paraId="2F38BE88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</w:t>
            </w:r>
          </w:p>
        </w:tc>
        <w:tc>
          <w:tcPr>
            <w:tcW w:w="851" w:type="dxa"/>
            <w:noWrap/>
            <w:hideMark/>
          </w:tcPr>
          <w:p w14:paraId="2EF2346F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0" w:type="dxa"/>
            <w:noWrap/>
            <w:hideMark/>
          </w:tcPr>
          <w:p w14:paraId="1CD255AD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4C2D8F09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1" w:type="dxa"/>
            <w:noWrap/>
            <w:hideMark/>
          </w:tcPr>
          <w:p w14:paraId="0AD52729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992" w:type="dxa"/>
            <w:noWrap/>
            <w:hideMark/>
          </w:tcPr>
          <w:p w14:paraId="2E4C1009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370FEF54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4" w:type="dxa"/>
            <w:noWrap/>
            <w:hideMark/>
          </w:tcPr>
          <w:p w14:paraId="795D3CFC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14</w:t>
            </w:r>
          </w:p>
        </w:tc>
      </w:tr>
      <w:tr w:rsidR="00D375B4" w:rsidRPr="006D5B1D" w14:paraId="5A118665" w14:textId="77777777" w:rsidTr="00D37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14:paraId="654C75B1" w14:textId="77777777" w:rsidR="002752A9" w:rsidRPr="006D5B1D" w:rsidRDefault="002752A9" w:rsidP="002752A9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Location of skin lesions </w:t>
            </w:r>
          </w:p>
        </w:tc>
        <w:tc>
          <w:tcPr>
            <w:tcW w:w="2410" w:type="dxa"/>
            <w:hideMark/>
          </w:tcPr>
          <w:p w14:paraId="414BE303" w14:textId="1581BBDA" w:rsidR="00B54BCF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Genitals and/or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nal 11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(92%), Trunk and/or limbs 1</w:t>
            </w:r>
            <w:r w:rsidR="001674A3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0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</w:t>
            </w:r>
            <w:r w:rsidR="001674A3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83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%), </w:t>
            </w:r>
          </w:p>
          <w:p w14:paraId="1750D085" w14:textId="77777777" w:rsidR="00B54BCF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Face and/or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eck 9 (75%), </w:t>
            </w:r>
          </w:p>
          <w:p w14:paraId="125C3D69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Palms and/or soles 5 (42%)</w:t>
            </w:r>
          </w:p>
        </w:tc>
        <w:tc>
          <w:tcPr>
            <w:tcW w:w="850" w:type="dxa"/>
            <w:hideMark/>
          </w:tcPr>
          <w:p w14:paraId="77AC965F" w14:textId="14BC307F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Face (chin), </w:t>
            </w:r>
            <w:r w:rsidR="003B299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genital (penile shaft)</w:t>
            </w:r>
          </w:p>
        </w:tc>
        <w:tc>
          <w:tcPr>
            <w:tcW w:w="851" w:type="dxa"/>
            <w:hideMark/>
          </w:tcPr>
          <w:p w14:paraId="3311A150" w14:textId="516047D5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Face (cheek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and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ear)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 g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enital (</w:t>
            </w:r>
            <w:r w:rsidR="003B299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penile shaft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)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and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imbs (hand)</w:t>
            </w:r>
          </w:p>
        </w:tc>
        <w:tc>
          <w:tcPr>
            <w:tcW w:w="850" w:type="dxa"/>
            <w:hideMark/>
          </w:tcPr>
          <w:p w14:paraId="46665BFE" w14:textId="0C7259E9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Face (</w:t>
            </w:r>
            <w:r w:rsidR="003B299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forehead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3402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scalp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),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enital,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imbs (hand) and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eck</w:t>
            </w:r>
          </w:p>
        </w:tc>
        <w:tc>
          <w:tcPr>
            <w:tcW w:w="851" w:type="dxa"/>
            <w:hideMark/>
          </w:tcPr>
          <w:p w14:paraId="5FE4089F" w14:textId="40DD625C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Hand (Palm),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eck, 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abdomen,</w:t>
            </w:r>
            <w:r w:rsidR="003B299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knee </w:t>
            </w:r>
          </w:p>
        </w:tc>
        <w:tc>
          <w:tcPr>
            <w:tcW w:w="850" w:type="dxa"/>
            <w:hideMark/>
          </w:tcPr>
          <w:p w14:paraId="4A2BA470" w14:textId="31225DF0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Gen</w:t>
            </w:r>
            <w:r w:rsidR="003402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tal,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and (palm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thumb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),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imb (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forearm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shoulder,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eg)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 n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eck, 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abdomen,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t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runk</w:t>
            </w:r>
          </w:p>
        </w:tc>
        <w:tc>
          <w:tcPr>
            <w:tcW w:w="851" w:type="dxa"/>
            <w:hideMark/>
          </w:tcPr>
          <w:p w14:paraId="07502D04" w14:textId="6D5DF18A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Gen</w:t>
            </w:r>
            <w:r w:rsidR="003402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ta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imbs (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alm of hand,</w:t>
            </w:r>
            <w:r w:rsidR="003402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fore</w:t>
            </w:r>
            <w:r w:rsidR="003402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arm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eg),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unk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hest </w:t>
            </w:r>
          </w:p>
        </w:tc>
        <w:tc>
          <w:tcPr>
            <w:tcW w:w="850" w:type="dxa"/>
            <w:hideMark/>
          </w:tcPr>
          <w:p w14:paraId="29DB9B24" w14:textId="50DFBFCD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Gen</w:t>
            </w:r>
            <w:r w:rsidR="003402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ta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="003402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3B299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(penile shaft)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imbs (</w:t>
            </w:r>
            <w:r w:rsidR="003402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both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upper limbs,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alm of hand, thighs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), back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chest</w:t>
            </w:r>
          </w:p>
        </w:tc>
        <w:tc>
          <w:tcPr>
            <w:tcW w:w="992" w:type="dxa"/>
            <w:hideMark/>
          </w:tcPr>
          <w:p w14:paraId="68DB7FC1" w14:textId="6F82F81B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Genita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3B299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nal area 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imbs (hand and arms), face,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ongue, trunk and </w:t>
            </w:r>
          </w:p>
        </w:tc>
        <w:tc>
          <w:tcPr>
            <w:tcW w:w="851" w:type="dxa"/>
            <w:hideMark/>
          </w:tcPr>
          <w:p w14:paraId="47C0FA7C" w14:textId="3157E4A7" w:rsidR="002752A9" w:rsidRPr="006D5B1D" w:rsidRDefault="00286A3E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Genital (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enile and scrotal cellulitis),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u</w:t>
            </w:r>
            <w:r w:rsidR="003402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pper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Limbs, face,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chest,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trunk </w:t>
            </w:r>
          </w:p>
        </w:tc>
        <w:tc>
          <w:tcPr>
            <w:tcW w:w="992" w:type="dxa"/>
            <w:hideMark/>
          </w:tcPr>
          <w:p w14:paraId="51564C0D" w14:textId="656C1209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Genita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l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(penile shaft), upper limbs (hand and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toe),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chest, 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abdomen,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ace (ear)</w:t>
            </w:r>
          </w:p>
        </w:tc>
        <w:tc>
          <w:tcPr>
            <w:tcW w:w="992" w:type="dxa"/>
            <w:hideMark/>
          </w:tcPr>
          <w:p w14:paraId="76B062DD" w14:textId="17ECF5A6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Genital (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m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ajor 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abia, intragluteal cleft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), anal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area,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ace,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hands, shoulder, thighs, and back.</w:t>
            </w:r>
          </w:p>
        </w:tc>
        <w:tc>
          <w:tcPr>
            <w:tcW w:w="994" w:type="dxa"/>
            <w:hideMark/>
          </w:tcPr>
          <w:p w14:paraId="67CDB7D0" w14:textId="440BD6DC" w:rsidR="002752A9" w:rsidRPr="006D5B1D" w:rsidRDefault="00946747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Genital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</w:t>
            </w:r>
            <w:r w:rsidR="003B299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penile shaft, 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testes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) and l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imbs (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rm and </w:t>
            </w:r>
            <w:r w:rsidR="00D375B4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highs)</w:t>
            </w:r>
          </w:p>
        </w:tc>
      </w:tr>
      <w:tr w:rsidR="00D375B4" w:rsidRPr="006D5B1D" w14:paraId="39DC8121" w14:textId="77777777" w:rsidTr="00D375B4">
        <w:trPr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hideMark/>
          </w:tcPr>
          <w:p w14:paraId="6D5DB6BE" w14:textId="77777777" w:rsidR="002752A9" w:rsidRPr="006D5B1D" w:rsidRDefault="002752A9" w:rsidP="002752A9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Number of skin lesions</w:t>
            </w:r>
          </w:p>
        </w:tc>
        <w:tc>
          <w:tcPr>
            <w:tcW w:w="2410" w:type="dxa"/>
            <w:hideMark/>
          </w:tcPr>
          <w:p w14:paraId="3F388000" w14:textId="55043159" w:rsidR="00B54BCF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5 to 10 </w:t>
            </w:r>
            <w:r w:rsidR="00CE419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esions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(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50%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)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</w:p>
          <w:p w14:paraId="6F51CEB6" w14:textId="158705DF" w:rsidR="00CE419E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11 to 20 </w:t>
            </w:r>
            <w:r w:rsidR="00CE419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esions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(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33%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)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</w:p>
          <w:p w14:paraId="759345E8" w14:textId="213D64DE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&lt;</w:t>
            </w:r>
            <w:r w:rsidR="00CE419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5 Lesions 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17%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850" w:type="dxa"/>
            <w:noWrap/>
            <w:hideMark/>
          </w:tcPr>
          <w:p w14:paraId="2DEDC12E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 to 10</w:t>
            </w:r>
          </w:p>
        </w:tc>
        <w:tc>
          <w:tcPr>
            <w:tcW w:w="851" w:type="dxa"/>
            <w:hideMark/>
          </w:tcPr>
          <w:p w14:paraId="1518CAC5" w14:textId="30740E76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&lt;</w:t>
            </w:r>
            <w:r w:rsidR="00CE419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</w:t>
            </w:r>
          </w:p>
        </w:tc>
        <w:tc>
          <w:tcPr>
            <w:tcW w:w="850" w:type="dxa"/>
            <w:noWrap/>
            <w:hideMark/>
          </w:tcPr>
          <w:p w14:paraId="73279EDC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11 to 20</w:t>
            </w:r>
          </w:p>
        </w:tc>
        <w:tc>
          <w:tcPr>
            <w:tcW w:w="851" w:type="dxa"/>
            <w:noWrap/>
            <w:hideMark/>
          </w:tcPr>
          <w:p w14:paraId="52066012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 to 10</w:t>
            </w:r>
          </w:p>
        </w:tc>
        <w:tc>
          <w:tcPr>
            <w:tcW w:w="850" w:type="dxa"/>
            <w:noWrap/>
            <w:hideMark/>
          </w:tcPr>
          <w:p w14:paraId="59A08002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11 to 20</w:t>
            </w:r>
          </w:p>
        </w:tc>
        <w:tc>
          <w:tcPr>
            <w:tcW w:w="851" w:type="dxa"/>
            <w:noWrap/>
            <w:hideMark/>
          </w:tcPr>
          <w:p w14:paraId="7D5BB506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 to 10</w:t>
            </w:r>
          </w:p>
        </w:tc>
        <w:tc>
          <w:tcPr>
            <w:tcW w:w="850" w:type="dxa"/>
            <w:noWrap/>
            <w:hideMark/>
          </w:tcPr>
          <w:p w14:paraId="423CA163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 to 10</w:t>
            </w:r>
          </w:p>
        </w:tc>
        <w:tc>
          <w:tcPr>
            <w:tcW w:w="992" w:type="dxa"/>
            <w:noWrap/>
            <w:hideMark/>
          </w:tcPr>
          <w:p w14:paraId="2B0836B2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11 to 20</w:t>
            </w:r>
          </w:p>
        </w:tc>
        <w:tc>
          <w:tcPr>
            <w:tcW w:w="851" w:type="dxa"/>
            <w:noWrap/>
            <w:hideMark/>
          </w:tcPr>
          <w:p w14:paraId="75271B6F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 to 10</w:t>
            </w:r>
          </w:p>
        </w:tc>
        <w:tc>
          <w:tcPr>
            <w:tcW w:w="992" w:type="dxa"/>
            <w:noWrap/>
            <w:hideMark/>
          </w:tcPr>
          <w:p w14:paraId="78546A2E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11 to 20</w:t>
            </w:r>
          </w:p>
        </w:tc>
        <w:tc>
          <w:tcPr>
            <w:tcW w:w="992" w:type="dxa"/>
            <w:noWrap/>
            <w:hideMark/>
          </w:tcPr>
          <w:p w14:paraId="597A6676" w14:textId="77777777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 to 10</w:t>
            </w:r>
          </w:p>
        </w:tc>
        <w:tc>
          <w:tcPr>
            <w:tcW w:w="994" w:type="dxa"/>
            <w:noWrap/>
            <w:hideMark/>
          </w:tcPr>
          <w:p w14:paraId="47B9B188" w14:textId="24388D3A" w:rsidR="002752A9" w:rsidRPr="006D5B1D" w:rsidRDefault="002752A9" w:rsidP="002752A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&lt;</w:t>
            </w:r>
            <w:r w:rsidR="00CE419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5</w:t>
            </w:r>
          </w:p>
        </w:tc>
      </w:tr>
      <w:tr w:rsidR="00D375B4" w:rsidRPr="006D5B1D" w14:paraId="32B9390C" w14:textId="77777777" w:rsidTr="00D375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13" w:type="dxa"/>
            <w:noWrap/>
            <w:hideMark/>
          </w:tcPr>
          <w:p w14:paraId="5B5296D8" w14:textId="77777777" w:rsidR="002752A9" w:rsidRPr="006D5B1D" w:rsidRDefault="002752A9" w:rsidP="002752A9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Mucosal Lesions and sites</w:t>
            </w:r>
          </w:p>
        </w:tc>
        <w:tc>
          <w:tcPr>
            <w:tcW w:w="2410" w:type="dxa"/>
            <w:noWrap/>
            <w:hideMark/>
          </w:tcPr>
          <w:p w14:paraId="0A71BDBB" w14:textId="77777777" w:rsidR="00B54BCF" w:rsidRPr="006D5B1D" w:rsidRDefault="00B54BCF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Total </w:t>
            </w:r>
            <w:r w:rsidR="002752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3 (25%)</w:t>
            </w:r>
          </w:p>
          <w:p w14:paraId="48885991" w14:textId="78533D63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Genitals and/or </w:t>
            </w:r>
            <w:r w:rsidR="00CE419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nal 2 (17%), Oropharyngeal 1 (8.33%)</w:t>
            </w:r>
          </w:p>
        </w:tc>
        <w:tc>
          <w:tcPr>
            <w:tcW w:w="850" w:type="dxa"/>
            <w:noWrap/>
            <w:hideMark/>
          </w:tcPr>
          <w:p w14:paraId="31E0F714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851" w:type="dxa"/>
            <w:noWrap/>
            <w:hideMark/>
          </w:tcPr>
          <w:p w14:paraId="1E738738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noWrap/>
            <w:hideMark/>
          </w:tcPr>
          <w:p w14:paraId="511737B9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02C19FE2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noWrap/>
            <w:hideMark/>
          </w:tcPr>
          <w:p w14:paraId="591F5540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22166247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noWrap/>
            <w:hideMark/>
          </w:tcPr>
          <w:p w14:paraId="4FC50918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54FACC9D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851" w:type="dxa"/>
            <w:noWrap/>
            <w:hideMark/>
          </w:tcPr>
          <w:p w14:paraId="34887648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722E7A6D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7C1B925E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4" w:type="dxa"/>
            <w:noWrap/>
            <w:hideMark/>
          </w:tcPr>
          <w:p w14:paraId="48CB1A35" w14:textId="77777777" w:rsidR="002752A9" w:rsidRPr="006D5B1D" w:rsidRDefault="002752A9" w:rsidP="002752A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</w:tr>
    </w:tbl>
    <w:p w14:paraId="1DF2886F" w14:textId="77777777" w:rsidR="003B2998" w:rsidRPr="006D5B1D" w:rsidRDefault="003B2998" w:rsidP="00D375B4">
      <w:pPr>
        <w:tabs>
          <w:tab w:val="left" w:pos="1613"/>
        </w:tabs>
        <w:rPr>
          <w:rFonts w:asciiTheme="majorHAnsi" w:hAnsiTheme="majorHAnsi" w:cstheme="majorHAnsi"/>
          <w:sz w:val="16"/>
          <w:szCs w:val="16"/>
        </w:rPr>
      </w:pPr>
    </w:p>
    <w:p w14:paraId="06CE5A61" w14:textId="4A7BF696" w:rsidR="002752A9" w:rsidRPr="006D5B1D" w:rsidRDefault="00D375B4" w:rsidP="00D375B4">
      <w:pPr>
        <w:tabs>
          <w:tab w:val="left" w:pos="1613"/>
        </w:tabs>
        <w:rPr>
          <w:rFonts w:asciiTheme="majorHAnsi" w:hAnsiTheme="majorHAnsi" w:cstheme="majorHAnsi"/>
          <w:sz w:val="16"/>
          <w:szCs w:val="16"/>
        </w:rPr>
      </w:pPr>
      <w:r w:rsidRPr="006D5B1D">
        <w:rPr>
          <w:rFonts w:asciiTheme="majorHAnsi" w:hAnsiTheme="majorHAnsi" w:cstheme="majorHAnsi"/>
          <w:sz w:val="16"/>
          <w:szCs w:val="16"/>
        </w:rPr>
        <w:t>Data are presented as number (percentage) or median (interquartile range</w:t>
      </w:r>
      <w:r w:rsidR="006D5B1D" w:rsidRPr="006D5B1D">
        <w:rPr>
          <w:rFonts w:asciiTheme="majorHAnsi" w:hAnsiTheme="majorHAnsi" w:cstheme="majorHAnsi"/>
          <w:sz w:val="16"/>
          <w:szCs w:val="16"/>
        </w:rPr>
        <w:t>).</w:t>
      </w:r>
    </w:p>
    <w:p w14:paraId="356DE69F" w14:textId="77777777" w:rsidR="00155895" w:rsidRPr="006D5B1D" w:rsidRDefault="00155895" w:rsidP="000B09BC">
      <w:pPr>
        <w:rPr>
          <w:rFonts w:asciiTheme="majorBidi" w:eastAsia="Times New Roman" w:hAnsiTheme="majorBidi" w:cstheme="majorBidi"/>
          <w:color w:val="000000" w:themeColor="text1"/>
          <w:sz w:val="16"/>
          <w:szCs w:val="16"/>
          <w:shd w:val="clear" w:color="auto" w:fill="FFFFFF"/>
        </w:rPr>
      </w:pPr>
    </w:p>
    <w:p w14:paraId="34750747" w14:textId="77777777" w:rsidR="00155895" w:rsidRDefault="00155895" w:rsidP="000B09BC">
      <w:pPr>
        <w:rPr>
          <w:rFonts w:asciiTheme="majorBidi" w:eastAsia="Times New Roman" w:hAnsiTheme="majorBidi" w:cstheme="majorBidi"/>
          <w:color w:val="000000" w:themeColor="text1"/>
          <w:sz w:val="16"/>
          <w:szCs w:val="16"/>
          <w:shd w:val="clear" w:color="auto" w:fill="FFFFFF"/>
        </w:rPr>
      </w:pPr>
    </w:p>
    <w:p w14:paraId="23F00459" w14:textId="77777777" w:rsidR="006D5B1D" w:rsidRPr="006D5B1D" w:rsidRDefault="006D5B1D" w:rsidP="000B09BC">
      <w:pPr>
        <w:rPr>
          <w:rFonts w:asciiTheme="majorBidi" w:eastAsia="Times New Roman" w:hAnsiTheme="majorBidi" w:cstheme="majorBidi"/>
          <w:color w:val="000000" w:themeColor="text1"/>
          <w:sz w:val="16"/>
          <w:szCs w:val="16"/>
          <w:shd w:val="clear" w:color="auto" w:fill="FFFFFF"/>
        </w:rPr>
      </w:pPr>
    </w:p>
    <w:p w14:paraId="335E3A85" w14:textId="77777777" w:rsidR="00CE419E" w:rsidRPr="006D5B1D" w:rsidRDefault="00CE419E" w:rsidP="000B09BC">
      <w:pPr>
        <w:rPr>
          <w:rFonts w:asciiTheme="majorBidi" w:eastAsia="Times New Roman" w:hAnsiTheme="majorBidi" w:cstheme="majorBidi"/>
          <w:color w:val="000000" w:themeColor="text1"/>
          <w:sz w:val="16"/>
          <w:szCs w:val="16"/>
          <w:shd w:val="clear" w:color="auto" w:fill="FFFFFF"/>
        </w:rPr>
      </w:pPr>
    </w:p>
    <w:p w14:paraId="08A4F741" w14:textId="77777777" w:rsidR="00E579FB" w:rsidRPr="006D5B1D" w:rsidRDefault="00E579FB" w:rsidP="000B09BC">
      <w:pPr>
        <w:rPr>
          <w:rFonts w:asciiTheme="majorBidi" w:eastAsia="Times New Roman" w:hAnsiTheme="majorBidi" w:cstheme="majorBidi"/>
          <w:color w:val="000000" w:themeColor="text1"/>
          <w:sz w:val="16"/>
          <w:szCs w:val="16"/>
          <w:shd w:val="clear" w:color="auto" w:fill="FFFFFF"/>
        </w:rPr>
      </w:pPr>
    </w:p>
    <w:p w14:paraId="3BAE1E87" w14:textId="59F2C12B" w:rsidR="000B09BC" w:rsidRPr="009930AA" w:rsidRDefault="005F2BA9" w:rsidP="000B09BC">
      <w:pPr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</w:pPr>
      <w:r w:rsidRPr="009930AA">
        <w:rPr>
          <w:rFonts w:asciiTheme="majorBidi" w:hAnsiTheme="majorBidi" w:cstheme="majorBidi"/>
          <w:color w:val="000000" w:themeColor="text1"/>
          <w:sz w:val="22"/>
          <w:szCs w:val="22"/>
        </w:rPr>
        <w:lastRenderedPageBreak/>
        <w:t>Table S3</w:t>
      </w:r>
      <w:r w:rsidRPr="009930AA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: </w:t>
      </w:r>
      <w:r w:rsidR="000B09BC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 xml:space="preserve">Laboratory results, and </w:t>
      </w:r>
      <w:r w:rsidR="0021382C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>c</w:t>
      </w:r>
      <w:r w:rsidR="000B09BC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 xml:space="preserve">oncomitant sexually transmitted infections among </w:t>
      </w:r>
      <w:r w:rsidR="00E579FB" w:rsidRPr="009930AA">
        <w:rPr>
          <w:rFonts w:asciiTheme="majorBidi" w:hAnsiTheme="majorBidi" w:cstheme="majorBidi"/>
          <w:sz w:val="22"/>
          <w:szCs w:val="22"/>
        </w:rPr>
        <w:t>participants</w:t>
      </w:r>
    </w:p>
    <w:p w14:paraId="21D5F770" w14:textId="77777777" w:rsidR="000B09BC" w:rsidRPr="006D5B1D" w:rsidRDefault="000B09BC" w:rsidP="000B09BC">
      <w:pPr>
        <w:rPr>
          <w:rFonts w:asciiTheme="majorBidi" w:eastAsia="Times New Roman" w:hAnsiTheme="majorBidi" w:cstheme="majorBidi"/>
          <w:color w:val="000000" w:themeColor="text1"/>
          <w:sz w:val="16"/>
          <w:szCs w:val="16"/>
          <w:shd w:val="clear" w:color="auto" w:fill="FFFFFF"/>
        </w:rPr>
      </w:pPr>
    </w:p>
    <w:tbl>
      <w:tblPr>
        <w:tblStyle w:val="PlainTable2"/>
        <w:tblW w:w="145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984"/>
        <w:gridCol w:w="1134"/>
        <w:gridCol w:w="992"/>
        <w:gridCol w:w="851"/>
        <w:gridCol w:w="850"/>
        <w:gridCol w:w="851"/>
        <w:gridCol w:w="850"/>
        <w:gridCol w:w="851"/>
        <w:gridCol w:w="850"/>
        <w:gridCol w:w="851"/>
        <w:gridCol w:w="992"/>
        <w:gridCol w:w="992"/>
        <w:gridCol w:w="994"/>
      </w:tblGrid>
      <w:tr w:rsidR="000B09BC" w:rsidRPr="006D5B1D" w14:paraId="0E29E48D" w14:textId="77777777" w:rsidTr="007D46E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bottom w:val="none" w:sz="0" w:space="0" w:color="auto"/>
            </w:tcBorders>
            <w:hideMark/>
          </w:tcPr>
          <w:p w14:paraId="288247B9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1984" w:type="dxa"/>
            <w:tcBorders>
              <w:bottom w:val="none" w:sz="0" w:space="0" w:color="auto"/>
            </w:tcBorders>
            <w:hideMark/>
          </w:tcPr>
          <w:p w14:paraId="29065B5A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Total (N=12)</w:t>
            </w:r>
          </w:p>
        </w:tc>
        <w:tc>
          <w:tcPr>
            <w:tcW w:w="1134" w:type="dxa"/>
            <w:tcBorders>
              <w:bottom w:val="none" w:sz="0" w:space="0" w:color="auto"/>
            </w:tcBorders>
            <w:hideMark/>
          </w:tcPr>
          <w:p w14:paraId="73EB48AF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</w:t>
            </w:r>
          </w:p>
        </w:tc>
        <w:tc>
          <w:tcPr>
            <w:tcW w:w="992" w:type="dxa"/>
            <w:tcBorders>
              <w:bottom w:val="none" w:sz="0" w:space="0" w:color="auto"/>
            </w:tcBorders>
            <w:hideMark/>
          </w:tcPr>
          <w:p w14:paraId="24505C3C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2</w:t>
            </w:r>
          </w:p>
        </w:tc>
        <w:tc>
          <w:tcPr>
            <w:tcW w:w="851" w:type="dxa"/>
            <w:tcBorders>
              <w:bottom w:val="none" w:sz="0" w:space="0" w:color="auto"/>
            </w:tcBorders>
            <w:hideMark/>
          </w:tcPr>
          <w:p w14:paraId="39EF2A9C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3</w:t>
            </w:r>
          </w:p>
        </w:tc>
        <w:tc>
          <w:tcPr>
            <w:tcW w:w="850" w:type="dxa"/>
            <w:tcBorders>
              <w:bottom w:val="none" w:sz="0" w:space="0" w:color="auto"/>
            </w:tcBorders>
            <w:hideMark/>
          </w:tcPr>
          <w:p w14:paraId="27428115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4</w:t>
            </w:r>
          </w:p>
        </w:tc>
        <w:tc>
          <w:tcPr>
            <w:tcW w:w="851" w:type="dxa"/>
            <w:tcBorders>
              <w:bottom w:val="none" w:sz="0" w:space="0" w:color="auto"/>
            </w:tcBorders>
            <w:hideMark/>
          </w:tcPr>
          <w:p w14:paraId="3D5ED760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5</w:t>
            </w:r>
          </w:p>
        </w:tc>
        <w:tc>
          <w:tcPr>
            <w:tcW w:w="850" w:type="dxa"/>
            <w:tcBorders>
              <w:bottom w:val="none" w:sz="0" w:space="0" w:color="auto"/>
            </w:tcBorders>
            <w:hideMark/>
          </w:tcPr>
          <w:p w14:paraId="7A79420E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6</w:t>
            </w:r>
          </w:p>
        </w:tc>
        <w:tc>
          <w:tcPr>
            <w:tcW w:w="851" w:type="dxa"/>
            <w:tcBorders>
              <w:bottom w:val="none" w:sz="0" w:space="0" w:color="auto"/>
            </w:tcBorders>
            <w:hideMark/>
          </w:tcPr>
          <w:p w14:paraId="18E81E88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7</w:t>
            </w:r>
          </w:p>
        </w:tc>
        <w:tc>
          <w:tcPr>
            <w:tcW w:w="850" w:type="dxa"/>
            <w:tcBorders>
              <w:bottom w:val="none" w:sz="0" w:space="0" w:color="auto"/>
            </w:tcBorders>
            <w:hideMark/>
          </w:tcPr>
          <w:p w14:paraId="1BE7FC3C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8</w:t>
            </w:r>
          </w:p>
        </w:tc>
        <w:tc>
          <w:tcPr>
            <w:tcW w:w="851" w:type="dxa"/>
            <w:tcBorders>
              <w:bottom w:val="none" w:sz="0" w:space="0" w:color="auto"/>
            </w:tcBorders>
            <w:hideMark/>
          </w:tcPr>
          <w:p w14:paraId="2DC43F72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9</w:t>
            </w:r>
          </w:p>
        </w:tc>
        <w:tc>
          <w:tcPr>
            <w:tcW w:w="992" w:type="dxa"/>
            <w:tcBorders>
              <w:bottom w:val="none" w:sz="0" w:space="0" w:color="auto"/>
            </w:tcBorders>
            <w:hideMark/>
          </w:tcPr>
          <w:p w14:paraId="5CC2D45A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10</w:t>
            </w:r>
          </w:p>
        </w:tc>
        <w:tc>
          <w:tcPr>
            <w:tcW w:w="992" w:type="dxa"/>
            <w:tcBorders>
              <w:bottom w:val="none" w:sz="0" w:space="0" w:color="auto"/>
            </w:tcBorders>
            <w:hideMark/>
          </w:tcPr>
          <w:p w14:paraId="395955AA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11</w:t>
            </w:r>
          </w:p>
        </w:tc>
        <w:tc>
          <w:tcPr>
            <w:tcW w:w="994" w:type="dxa"/>
            <w:tcBorders>
              <w:bottom w:val="none" w:sz="0" w:space="0" w:color="auto"/>
            </w:tcBorders>
            <w:hideMark/>
          </w:tcPr>
          <w:p w14:paraId="333833D9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12</w:t>
            </w:r>
          </w:p>
        </w:tc>
      </w:tr>
      <w:tr w:rsidR="000B09BC" w:rsidRPr="006D5B1D" w14:paraId="141A858F" w14:textId="77777777" w:rsidTr="007D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831AB18" w14:textId="3F5AA8E8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Orthopox and </w:t>
            </w:r>
            <w:r w:rsidR="00897A8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Mpox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DNA confirmed by PCR 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47DA89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12(100%) yes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3B86512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ositive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40A2553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446CD6D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B439421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A96A567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0546472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09E1EFD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D17A4E2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F1D3336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E4298E6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BF09A2D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99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8579C78" w14:textId="77777777" w:rsidR="000B09BC" w:rsidRPr="006D5B1D" w:rsidRDefault="004F16BB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</w:tr>
      <w:tr w:rsidR="000B09BC" w:rsidRPr="006D5B1D" w14:paraId="0BA13139" w14:textId="77777777" w:rsidTr="007D46EC">
        <w:trPr>
          <w:trHeight w:val="20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588269E2" w14:textId="75C84C3A" w:rsidR="000B09BC" w:rsidRPr="006D5B1D" w:rsidRDefault="00897A88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Mpox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viral DNA</w:t>
            </w:r>
            <w:r w:rsidR="007D46E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detection by anatomic site</w:t>
            </w:r>
          </w:p>
        </w:tc>
        <w:tc>
          <w:tcPr>
            <w:tcW w:w="1984" w:type="dxa"/>
            <w:noWrap/>
            <w:hideMark/>
          </w:tcPr>
          <w:p w14:paraId="384B0668" w14:textId="639045FE" w:rsidR="00CE419E" w:rsidRPr="006D5B1D" w:rsidRDefault="000B09BC" w:rsidP="00B54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Skin/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rash:</w:t>
            </w:r>
          </w:p>
          <w:p w14:paraId="1E24E004" w14:textId="4B53666C" w:rsidR="00B54BCF" w:rsidRPr="006D5B1D" w:rsidRDefault="004B5485" w:rsidP="00B54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11 (92%)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Positive, 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(8.33%) not done</w:t>
            </w:r>
          </w:p>
          <w:p w14:paraId="07B2B5ED" w14:textId="77777777" w:rsidR="004B5485" w:rsidRPr="006D5B1D" w:rsidRDefault="004B5485" w:rsidP="00B54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1FEAAB52" w14:textId="4A324EB1" w:rsidR="00CE419E" w:rsidRPr="006D5B1D" w:rsidRDefault="000B09BC" w:rsidP="00B54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Throat or </w:t>
            </w:r>
            <w:r w:rsidR="00286A3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nasopharyngeal:</w:t>
            </w:r>
            <w:r w:rsidR="004B5485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7</w:t>
            </w:r>
            <w:r w:rsidR="004B5485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5F2B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(58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%)</w:t>
            </w:r>
            <w:r w:rsidR="004B5485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Positive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</w:p>
          <w:p w14:paraId="10010E4E" w14:textId="77777777" w:rsidR="00CE419E" w:rsidRPr="006D5B1D" w:rsidRDefault="004B5485" w:rsidP="00B54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4 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33 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%) not done, </w:t>
            </w:r>
          </w:p>
          <w:p w14:paraId="6DF9E89C" w14:textId="08BB2EDA" w:rsidR="00B54BCF" w:rsidRPr="006D5B1D" w:rsidRDefault="004B5485" w:rsidP="00B54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 (8.33%) Negative</w:t>
            </w:r>
          </w:p>
          <w:p w14:paraId="275DAC9F" w14:textId="77777777" w:rsidR="004B5485" w:rsidRPr="006D5B1D" w:rsidRDefault="004B5485" w:rsidP="00B54BC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789FE0C0" w14:textId="77777777" w:rsidR="00CE419E" w:rsidRPr="006D5B1D" w:rsidRDefault="000B09BC" w:rsidP="004B5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Blood</w:t>
            </w:r>
            <w:r w:rsidR="00CE419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:</w:t>
            </w:r>
          </w:p>
          <w:p w14:paraId="0C37BFBC" w14:textId="77777777" w:rsidR="00CE419E" w:rsidRPr="006D5B1D" w:rsidRDefault="000B09BC" w:rsidP="004B5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 (17%)</w:t>
            </w:r>
            <w:r w:rsidR="004B5485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</w:p>
          <w:p w14:paraId="49FCA214" w14:textId="77777777" w:rsidR="00CE419E" w:rsidRPr="006D5B1D" w:rsidRDefault="004B5485" w:rsidP="004B5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9 (75%) Not done,</w:t>
            </w:r>
          </w:p>
          <w:p w14:paraId="4FB424A8" w14:textId="51C33CB4" w:rsidR="000B09BC" w:rsidRPr="006D5B1D" w:rsidRDefault="004B5485" w:rsidP="004B54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 (8.33%) Negative</w:t>
            </w:r>
          </w:p>
        </w:tc>
        <w:tc>
          <w:tcPr>
            <w:tcW w:w="1134" w:type="dxa"/>
            <w:noWrap/>
            <w:hideMark/>
          </w:tcPr>
          <w:p w14:paraId="4CEF1327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</w:t>
            </w:r>
            <w:r w:rsidR="007D46E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 t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hroat</w:t>
            </w:r>
            <w:r w:rsidR="007D46E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 b</w:t>
            </w:r>
            <w:r w:rsidR="004B5485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lood</w:t>
            </w:r>
          </w:p>
        </w:tc>
        <w:tc>
          <w:tcPr>
            <w:tcW w:w="992" w:type="dxa"/>
            <w:noWrap/>
            <w:hideMark/>
          </w:tcPr>
          <w:p w14:paraId="0ABE9C02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</w:t>
            </w:r>
            <w:r w:rsidR="007D46E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 n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asopharyngeal</w:t>
            </w:r>
          </w:p>
        </w:tc>
        <w:tc>
          <w:tcPr>
            <w:tcW w:w="851" w:type="dxa"/>
            <w:noWrap/>
            <w:hideMark/>
          </w:tcPr>
          <w:p w14:paraId="4D73AE3A" w14:textId="77777777" w:rsidR="000B09BC" w:rsidRPr="006D5B1D" w:rsidRDefault="007D46E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Skin, 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blood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throat </w:t>
            </w:r>
          </w:p>
        </w:tc>
        <w:tc>
          <w:tcPr>
            <w:tcW w:w="850" w:type="dxa"/>
            <w:noWrap/>
            <w:hideMark/>
          </w:tcPr>
          <w:p w14:paraId="69EFB512" w14:textId="77777777" w:rsidR="000B09BC" w:rsidRPr="006D5B1D" w:rsidRDefault="007D46E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kin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nasopharyngeal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851" w:type="dxa"/>
            <w:noWrap/>
            <w:hideMark/>
          </w:tcPr>
          <w:p w14:paraId="2C0250C0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</w:t>
            </w:r>
          </w:p>
        </w:tc>
        <w:tc>
          <w:tcPr>
            <w:tcW w:w="850" w:type="dxa"/>
            <w:noWrap/>
            <w:hideMark/>
          </w:tcPr>
          <w:p w14:paraId="6FE0AE16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</w:t>
            </w:r>
          </w:p>
        </w:tc>
        <w:tc>
          <w:tcPr>
            <w:tcW w:w="851" w:type="dxa"/>
            <w:noWrap/>
            <w:hideMark/>
          </w:tcPr>
          <w:p w14:paraId="1983881E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</w:t>
            </w:r>
          </w:p>
        </w:tc>
        <w:tc>
          <w:tcPr>
            <w:tcW w:w="850" w:type="dxa"/>
            <w:noWrap/>
            <w:hideMark/>
          </w:tcPr>
          <w:p w14:paraId="66099FC4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Skin,</w:t>
            </w:r>
            <w:r w:rsidR="007D46E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na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sopharyngeal, </w:t>
            </w:r>
            <w:r w:rsidR="007D46E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b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lood</w:t>
            </w:r>
          </w:p>
        </w:tc>
        <w:tc>
          <w:tcPr>
            <w:tcW w:w="851" w:type="dxa"/>
            <w:noWrap/>
            <w:hideMark/>
          </w:tcPr>
          <w:p w14:paraId="1A431D3D" w14:textId="77777777" w:rsidR="000B09BC" w:rsidRPr="006D5B1D" w:rsidRDefault="007D46E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Skin, t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hroat</w:t>
            </w:r>
          </w:p>
        </w:tc>
        <w:tc>
          <w:tcPr>
            <w:tcW w:w="992" w:type="dxa"/>
            <w:noWrap/>
            <w:hideMark/>
          </w:tcPr>
          <w:p w14:paraId="1BC56A61" w14:textId="77777777" w:rsidR="000B09BC" w:rsidRPr="006D5B1D" w:rsidRDefault="007D46E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hroat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nasopharyngeal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14:paraId="7F8ECE12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</w:t>
            </w:r>
          </w:p>
        </w:tc>
        <w:tc>
          <w:tcPr>
            <w:tcW w:w="994" w:type="dxa"/>
            <w:noWrap/>
            <w:hideMark/>
          </w:tcPr>
          <w:p w14:paraId="248489A4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Skin</w:t>
            </w:r>
          </w:p>
        </w:tc>
      </w:tr>
      <w:tr w:rsidR="000B09BC" w:rsidRPr="006D5B1D" w14:paraId="34A380EA" w14:textId="77777777" w:rsidTr="007D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1EA069D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HIV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A0C83A2" w14:textId="598D2BE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12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(100%) Negative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D22CC72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B0A0F27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BF4078F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BD2E23A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43D867D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75D44D3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0261D36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13B49D4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A8C201B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CB8A0B2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1F9B44B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3865CD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</w:tr>
      <w:tr w:rsidR="000B09BC" w:rsidRPr="006D5B1D" w14:paraId="329204BD" w14:textId="77777777" w:rsidTr="007D46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7F956A52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hepatitis B, and hepatitis C status</w:t>
            </w:r>
          </w:p>
        </w:tc>
        <w:tc>
          <w:tcPr>
            <w:tcW w:w="1984" w:type="dxa"/>
            <w:noWrap/>
            <w:hideMark/>
          </w:tcPr>
          <w:p w14:paraId="4134D90B" w14:textId="17DA21A0" w:rsidR="00CE419E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8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(67%) Negative, </w:t>
            </w:r>
          </w:p>
          <w:p w14:paraId="221CB969" w14:textId="2648AF66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(33%) Not done</w:t>
            </w:r>
          </w:p>
        </w:tc>
        <w:tc>
          <w:tcPr>
            <w:tcW w:w="1134" w:type="dxa"/>
            <w:noWrap/>
            <w:hideMark/>
          </w:tcPr>
          <w:p w14:paraId="4301C118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Not done </w:t>
            </w:r>
          </w:p>
        </w:tc>
        <w:tc>
          <w:tcPr>
            <w:tcW w:w="992" w:type="dxa"/>
            <w:noWrap/>
            <w:hideMark/>
          </w:tcPr>
          <w:p w14:paraId="3559884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1" w:type="dxa"/>
            <w:noWrap/>
            <w:hideMark/>
          </w:tcPr>
          <w:p w14:paraId="46CE5F2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0" w:type="dxa"/>
            <w:noWrap/>
            <w:hideMark/>
          </w:tcPr>
          <w:p w14:paraId="7625B7C1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1" w:type="dxa"/>
            <w:noWrap/>
            <w:hideMark/>
          </w:tcPr>
          <w:p w14:paraId="20075DB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0" w:type="dxa"/>
            <w:noWrap/>
            <w:hideMark/>
          </w:tcPr>
          <w:p w14:paraId="55A370B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Not done </w:t>
            </w:r>
          </w:p>
        </w:tc>
        <w:tc>
          <w:tcPr>
            <w:tcW w:w="851" w:type="dxa"/>
            <w:noWrap/>
            <w:hideMark/>
          </w:tcPr>
          <w:p w14:paraId="7A286656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0" w:type="dxa"/>
            <w:noWrap/>
            <w:hideMark/>
          </w:tcPr>
          <w:p w14:paraId="7AEAD81E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Not done </w:t>
            </w:r>
          </w:p>
        </w:tc>
        <w:tc>
          <w:tcPr>
            <w:tcW w:w="851" w:type="dxa"/>
            <w:noWrap/>
            <w:hideMark/>
          </w:tcPr>
          <w:p w14:paraId="1E71DFE0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Not done </w:t>
            </w:r>
          </w:p>
        </w:tc>
        <w:tc>
          <w:tcPr>
            <w:tcW w:w="992" w:type="dxa"/>
            <w:noWrap/>
            <w:hideMark/>
          </w:tcPr>
          <w:p w14:paraId="11A65A49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2" w:type="dxa"/>
            <w:noWrap/>
            <w:hideMark/>
          </w:tcPr>
          <w:p w14:paraId="35E2680E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4" w:type="dxa"/>
            <w:noWrap/>
            <w:hideMark/>
          </w:tcPr>
          <w:p w14:paraId="49BEAA24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</w:tr>
      <w:tr w:rsidR="000B09BC" w:rsidRPr="006D5B1D" w14:paraId="22193DA3" w14:textId="77777777" w:rsidTr="007D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26CCA273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Smallpox vaccine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hideMark/>
          </w:tcPr>
          <w:p w14:paraId="1380DCD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100% No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1A3D288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4D0836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E4CB6CB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00D5714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AD238C4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DD867E9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217194E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B32A001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030F199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60B14D0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CE3F1B7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FBC9E7F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</w:tr>
      <w:tr w:rsidR="000B09BC" w:rsidRPr="006D5B1D" w14:paraId="435C3EC9" w14:textId="77777777" w:rsidTr="007D46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3D5E6557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Urethral swab taken</w:t>
            </w:r>
          </w:p>
        </w:tc>
        <w:tc>
          <w:tcPr>
            <w:tcW w:w="1984" w:type="dxa"/>
            <w:noWrap/>
            <w:hideMark/>
          </w:tcPr>
          <w:p w14:paraId="69628D40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5 (42%)</w:t>
            </w:r>
          </w:p>
        </w:tc>
        <w:tc>
          <w:tcPr>
            <w:tcW w:w="1134" w:type="dxa"/>
            <w:noWrap/>
            <w:hideMark/>
          </w:tcPr>
          <w:p w14:paraId="04D1B781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N</w:t>
            </w:r>
            <w:r w:rsidR="000B09BC"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o </w:t>
            </w:r>
          </w:p>
        </w:tc>
        <w:tc>
          <w:tcPr>
            <w:tcW w:w="992" w:type="dxa"/>
            <w:noWrap/>
            <w:hideMark/>
          </w:tcPr>
          <w:p w14:paraId="7C798EE0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5E6B1E5C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No</w:t>
            </w:r>
          </w:p>
        </w:tc>
        <w:tc>
          <w:tcPr>
            <w:tcW w:w="850" w:type="dxa"/>
            <w:noWrap/>
            <w:hideMark/>
          </w:tcPr>
          <w:p w14:paraId="4E789A58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03C60388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Yes</w:t>
            </w:r>
          </w:p>
        </w:tc>
        <w:tc>
          <w:tcPr>
            <w:tcW w:w="850" w:type="dxa"/>
            <w:noWrap/>
            <w:hideMark/>
          </w:tcPr>
          <w:p w14:paraId="5E82188D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3FF4B024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No</w:t>
            </w:r>
          </w:p>
        </w:tc>
        <w:tc>
          <w:tcPr>
            <w:tcW w:w="850" w:type="dxa"/>
            <w:noWrap/>
            <w:hideMark/>
          </w:tcPr>
          <w:p w14:paraId="29162388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Yes</w:t>
            </w:r>
          </w:p>
        </w:tc>
        <w:tc>
          <w:tcPr>
            <w:tcW w:w="851" w:type="dxa"/>
            <w:noWrap/>
            <w:hideMark/>
          </w:tcPr>
          <w:p w14:paraId="515DD2B3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Yes</w:t>
            </w:r>
          </w:p>
        </w:tc>
        <w:tc>
          <w:tcPr>
            <w:tcW w:w="992" w:type="dxa"/>
            <w:noWrap/>
            <w:hideMark/>
          </w:tcPr>
          <w:p w14:paraId="17690302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32A51F5F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Yes</w:t>
            </w:r>
          </w:p>
        </w:tc>
        <w:tc>
          <w:tcPr>
            <w:tcW w:w="994" w:type="dxa"/>
            <w:noWrap/>
            <w:hideMark/>
          </w:tcPr>
          <w:p w14:paraId="03B14978" w14:textId="77777777" w:rsidR="000B09BC" w:rsidRPr="006D5B1D" w:rsidRDefault="004F16BB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sz w:val="16"/>
                <w:szCs w:val="16"/>
              </w:rPr>
              <w:t>Yes</w:t>
            </w:r>
          </w:p>
        </w:tc>
      </w:tr>
      <w:tr w:rsidR="000B09BC" w:rsidRPr="006D5B1D" w14:paraId="73230752" w14:textId="77777777" w:rsidTr="007D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4E175B8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Concurrent STI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86DDF60" w14:textId="77777777" w:rsidR="000B09BC" w:rsidRPr="006D5B1D" w:rsidRDefault="007D46E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A1F1CF2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6A65D29" w14:textId="018136B5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Primary </w:t>
            </w:r>
            <w:r w:rsidR="00CE419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yphilis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750C14A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0141417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D5398E3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B1D10D5" w14:textId="77777777" w:rsidR="000B09BC" w:rsidRPr="006D5B1D" w:rsidRDefault="007D46E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51BA973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3140742C" w14:textId="77777777" w:rsidR="000B09BC" w:rsidRPr="006D5B1D" w:rsidRDefault="007D46E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10B59C32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235E655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8D21F4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005A1F6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</w:tr>
      <w:tr w:rsidR="000B09BC" w:rsidRPr="006D5B1D" w14:paraId="48CCDF07" w14:textId="77777777" w:rsidTr="007D46E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noWrap/>
            <w:hideMark/>
          </w:tcPr>
          <w:p w14:paraId="21DCD465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Syphilis serology (T</w:t>
            </w:r>
            <w:r w:rsidR="00B54BCF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reponema 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Palladium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)</w:t>
            </w:r>
          </w:p>
        </w:tc>
        <w:tc>
          <w:tcPr>
            <w:tcW w:w="1984" w:type="dxa"/>
            <w:noWrap/>
            <w:hideMark/>
          </w:tcPr>
          <w:p w14:paraId="2FCCF4D8" w14:textId="4D7D9F5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(8.33%) Positive</w:t>
            </w:r>
          </w:p>
        </w:tc>
        <w:tc>
          <w:tcPr>
            <w:tcW w:w="1134" w:type="dxa"/>
            <w:noWrap/>
            <w:hideMark/>
          </w:tcPr>
          <w:p w14:paraId="64D9C740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2" w:type="dxa"/>
            <w:noWrap/>
            <w:hideMark/>
          </w:tcPr>
          <w:p w14:paraId="11BDD8B7" w14:textId="77777777" w:rsidR="000B09BC" w:rsidRPr="006D5B1D" w:rsidRDefault="00946747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Positive</w:t>
            </w:r>
          </w:p>
        </w:tc>
        <w:tc>
          <w:tcPr>
            <w:tcW w:w="851" w:type="dxa"/>
            <w:noWrap/>
            <w:hideMark/>
          </w:tcPr>
          <w:p w14:paraId="3B2F9EA0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0" w:type="dxa"/>
            <w:noWrap/>
            <w:hideMark/>
          </w:tcPr>
          <w:p w14:paraId="2CE5382B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1" w:type="dxa"/>
            <w:noWrap/>
            <w:hideMark/>
          </w:tcPr>
          <w:p w14:paraId="70A88D81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0" w:type="dxa"/>
            <w:noWrap/>
            <w:hideMark/>
          </w:tcPr>
          <w:p w14:paraId="0D497D6F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1" w:type="dxa"/>
            <w:noWrap/>
            <w:hideMark/>
          </w:tcPr>
          <w:p w14:paraId="575DD0A2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0" w:type="dxa"/>
            <w:noWrap/>
            <w:hideMark/>
          </w:tcPr>
          <w:p w14:paraId="4519B15D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851" w:type="dxa"/>
            <w:noWrap/>
            <w:hideMark/>
          </w:tcPr>
          <w:p w14:paraId="05B626D0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2" w:type="dxa"/>
            <w:noWrap/>
            <w:hideMark/>
          </w:tcPr>
          <w:p w14:paraId="37FBADDD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2" w:type="dxa"/>
            <w:noWrap/>
            <w:hideMark/>
          </w:tcPr>
          <w:p w14:paraId="4D49C8E2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4" w:type="dxa"/>
            <w:noWrap/>
            <w:hideMark/>
          </w:tcPr>
          <w:p w14:paraId="22AC5886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</w:tr>
      <w:tr w:rsidR="000B09BC" w:rsidRPr="006D5B1D" w14:paraId="06A9F45B" w14:textId="77777777" w:rsidTr="007D46E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55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694DAEB" w14:textId="01AF8FE6" w:rsidR="000B09BC" w:rsidRPr="006D5B1D" w:rsidRDefault="000B09BC" w:rsidP="00B54BCF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</w:t>
            </w:r>
            <w:r w:rsidR="007D46E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erpes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897A8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</w:t>
            </w:r>
            <w:r w:rsidR="007D46E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implex PCR</w:t>
            </w:r>
          </w:p>
        </w:tc>
        <w:tc>
          <w:tcPr>
            <w:tcW w:w="198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79F5F3C" w14:textId="6756AACA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12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(100%) Negative</w:t>
            </w:r>
          </w:p>
        </w:tc>
        <w:tc>
          <w:tcPr>
            <w:tcW w:w="113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8154FFF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4AAC34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6115161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716BDC1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1E64C3F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B07DF3D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480BCC2D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850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07A4A9DA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851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314B8F5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5D0861A6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Negative </w:t>
            </w:r>
          </w:p>
        </w:tc>
        <w:tc>
          <w:tcPr>
            <w:tcW w:w="992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597048F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  <w:tc>
          <w:tcPr>
            <w:tcW w:w="994" w:type="dxa"/>
            <w:tcBorders>
              <w:top w:val="none" w:sz="0" w:space="0" w:color="auto"/>
              <w:bottom w:val="none" w:sz="0" w:space="0" w:color="auto"/>
            </w:tcBorders>
            <w:noWrap/>
            <w:hideMark/>
          </w:tcPr>
          <w:p w14:paraId="2D96A0F7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Negative</w:t>
            </w:r>
          </w:p>
        </w:tc>
      </w:tr>
    </w:tbl>
    <w:p w14:paraId="1C40F4B2" w14:textId="77777777" w:rsidR="00CE419E" w:rsidRPr="006D5B1D" w:rsidRDefault="00CE419E" w:rsidP="00CE419E">
      <w:pPr>
        <w:rPr>
          <w:rFonts w:asciiTheme="majorHAnsi" w:hAnsiTheme="majorHAnsi" w:cstheme="majorHAnsi"/>
          <w:sz w:val="16"/>
          <w:szCs w:val="16"/>
        </w:rPr>
      </w:pPr>
    </w:p>
    <w:p w14:paraId="1C4C7978" w14:textId="5258BD6C" w:rsidR="00E579FB" w:rsidRPr="006D5B1D" w:rsidRDefault="007D46EC" w:rsidP="006D5B1D">
      <w:pPr>
        <w:tabs>
          <w:tab w:val="left" w:pos="4715"/>
        </w:tabs>
        <w:rPr>
          <w:rFonts w:asciiTheme="majorHAnsi" w:hAnsiTheme="majorHAnsi" w:cstheme="majorHAnsi"/>
          <w:sz w:val="16"/>
          <w:szCs w:val="16"/>
        </w:rPr>
      </w:pPr>
      <w:r w:rsidRPr="006D5B1D">
        <w:rPr>
          <w:rFonts w:asciiTheme="majorHAnsi" w:hAnsiTheme="majorHAnsi" w:cstheme="majorHAnsi"/>
          <w:sz w:val="16"/>
          <w:szCs w:val="16"/>
        </w:rPr>
        <w:t>STI; sexually transmitted infection, PCR; polymerase chain reactio</w:t>
      </w:r>
      <w:r w:rsidR="006D5B1D" w:rsidRPr="006D5B1D">
        <w:rPr>
          <w:rFonts w:asciiTheme="majorHAnsi" w:hAnsiTheme="majorHAnsi" w:cstheme="majorHAnsi"/>
          <w:sz w:val="16"/>
          <w:szCs w:val="16"/>
        </w:rPr>
        <w:t>n.</w:t>
      </w:r>
    </w:p>
    <w:p w14:paraId="6539F3D0" w14:textId="77777777" w:rsidR="00CE419E" w:rsidRPr="006D5B1D" w:rsidRDefault="00CE419E">
      <w:pPr>
        <w:rPr>
          <w:sz w:val="16"/>
          <w:szCs w:val="16"/>
        </w:rPr>
      </w:pPr>
    </w:p>
    <w:p w14:paraId="3CDCB30E" w14:textId="77777777" w:rsidR="00E579FB" w:rsidRPr="006D5B1D" w:rsidRDefault="00E579FB">
      <w:pPr>
        <w:rPr>
          <w:rFonts w:asciiTheme="majorBidi" w:eastAsia="Times New Roman" w:hAnsiTheme="majorBidi" w:cstheme="majorBidi"/>
          <w:color w:val="000000" w:themeColor="text1"/>
          <w:sz w:val="16"/>
          <w:szCs w:val="16"/>
          <w:shd w:val="clear" w:color="auto" w:fill="FFFFFF"/>
        </w:rPr>
      </w:pPr>
    </w:p>
    <w:p w14:paraId="5F341FFF" w14:textId="77777777" w:rsidR="006D5B1D" w:rsidRDefault="006D5B1D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70257B19" w14:textId="77777777" w:rsidR="006D5B1D" w:rsidRDefault="006D5B1D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67FAD856" w14:textId="77777777" w:rsidR="006D5B1D" w:rsidRDefault="006D5B1D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478C22A1" w14:textId="77777777" w:rsidR="006D5B1D" w:rsidRDefault="006D5B1D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771DB128" w14:textId="77777777" w:rsidR="006D5B1D" w:rsidRDefault="006D5B1D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4116FBC5" w14:textId="77777777" w:rsidR="006D5B1D" w:rsidRDefault="006D5B1D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19DE2A00" w14:textId="77777777" w:rsidR="006D5B1D" w:rsidRDefault="006D5B1D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7E17DFF6" w14:textId="77777777" w:rsidR="006D5B1D" w:rsidRDefault="006D5B1D">
      <w:pPr>
        <w:rPr>
          <w:rFonts w:asciiTheme="majorHAnsi" w:hAnsiTheme="majorHAnsi" w:cstheme="majorHAnsi"/>
          <w:color w:val="000000" w:themeColor="text1"/>
          <w:sz w:val="16"/>
          <w:szCs w:val="16"/>
        </w:rPr>
      </w:pPr>
    </w:p>
    <w:p w14:paraId="79CDFE58" w14:textId="7AFE0522" w:rsidR="000B09BC" w:rsidRPr="009930AA" w:rsidRDefault="005F2BA9">
      <w:pPr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</w:pPr>
      <w:r w:rsidRPr="009930AA">
        <w:rPr>
          <w:rFonts w:asciiTheme="majorBidi" w:hAnsiTheme="majorBidi" w:cstheme="majorBidi"/>
          <w:color w:val="000000" w:themeColor="text1"/>
          <w:sz w:val="22"/>
          <w:szCs w:val="22"/>
        </w:rPr>
        <w:lastRenderedPageBreak/>
        <w:t>Table S</w:t>
      </w:r>
      <w:r w:rsidRPr="009930AA">
        <w:rPr>
          <w:rFonts w:asciiTheme="majorBidi" w:hAnsiTheme="majorBidi" w:cstheme="majorBidi"/>
          <w:color w:val="000000" w:themeColor="text1"/>
          <w:sz w:val="22"/>
          <w:szCs w:val="22"/>
        </w:rPr>
        <w:t xml:space="preserve">4: </w:t>
      </w:r>
      <w:r w:rsidR="000B09BC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>Clinical course</w:t>
      </w:r>
      <w:r w:rsidR="00F114B8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286A3E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>outcome,</w:t>
      </w:r>
      <w:r w:rsidR="000B09BC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 xml:space="preserve"> and </w:t>
      </w:r>
      <w:r w:rsidR="00E579FB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>t</w:t>
      </w:r>
      <w:r w:rsidR="000B09BC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 xml:space="preserve">reatment among </w:t>
      </w:r>
      <w:r w:rsidR="005247BD" w:rsidRPr="009930AA">
        <w:rPr>
          <w:rFonts w:asciiTheme="majorBidi" w:eastAsia="Times New Roman" w:hAnsiTheme="majorBidi" w:cstheme="majorBidi"/>
          <w:color w:val="000000" w:themeColor="text1"/>
          <w:sz w:val="22"/>
          <w:szCs w:val="22"/>
          <w:shd w:val="clear" w:color="auto" w:fill="FFFFFF"/>
        </w:rPr>
        <w:t>participants</w:t>
      </w:r>
    </w:p>
    <w:p w14:paraId="6EA36323" w14:textId="77777777" w:rsidR="009E15BC" w:rsidRPr="006D5B1D" w:rsidRDefault="009E15BC">
      <w:pPr>
        <w:rPr>
          <w:rFonts w:asciiTheme="majorHAnsi" w:eastAsia="Times New Roman" w:hAnsiTheme="majorHAnsi" w:cstheme="majorHAnsi"/>
          <w:color w:val="000000" w:themeColor="text1"/>
          <w:sz w:val="16"/>
          <w:szCs w:val="16"/>
          <w:shd w:val="clear" w:color="auto" w:fill="FFFFFF"/>
        </w:rPr>
      </w:pPr>
    </w:p>
    <w:tbl>
      <w:tblPr>
        <w:tblStyle w:val="PlainTable2"/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1"/>
        <w:gridCol w:w="992"/>
        <w:gridCol w:w="1418"/>
        <w:gridCol w:w="992"/>
        <w:gridCol w:w="992"/>
        <w:gridCol w:w="851"/>
        <w:gridCol w:w="992"/>
        <w:gridCol w:w="992"/>
        <w:gridCol w:w="851"/>
        <w:gridCol w:w="1134"/>
        <w:gridCol w:w="1276"/>
        <w:gridCol w:w="708"/>
        <w:gridCol w:w="851"/>
        <w:gridCol w:w="992"/>
      </w:tblGrid>
      <w:tr w:rsidR="00220AF7" w:rsidRPr="006D5B1D" w14:paraId="0EF89759" w14:textId="77777777" w:rsidTr="00B516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14:paraId="0D1F2895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992" w:type="dxa"/>
            <w:hideMark/>
          </w:tcPr>
          <w:p w14:paraId="7F64A122" w14:textId="77777777" w:rsidR="000B09BC" w:rsidRPr="006D5B1D" w:rsidRDefault="000B09BC" w:rsidP="000B09B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Total (N=12)</w:t>
            </w:r>
          </w:p>
        </w:tc>
        <w:tc>
          <w:tcPr>
            <w:tcW w:w="1418" w:type="dxa"/>
            <w:hideMark/>
          </w:tcPr>
          <w:p w14:paraId="5286A0B8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</w:t>
            </w:r>
          </w:p>
        </w:tc>
        <w:tc>
          <w:tcPr>
            <w:tcW w:w="992" w:type="dxa"/>
            <w:hideMark/>
          </w:tcPr>
          <w:p w14:paraId="11D086FE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2</w:t>
            </w:r>
          </w:p>
        </w:tc>
        <w:tc>
          <w:tcPr>
            <w:tcW w:w="992" w:type="dxa"/>
            <w:hideMark/>
          </w:tcPr>
          <w:p w14:paraId="07D77114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3</w:t>
            </w:r>
          </w:p>
        </w:tc>
        <w:tc>
          <w:tcPr>
            <w:tcW w:w="851" w:type="dxa"/>
            <w:hideMark/>
          </w:tcPr>
          <w:p w14:paraId="6F19C595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4</w:t>
            </w:r>
          </w:p>
        </w:tc>
        <w:tc>
          <w:tcPr>
            <w:tcW w:w="992" w:type="dxa"/>
            <w:hideMark/>
          </w:tcPr>
          <w:p w14:paraId="4ABDE39C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5</w:t>
            </w:r>
          </w:p>
        </w:tc>
        <w:tc>
          <w:tcPr>
            <w:tcW w:w="992" w:type="dxa"/>
            <w:hideMark/>
          </w:tcPr>
          <w:p w14:paraId="71D1A286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6</w:t>
            </w:r>
          </w:p>
        </w:tc>
        <w:tc>
          <w:tcPr>
            <w:tcW w:w="851" w:type="dxa"/>
            <w:hideMark/>
          </w:tcPr>
          <w:p w14:paraId="1254DA21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7</w:t>
            </w:r>
          </w:p>
        </w:tc>
        <w:tc>
          <w:tcPr>
            <w:tcW w:w="1134" w:type="dxa"/>
            <w:hideMark/>
          </w:tcPr>
          <w:p w14:paraId="5C40E9BF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8</w:t>
            </w:r>
          </w:p>
        </w:tc>
        <w:tc>
          <w:tcPr>
            <w:tcW w:w="1276" w:type="dxa"/>
            <w:hideMark/>
          </w:tcPr>
          <w:p w14:paraId="41542259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9</w:t>
            </w:r>
          </w:p>
        </w:tc>
        <w:tc>
          <w:tcPr>
            <w:tcW w:w="708" w:type="dxa"/>
            <w:hideMark/>
          </w:tcPr>
          <w:p w14:paraId="53B681A1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10</w:t>
            </w:r>
          </w:p>
        </w:tc>
        <w:tc>
          <w:tcPr>
            <w:tcW w:w="851" w:type="dxa"/>
            <w:hideMark/>
          </w:tcPr>
          <w:p w14:paraId="1B97DA67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11</w:t>
            </w:r>
          </w:p>
        </w:tc>
        <w:tc>
          <w:tcPr>
            <w:tcW w:w="992" w:type="dxa"/>
            <w:hideMark/>
          </w:tcPr>
          <w:p w14:paraId="2BA25DE3" w14:textId="77777777" w:rsidR="000B09BC" w:rsidRPr="006D5B1D" w:rsidRDefault="000B09BC" w:rsidP="0015589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Patient 12</w:t>
            </w:r>
          </w:p>
        </w:tc>
      </w:tr>
      <w:tr w:rsidR="00220AF7" w:rsidRPr="006D5B1D" w14:paraId="288B5BFF" w14:textId="77777777" w:rsidTr="00B516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14:paraId="71D2E88D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Hospitalization</w:t>
            </w:r>
          </w:p>
        </w:tc>
        <w:tc>
          <w:tcPr>
            <w:tcW w:w="992" w:type="dxa"/>
            <w:hideMark/>
          </w:tcPr>
          <w:p w14:paraId="43306468" w14:textId="02E2ED9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11</w:t>
            </w:r>
            <w:r w:rsidR="0094306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(92%) </w:t>
            </w:r>
          </w:p>
        </w:tc>
        <w:tc>
          <w:tcPr>
            <w:tcW w:w="1418" w:type="dxa"/>
            <w:hideMark/>
          </w:tcPr>
          <w:p w14:paraId="3288B4EF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2" w:type="dxa"/>
            <w:hideMark/>
          </w:tcPr>
          <w:p w14:paraId="419215C8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2" w:type="dxa"/>
            <w:hideMark/>
          </w:tcPr>
          <w:p w14:paraId="1C5A7525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851" w:type="dxa"/>
            <w:hideMark/>
          </w:tcPr>
          <w:p w14:paraId="554CDDF6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2" w:type="dxa"/>
            <w:hideMark/>
          </w:tcPr>
          <w:p w14:paraId="00EC183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2" w:type="dxa"/>
            <w:hideMark/>
          </w:tcPr>
          <w:p w14:paraId="7C68998A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851" w:type="dxa"/>
            <w:hideMark/>
          </w:tcPr>
          <w:p w14:paraId="53D7348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134" w:type="dxa"/>
            <w:hideMark/>
          </w:tcPr>
          <w:p w14:paraId="0205F123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1276" w:type="dxa"/>
            <w:hideMark/>
          </w:tcPr>
          <w:p w14:paraId="39008F00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708" w:type="dxa"/>
            <w:hideMark/>
          </w:tcPr>
          <w:p w14:paraId="657AD12F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851" w:type="dxa"/>
            <w:hideMark/>
          </w:tcPr>
          <w:p w14:paraId="33B7F548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Yes</w:t>
            </w:r>
          </w:p>
        </w:tc>
        <w:tc>
          <w:tcPr>
            <w:tcW w:w="992" w:type="dxa"/>
            <w:hideMark/>
          </w:tcPr>
          <w:p w14:paraId="334992A4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</w:tr>
      <w:tr w:rsidR="00220AF7" w:rsidRPr="006D5B1D" w14:paraId="38BFD7B7" w14:textId="77777777" w:rsidTr="00B516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055504E1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Length of </w:t>
            </w:r>
            <w:r w:rsidR="00E579F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hospital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Stay</w:t>
            </w:r>
          </w:p>
        </w:tc>
        <w:tc>
          <w:tcPr>
            <w:tcW w:w="992" w:type="dxa"/>
            <w:hideMark/>
          </w:tcPr>
          <w:p w14:paraId="29A8EAE8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9 (7-12)</w:t>
            </w:r>
          </w:p>
        </w:tc>
        <w:tc>
          <w:tcPr>
            <w:tcW w:w="1418" w:type="dxa"/>
            <w:noWrap/>
            <w:hideMark/>
          </w:tcPr>
          <w:p w14:paraId="50487E7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992" w:type="dxa"/>
            <w:noWrap/>
            <w:hideMark/>
          </w:tcPr>
          <w:p w14:paraId="0828F101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992" w:type="dxa"/>
            <w:noWrap/>
            <w:hideMark/>
          </w:tcPr>
          <w:p w14:paraId="25B26F4F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851" w:type="dxa"/>
            <w:noWrap/>
            <w:hideMark/>
          </w:tcPr>
          <w:p w14:paraId="4964E92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992" w:type="dxa"/>
            <w:noWrap/>
            <w:hideMark/>
          </w:tcPr>
          <w:p w14:paraId="3F51C454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noWrap/>
            <w:hideMark/>
          </w:tcPr>
          <w:p w14:paraId="3EE59CB6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noWrap/>
            <w:hideMark/>
          </w:tcPr>
          <w:p w14:paraId="09B9D5ED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34" w:type="dxa"/>
            <w:noWrap/>
            <w:hideMark/>
          </w:tcPr>
          <w:p w14:paraId="3950967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noWrap/>
            <w:hideMark/>
          </w:tcPr>
          <w:p w14:paraId="63A994B2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8" w:type="dxa"/>
            <w:noWrap/>
            <w:hideMark/>
          </w:tcPr>
          <w:p w14:paraId="7BBA4A5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7</w:t>
            </w:r>
          </w:p>
        </w:tc>
        <w:tc>
          <w:tcPr>
            <w:tcW w:w="851" w:type="dxa"/>
            <w:noWrap/>
            <w:hideMark/>
          </w:tcPr>
          <w:p w14:paraId="34C348CB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4</w:t>
            </w:r>
          </w:p>
        </w:tc>
        <w:tc>
          <w:tcPr>
            <w:tcW w:w="992" w:type="dxa"/>
            <w:noWrap/>
            <w:hideMark/>
          </w:tcPr>
          <w:p w14:paraId="42CC7561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</w:tr>
      <w:tr w:rsidR="00220AF7" w:rsidRPr="006D5B1D" w14:paraId="5E475C0B" w14:textId="77777777" w:rsidTr="00B516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hideMark/>
          </w:tcPr>
          <w:p w14:paraId="32C35A47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Complications </w:t>
            </w:r>
          </w:p>
        </w:tc>
        <w:tc>
          <w:tcPr>
            <w:tcW w:w="992" w:type="dxa"/>
            <w:hideMark/>
          </w:tcPr>
          <w:p w14:paraId="0B6B249F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hideMark/>
          </w:tcPr>
          <w:p w14:paraId="28689E89" w14:textId="27C52BD7" w:rsidR="000B09BC" w:rsidRPr="006D5B1D" w:rsidRDefault="00EA22EA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Persistent fever,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CE419E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high liver enzymes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5247BD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and 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nxiety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or depression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992" w:type="dxa"/>
            <w:noWrap/>
            <w:hideMark/>
          </w:tcPr>
          <w:p w14:paraId="5096BF24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422FABF5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hideMark/>
          </w:tcPr>
          <w:p w14:paraId="39E4B4B7" w14:textId="3433575A" w:rsidR="000B09BC" w:rsidRPr="006D5B1D" w:rsidRDefault="00286A3E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Bacterial conjunctivitis</w:t>
            </w:r>
          </w:p>
        </w:tc>
        <w:tc>
          <w:tcPr>
            <w:tcW w:w="992" w:type="dxa"/>
            <w:hideMark/>
          </w:tcPr>
          <w:p w14:paraId="15F59ABD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Right thumb paronychia, </w:t>
            </w:r>
            <w:r w:rsidR="005247BD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us culture: Staphylococcus aureus</w:t>
            </w:r>
          </w:p>
        </w:tc>
        <w:tc>
          <w:tcPr>
            <w:tcW w:w="992" w:type="dxa"/>
            <w:noWrap/>
            <w:hideMark/>
          </w:tcPr>
          <w:p w14:paraId="0A3DF85D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hideMark/>
          </w:tcPr>
          <w:p w14:paraId="066DC801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</w:t>
            </w:r>
            <w:r w:rsidR="004F16B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</w:t>
            </w:r>
          </w:p>
        </w:tc>
        <w:tc>
          <w:tcPr>
            <w:tcW w:w="1134" w:type="dxa"/>
            <w:hideMark/>
          </w:tcPr>
          <w:p w14:paraId="3C9E7507" w14:textId="49829A21" w:rsidR="000B09BC" w:rsidRPr="006D5B1D" w:rsidRDefault="00DA0A5F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onstipation, </w:t>
            </w:r>
            <w:r w:rsidR="005247BD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u</w:t>
            </w:r>
            <w:r w:rsidR="00946747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rethritis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5247BD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roctitis and lower GI bleeding with hypotension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 a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nxiety or depression</w:t>
            </w:r>
          </w:p>
        </w:tc>
        <w:tc>
          <w:tcPr>
            <w:tcW w:w="1276" w:type="dxa"/>
            <w:hideMark/>
          </w:tcPr>
          <w:p w14:paraId="25FC5CE5" w14:textId="2DEDE2BC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Penile and testes cellulitis</w:t>
            </w:r>
            <w:r w:rsidR="00B51621" w:rsidRPr="006D5B1D">
              <w:rPr>
                <w:rFonts w:asciiTheme="majorHAnsi" w:hAnsiTheme="majorHAnsi" w:cstheme="majorHAnsi"/>
                <w:sz w:val="16"/>
                <w:szCs w:val="16"/>
              </w:rPr>
              <w:t>†</w:t>
            </w:r>
          </w:p>
        </w:tc>
        <w:tc>
          <w:tcPr>
            <w:tcW w:w="708" w:type="dxa"/>
            <w:noWrap/>
            <w:hideMark/>
          </w:tcPr>
          <w:p w14:paraId="5D847E61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hideMark/>
          </w:tcPr>
          <w:p w14:paraId="3EF12A20" w14:textId="77777777" w:rsidR="000B09BC" w:rsidRPr="006D5B1D" w:rsidRDefault="005247BD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V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aginal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Bl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eeding,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miscarriage</w:t>
            </w:r>
          </w:p>
        </w:tc>
        <w:tc>
          <w:tcPr>
            <w:tcW w:w="992" w:type="dxa"/>
            <w:noWrap/>
            <w:hideMark/>
          </w:tcPr>
          <w:p w14:paraId="44E9F420" w14:textId="42F1724B" w:rsidR="000B09BC" w:rsidRPr="006D5B1D" w:rsidRDefault="00946747" w:rsidP="008E7DD0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Urethritis</w:t>
            </w:r>
            <w:r w:rsidR="008E7DD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, paraphimosis</w:t>
            </w:r>
            <w:r w:rsidR="006D5B1D" w:rsidRPr="006D5B1D">
              <w:rPr>
                <w:rFonts w:asciiTheme="majorHAnsi" w:hAnsiTheme="majorHAnsi" w:cstheme="majorHAnsi"/>
                <w:b/>
                <w:bCs/>
                <w:color w:val="000000" w:themeColor="text1"/>
                <w:sz w:val="16"/>
                <w:szCs w:val="16"/>
                <w:shd w:val="clear" w:color="auto" w:fill="FFFFFF"/>
              </w:rPr>
              <w:t>‡</w:t>
            </w:r>
          </w:p>
        </w:tc>
      </w:tr>
      <w:tr w:rsidR="00B91149" w:rsidRPr="006D5B1D" w14:paraId="41427085" w14:textId="77777777" w:rsidTr="00B516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72A30BD4" w14:textId="5158A95D" w:rsidR="00B91149" w:rsidRPr="006D5B1D" w:rsidRDefault="00897A88" w:rsidP="00B91149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Mpox </w:t>
            </w:r>
            <w:r w:rsidR="00B9114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specific Treatment</w:t>
            </w:r>
          </w:p>
        </w:tc>
        <w:tc>
          <w:tcPr>
            <w:tcW w:w="992" w:type="dxa"/>
            <w:noWrap/>
            <w:hideMark/>
          </w:tcPr>
          <w:p w14:paraId="7409AB30" w14:textId="3C3E3AF8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</w:t>
            </w:r>
            <w:r w:rsidR="00326F1D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(</w:t>
            </w:r>
            <w:r w:rsidR="00326F1D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92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%) </w:t>
            </w:r>
            <w:r w:rsidR="00326F1D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  <w:p w14:paraId="31F95549" w14:textId="77777777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noWrap/>
            <w:hideMark/>
          </w:tcPr>
          <w:p w14:paraId="4549AD4F" w14:textId="3E96C6EC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Cidofovir*</w:t>
            </w:r>
          </w:p>
          <w:p w14:paraId="368A76BB" w14:textId="77777777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14:paraId="211199AC" w14:textId="5920A2CC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3B41188D" w14:textId="5DB8D9F0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4B57B47C" w14:textId="31497F27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7EB3DC06" w14:textId="6E879637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550CD05C" w14:textId="618912FB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67A22EC3" w14:textId="300CE84F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noWrap/>
            <w:hideMark/>
          </w:tcPr>
          <w:p w14:paraId="53E8EAC5" w14:textId="74285462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noWrap/>
            <w:hideMark/>
          </w:tcPr>
          <w:p w14:paraId="2983720B" w14:textId="3455896E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8" w:type="dxa"/>
            <w:noWrap/>
            <w:hideMark/>
          </w:tcPr>
          <w:p w14:paraId="32BAC7BE" w14:textId="43B65C88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428DA342" w14:textId="56CDF8FF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4EBCEFA5" w14:textId="50548812" w:rsidR="00B91149" w:rsidRPr="006D5B1D" w:rsidRDefault="00B91149" w:rsidP="00B9114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</w:tr>
      <w:tr w:rsidR="00220AF7" w:rsidRPr="006D5B1D" w14:paraId="09E2745C" w14:textId="77777777" w:rsidTr="00B516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2CE38784" w14:textId="77777777" w:rsidR="000B09BC" w:rsidRPr="006D5B1D" w:rsidRDefault="00C27520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Specific t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reatment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of complications or concomitant STI</w:t>
            </w:r>
          </w:p>
        </w:tc>
        <w:tc>
          <w:tcPr>
            <w:tcW w:w="992" w:type="dxa"/>
            <w:noWrap/>
            <w:hideMark/>
          </w:tcPr>
          <w:p w14:paraId="2FD2ADB1" w14:textId="7777777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hideMark/>
          </w:tcPr>
          <w:p w14:paraId="405E37DE" w14:textId="4A17B938" w:rsidR="000B09BC" w:rsidRPr="006D5B1D" w:rsidRDefault="00326F1D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Piperacillin-</w:t>
            </w:r>
            <w:r w:rsidR="00E579F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tazobactam, </w:t>
            </w:r>
            <w:r w:rsidR="00C2752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intravenous fluids, </w:t>
            </w:r>
            <w:r w:rsidR="00E579F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blood transfusion</w:t>
            </w:r>
            <w:r w:rsidR="00EA22EA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for hyper hemolytic crisis of underlying sickle cell disease, </w:t>
            </w:r>
            <w:r w:rsidR="00E579F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and p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sychosocial support</w:t>
            </w:r>
          </w:p>
        </w:tc>
        <w:tc>
          <w:tcPr>
            <w:tcW w:w="992" w:type="dxa"/>
            <w:hideMark/>
          </w:tcPr>
          <w:p w14:paraId="79920DF2" w14:textId="2296F5AC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Penicillin G benzathine</w:t>
            </w:r>
          </w:p>
        </w:tc>
        <w:tc>
          <w:tcPr>
            <w:tcW w:w="992" w:type="dxa"/>
            <w:noWrap/>
            <w:hideMark/>
          </w:tcPr>
          <w:p w14:paraId="732DF5FF" w14:textId="024B3C16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noWrap/>
            <w:hideMark/>
          </w:tcPr>
          <w:p w14:paraId="6ADA2189" w14:textId="7F9C700D" w:rsidR="00CE419E" w:rsidRPr="006D5B1D" w:rsidRDefault="00326F1D" w:rsidP="00E57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Tobramycin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="00E579F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e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ye </w:t>
            </w:r>
            <w:r w:rsidR="00E579FB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d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rops</w:t>
            </w:r>
          </w:p>
          <w:p w14:paraId="454325DB" w14:textId="4D457B4E" w:rsidR="000B09BC" w:rsidRPr="006D5B1D" w:rsidRDefault="000B09BC" w:rsidP="00E579F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hideMark/>
          </w:tcPr>
          <w:p w14:paraId="3C1023E4" w14:textId="4E9A5E53" w:rsidR="000B09BC" w:rsidRPr="006D5B1D" w:rsidRDefault="00326F1D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Amoxicillin- clavulanate</w:t>
            </w:r>
          </w:p>
        </w:tc>
        <w:tc>
          <w:tcPr>
            <w:tcW w:w="992" w:type="dxa"/>
            <w:noWrap/>
            <w:hideMark/>
          </w:tcPr>
          <w:p w14:paraId="523DB9CB" w14:textId="51C7E687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noWrap/>
            <w:hideMark/>
          </w:tcPr>
          <w:p w14:paraId="250D8407" w14:textId="7CE3B71C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hideMark/>
          </w:tcPr>
          <w:p w14:paraId="128ECDDF" w14:textId="48279E7C" w:rsidR="000B09BC" w:rsidRPr="006D5B1D" w:rsidRDefault="00326F1D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Doxycycline, morphine</w:t>
            </w:r>
            <w:r w:rsidR="00B9114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, </w:t>
            </w:r>
            <w:r w:rsidR="005F2B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blood </w:t>
            </w:r>
            <w:r w:rsidR="005F2B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transfusion, and </w:t>
            </w:r>
            <w:r w:rsidR="00C27520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</w:t>
            </w:r>
            <w:r w:rsidR="000B09BC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sychosocial support</w:t>
            </w:r>
          </w:p>
        </w:tc>
        <w:tc>
          <w:tcPr>
            <w:tcW w:w="1276" w:type="dxa"/>
            <w:noWrap/>
            <w:hideMark/>
          </w:tcPr>
          <w:p w14:paraId="0B7CA8E0" w14:textId="4B13ADC5" w:rsidR="00C27520" w:rsidRPr="006D5B1D" w:rsidRDefault="00326F1D" w:rsidP="00B91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Ceftriaxone</w:t>
            </w:r>
            <w:r w:rsidR="005F2BA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and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Azithromycin</w:t>
            </w:r>
          </w:p>
        </w:tc>
        <w:tc>
          <w:tcPr>
            <w:tcW w:w="708" w:type="dxa"/>
            <w:noWrap/>
            <w:hideMark/>
          </w:tcPr>
          <w:p w14:paraId="48674A14" w14:textId="6B5B5BF0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  <w:noWrap/>
            <w:hideMark/>
          </w:tcPr>
          <w:p w14:paraId="3D91BDA7" w14:textId="2AE3068B" w:rsidR="000B09BC" w:rsidRPr="006D5B1D" w:rsidRDefault="000B09BC" w:rsidP="0015589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noWrap/>
            <w:hideMark/>
          </w:tcPr>
          <w:p w14:paraId="1B258816" w14:textId="70BBF8CB" w:rsidR="000B09BC" w:rsidRPr="006D5B1D" w:rsidRDefault="000B09BC" w:rsidP="00B9114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220AF7" w:rsidRPr="006D5B1D" w14:paraId="7773DEBC" w14:textId="77777777" w:rsidTr="00B5162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4F96A205" w14:textId="77777777" w:rsidR="000B09BC" w:rsidRPr="006D5B1D" w:rsidRDefault="000B09BC" w:rsidP="00155895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Outcome</w:t>
            </w:r>
          </w:p>
        </w:tc>
        <w:tc>
          <w:tcPr>
            <w:tcW w:w="992" w:type="dxa"/>
            <w:noWrap/>
            <w:hideMark/>
          </w:tcPr>
          <w:p w14:paraId="60D28749" w14:textId="76446526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12</w:t>
            </w:r>
            <w:r w:rsidR="00B91149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(100%) full recovery</w:t>
            </w:r>
          </w:p>
        </w:tc>
        <w:tc>
          <w:tcPr>
            <w:tcW w:w="1418" w:type="dxa"/>
            <w:noWrap/>
            <w:hideMark/>
          </w:tcPr>
          <w:p w14:paraId="079CE3D3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992" w:type="dxa"/>
            <w:noWrap/>
            <w:hideMark/>
          </w:tcPr>
          <w:p w14:paraId="28DCC323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992" w:type="dxa"/>
            <w:noWrap/>
            <w:hideMark/>
          </w:tcPr>
          <w:p w14:paraId="3836D302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851" w:type="dxa"/>
            <w:noWrap/>
            <w:hideMark/>
          </w:tcPr>
          <w:p w14:paraId="2A49BD88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992" w:type="dxa"/>
            <w:noWrap/>
            <w:hideMark/>
          </w:tcPr>
          <w:p w14:paraId="69F8E105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992" w:type="dxa"/>
            <w:noWrap/>
            <w:hideMark/>
          </w:tcPr>
          <w:p w14:paraId="0BDD7C20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851" w:type="dxa"/>
            <w:noWrap/>
            <w:hideMark/>
          </w:tcPr>
          <w:p w14:paraId="4AEF7C0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1134" w:type="dxa"/>
            <w:noWrap/>
            <w:hideMark/>
          </w:tcPr>
          <w:p w14:paraId="6076701C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1276" w:type="dxa"/>
            <w:noWrap/>
            <w:hideMark/>
          </w:tcPr>
          <w:p w14:paraId="3AB7D244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708" w:type="dxa"/>
            <w:noWrap/>
            <w:hideMark/>
          </w:tcPr>
          <w:p w14:paraId="390A4A5A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851" w:type="dxa"/>
            <w:noWrap/>
            <w:hideMark/>
          </w:tcPr>
          <w:p w14:paraId="5AD33BC1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  <w:tc>
          <w:tcPr>
            <w:tcW w:w="992" w:type="dxa"/>
            <w:noWrap/>
            <w:hideMark/>
          </w:tcPr>
          <w:p w14:paraId="74A84BE1" w14:textId="77777777" w:rsidR="000B09BC" w:rsidRPr="006D5B1D" w:rsidRDefault="000B09BC" w:rsidP="00155895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Full recovery</w:t>
            </w:r>
          </w:p>
        </w:tc>
      </w:tr>
      <w:tr w:rsidR="00220AF7" w:rsidRPr="006D5B1D" w14:paraId="4C6D4F82" w14:textId="77777777" w:rsidTr="00B516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noWrap/>
            <w:hideMark/>
          </w:tcPr>
          <w:p w14:paraId="3334D6FF" w14:textId="77777777" w:rsidR="00F114B8" w:rsidRPr="006D5B1D" w:rsidRDefault="00F114B8" w:rsidP="00F114B8">
            <w:pP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ICU NEED </w:t>
            </w:r>
          </w:p>
        </w:tc>
        <w:tc>
          <w:tcPr>
            <w:tcW w:w="992" w:type="dxa"/>
            <w:noWrap/>
            <w:hideMark/>
          </w:tcPr>
          <w:p w14:paraId="0D28C27E" w14:textId="77777777" w:rsidR="00F114B8" w:rsidRPr="006D5B1D" w:rsidRDefault="00F114B8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0% ICU</w:t>
            </w:r>
          </w:p>
        </w:tc>
        <w:tc>
          <w:tcPr>
            <w:tcW w:w="1418" w:type="dxa"/>
            <w:noWrap/>
            <w:hideMark/>
          </w:tcPr>
          <w:p w14:paraId="6FBA04AF" w14:textId="77777777" w:rsidR="00F114B8" w:rsidRPr="006D5B1D" w:rsidRDefault="00F114B8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4E528E28" w14:textId="77777777" w:rsidR="00F114B8" w:rsidRPr="006D5B1D" w:rsidRDefault="00F114B8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5024739D" w14:textId="77777777" w:rsidR="00F114B8" w:rsidRPr="006D5B1D" w:rsidRDefault="00F114B8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21743B22" w14:textId="77777777" w:rsidR="00F114B8" w:rsidRPr="006D5B1D" w:rsidRDefault="00F114B8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030D4CD0" w14:textId="77777777" w:rsidR="00F114B8" w:rsidRPr="006D5B1D" w:rsidRDefault="00F114B8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304889A7" w14:textId="77777777" w:rsidR="00F114B8" w:rsidRPr="006D5B1D" w:rsidRDefault="00F114B8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69D58716" w14:textId="77777777" w:rsidR="00F114B8" w:rsidRPr="006D5B1D" w:rsidRDefault="00F114B8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134" w:type="dxa"/>
            <w:noWrap/>
            <w:hideMark/>
          </w:tcPr>
          <w:p w14:paraId="3FAC4968" w14:textId="77777777" w:rsidR="00F114B8" w:rsidRPr="006D5B1D" w:rsidRDefault="004F16BB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1276" w:type="dxa"/>
            <w:noWrap/>
            <w:hideMark/>
          </w:tcPr>
          <w:p w14:paraId="4F8902A2" w14:textId="77777777" w:rsidR="00F114B8" w:rsidRPr="006D5B1D" w:rsidRDefault="004F16BB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708" w:type="dxa"/>
            <w:noWrap/>
            <w:hideMark/>
          </w:tcPr>
          <w:p w14:paraId="5636D140" w14:textId="77777777" w:rsidR="00F114B8" w:rsidRPr="006D5B1D" w:rsidRDefault="004F16BB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851" w:type="dxa"/>
            <w:noWrap/>
            <w:hideMark/>
          </w:tcPr>
          <w:p w14:paraId="10065A45" w14:textId="77777777" w:rsidR="00F114B8" w:rsidRPr="006D5B1D" w:rsidRDefault="004F16BB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</w:p>
        </w:tc>
        <w:tc>
          <w:tcPr>
            <w:tcW w:w="992" w:type="dxa"/>
            <w:noWrap/>
            <w:hideMark/>
          </w:tcPr>
          <w:p w14:paraId="5EC1D09F" w14:textId="77777777" w:rsidR="00F114B8" w:rsidRPr="006D5B1D" w:rsidRDefault="004F16BB" w:rsidP="00F114B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No</w:t>
            </w:r>
            <w:r w:rsidR="00F114B8" w:rsidRPr="006D5B1D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40E345A0" w14:textId="77777777" w:rsidR="006D5B1D" w:rsidRPr="006D5B1D" w:rsidRDefault="006D5B1D" w:rsidP="00220AF7">
      <w:pPr>
        <w:rPr>
          <w:rFonts w:asciiTheme="majorHAnsi" w:hAnsiTheme="majorHAnsi" w:cstheme="majorHAnsi"/>
          <w:sz w:val="16"/>
          <w:szCs w:val="16"/>
        </w:rPr>
      </w:pPr>
    </w:p>
    <w:p w14:paraId="18900FB6" w14:textId="2139C911" w:rsidR="00220AF7" w:rsidRPr="006D5B1D" w:rsidRDefault="00C27520" w:rsidP="00220AF7">
      <w:pPr>
        <w:rPr>
          <w:rFonts w:asciiTheme="majorHAnsi" w:hAnsiTheme="majorHAnsi" w:cstheme="majorHAnsi"/>
          <w:sz w:val="16"/>
          <w:szCs w:val="16"/>
        </w:rPr>
      </w:pPr>
      <w:r w:rsidRPr="006D5B1D">
        <w:rPr>
          <w:rFonts w:asciiTheme="majorHAnsi" w:hAnsiTheme="majorHAnsi" w:cstheme="majorHAnsi"/>
          <w:sz w:val="16"/>
          <w:szCs w:val="16"/>
        </w:rPr>
        <w:t>STI; sexually transmitted infection</w:t>
      </w:r>
      <w:r w:rsidR="00220AF7" w:rsidRPr="006D5B1D">
        <w:rPr>
          <w:rFonts w:asciiTheme="majorHAnsi" w:hAnsiTheme="majorHAnsi" w:cstheme="majorHAnsi"/>
          <w:sz w:val="16"/>
          <w:szCs w:val="16"/>
        </w:rPr>
        <w:t>, ICU; Intensive care unit</w:t>
      </w:r>
      <w:r w:rsidR="00890060" w:rsidRPr="006D5B1D">
        <w:rPr>
          <w:rFonts w:asciiTheme="majorHAnsi" w:hAnsiTheme="majorHAnsi" w:cstheme="majorHAnsi"/>
          <w:sz w:val="16"/>
          <w:szCs w:val="16"/>
        </w:rPr>
        <w:t>.</w:t>
      </w:r>
    </w:p>
    <w:p w14:paraId="40DDA9AC" w14:textId="244027DD" w:rsidR="00890060" w:rsidRPr="006D5B1D" w:rsidRDefault="00326F1D" w:rsidP="00286A3E">
      <w:pPr>
        <w:rPr>
          <w:rFonts w:asciiTheme="majorHAnsi" w:hAnsiTheme="majorHAnsi" w:cstheme="majorHAnsi"/>
          <w:sz w:val="16"/>
          <w:szCs w:val="16"/>
        </w:rPr>
      </w:pPr>
      <w:r w:rsidRPr="006D5B1D">
        <w:rPr>
          <w:rFonts w:asciiTheme="majorHAnsi" w:hAnsiTheme="majorHAnsi" w:cstheme="majorHAnsi"/>
          <w:sz w:val="16"/>
          <w:szCs w:val="16"/>
        </w:rPr>
        <w:t xml:space="preserve">* </w:t>
      </w:r>
      <w:r w:rsidR="00286A3E" w:rsidRPr="006D5B1D">
        <w:rPr>
          <w:rFonts w:asciiTheme="majorHAnsi" w:hAnsiTheme="majorHAnsi" w:cstheme="majorHAnsi"/>
          <w:sz w:val="16"/>
          <w:szCs w:val="16"/>
        </w:rPr>
        <w:t xml:space="preserve">Cidofovir </w:t>
      </w:r>
      <w:r w:rsidR="00890060" w:rsidRPr="006D5B1D">
        <w:rPr>
          <w:rFonts w:asciiTheme="majorHAnsi" w:hAnsiTheme="majorHAnsi" w:cstheme="majorHAnsi"/>
          <w:sz w:val="16"/>
          <w:szCs w:val="16"/>
        </w:rPr>
        <w:t xml:space="preserve">was </w:t>
      </w:r>
      <w:r w:rsidR="00B535A0" w:rsidRPr="006D5B1D">
        <w:rPr>
          <w:rFonts w:asciiTheme="majorHAnsi" w:hAnsiTheme="majorHAnsi" w:cstheme="majorHAnsi"/>
          <w:sz w:val="16"/>
          <w:szCs w:val="16"/>
        </w:rPr>
        <w:t xml:space="preserve">used as patient has persistent fever and </w:t>
      </w:r>
      <w:r w:rsidR="005F2BA9" w:rsidRPr="006D5B1D">
        <w:rPr>
          <w:rFonts w:asciiTheme="majorHAnsi" w:hAnsiTheme="majorHAnsi" w:cstheme="majorHAnsi"/>
          <w:sz w:val="16"/>
          <w:szCs w:val="16"/>
        </w:rPr>
        <w:t xml:space="preserve">hyper </w:t>
      </w:r>
      <w:r w:rsidR="00B535A0" w:rsidRPr="006D5B1D">
        <w:rPr>
          <w:rFonts w:asciiTheme="majorHAnsi" w:hAnsiTheme="majorHAnsi" w:cstheme="majorHAnsi"/>
          <w:sz w:val="16"/>
          <w:szCs w:val="16"/>
        </w:rPr>
        <w:t>hemolysis</w:t>
      </w:r>
      <w:r w:rsidR="005F2BA9" w:rsidRPr="006D5B1D">
        <w:rPr>
          <w:rFonts w:asciiTheme="majorHAnsi" w:hAnsiTheme="majorHAnsi" w:cstheme="majorHAnsi"/>
          <w:sz w:val="16"/>
          <w:szCs w:val="16"/>
        </w:rPr>
        <w:t xml:space="preserve"> crisis of the underlying sickle cell disease</w:t>
      </w:r>
      <w:r w:rsidR="00B535A0" w:rsidRPr="006D5B1D">
        <w:rPr>
          <w:rFonts w:asciiTheme="majorHAnsi" w:hAnsiTheme="majorHAnsi" w:cstheme="majorHAnsi"/>
          <w:sz w:val="16"/>
          <w:szCs w:val="16"/>
        </w:rPr>
        <w:t>, Tecovirimat was not available</w:t>
      </w:r>
      <w:r w:rsidR="00B91149" w:rsidRPr="006D5B1D">
        <w:rPr>
          <w:rFonts w:asciiTheme="majorHAnsi" w:hAnsiTheme="majorHAnsi" w:cstheme="majorHAnsi"/>
          <w:sz w:val="16"/>
          <w:szCs w:val="16"/>
        </w:rPr>
        <w:t xml:space="preserve"> during </w:t>
      </w:r>
      <w:r w:rsidR="00286A3E" w:rsidRPr="006D5B1D">
        <w:rPr>
          <w:rFonts w:asciiTheme="majorHAnsi" w:hAnsiTheme="majorHAnsi" w:cstheme="majorHAnsi"/>
          <w:sz w:val="16"/>
          <w:szCs w:val="16"/>
        </w:rPr>
        <w:t xml:space="preserve">the </w:t>
      </w:r>
      <w:r w:rsidR="00B91149" w:rsidRPr="006D5B1D">
        <w:rPr>
          <w:rFonts w:asciiTheme="majorHAnsi" w:hAnsiTheme="majorHAnsi" w:cstheme="majorHAnsi"/>
          <w:sz w:val="16"/>
          <w:szCs w:val="16"/>
        </w:rPr>
        <w:t>study period in Qatar.</w:t>
      </w:r>
    </w:p>
    <w:p w14:paraId="01C3B1C7" w14:textId="27211F93" w:rsidR="008E7DD0" w:rsidRPr="006D5B1D" w:rsidRDefault="00B51621" w:rsidP="00B51621">
      <w:pPr>
        <w:tabs>
          <w:tab w:val="left" w:pos="1613"/>
        </w:tabs>
        <w:rPr>
          <w:rFonts w:asciiTheme="majorHAnsi" w:hAnsiTheme="majorHAnsi" w:cstheme="majorHAnsi"/>
          <w:color w:val="000000" w:themeColor="text1"/>
          <w:sz w:val="16"/>
          <w:szCs w:val="16"/>
          <w:shd w:val="clear" w:color="auto" w:fill="FFFFFF"/>
        </w:rPr>
      </w:pPr>
      <w:r w:rsidRPr="006D5B1D">
        <w:rPr>
          <w:rFonts w:asciiTheme="majorHAnsi" w:hAnsiTheme="majorHAnsi" w:cstheme="majorHAnsi"/>
          <w:sz w:val="16"/>
          <w:szCs w:val="16"/>
        </w:rPr>
        <w:t>†</w:t>
      </w:r>
      <w:r w:rsidR="008E7DD0" w:rsidRPr="006D5B1D">
        <w:rPr>
          <w:rFonts w:asciiTheme="majorHAnsi" w:hAnsiTheme="majorHAnsi" w:cstheme="majorHAnsi"/>
          <w:sz w:val="16"/>
          <w:szCs w:val="16"/>
        </w:rPr>
        <w:t xml:space="preserve"> </w:t>
      </w:r>
      <w:r w:rsidR="008E7DD0" w:rsidRPr="006D5B1D">
        <w:rPr>
          <w:rFonts w:asciiTheme="majorHAnsi" w:hAnsiTheme="majorHAnsi" w:cstheme="majorHAnsi"/>
          <w:color w:val="000000" w:themeColor="text1"/>
          <w:sz w:val="16"/>
          <w:szCs w:val="16"/>
          <w:shd w:val="clear" w:color="auto" w:fill="FFFFFF"/>
        </w:rPr>
        <w:t>Scrotal ultrasound revealed bilateral mild hydrocele with echogenic floating-like debris, more to the left, indicating a post-infection or inflammatory process</w:t>
      </w:r>
      <w:r w:rsidR="006D5B1D" w:rsidRPr="006D5B1D">
        <w:rPr>
          <w:rFonts w:asciiTheme="majorHAnsi" w:hAnsiTheme="majorHAnsi" w:cstheme="majorHAnsi"/>
          <w:color w:val="000000" w:themeColor="text1"/>
          <w:sz w:val="16"/>
          <w:szCs w:val="16"/>
          <w:shd w:val="clear" w:color="auto" w:fill="FFFFFF"/>
        </w:rPr>
        <w:t>.</w:t>
      </w:r>
    </w:p>
    <w:p w14:paraId="19B5A09E" w14:textId="3167B5D2" w:rsidR="002F0C29" w:rsidRPr="006D5B1D" w:rsidRDefault="00B51621" w:rsidP="006D5B1D">
      <w:pPr>
        <w:tabs>
          <w:tab w:val="left" w:pos="1613"/>
        </w:tabs>
        <w:rPr>
          <w:rFonts w:asciiTheme="majorHAnsi" w:hAnsiTheme="majorHAnsi" w:cstheme="majorHAnsi"/>
          <w:sz w:val="16"/>
          <w:szCs w:val="16"/>
        </w:rPr>
      </w:pPr>
      <w:r w:rsidRPr="006D5B1D">
        <w:rPr>
          <w:rFonts w:asciiTheme="majorHAnsi" w:hAnsiTheme="majorHAnsi" w:cstheme="majorHAnsi"/>
          <w:b/>
          <w:bCs/>
          <w:color w:val="000000" w:themeColor="text1"/>
          <w:sz w:val="16"/>
          <w:szCs w:val="16"/>
          <w:shd w:val="clear" w:color="auto" w:fill="FFFFFF"/>
        </w:rPr>
        <w:t>‡ </w:t>
      </w:r>
      <w:r w:rsidR="008E7DD0" w:rsidRPr="006D5B1D">
        <w:rPr>
          <w:rFonts w:asciiTheme="majorHAnsi" w:hAnsiTheme="majorHAnsi" w:cstheme="majorHAnsi"/>
          <w:color w:val="000000" w:themeColor="text1"/>
          <w:sz w:val="16"/>
          <w:szCs w:val="16"/>
          <w:shd w:val="clear" w:color="auto" w:fill="FFFFFF"/>
        </w:rPr>
        <w:t xml:space="preserve">Ultrasound penis showing circumferential edematous preputial </w:t>
      </w:r>
      <w:r w:rsidR="00286A3E" w:rsidRPr="006D5B1D">
        <w:rPr>
          <w:rFonts w:asciiTheme="majorHAnsi" w:hAnsiTheme="majorHAnsi" w:cstheme="majorHAnsi"/>
          <w:color w:val="000000" w:themeColor="text1"/>
          <w:sz w:val="16"/>
          <w:szCs w:val="16"/>
          <w:shd w:val="clear" w:color="auto" w:fill="FFFFFF"/>
        </w:rPr>
        <w:t>soft tissue</w:t>
      </w:r>
      <w:r w:rsidR="008E7DD0" w:rsidRPr="006D5B1D">
        <w:rPr>
          <w:rFonts w:asciiTheme="majorHAnsi" w:hAnsiTheme="majorHAnsi" w:cstheme="majorHAnsi"/>
          <w:color w:val="000000" w:themeColor="text1"/>
          <w:sz w:val="16"/>
          <w:szCs w:val="16"/>
          <w:shd w:val="clear" w:color="auto" w:fill="FFFFFF"/>
        </w:rPr>
        <w:t xml:space="preserve"> retracted proximally to the glans penis.</w:t>
      </w:r>
    </w:p>
    <w:sectPr w:rsidR="002F0C29" w:rsidRPr="006D5B1D" w:rsidSect="002752A9">
      <w:pgSz w:w="16840" w:h="11900" w:orient="landscape"/>
      <w:pgMar w:top="1440" w:right="1440" w:bottom="1440" w:left="1440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1E7CF9" w14:textId="77777777" w:rsidR="005B35D7" w:rsidRDefault="005B35D7" w:rsidP="002752A9">
      <w:r>
        <w:separator/>
      </w:r>
    </w:p>
  </w:endnote>
  <w:endnote w:type="continuationSeparator" w:id="0">
    <w:p w14:paraId="018A847C" w14:textId="77777777" w:rsidR="005B35D7" w:rsidRDefault="005B35D7" w:rsidP="00275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4357A5" w14:textId="77777777" w:rsidR="005B35D7" w:rsidRDefault="005B35D7" w:rsidP="002752A9">
      <w:r>
        <w:separator/>
      </w:r>
    </w:p>
  </w:footnote>
  <w:footnote w:type="continuationSeparator" w:id="0">
    <w:p w14:paraId="5761AFFA" w14:textId="77777777" w:rsidR="005B35D7" w:rsidRDefault="005B35D7" w:rsidP="002752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013"/>
    <w:multiLevelType w:val="hybridMultilevel"/>
    <w:tmpl w:val="F2E6E570"/>
    <w:lvl w:ilvl="0" w:tplc="688661EC">
      <w:start w:val="1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0386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2A9"/>
    <w:rsid w:val="00024B41"/>
    <w:rsid w:val="000257D4"/>
    <w:rsid w:val="00045610"/>
    <w:rsid w:val="000A6C2F"/>
    <w:rsid w:val="000B09BC"/>
    <w:rsid w:val="0014288A"/>
    <w:rsid w:val="00155895"/>
    <w:rsid w:val="001674A3"/>
    <w:rsid w:val="00177E07"/>
    <w:rsid w:val="00180845"/>
    <w:rsid w:val="0021382C"/>
    <w:rsid w:val="00220AF7"/>
    <w:rsid w:val="002752A9"/>
    <w:rsid w:val="00286A3E"/>
    <w:rsid w:val="002F0C29"/>
    <w:rsid w:val="00326F1D"/>
    <w:rsid w:val="003402D0"/>
    <w:rsid w:val="003B2998"/>
    <w:rsid w:val="003B7360"/>
    <w:rsid w:val="00452A9B"/>
    <w:rsid w:val="0049263F"/>
    <w:rsid w:val="004A796F"/>
    <w:rsid w:val="004B5485"/>
    <w:rsid w:val="004C63BF"/>
    <w:rsid w:val="004F16BB"/>
    <w:rsid w:val="005247BD"/>
    <w:rsid w:val="005B35D7"/>
    <w:rsid w:val="005F1C1E"/>
    <w:rsid w:val="005F2BA9"/>
    <w:rsid w:val="00622F54"/>
    <w:rsid w:val="00642008"/>
    <w:rsid w:val="006610E9"/>
    <w:rsid w:val="00680E2E"/>
    <w:rsid w:val="00684610"/>
    <w:rsid w:val="006C67AC"/>
    <w:rsid w:val="006D5B1D"/>
    <w:rsid w:val="007330B8"/>
    <w:rsid w:val="007851F6"/>
    <w:rsid w:val="007D46EC"/>
    <w:rsid w:val="00810F66"/>
    <w:rsid w:val="00890060"/>
    <w:rsid w:val="00897A88"/>
    <w:rsid w:val="008E7DD0"/>
    <w:rsid w:val="00910BAC"/>
    <w:rsid w:val="00943067"/>
    <w:rsid w:val="00946747"/>
    <w:rsid w:val="009848C2"/>
    <w:rsid w:val="009930AA"/>
    <w:rsid w:val="009E15BC"/>
    <w:rsid w:val="00A6200D"/>
    <w:rsid w:val="00B21968"/>
    <w:rsid w:val="00B4120B"/>
    <w:rsid w:val="00B51621"/>
    <w:rsid w:val="00B535A0"/>
    <w:rsid w:val="00B54BCF"/>
    <w:rsid w:val="00B91149"/>
    <w:rsid w:val="00BC1E7F"/>
    <w:rsid w:val="00BE6F23"/>
    <w:rsid w:val="00C27520"/>
    <w:rsid w:val="00C45042"/>
    <w:rsid w:val="00C80C94"/>
    <w:rsid w:val="00C947FE"/>
    <w:rsid w:val="00CE419E"/>
    <w:rsid w:val="00D049A7"/>
    <w:rsid w:val="00D375B4"/>
    <w:rsid w:val="00D57804"/>
    <w:rsid w:val="00DA0A5F"/>
    <w:rsid w:val="00DF0698"/>
    <w:rsid w:val="00DF25D4"/>
    <w:rsid w:val="00E35B9F"/>
    <w:rsid w:val="00E579FB"/>
    <w:rsid w:val="00EA00EC"/>
    <w:rsid w:val="00EA22EA"/>
    <w:rsid w:val="00F06C16"/>
    <w:rsid w:val="00F114B8"/>
    <w:rsid w:val="00F656F9"/>
    <w:rsid w:val="00F876E1"/>
    <w:rsid w:val="00FB7EA3"/>
    <w:rsid w:val="00FD0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458DBD6"/>
  <w14:defaultImageDpi w14:val="32767"/>
  <w15:chartTrackingRefBased/>
  <w15:docId w15:val="{331001D7-C5E4-244B-9796-02F7F41C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752A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52A9"/>
  </w:style>
  <w:style w:type="paragraph" w:styleId="Footer">
    <w:name w:val="footer"/>
    <w:basedOn w:val="Normal"/>
    <w:link w:val="FooterChar"/>
    <w:uiPriority w:val="99"/>
    <w:unhideWhenUsed/>
    <w:rsid w:val="002752A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52A9"/>
  </w:style>
  <w:style w:type="character" w:customStyle="1" w:styleId="inline-tablelabel">
    <w:name w:val="inline-table__label"/>
    <w:basedOn w:val="DefaultParagraphFont"/>
    <w:rsid w:val="002752A9"/>
  </w:style>
  <w:style w:type="character" w:customStyle="1" w:styleId="inline-tabletitle">
    <w:name w:val="inline-table__title"/>
    <w:basedOn w:val="DefaultParagraphFont"/>
    <w:rsid w:val="002752A9"/>
  </w:style>
  <w:style w:type="table" w:styleId="TableGrid">
    <w:name w:val="Table Grid"/>
    <w:basedOn w:val="TableNormal"/>
    <w:uiPriority w:val="39"/>
    <w:rsid w:val="002752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7330B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3">
    <w:name w:val="Plain Table 3"/>
    <w:basedOn w:val="TableNormal"/>
    <w:uiPriority w:val="43"/>
    <w:rsid w:val="007330B8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2">
    <w:name w:val="Plain Table 2"/>
    <w:basedOn w:val="TableNormal"/>
    <w:uiPriority w:val="42"/>
    <w:rsid w:val="007330B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1">
    <w:name w:val="Plain Table 1"/>
    <w:basedOn w:val="TableNormal"/>
    <w:uiPriority w:val="41"/>
    <w:rsid w:val="007330B8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7330B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ormalWeb">
    <w:name w:val="Normal (Web)"/>
    <w:basedOn w:val="Normal"/>
    <w:uiPriority w:val="99"/>
    <w:semiHidden/>
    <w:unhideWhenUsed/>
    <w:rsid w:val="000B09BC"/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895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895"/>
    <w:rPr>
      <w:rFonts w:ascii="Times New Roman" w:hAnsi="Times New Roman" w:cs="Times New Roman"/>
      <w:sz w:val="18"/>
      <w:szCs w:val="18"/>
    </w:rPr>
  </w:style>
  <w:style w:type="paragraph" w:styleId="ListParagraph">
    <w:name w:val="List Paragraph"/>
    <w:basedOn w:val="Normal"/>
    <w:uiPriority w:val="34"/>
    <w:qFormat/>
    <w:rsid w:val="004B5485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4F16B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16B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44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4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910178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5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7560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6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Ahmed Zaqout</dc:creator>
  <cp:keywords/>
  <dc:description/>
  <cp:lastModifiedBy>Ahmed Zaqout</cp:lastModifiedBy>
  <cp:revision>10</cp:revision>
  <dcterms:created xsi:type="dcterms:W3CDTF">2023-07-11T16:25:00Z</dcterms:created>
  <dcterms:modified xsi:type="dcterms:W3CDTF">2023-07-18T12:17:00Z</dcterms:modified>
</cp:coreProperties>
</file>