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049D89" w14:textId="68EB465C" w:rsidR="00892285" w:rsidRPr="00892285" w:rsidRDefault="00892285" w:rsidP="00892285">
      <w:pPr>
        <w:rPr>
          <w:rFonts w:asciiTheme="majorBidi" w:hAnsiTheme="majorBidi" w:cstheme="majorBidi"/>
          <w:b/>
          <w:bCs/>
          <w:color w:val="000000" w:themeColor="text1"/>
          <w:sz w:val="28"/>
          <w:szCs w:val="28"/>
        </w:rPr>
      </w:pPr>
      <w:r w:rsidRPr="00892285">
        <w:rPr>
          <w:rFonts w:asciiTheme="majorBidi" w:hAnsiTheme="majorBidi" w:cstheme="majorBidi"/>
          <w:b/>
          <w:bCs/>
          <w:color w:val="000000" w:themeColor="text1"/>
          <w:sz w:val="28"/>
          <w:szCs w:val="28"/>
        </w:rPr>
        <w:t>Supporting Information</w:t>
      </w:r>
    </w:p>
    <w:p w14:paraId="24F724BF" w14:textId="00DC75E8" w:rsidR="00892285" w:rsidRDefault="00892285" w:rsidP="00892285">
      <w:pPr>
        <w:rPr>
          <w:rFonts w:asciiTheme="majorBidi" w:hAnsiTheme="majorBidi" w:cstheme="majorBidi"/>
          <w:b/>
          <w:bCs/>
          <w:color w:val="000000" w:themeColor="text1"/>
          <w:sz w:val="40"/>
          <w:szCs w:val="40"/>
        </w:rPr>
      </w:pPr>
    </w:p>
    <w:p w14:paraId="24A3F5D6" w14:textId="77777777" w:rsidR="00892285" w:rsidRPr="00892285" w:rsidRDefault="00892285" w:rsidP="00892285">
      <w:pPr>
        <w:rPr>
          <w:rFonts w:asciiTheme="majorBidi" w:hAnsiTheme="majorBidi" w:cstheme="majorBidi"/>
          <w:b/>
          <w:bCs/>
          <w:color w:val="000000" w:themeColor="text1"/>
          <w:sz w:val="40"/>
          <w:szCs w:val="40"/>
        </w:rPr>
      </w:pPr>
    </w:p>
    <w:p w14:paraId="7429BEA1" w14:textId="6D9F8F2A" w:rsidR="00E176D4" w:rsidRPr="00485B43" w:rsidRDefault="000E2878" w:rsidP="00E176D4">
      <w:pPr>
        <w:jc w:val="center"/>
        <w:rPr>
          <w:rFonts w:asciiTheme="majorBidi" w:hAnsiTheme="majorBidi" w:cstheme="majorBidi"/>
          <w:sz w:val="40"/>
          <w:szCs w:val="40"/>
        </w:rPr>
      </w:pPr>
      <w:r w:rsidRPr="000E2878">
        <w:rPr>
          <w:rFonts w:asciiTheme="majorBidi" w:hAnsiTheme="majorBidi" w:cstheme="majorBidi"/>
          <w:sz w:val="40"/>
          <w:szCs w:val="40"/>
        </w:rPr>
        <w:t>Estimates for the global SARS-CoV-2 infection exposure and infection morbidity and mortality rates</w:t>
      </w:r>
      <w:r w:rsidR="0097616D">
        <w:rPr>
          <w:rFonts w:asciiTheme="majorBidi" w:hAnsiTheme="majorBidi" w:cstheme="majorBidi"/>
          <w:sz w:val="40"/>
          <w:szCs w:val="40"/>
        </w:rPr>
        <w:t xml:space="preserve"> in 2020</w:t>
      </w:r>
      <w:r w:rsidRPr="000E2878">
        <w:rPr>
          <w:rFonts w:asciiTheme="majorBidi" w:hAnsiTheme="majorBidi" w:cstheme="majorBidi"/>
          <w:sz w:val="40"/>
          <w:szCs w:val="40"/>
        </w:rPr>
        <w:t xml:space="preserve"> </w:t>
      </w:r>
      <w:bookmarkStart w:id="0" w:name="_Hlk60599298"/>
      <w:bookmarkStart w:id="1" w:name="_Hlk61107665"/>
      <w:r w:rsidR="00E176D4" w:rsidRPr="00485B43">
        <w:rPr>
          <w:rFonts w:asciiTheme="majorBidi" w:hAnsiTheme="majorBidi" w:cstheme="majorBidi"/>
          <w:sz w:val="40"/>
          <w:szCs w:val="40"/>
        </w:rPr>
        <w:t xml:space="preserve"> </w:t>
      </w:r>
      <w:bookmarkEnd w:id="0"/>
      <w:bookmarkEnd w:id="1"/>
    </w:p>
    <w:p w14:paraId="246547A9" w14:textId="77777777" w:rsidR="00421A74" w:rsidRDefault="00421A74" w:rsidP="00E446E4">
      <w:pPr>
        <w:jc w:val="center"/>
        <w:rPr>
          <w:rFonts w:asciiTheme="majorBidi" w:hAnsiTheme="majorBidi" w:cstheme="majorBidi"/>
          <w:sz w:val="40"/>
          <w:szCs w:val="40"/>
        </w:rPr>
      </w:pPr>
    </w:p>
    <w:p w14:paraId="7FA2E228" w14:textId="77777777" w:rsidR="00421A74" w:rsidRDefault="00421A74" w:rsidP="00421A74">
      <w:pPr>
        <w:pStyle w:val="abs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26CB0A0D" w14:textId="77777777" w:rsidR="00421A74" w:rsidRDefault="00421A74" w:rsidP="00421A74">
      <w:pPr>
        <w:pStyle w:val="abs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564D4F64" w14:textId="77777777" w:rsidR="00421A74" w:rsidRPr="00E312DB" w:rsidRDefault="00421A74" w:rsidP="00421A74">
      <w:pPr>
        <w:pStyle w:val="aug"/>
        <w:spacing w:after="0" w:line="360" w:lineRule="auto"/>
        <w:jc w:val="center"/>
        <w:outlineLvl w:val="0"/>
        <w:rPr>
          <w:snapToGrid w:val="0"/>
          <w:lang w:val="en-US"/>
        </w:rPr>
      </w:pPr>
    </w:p>
    <w:p w14:paraId="6EEB91C8" w14:textId="77777777" w:rsidR="00871600" w:rsidRPr="0075637B" w:rsidRDefault="00871600" w:rsidP="0075637B">
      <w:pPr>
        <w:spacing w:after="120" w:line="480" w:lineRule="auto"/>
        <w:rPr>
          <w:rFonts w:ascii="Times New Roman" w:hAnsi="Times New Roman" w:cs="Times New Roman"/>
          <w:sz w:val="24"/>
          <w:szCs w:val="24"/>
        </w:rPr>
      </w:pPr>
    </w:p>
    <w:p w14:paraId="358B0020" w14:textId="174F5A96" w:rsidR="001665DB" w:rsidRPr="003A5CC1" w:rsidRDefault="001665DB" w:rsidP="001C286F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090A9A9" w14:textId="4EEE3A59" w:rsidR="001665DB" w:rsidRDefault="001665DB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24413DFA" w14:textId="182E4EDF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43948619" w14:textId="71A92CE5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022C39C4" w14:textId="622BE7CE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4968A972" w14:textId="1EC6A7F7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46266009" w14:textId="007437CA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058CEB05" w14:textId="6B2C28D3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18271B2B" w14:textId="0963A13F" w:rsidR="004330E3" w:rsidRDefault="004330E3" w:rsidP="001665DB">
      <w:pPr>
        <w:pStyle w:val="aff"/>
        <w:spacing w:after="120" w:line="480" w:lineRule="auto"/>
        <w:rPr>
          <w:i w:val="0"/>
          <w:snapToGrid w:val="0"/>
          <w:vertAlign w:val="superscript"/>
          <w:lang w:val="en-US"/>
        </w:rPr>
      </w:pPr>
    </w:p>
    <w:p w14:paraId="61FBEBE4" w14:textId="5EDB5AD7" w:rsidR="004330E3" w:rsidRPr="004330E3" w:rsidRDefault="004330E3" w:rsidP="00F753DC">
      <w:pPr>
        <w:pStyle w:val="aff"/>
        <w:spacing w:before="120" w:after="0" w:line="240" w:lineRule="auto"/>
        <w:rPr>
          <w:i w:val="0"/>
          <w:snapToGrid w:val="0"/>
          <w:lang w:val="en-US"/>
        </w:rPr>
      </w:pPr>
    </w:p>
    <w:p w14:paraId="0483C1CC" w14:textId="77777777" w:rsidR="004330E3" w:rsidRPr="004330E3" w:rsidRDefault="004330E3" w:rsidP="004330E3">
      <w:pPr>
        <w:pStyle w:val="aff"/>
        <w:spacing w:after="120" w:line="240" w:lineRule="auto"/>
        <w:rPr>
          <w:i w:val="0"/>
          <w:snapToGrid w:val="0"/>
          <w:lang w:val="en-US"/>
        </w:rPr>
      </w:pPr>
    </w:p>
    <w:p w14:paraId="7C6401F7" w14:textId="1393EFB7" w:rsidR="000C5FCC" w:rsidRPr="002372EC" w:rsidRDefault="00DC352D" w:rsidP="002372EC">
      <w:pPr>
        <w:rPr>
          <w:rFonts w:asciiTheme="majorBidi" w:hAnsiTheme="majorBidi" w:cstheme="majorBidi"/>
          <w:sz w:val="24"/>
          <w:szCs w:val="24"/>
        </w:rPr>
        <w:sectPr w:rsidR="000C5FCC" w:rsidRPr="002372EC">
          <w:headerReference w:type="default" r:id="rId12"/>
          <w:footerReference w:type="defaul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970B86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2933714" w14:textId="28D44812" w:rsidR="005E41D1" w:rsidRPr="001F3D2F" w:rsidRDefault="00F63FC4" w:rsidP="00EE4108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 w:rsidRPr="001F3D2F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</w:t>
      </w:r>
      <w:r w:rsidR="005A738F" w:rsidRPr="001F3D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65101C" w:rsidRPr="001F3D2F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1F3D2F">
        <w:rPr>
          <w:rFonts w:ascii="Times New Roman" w:hAnsi="Times New Roman" w:cs="Times New Roman"/>
          <w:sz w:val="24"/>
          <w:szCs w:val="24"/>
        </w:rPr>
        <w:t xml:space="preserve"> </w:t>
      </w:r>
      <w:r w:rsidR="005A738F" w:rsidRPr="001F3D2F">
        <w:rPr>
          <w:rFonts w:asciiTheme="majorBidi" w:hAnsiTheme="majorBidi" w:cstheme="majorBidi"/>
          <w:sz w:val="24"/>
          <w:szCs w:val="24"/>
        </w:rPr>
        <w:t>E</w:t>
      </w:r>
      <w:r w:rsidRPr="001F3D2F">
        <w:rPr>
          <w:rFonts w:asciiTheme="majorBidi" w:hAnsiTheme="majorBidi" w:cstheme="majorBidi"/>
          <w:sz w:val="24"/>
          <w:szCs w:val="24"/>
        </w:rPr>
        <w:t xml:space="preserve">stimates for </w:t>
      </w:r>
      <w:r w:rsidR="00FC3598" w:rsidRPr="001F3D2F">
        <w:rPr>
          <w:rFonts w:asciiTheme="majorBidi" w:hAnsiTheme="majorBidi" w:cstheme="majorBidi"/>
          <w:sz w:val="24"/>
          <w:szCs w:val="24"/>
        </w:rPr>
        <w:t xml:space="preserve">key </w:t>
      </w:r>
      <w:r w:rsidRPr="001F3D2F">
        <w:rPr>
          <w:rFonts w:asciiTheme="majorBidi" w:hAnsiTheme="majorBidi" w:cstheme="majorBidi"/>
          <w:sz w:val="24"/>
          <w:szCs w:val="24"/>
        </w:rPr>
        <w:t>SARS-CoV-2 epidemiologic indicators for countries and territories with a population of at least one million</w:t>
      </w:r>
      <w:r w:rsidR="00F63854" w:rsidRPr="001F3D2F">
        <w:rPr>
          <w:rFonts w:asciiTheme="majorBidi" w:hAnsiTheme="majorBidi" w:cstheme="majorBidi"/>
          <w:sz w:val="24"/>
          <w:szCs w:val="24"/>
        </w:rPr>
        <w:t xml:space="preserve"> </w:t>
      </w:r>
      <w:r w:rsidR="00CB1946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="00CB1946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1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CB1946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Pr="001F3D2F">
        <w:rPr>
          <w:rFonts w:asciiTheme="majorBidi" w:hAnsiTheme="majorBidi" w:cstheme="majorBidi"/>
          <w:sz w:val="24"/>
          <w:szCs w:val="24"/>
        </w:rPr>
        <w:t xml:space="preserve"> in the </w:t>
      </w:r>
      <w:r w:rsidR="00933EED">
        <w:rPr>
          <w:rFonts w:asciiTheme="majorBidi" w:hAnsiTheme="majorBidi" w:cstheme="majorBidi"/>
          <w:sz w:val="24"/>
          <w:szCs w:val="24"/>
        </w:rPr>
        <w:t>WHO</w:t>
      </w:r>
      <w:r w:rsidR="00E176D4" w:rsidRPr="001F3D2F">
        <w:rPr>
          <w:rFonts w:asciiTheme="majorBidi" w:hAnsiTheme="majorBidi" w:cstheme="majorBidi"/>
          <w:sz w:val="24"/>
          <w:szCs w:val="24"/>
        </w:rPr>
        <w:t xml:space="preserve"> </w:t>
      </w:r>
      <w:r w:rsidRPr="001F3D2F">
        <w:rPr>
          <w:rFonts w:asciiTheme="majorBidi" w:hAnsiTheme="majorBidi" w:cstheme="majorBidi"/>
          <w:sz w:val="24"/>
          <w:szCs w:val="24"/>
        </w:rPr>
        <w:t>African Region (AFRO).</w:t>
      </w:r>
      <w:r w:rsidR="005A738F" w:rsidRPr="001F3D2F">
        <w:rPr>
          <w:rFonts w:asciiTheme="majorBidi" w:hAnsiTheme="majorBidi" w:cstheme="majorBidi"/>
          <w:sz w:val="24"/>
          <w:szCs w:val="24"/>
        </w:rPr>
        <w:t xml:space="preserve"> Classification of infection severity and criticality was per WHO infecti</w:t>
      </w:r>
      <w:r w:rsidR="00DC352D" w:rsidRPr="001F3D2F">
        <w:rPr>
          <w:rFonts w:asciiTheme="majorBidi" w:hAnsiTheme="majorBidi" w:cstheme="majorBidi"/>
          <w:sz w:val="24"/>
          <w:szCs w:val="24"/>
        </w:rPr>
        <w:t>on severity classification</w:t>
      </w:r>
      <w:r w:rsidR="00AA0BAA">
        <w:rPr>
          <w:rFonts w:asciiTheme="majorBidi" w:hAnsiTheme="majorBidi" w:cstheme="majorBidi"/>
          <w:sz w:val="24"/>
          <w:szCs w:val="24"/>
        </w:rPr>
        <w:t>s</w:t>
      </w:r>
      <w:r w:rsidR="009D5F79" w:rsidRPr="001F3D2F">
        <w:rPr>
          <w:rFonts w:asciiTheme="majorBidi" w:hAnsiTheme="majorBidi" w:cstheme="majorBidi"/>
          <w:sz w:val="24"/>
          <w:szCs w:val="24"/>
        </w:rPr>
        <w:t xml:space="preserve"> </w:t>
      </w:r>
      <w:r w:rsidR="009D5F79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Organization&lt;/Author&gt;&lt;Year&gt;2020&lt;/Year&gt;&lt;RecNum&gt;125&lt;/RecNum&gt;&lt;DisplayText&gt;[2]&lt;/DisplayText&gt;&lt;record&gt;&lt;rec-number&gt;125&lt;/rec-number&gt;&lt;foreign-keys&gt;&lt;key app="EN" db-id="pvad0tvpmetez3e2awdvpdt4zdwt9f0ra0wd" timestamp="1591104607"&gt;125&lt;/key&gt;&lt;/foreign-keys&gt;&lt;ref-type name="Journal Article"&gt;17&lt;/ref-type&gt;&lt;contributors&gt;&lt;authors&gt;&lt;author&gt;World Health Organization,&lt;/author&gt;&lt;/authors&gt;&lt;/contributors&gt;&lt;titles&gt;&lt;title&gt;Clinical management of COVID-19. Available from: https://www.who.int/publications-detail/clinical-management-of-covid-19. Accessed on: May 31st 2020.&lt;/title&gt;&lt;/titles&gt;&lt;dates&gt;&lt;year&gt;2020&lt;/year&gt;&lt;/dates&gt;&lt;urls&gt;&lt;/urls&gt;&lt;/record&gt;&lt;/Cite&gt;&lt;/EndNote&gt;</w:instrText>
      </w:r>
      <w:r w:rsidR="009D5F79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2" w:tooltip="World Health Organization, 2020 #125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2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9D5F79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5A738F" w:rsidRPr="001F3D2F">
        <w:rPr>
          <w:rFonts w:asciiTheme="majorBidi" w:hAnsiTheme="majorBidi" w:cstheme="majorBidi"/>
          <w:sz w:val="24"/>
          <w:szCs w:val="24"/>
        </w:rPr>
        <w:t>.</w:t>
      </w:r>
      <w:r w:rsidR="00E176D4" w:rsidRPr="001F3D2F">
        <w:rPr>
          <w:rFonts w:asciiTheme="majorBidi" w:hAnsiTheme="majorBidi" w:cstheme="majorBidi"/>
          <w:sz w:val="24"/>
          <w:szCs w:val="24"/>
        </w:rPr>
        <w:t xml:space="preserve"> Classification of COVID-19 death was also per WHO guidelines 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842934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Organization&lt;/Author&gt;&lt;Year&gt;2020&lt;/Year&gt;&lt;RecNum&gt;141&lt;/RecNum&gt;&lt;DisplayText&gt;[3]&lt;/DisplayText&gt;&lt;record&gt;&lt;rec-number&gt;141&lt;/rec-number&gt;&lt;foreign-keys&gt;&lt;key app="EN" db-id="wf0pd5fv69dswcet5pxptzf4wxf5550xsxa2" timestamp="0"&gt;141&lt;/key&gt;&lt;/foreign-keys&gt;&lt;ref-type name="Journal Article"&gt;17&lt;/ref-type&gt;&lt;contributors&gt;&lt;authors&gt;&lt;author&gt;World Health Organization,&lt;/author&gt;&lt;/authors&gt;&lt;/contributors&gt;&lt;titles&gt;&lt;title&gt;International guidelines for certification and classification (coding) of COVID-19 as cause of death. Available from: https://www.who.int/classifications/icd/Guidelines_Cause_of_Death_COVID-19-20200420-EN.pdf?ua=1. Document Number: WHO/HQ/DDI/DNA/CAT. Accessed on June 1, 2020. &lt;/title&gt;&lt;/titles&gt;&lt;dates&gt;&lt;year&gt;2020&lt;/year&gt;&lt;/dates&gt;&lt;urls&gt;&lt;/urls&gt;&lt;/record&gt;&lt;/Cite&gt;&lt;/EndNote&gt;</w:instrTex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3" w:tooltip="World Health Organization, 2020 #14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3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E176D4" w:rsidRPr="001F3D2F">
        <w:rPr>
          <w:rFonts w:asciiTheme="majorBidi" w:hAnsiTheme="majorBidi" w:cstheme="majorBidi"/>
          <w:sz w:val="24"/>
          <w:szCs w:val="24"/>
        </w:rPr>
        <w:t>.</w:t>
      </w:r>
    </w:p>
    <w:tbl>
      <w:tblPr>
        <w:tblStyle w:val="TableGrid"/>
        <w:tblpPr w:leftFromText="180" w:rightFromText="180" w:vertAnchor="text" w:horzAnchor="margin" w:tblpY="202"/>
        <w:tblW w:w="5280" w:type="pct"/>
        <w:tblBorders>
          <w:left w:val="none" w:sz="0" w:space="0" w:color="auto"/>
          <w:right w:val="none" w:sz="0" w:space="0" w:color="auto"/>
          <w:insideH w:val="none" w:sz="0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174"/>
        <w:gridCol w:w="1352"/>
        <w:gridCol w:w="1352"/>
        <w:gridCol w:w="1262"/>
        <w:gridCol w:w="1087"/>
        <w:gridCol w:w="1073"/>
        <w:gridCol w:w="1262"/>
        <w:gridCol w:w="1163"/>
        <w:gridCol w:w="1360"/>
        <w:gridCol w:w="1341"/>
      </w:tblGrid>
      <w:tr w:rsidR="005E41D1" w:rsidRPr="00041192" w14:paraId="46AC06AE" w14:textId="77777777" w:rsidTr="00E85829">
        <w:trPr>
          <w:trHeight w:val="144"/>
          <w:tblHeader/>
        </w:trPr>
        <w:tc>
          <w:tcPr>
            <w:tcW w:w="4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E6E1659" w14:textId="77777777" w:rsidR="005E41D1" w:rsidRPr="00034F75" w:rsidRDefault="005E41D1" w:rsidP="005E41D1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African Region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05C2DDF" w14:textId="58DDDDE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Total population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begin"/>
            </w:r>
            <w:r w:rsidR="0016508D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separate"/>
            </w:r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[</w:t>
            </w:r>
            <w:hyperlink w:anchor="_ENREF_1" w:tooltip="United Nations Department of Economic and Social Affairs Population Dynamics, 2020 #1" w:history="1">
              <w:r w:rsidR="0016508D">
                <w:rPr>
                  <w:rFonts w:asciiTheme="majorBidi" w:hAnsiTheme="majorBidi" w:cstheme="majorBidi"/>
                  <w:b/>
                  <w:bCs/>
                  <w:noProof/>
                  <w:sz w:val="16"/>
                  <w:szCs w:val="16"/>
                </w:rPr>
                <w:t>1</w:t>
              </w:r>
            </w:hyperlink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]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end"/>
            </w:r>
            <w:r w:rsidR="00B86B3A" w:rsidRPr="00EF1A6E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58A02C" w14:textId="0DAF33C4" w:rsidR="005E41D1" w:rsidRPr="00F858DB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F858D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HAQ Index 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begin"/>
            </w:r>
            <w:r w:rsidR="00C12201">
              <w:rPr>
                <w:rFonts w:ascii="Times New Roman" w:hAnsi="Times New Roman" w:cs="Times New Roman"/>
                <w:b/>
                <w:sz w:val="16"/>
                <w:szCs w:val="16"/>
              </w:rPr>
      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separate"/>
            </w:r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[</w:t>
            </w:r>
            <w:hyperlink w:anchor="_ENREF_4" w:tooltip="Fullman, 2018 #251" w:history="1">
              <w:r w:rsidR="0016508D">
                <w:rPr>
                  <w:rFonts w:ascii="Times New Roman" w:hAnsi="Times New Roman" w:cs="Times New Roman"/>
                  <w:b/>
                  <w:noProof/>
                  <w:sz w:val="16"/>
                  <w:szCs w:val="16"/>
                </w:rPr>
                <w:t>4</w:t>
              </w:r>
            </w:hyperlink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]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end"/>
            </w:r>
            <w:r w:rsidR="00B86B3A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205A1DC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acute-care bed hospitalization rate (per 1,000 infections)</w:t>
            </w:r>
          </w:p>
        </w:tc>
        <w:tc>
          <w:tcPr>
            <w:tcW w:w="461" w:type="pct"/>
            <w:tcBorders>
              <w:top w:val="single" w:sz="4" w:space="0" w:color="auto"/>
              <w:bottom w:val="single" w:sz="4" w:space="0" w:color="auto"/>
            </w:tcBorders>
          </w:tcPr>
          <w:p w14:paraId="7D1F41B8" w14:textId="2F6EE96C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ICU bed hospitalization rate (per 1,000 infections)</w:t>
            </w:r>
          </w:p>
        </w:tc>
        <w:tc>
          <w:tcPr>
            <w:tcW w:w="397" w:type="pct"/>
            <w:tcBorders>
              <w:top w:val="single" w:sz="4" w:space="0" w:color="auto"/>
              <w:bottom w:val="single" w:sz="4" w:space="0" w:color="auto"/>
            </w:tcBorders>
          </w:tcPr>
          <w:p w14:paraId="33293704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severity rate</w:t>
            </w:r>
          </w:p>
          <w:p w14:paraId="4F306201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392" w:type="pct"/>
            <w:tcBorders>
              <w:top w:val="single" w:sz="4" w:space="0" w:color="auto"/>
              <w:bottom w:val="single" w:sz="4" w:space="0" w:color="auto"/>
            </w:tcBorders>
          </w:tcPr>
          <w:p w14:paraId="0E2C9A21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criticality rate</w:t>
            </w:r>
          </w:p>
          <w:p w14:paraId="6021AEB1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6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799D1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fatality rate</w:t>
            </w:r>
          </w:p>
          <w:p w14:paraId="7B148E69" w14:textId="77777777" w:rsidR="005E41D1" w:rsidRPr="00034F75" w:rsidRDefault="005E41D1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10,000 infections)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EA847C8" w14:textId="0CE1B6BE" w:rsidR="005E41D1" w:rsidRPr="00034F75" w:rsidRDefault="00E176D4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Infection detection </w:t>
            </w:r>
            <w:r w:rsidR="005E41D1"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rate</w:t>
            </w:r>
            <w:r w:rsidR="0016317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(%)</w:t>
            </w:r>
          </w:p>
        </w:tc>
        <w:tc>
          <w:tcPr>
            <w:tcW w:w="497" w:type="pct"/>
            <w:tcBorders>
              <w:top w:val="single" w:sz="4" w:space="0" w:color="auto"/>
              <w:bottom w:val="single" w:sz="4" w:space="0" w:color="auto"/>
            </w:tcBorders>
          </w:tcPr>
          <w:p w14:paraId="78D6A463" w14:textId="7FD9D50F" w:rsidR="005E41D1" w:rsidRPr="00034F75" w:rsidRDefault="008B449E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</w:t>
            </w:r>
            <w:r w:rsidR="005E41D1"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ncidence rate</w:t>
            </w:r>
            <w:r w:rsid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since epidemic onset</w:t>
            </w:r>
            <w:r w:rsidR="005E41D1"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(per 10,000 </w:t>
            </w:r>
            <w:r w:rsidR="003D3AA0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person-</w:t>
            </w:r>
            <w:proofErr w:type="gramStart"/>
            <w:r w:rsidR="003D3AA0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weeks</w:t>
            </w:r>
            <w:r w:rsidR="005E41D1"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)</w:t>
            </w:r>
            <w:r w:rsidR="00B86B3A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c</w:t>
            </w:r>
            <w:proofErr w:type="gramEnd"/>
          </w:p>
        </w:tc>
        <w:tc>
          <w:tcPr>
            <w:tcW w:w="492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D6D56E9" w14:textId="299A7B13" w:rsidR="005E41D1" w:rsidRPr="00034F75" w:rsidRDefault="00E176D4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Pr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oportion of the population</w:t>
            </w:r>
            <w:r w:rsidR="004520E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infected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="005E41D1"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="005E41D1"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%)</w:t>
            </w:r>
            <w:r w:rsidR="00B86B3A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d</w:t>
            </w:r>
            <w:proofErr w:type="gramEnd"/>
          </w:p>
        </w:tc>
      </w:tr>
      <w:tr w:rsidR="005E41D1" w:rsidRPr="00041192" w14:paraId="1D79F792" w14:textId="77777777" w:rsidTr="00E85829">
        <w:trPr>
          <w:trHeight w:val="144"/>
          <w:tblHeader/>
        </w:trPr>
        <w:tc>
          <w:tcPr>
            <w:tcW w:w="4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089197A" w14:textId="77777777" w:rsidR="005E41D1" w:rsidRPr="00034F75" w:rsidRDefault="005E41D1" w:rsidP="005E41D1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Country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6A3361C" w14:textId="77777777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Thousands 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E5FB361" w14:textId="612CB709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I) 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8715699" w14:textId="7D8E2A7A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61" w:type="pct"/>
            <w:tcBorders>
              <w:top w:val="single" w:sz="4" w:space="0" w:color="auto"/>
              <w:bottom w:val="single" w:sz="4" w:space="0" w:color="auto"/>
            </w:tcBorders>
          </w:tcPr>
          <w:p w14:paraId="1F13F491" w14:textId="654907FE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397" w:type="pct"/>
            <w:tcBorders>
              <w:top w:val="single" w:sz="4" w:space="0" w:color="auto"/>
              <w:bottom w:val="single" w:sz="4" w:space="0" w:color="auto"/>
            </w:tcBorders>
          </w:tcPr>
          <w:p w14:paraId="5B9A0F01" w14:textId="7A86BDFD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392" w:type="pct"/>
            <w:tcBorders>
              <w:top w:val="single" w:sz="4" w:space="0" w:color="auto"/>
              <w:bottom w:val="single" w:sz="4" w:space="0" w:color="auto"/>
            </w:tcBorders>
          </w:tcPr>
          <w:p w14:paraId="403E7946" w14:textId="359D04E7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6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F3917" w14:textId="279B8F08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DFDE5D9" w14:textId="5AD35A0E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97" w:type="pct"/>
            <w:tcBorders>
              <w:top w:val="single" w:sz="4" w:space="0" w:color="auto"/>
              <w:bottom w:val="single" w:sz="4" w:space="0" w:color="auto"/>
            </w:tcBorders>
          </w:tcPr>
          <w:p w14:paraId="50677C0A" w14:textId="7CD818C4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92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D0E6D0B" w14:textId="61F693BF" w:rsidR="005E41D1" w:rsidRPr="00034F75" w:rsidRDefault="005E41D1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 w:rsidR="00012049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</w:tr>
      <w:tr w:rsidR="0049243F" w:rsidRPr="00041192" w14:paraId="1372F76F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B1B54D5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Algeria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2926372" w14:textId="7BBE6F3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43</w:t>
            </w:r>
            <w:r w:rsidR="00E85829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,</w:t>
            </w: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851</w:t>
            </w:r>
            <w:r w:rsidR="00E85829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,</w:t>
            </w: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043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4FDCDD4" w14:textId="39F5C2D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63.1 (59.4-66.4)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7CE0771" w14:textId="63191A7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16.7 (16.3-16.9)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007A8D" w14:textId="240164A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(3.2-3.2)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B6A60C5" w14:textId="02CB65D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4.9 (4.8-5.0)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0F2E78" w14:textId="571925A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076A7AF" w14:textId="3482898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(7.4-8.2)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30BA23E" w14:textId="0481777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8.5 (7.4-9.9)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5BEACE" w14:textId="5AA1FF2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9.6 (8.4-10.9)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14BC936" w14:textId="32ADDBF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(3.6-4.7)</w:t>
            </w:r>
          </w:p>
        </w:tc>
      </w:tr>
      <w:tr w:rsidR="0049243F" w:rsidRPr="00041192" w14:paraId="407D183D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8B167F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Angola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EAD051" w14:textId="1AAC237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32,866,268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1468685" w14:textId="1DBEFED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33.4 (25.5-40.4)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9A38704" w14:textId="10991FA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(11.3-11.8)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17F711B" w14:textId="284522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(1.5-1.5)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22EBAF" w14:textId="59D5B37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(2.2-2.2)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B84801" w14:textId="6DEEEC1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FAF2761" w14:textId="509DB7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(2.5-2.8)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D86917D" w14:textId="1F2ED93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4.5 (3.2-6.0)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883117" w14:textId="2BFE183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(2.6-4.8)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9D02089" w14:textId="2FDCE92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(1.1-2.0)</w:t>
            </w:r>
          </w:p>
        </w:tc>
      </w:tr>
      <w:tr w:rsidR="0049243F" w:rsidRPr="00041192" w14:paraId="315F93BC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17A85D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Benin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A2C736" w14:textId="12AB86D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12,123,198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7C12AC6" w14:textId="65BDAB2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30.8 (27.8-34.0)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892C4B3" w14:textId="4D5E77A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12.7 (12.4-12.9)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90C78B" w14:textId="7F73D0E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43E209" w14:textId="7CDB207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9433224" w14:textId="2ECA7AA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1E736E6" w14:textId="6B56033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(3.6-4.0)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E32175E" w14:textId="4878063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(3.5-5.1)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2B7527A" w14:textId="2068FCF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(1.0-1.4)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E410A5" w14:textId="7397E29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0.5 (0.4-0.6)</w:t>
            </w:r>
          </w:p>
        </w:tc>
      </w:tr>
      <w:tr w:rsidR="0049243F" w:rsidRPr="00041192" w14:paraId="7DF89907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AB36EA3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14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Botswana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A826CE" w14:textId="19869DE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2,351,625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DE55A2C" w14:textId="3916B7C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51.5 (40.8-69.2)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2C0F958" w14:textId="5D4D8CD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14.4 (14.1-14.6)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2A50A7" w14:textId="4B28ACD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(2.4-2.4)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64EC8A" w14:textId="13980BA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(3.6-3.8)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D33AC1" w14:textId="547E7CF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(1.2-1.2)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681E90A" w14:textId="260AD11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(4.8-5.3)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0D5DFD4" w14:textId="3280EA2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(5.1-10.3)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F88E85" w14:textId="2FAE1C1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13.9 (9.5-19.6)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808199" w14:textId="3302346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(3.6-7.3)</w:t>
            </w:r>
          </w:p>
        </w:tc>
      </w:tr>
      <w:tr w:rsidR="0049243F" w:rsidRPr="00041192" w14:paraId="28BBC9C8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513A890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15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Burkina Faso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368271" w14:textId="182B2C8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20,903,278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C36F2A2" w14:textId="1DA93AA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30.1 (27.0-33.3)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306F290" w14:textId="40A9950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11.8 (11.5-12.0)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94639D" w14:textId="26ABEA0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BE6E0D" w14:textId="668027C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(2.3-2.4)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90D7C4" w14:textId="68798E6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EB25B89" w14:textId="5B211F3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(2.6-2.9)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B6E6ED0" w14:textId="0CE5CB7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(3.4-5.0)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9DE573" w14:textId="3F693AF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(1.2-1.8)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27835FC" w14:textId="42E090B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0.6 (0.5-0.7)</w:t>
            </w:r>
          </w:p>
        </w:tc>
      </w:tr>
      <w:tr w:rsidR="0049243F" w:rsidRPr="00041192" w14:paraId="27164E1E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738D134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Burundi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BE7FAB" w14:textId="4D8C823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11,890,781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C34C3C6" w14:textId="46E9B55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27.4 (23.1-32.1)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F47580D" w14:textId="141CF89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11.7 (11.4-11.8)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F09AB64" w14:textId="122E8A0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(1.5-1.5)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00C571" w14:textId="370C407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(2.2-2.3)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A336AD" w14:textId="776C0B3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1754E49" w14:textId="6A349C8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(2.5-2.8)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C4917C7" w14:textId="6E96BD3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(2.9-4.8)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2219E7" w14:textId="1D63500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0.3 (0.2-0.3)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64884AB" w14:textId="35B7BEC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(0.1-0.1)</w:t>
            </w:r>
          </w:p>
        </w:tc>
      </w:tr>
      <w:tr w:rsidR="0049243F" w:rsidRPr="00041192" w14:paraId="2E563354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DBF9F01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Cameroon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43B57D" w14:textId="74B9065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26,545,864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F966B3A" w14:textId="0250069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31.9 (26.9-37.5)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89C82B6" w14:textId="0B2FB5B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(11.9-12.3)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4F5683" w14:textId="6F683C6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9B6A3A1" w14:textId="75D5A30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B00844" w14:textId="09410E7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239FC10" w14:textId="625130D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(2.9-3.2)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5879FBF" w14:textId="2551F5D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(3.4-5.6)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082321" w14:textId="61DE76B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(3.9-6.4)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387110" w14:textId="0B165DF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(1.7-2.7)</w:t>
            </w:r>
          </w:p>
        </w:tc>
      </w:tr>
      <w:tr w:rsidR="0049243F" w:rsidRPr="00041192" w14:paraId="0CE61AFC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FBE00D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Cent. Afr. Rep.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CF37F3" w14:textId="78A2D61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4,829,764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0A24E53" w14:textId="252908A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18.6 (13.1-24.4)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DA3B950" w14:textId="0AD12BE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(11.8-12.3)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09393D" w14:textId="06AD066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E58059" w14:textId="30CAE6B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(2.4-2.5)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79B019" w14:textId="0F4ADEB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6579CA" w14:textId="3D9B7EB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(3.0-3.4)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AFDF188" w14:textId="33CF95E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(1.6-3.6)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27BC41" w14:textId="3602EAD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6.0 (4.1-9.2)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6DFF40" w14:textId="3C3C61C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(1.7-3.7)</w:t>
            </w:r>
          </w:p>
        </w:tc>
      </w:tr>
      <w:tr w:rsidR="0049243F" w:rsidRPr="00041192" w14:paraId="12A57D64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2A5FC34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Chad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C93BBE" w14:textId="66D5880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16,425,859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05D4BF" w14:textId="565105D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25.4 (21.9-29.0)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5BF6C5E" w14:textId="6EF08A8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(11.3-11.8)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AD28D8" w14:textId="7892677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04A004" w14:textId="3E72172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(2.2-2.3)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7B801D" w14:textId="3A2AEA8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DEE9707" w14:textId="5367623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(2.7-2.9)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524ADC1" w14:textId="5D0DD25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(2.7-4.3)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B2A8028" w14:textId="46DD2FB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(1.0-1.5)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835D77" w14:textId="602B4EE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0.5 (0.4-0.6)</w:t>
            </w:r>
          </w:p>
        </w:tc>
      </w:tr>
      <w:tr w:rsidR="0049243F" w:rsidRPr="00041192" w14:paraId="0EEE4053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1C83307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Congo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5A7B3F" w14:textId="323E2D7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5,518,092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236E259" w14:textId="50BD56D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34.1 (28.4-40.4)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E964E97" w14:textId="0361FB6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12.6 (12.3-12.8)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51E406" w14:textId="5F1ED00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A5AD0B" w14:textId="02DB588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(2.7-2.8)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EC6A4B" w14:textId="0E0E506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1B69D48" w14:textId="05FDFEA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(3.0-3.4)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5BCAB6C" w14:textId="2F434BF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(3.5-6.0)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092707" w14:textId="7A9FE73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(4.3-7.2)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2AF462" w14:textId="5969EEC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(1.8-2.9)</w:t>
            </w:r>
          </w:p>
        </w:tc>
      </w:tr>
      <w:tr w:rsidR="0049243F" w:rsidRPr="00041192" w14:paraId="689120F3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5267921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16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Côte d'Ivoire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01E40C" w14:textId="322B765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26,378,275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39659E8" w14:textId="377BF83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27.3 (24.2-31.1)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A03DFF1" w14:textId="16DA31E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(12.1-12.6)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1B2DF0A" w14:textId="381DC64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236F33" w14:textId="4A6A12E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(2.6-2.7)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6DFF5F" w14:textId="5CF32E5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EEAC57D" w14:textId="1F2B327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(3.0-3.4)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FA72E6A" w14:textId="25D0F79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(3.0-4.6)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AC88D3" w14:textId="2627D4E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(2.7-4.1)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509EB36" w14:textId="3BCE58F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(1.1-1.7)</w:t>
            </w:r>
          </w:p>
        </w:tc>
      </w:tr>
      <w:tr w:rsidR="0049243F" w:rsidRPr="00041192" w14:paraId="7B846B1A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A9FC2C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17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D. Rep. Congo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3BDB0E" w14:textId="5A22700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89,561,404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94F9556" w14:textId="31C0AF2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29.6 (25.7-33.7)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D20B16C" w14:textId="1FFE677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12.3 (12.0-12.5)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436A60" w14:textId="76B8556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(1.7-1.8)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54E588" w14:textId="3ADA9FE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(2.5-2.6)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F6413C" w14:textId="538F6FB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83188CB" w14:textId="37AF063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(3.3-3.6)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F59A01A" w14:textId="050C7F6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(3.2-5.0)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5FBC70" w14:textId="12A478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(1.1-1.6)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CD2153" w14:textId="6DE5DA2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0.6 (0.4-0.7)</w:t>
            </w:r>
          </w:p>
        </w:tc>
      </w:tr>
      <w:tr w:rsidR="0049243F" w:rsidRPr="00041192" w14:paraId="02649277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0DD1B0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18" w:history="1">
              <w:proofErr w:type="spellStart"/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Equ</w:t>
              </w:r>
              <w:proofErr w:type="spellEnd"/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. Guinea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320F8D" w14:textId="7F81F3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1,402,985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68B5A0F" w14:textId="36B906B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49.3 (38.3-62.0)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B0AB004" w14:textId="62471CB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11.9 (11.6-12.0)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0F56A0" w14:textId="66BAEFA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(1.5-1.6)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7B3BC7" w14:textId="4564139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(2.4-2.4)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1B0FA51" w14:textId="759054A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D7FB1AB" w14:textId="3416338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(2.5-2.8)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6CFC876" w14:textId="3AAC604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6.7 (4.8-9.2)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4A1A73" w14:textId="120928F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22.9 (16.4-31.8)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E5A7D6" w14:textId="1179900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(6.6-12.3)</w:t>
            </w:r>
          </w:p>
        </w:tc>
      </w:tr>
      <w:tr w:rsidR="0049243F" w:rsidRPr="00041192" w14:paraId="4FB45377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7538AE9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19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Eritrea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0508E2" w14:textId="011AF33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3,546,427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B32705C" w14:textId="450071A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27.6 (23.7-31.3)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90D6458" w14:textId="07F5624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13.6 (13.2-13.8)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CF6586" w14:textId="5FEFD47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(2.2-2.3)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76B28E" w14:textId="3CC29EB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(3.2-3.3)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ACA225" w14:textId="5AA3CF1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1.1 (1.1-1.1)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9D50D87" w14:textId="6160306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(4.8-5.3)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D74D4B4" w14:textId="645BA70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(3.0-4.7)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10BD01" w14:textId="3E6E06D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(0.9-1.5)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2FB15E" w14:textId="5251831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0.5 (0.4-0.6)</w:t>
            </w:r>
          </w:p>
        </w:tc>
      </w:tr>
      <w:tr w:rsidR="0049243F" w:rsidRPr="00041192" w14:paraId="61AA7686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3F2E0C9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20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Ethiopia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A64FB8" w14:textId="05F3EDC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114,963,583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24D115F" w14:textId="7DD0988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28.1 (24.3-32.2)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1A046F2" w14:textId="3C8A4CC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(12.5-13.0)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CE9F2A" w14:textId="0139D73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(1.9-2.0)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BCBB4A" w14:textId="4816CFD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69E616" w14:textId="2353B65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5ACE2E4" w14:textId="7A586DD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(3.8-4.3)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488F2E8" w14:textId="428FF76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(3.0-4.8)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4DBA352" w14:textId="71260D6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(4.0-6.2)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154FFE" w14:textId="7382A26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(1.6-2.6)</w:t>
            </w:r>
          </w:p>
        </w:tc>
      </w:tr>
      <w:tr w:rsidR="0049243F" w:rsidRPr="00041192" w14:paraId="5F1C3AB7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391D5CF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Eswatini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CC44BF3" w14:textId="4273E06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1,160,164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1A29CBE" w14:textId="573BF69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40.5 (30.4-52.2)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663FB6B" w14:textId="671AEF7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13.1 (12.8-13.3)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B0FBE9" w14:textId="151BF7D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(2.1-2.1)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BCCA6C" w14:textId="00342E9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(3.0-3.1)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AE7497" w14:textId="5D73EDF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4BB9926" w14:textId="43A640D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(4.3-4.8)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BEF2DE8" w14:textId="6F30A6A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(3.8-7.8)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C0F4BA" w14:textId="3E04CF9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39.1 (26.8-57.1)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2793612" w14:textId="5F43BBA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15.0 (10.6-21.2)</w:t>
            </w:r>
          </w:p>
        </w:tc>
      </w:tr>
      <w:tr w:rsidR="0049243F" w:rsidRPr="00041192" w14:paraId="1B6102BE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90557B8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21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Gabon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03147F" w14:textId="51B130A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2,225,728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A362022" w14:textId="534E1D8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40.4 (35.0-46.1)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97B8394" w14:textId="74C056A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13.3 (13.0-13.5)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73ACB1" w14:textId="09939A3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(2.0-2.1)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B4D9AB" w14:textId="53180A9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(3.1-3.2)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70F4705" w14:textId="44E9272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02452BF" w14:textId="2279B16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(3.9-4.3)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C87519D" w14:textId="3A47FE4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(4.4-6.9)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52C0E8" w14:textId="7CFA1FE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13.6 (10.8-17.1)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BF926C" w14:textId="7767B06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(4.4-6.8)</w:t>
            </w:r>
          </w:p>
        </w:tc>
      </w:tr>
      <w:tr w:rsidR="0049243F" w:rsidRPr="00041192" w14:paraId="707D376A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B2EDC4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22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Gambia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5861A1" w14:textId="2E7C08E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2,416,664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3A626D9" w14:textId="2F9C1F3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35.7 (32.3-39.3)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82CFFA4" w14:textId="75A68EA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11.9 (11.6-12.1)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15801E2" w14:textId="146A6C6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4D03A1" w14:textId="3480971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(2.3-2.4)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13119" w14:textId="3869D43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6155E6F" w14:textId="214A32A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(2.7-3.1)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CD46D56" w14:textId="557807E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(4.0-5.9)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73721A" w14:textId="72CEFF7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(10.7-15.4)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ED4501" w14:textId="30D782F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(4.3-6.1)</w:t>
            </w:r>
          </w:p>
        </w:tc>
      </w:tr>
      <w:tr w:rsidR="0049243F" w:rsidRPr="00041192" w14:paraId="1AAD7663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EC3C7AF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Ghana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D046E4" w14:textId="2D5DB8F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31,072,945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C3C42C9" w14:textId="6049416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39.3 (36.0-43.4)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EDB0E6F" w14:textId="7AADCE4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13.3 (13.0-13.5)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C58401" w14:textId="377CD8B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65DF60" w14:textId="5F6CC77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(3.0-3.1)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372483" w14:textId="21CB105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980B019" w14:textId="1BBC45C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(3.5-3.9)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8F0883F" w14:textId="33533A9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(4.5-6.5)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A7B891" w14:textId="605FDD9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(4.6-6.6)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609128" w14:textId="1F52600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(1.9-2.7)</w:t>
            </w:r>
          </w:p>
        </w:tc>
      </w:tr>
      <w:tr w:rsidR="0049243F" w:rsidRPr="00041192" w14:paraId="26D2532D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BA3790D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Guinea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67AD55" w14:textId="7E8D5A5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13,132,792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97165E7" w14:textId="404243B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26.4 (22.6-30.2)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E5F2875" w14:textId="3797991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(11.9-12.4)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9FECAB" w14:textId="12E83C7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471FA2" w14:textId="307CC90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955694" w14:textId="3E2E687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427459A" w14:textId="4E1CA90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1A61CFC" w14:textId="00E2977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(2.8-4.5)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B2A2B8" w14:textId="3190F31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(3.3-5.3)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C196F5E" w14:textId="37290E9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(1.4-2.2)</w:t>
            </w:r>
          </w:p>
        </w:tc>
      </w:tr>
      <w:tr w:rsidR="0049243F" w:rsidRPr="00041192" w14:paraId="3DCCCB9B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CD99B8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Guinea-Bissau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38F26C7" w14:textId="2328B19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1,967,998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5CF4862" w14:textId="48578F8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23.4 (20.2-26.8)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C1891E6" w14:textId="02F8A9B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12.3 (12.0-12.5)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5A1E42A" w14:textId="61C74DC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BB27A0" w14:textId="31D8312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(2.5-2.6)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EC1571" w14:textId="2B6AE90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FF749B" w14:textId="7380090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(2.9-3.3)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E292F02" w14:textId="1AD4EA4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(2.5-4.0)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FD2B41" w14:textId="553539B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7.4 (5.9-9.3)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713A0D" w14:textId="4C37174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(2.3-3.7)</w:t>
            </w:r>
          </w:p>
        </w:tc>
      </w:tr>
      <w:tr w:rsidR="0049243F" w:rsidRPr="00041192" w14:paraId="3A23DE5B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4ABCCB3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Kenya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D8F598" w14:textId="366A5A2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53,771,300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752D11E" w14:textId="0AFFAD2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39.5 (35.0-43.9)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F2D19FC" w14:textId="24D75AD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(11.9-12.4)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04A80DC" w14:textId="42719DF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3E471F" w14:textId="04D45A5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3B49E0" w14:textId="115E9B9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A8DF981" w14:textId="3793255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(2.7-3.0)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3A9AF9D" w14:textId="099A6C7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(4.4-6.5)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C30D7F" w14:textId="3504559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9.9 (8.1-12.0)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E9BDD0" w14:textId="6EE3055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(3.3-4.9)</w:t>
            </w:r>
          </w:p>
        </w:tc>
      </w:tr>
      <w:tr w:rsidR="0049243F" w:rsidRPr="00041192" w14:paraId="47226964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162466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Lesotho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7F20A4" w14:textId="408970E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2,142,252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9140747" w14:textId="4986040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32.0 (24.6-40.3)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067DE26" w14:textId="4839EE8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14.7 (14.3-14.9)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C229DB" w14:textId="6050510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CC6611" w14:textId="5D27FA3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(3.8-3.9)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7453CB" w14:textId="5C7DF4B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7BF86BC" w14:textId="03E3296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(5.4-6.0)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9A0D21C" w14:textId="20D3BB1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(3.1-6.0)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A940A7" w14:textId="59E494C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(4.7-9.2)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22479F" w14:textId="0B2DDB3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(1.5-3.0)</w:t>
            </w:r>
          </w:p>
        </w:tc>
      </w:tr>
      <w:tr w:rsidR="0049243F" w:rsidRPr="00041192" w14:paraId="75E91FE6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E31F7E0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hyperlink r:id="rId23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Liberia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FEF7FC" w14:textId="096E161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5,057,677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97C4D73" w14:textId="55A103A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32.2 (29.3-35.4)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0B3F285" w14:textId="55536CF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(12.6-13.1)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6BA592" w14:textId="77A0B5A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(1.9-2.0)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BB8FEE" w14:textId="4FAB162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(2.9-2.9)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8D78A6" w14:textId="233FDF7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25A5452" w14:textId="5612DEF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(3.6-4.0)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E61835C" w14:textId="38ECD38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(3.7-5.3)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F95BC1" w14:textId="4E63752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(2.4-3.4)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241EB35" w14:textId="0B8AEF5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(1.0-1.4)</w:t>
            </w:r>
          </w:p>
        </w:tc>
      </w:tr>
      <w:tr w:rsidR="0049243F" w:rsidRPr="00041192" w14:paraId="23C811EB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B79BDFC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Madagascar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7A10BC" w14:textId="0F40E82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27,691,019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DE0F23C" w14:textId="19F6A22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29.6 (24.3-35.1)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9B9BDE4" w14:textId="64E30E4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12.7 (12.4-12.9)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5B6A25B" w14:textId="59450A0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(1.8-1.9)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7F3E52" w14:textId="093E371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(2.7-2.8)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86B1A6" w14:textId="1C42043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059E952" w14:textId="53E1976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(3.4-3.7)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458DB95" w14:textId="61C9B19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(3.0-5.2)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FECD972" w14:textId="155904F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(2.3-4.0)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5E96B3" w14:textId="79F1EE9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(0.9-1.6)</w:t>
            </w:r>
          </w:p>
        </w:tc>
      </w:tr>
      <w:tr w:rsidR="0049243F" w:rsidRPr="00041192" w14:paraId="31ABA577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D642363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Malawi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AE5D97" w14:textId="4DA5063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19,129,955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D492E6A" w14:textId="63BF020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32.2 (26.9-38.1)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B867A10" w14:textId="6725964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11.9 (11.6-12.1)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05A4AF" w14:textId="25992DF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8BA47D" w14:textId="6E1E48B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(2.4-2.4)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324439" w14:textId="183EF84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B701F5D" w14:textId="680FD38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(2.9-3.2)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77018C3" w14:textId="16461FD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(3.4-5.7)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72D2EC" w14:textId="6BF941D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(1.9-3.2)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1278A7" w14:textId="691FBD5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(0.8-1.2)</w:t>
            </w:r>
          </w:p>
        </w:tc>
      </w:tr>
      <w:tr w:rsidR="0049243F" w:rsidRPr="00041192" w14:paraId="0E43533A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0F79761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sz w:val="16"/>
                <w:szCs w:val="16"/>
              </w:rPr>
              <w:t>Mali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773336" w14:textId="4139A1C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20,250,834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8F489B0" w14:textId="5EB62E7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34.9 (29.9-40.1)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853146E" w14:textId="5434ED5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11.7 (11.4-11.9)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43A496" w14:textId="62DD8B5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0E0C85" w14:textId="2717A53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(2.2-2.3)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2033816" w14:textId="2766BAE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08B81CD" w14:textId="7B3B86F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(2.6-2.9)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2FF7F32" w14:textId="07779C5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(3.7-6.0)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BF8650" w14:textId="69BD48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(2.6-4.1)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90B383" w14:textId="55A2DFA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(1.0-1.6)</w:t>
            </w:r>
          </w:p>
        </w:tc>
      </w:tr>
      <w:tr w:rsidR="0049243F" w:rsidRPr="00041192" w14:paraId="087646E2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7DC991C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24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Mauritania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EA941F" w14:textId="5386D5E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4,649,660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6415801" w14:textId="0E4AE90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40.6 (35.0-47.5)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3DA0A2F" w14:textId="58E930E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(12.6-13.1)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C59587" w14:textId="4B0C780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06179C" w14:textId="170D525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C4A505" w14:textId="43A7652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BFB997D" w14:textId="619D5A5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(3.5-3.9)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E3C472B" w14:textId="5FB9E89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(4.4-7.1)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833913" w14:textId="2B3DBDF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17.2 (13.6-21.9)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3182DD" w14:textId="521522F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6.9 (5.5-8.7)</w:t>
            </w:r>
          </w:p>
        </w:tc>
      </w:tr>
      <w:tr w:rsidR="0049243F" w:rsidRPr="00041192" w14:paraId="6755043D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8A0379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25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Mauritius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B41BB7" w14:textId="7431F2E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1,271,767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997FE64" w14:textId="2B3617C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68.7 (65.5-71.9)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707240A" w14:textId="742EE8B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23.0 (22.4-23.4)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FE41B8" w14:textId="61AB7A9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(5.3-5.4)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2BD828" w14:textId="232D96B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8.2 (8.1-8.3)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1045BA" w14:textId="16BAC45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(2.9-3.0)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44FF08D" w14:textId="1DF187D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13.9 (13.3-14.7)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9CC0DFE" w14:textId="16921B9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9.3 (8.2-10.7)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4188AA" w14:textId="0DB21BA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1.1 (0.9-1.2)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124AEDC" w14:textId="696A696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0.4 (0.4-0.5)</w:t>
            </w:r>
          </w:p>
        </w:tc>
      </w:tr>
      <w:tr w:rsidR="0049243F" w:rsidRPr="00041192" w14:paraId="268FC58A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3907B97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26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Mozambique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E22B1F" w14:textId="3D4B1D3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31,255,435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79D00E1" w14:textId="5FA1B81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30.0 (25.3-35.0)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D378F8F" w14:textId="4CB84AE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(11.8-12.3)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8B0FED" w14:textId="5FFFCA7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EEF308" w14:textId="6E3B52D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(2.4-2.5)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5EE3E2A" w14:textId="2B00EC0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FD3BD4D" w14:textId="24B1F12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9123053" w14:textId="41972F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(3.2-5.2)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D4DC02" w14:textId="04590BC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(1.9-3.2)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6091C4F" w14:textId="1954162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(0.8-1.3)</w:t>
            </w:r>
          </w:p>
        </w:tc>
      </w:tr>
      <w:tr w:rsidR="0049243F" w:rsidRPr="00041192" w14:paraId="222520A8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499F381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27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Namibia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1F9ACB" w14:textId="7DD941A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2,540,916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4822C32" w14:textId="6E79D9F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44.6 (36.4-56.2)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0E65AD2" w14:textId="59FFCF0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13.3 (12.9-13.5)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371045" w14:textId="0DFD21A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(2.0-2.1)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77E2B5" w14:textId="08F86C3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(3.1-3.2)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412A12" w14:textId="32A2759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BF7D918" w14:textId="52AF5AF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(4.0-4.4)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E503E6A" w14:textId="6756666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6.0 (4.5-8.4)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775A66" w14:textId="5689D62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31.1 (22.5-42.7)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D3D87D" w14:textId="15ABD7B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(8.9-16.2)</w:t>
            </w:r>
          </w:p>
        </w:tc>
      </w:tr>
      <w:tr w:rsidR="0049243F" w:rsidRPr="00041192" w14:paraId="1D50BD4C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562A06E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28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Niger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B155CF" w14:textId="366D788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24,206,636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535A25E" w14:textId="098D3BC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28.4 (23.9-33.1)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5A2C484" w14:textId="6855A45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11.8 (11.5-11.9)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59EA06" w14:textId="59840C9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73BB81" w14:textId="6DD6CB3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(2.2-2.3)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ECF6BD" w14:textId="683A617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BC29750" w14:textId="508B6CC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(2.7-3.0)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333AC0E" w14:textId="6F28844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(3.0-4.9)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05C86AD" w14:textId="24555FE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(0.7-1.2)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A782C7" w14:textId="69A6758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0.4 (0.3-0.5)</w:t>
            </w:r>
          </w:p>
        </w:tc>
      </w:tr>
      <w:tr w:rsidR="0049243F" w:rsidRPr="00041192" w14:paraId="73C1EFBE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D7ADE82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29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Nigeria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B6E929" w14:textId="6722C8F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206,139,587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D1B8BC1" w14:textId="44C56F8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41.9 (37.2-47.3)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4CD5E5B" w14:textId="7EF4C71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(12.1-12.6)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A98A78" w14:textId="2FAF9AA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320D63" w14:textId="0CDAFA4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(2.5-2.6)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38691A" w14:textId="377C8E5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224F7FD" w14:textId="6D1C754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(2.9-3.2)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F4A9454" w14:textId="0E32E61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(4.6-7.1)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29382D" w14:textId="533A212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(1.6-2.3)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5CF222" w14:textId="12CCFBE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(0.7-1.0)</w:t>
            </w:r>
          </w:p>
        </w:tc>
      </w:tr>
      <w:tr w:rsidR="0049243F" w:rsidRPr="00041192" w14:paraId="7A9A9683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21753B7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0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Rwanda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3F391E3" w14:textId="524F819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12,952,209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230756D" w14:textId="48BF882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36.0 (31.6-40.5)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815A6C6" w14:textId="345598A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(12.5-13.0)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1ABBB0B" w14:textId="694A006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(1.8-1.9)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3368EA" w14:textId="75FC673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4CC3A1" w14:textId="1A7D386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2F9E39C" w14:textId="0BA2BCD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(3.3-3.7)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79DB5B5" w14:textId="2D8407D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4.9 (3.9-6.0)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50B904" w14:textId="33621C4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(2.0-3.1)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D6CD9A" w14:textId="163AE83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(0.8-1.3)</w:t>
            </w:r>
          </w:p>
        </w:tc>
      </w:tr>
      <w:tr w:rsidR="0049243F" w:rsidRPr="00041192" w14:paraId="4B62F1AC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78D0C50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1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Senegal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1E221F" w14:textId="084CB8D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16,743,930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40FB68F" w14:textId="2C02789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31.1 (28.3-33.8)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9DB67BC" w14:textId="2E59E47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12.5 (12.2-12.7)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2784B1" w14:textId="7661260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1A5BA1" w14:textId="69B3DB7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(2.6-2.7)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3A2DD2" w14:textId="393E752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CFC8E5A" w14:textId="2C1D097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(3.3-3.7)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FEE1451" w14:textId="3E9429F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(3.5-5.0)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8E70EB" w14:textId="2ECD022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(5.0-7.0)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28ECD33" w14:textId="5C4A7DE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(2.1-3.0)</w:t>
            </w:r>
          </w:p>
        </w:tc>
      </w:tr>
      <w:tr w:rsidR="0049243F" w:rsidRPr="00041192" w14:paraId="44C264AA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DDE2CA7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2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Sierra Leone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63BBFD" w14:textId="5021FCF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7,976,985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02FB106" w14:textId="08BDA7A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31.0 (27.4-34.5)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0A72465" w14:textId="0D1CFC8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12.5 (12.2-12.7)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2C2236" w14:textId="116C78A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2964A2" w14:textId="5043EFF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(2.6-2.7)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066DB8" w14:textId="3C4847C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FAC27FF" w14:textId="1499AA3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(3.2-3.5)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A876117" w14:textId="33A8ACC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(3.4-5.1)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A48824" w14:textId="576959C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(1.8-2.7)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07D6A6" w14:textId="01F5900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(0.7-1.1)</w:t>
            </w:r>
          </w:p>
        </w:tc>
      </w:tr>
      <w:tr w:rsidR="0049243F" w:rsidRPr="00041192" w14:paraId="1F96EBA2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09C96BC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3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South Africa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24FA75A" w14:textId="45FC8D2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59,308,690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4D407AF" w14:textId="6BCE303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49.7 (47.2-52.4)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5376BD6" w14:textId="29720B0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15.8 (15.4-16.1)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30D179" w14:textId="77DD82B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E0FBE7" w14:textId="3911F33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(4.3-4.5)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2CAACE" w14:textId="70C4043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(1.4-1.4)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BA16B2B" w14:textId="2ED5B3B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(5.9-6.5)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A990B4A" w14:textId="6A03711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6.7 (5.9-7.8)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C52F856" w14:textId="4FAAC97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97.3 (83.1-114.3)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0DEF02" w14:textId="16B8984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33.7 (29.7-38.2)</w:t>
            </w:r>
          </w:p>
        </w:tc>
      </w:tr>
      <w:tr w:rsidR="0049243F" w:rsidRPr="00041192" w14:paraId="0B03E51B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BDA5966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4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South Sudan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A49D10" w14:textId="6229E27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11,193,729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02A1DCC" w14:textId="7A4B1A9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26.8 (21.0-33.1)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AC5CA50" w14:textId="0C97416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(12.5-13.0)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EF6089" w14:textId="5845414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(1.9-2.0)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572CA1" w14:textId="6058CAD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57F38E" w14:textId="120BF25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2276AF8" w14:textId="2E37ED4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(3.7-4.1)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D3FAADF" w14:textId="3F6F1BC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(2.6-4.9)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8B13BD" w14:textId="3229E32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(1.2-2.3)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8114B2" w14:textId="069871F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(0.5-0.9)</w:t>
            </w:r>
          </w:p>
        </w:tc>
      </w:tr>
      <w:tr w:rsidR="0049243F" w:rsidRPr="00041192" w14:paraId="26FA4B36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F78FAC7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5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Togo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F396016" w14:textId="74160E0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8,278,737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72803E2" w14:textId="5D32A18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32.0 (28.7-35.6)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529D16B" w14:textId="059E43C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12.6 (12.3-12.8)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53A0F5" w14:textId="06E0859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(1.8-1.8)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529B7E" w14:textId="7BAECFCB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(2.7-2.8)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23E4FF" w14:textId="09960EE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314FBA0" w14:textId="2D0CD61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(3.1-3.4)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7062609" w14:textId="064D65B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(3.6-5.3)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1EDD2F5" w14:textId="4673300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(1.8-2.7)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C2B082" w14:textId="1ECA026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(0.8-1.1)</w:t>
            </w:r>
          </w:p>
        </w:tc>
      </w:tr>
      <w:tr w:rsidR="0049243F" w:rsidRPr="00041192" w14:paraId="7A0EF51A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B242451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6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Uganda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921F20" w14:textId="0049CDE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45,741,000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4C0F773" w14:textId="3A38E29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31.4 (27.2-35.6)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9E1D50A" w14:textId="202E789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11.2 (10.9-11.4)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7B6A771" w14:textId="52D6EF6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(1.4-1.4)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542667A" w14:textId="22A10BD8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(2.0-2.0)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F623AA7" w14:textId="77B20E0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0.6 (0.6-0.6)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670D489" w14:textId="7FB1A54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(2.2-2.4)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1966AA0" w14:textId="1C63580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(3.4-5.3)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857AAE" w14:textId="740EDA6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(2.6-4.0)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5C0371C" w14:textId="72C6184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(1.1-1.6)</w:t>
            </w:r>
          </w:p>
        </w:tc>
      </w:tr>
      <w:tr w:rsidR="0049243F" w:rsidRPr="00041192" w14:paraId="6E2C7D8F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ADDCEAC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7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Tanzania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4E6970" w14:textId="1692B22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59,734,213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D2FB611" w14:textId="5FD4A57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33.9 (30.0-38.4)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A6895D9" w14:textId="77CB2C9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(11.8-12.3)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498058" w14:textId="206FB6A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(1.6-1.7)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CD99FD" w14:textId="4B54822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(2.4-2.5)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1997FF0" w14:textId="602A97B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(0.7-0.8)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8CDEBEF" w14:textId="0DDF25E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(2.9-3.2)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EE1102F" w14:textId="51025D1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(3.7-5.7)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36A52D" w14:textId="3B52D7A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(0.1-0.1)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6BA1D6" w14:textId="37C3F72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</w:tr>
      <w:tr w:rsidR="0049243F" w:rsidRPr="00041192" w14:paraId="4769017F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D9C997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8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Zambia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177C66" w14:textId="5511384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18,383,956</w:t>
            </w:r>
          </w:p>
        </w:tc>
        <w:tc>
          <w:tcPr>
            <w:tcW w:w="4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90C2706" w14:textId="308150F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29.0 (23.0-35.4)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2420671" w14:textId="07622EB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11.4 (11.1-11.6)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FE013C" w14:textId="6EA0073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(1.4-1.5)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8208A7" w14:textId="5F5211C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(2.1-2.2)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92CECD" w14:textId="46BB4D4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0.6 (0.6-0.6)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6146A09" w14:textId="4693B6A9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(2.4-2.6)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834B3C2" w14:textId="64366BC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(2.9-5.3)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E1072C" w14:textId="5BCB280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6.8 (5.1-9.2)</w:t>
            </w:r>
          </w:p>
        </w:tc>
        <w:tc>
          <w:tcPr>
            <w:tcW w:w="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DCF9D3" w14:textId="6A64289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(2.1-3.7)</w:t>
            </w:r>
          </w:p>
        </w:tc>
      </w:tr>
      <w:tr w:rsidR="0049243F" w:rsidRPr="00041192" w14:paraId="16E8BBCF" w14:textId="77777777" w:rsidTr="00E85829">
        <w:trPr>
          <w:trHeight w:val="144"/>
        </w:trPr>
        <w:tc>
          <w:tcPr>
            <w:tcW w:w="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26B49EB" w14:textId="77777777" w:rsidR="0049243F" w:rsidRPr="0087746B" w:rsidRDefault="005425A3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39" w:history="1">
              <w:r w:rsidR="0049243F" w:rsidRPr="0087746B">
                <w:rPr>
                  <w:rFonts w:asciiTheme="majorBidi" w:hAnsiTheme="majorBidi" w:cstheme="majorBidi"/>
                  <w:sz w:val="16"/>
                  <w:szCs w:val="16"/>
                </w:rPr>
                <w:t>Zimbabwe</w:t>
              </w:r>
            </w:hyperlink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8FF7B9D" w14:textId="08C60CB7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14,862,927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35F533" w14:textId="7E9176F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31.2 (25.8-37.0)</w:t>
            </w:r>
          </w:p>
        </w:tc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D0C8416" w14:textId="24CB52D6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12.3 (12.0-12.5)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43422AB" w14:textId="513395EE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(1.7-1.8)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F2302CB" w14:textId="340487C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(2.6-2.7)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D2EE536" w14:textId="44F7E7E4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1C1CB0" w14:textId="7DB7059F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(3.3-3.6)</w:t>
            </w:r>
          </w:p>
        </w:tc>
        <w:tc>
          <w:tcPr>
            <w:tcW w:w="42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0855E23" w14:textId="7DDDE2C0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(3.2-5.5)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7792228" w14:textId="6B4B00C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(4.4-7.4)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D203046" w14:textId="13E83A6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(1.8-3.0)</w:t>
            </w:r>
          </w:p>
        </w:tc>
      </w:tr>
      <w:tr w:rsidR="0049243F" w:rsidRPr="00CB1946" w14:paraId="4C36CB17" w14:textId="77777777" w:rsidTr="00E85829">
        <w:trPr>
          <w:trHeight w:val="144"/>
        </w:trPr>
        <w:tc>
          <w:tcPr>
            <w:tcW w:w="4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979A786" w14:textId="77777777" w:rsidR="0049243F" w:rsidRPr="0087746B" w:rsidRDefault="0049243F" w:rsidP="0049243F">
            <w:pPr>
              <w:jc w:val="both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87746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AFRO 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B1CA9C7" w14:textId="1B08BCE2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1,118,418,151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A18ED" w14:textId="570A139D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35.6 (31.3-40.2)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98B0994" w14:textId="5591A023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12.7 (12.3-12.8)</w:t>
            </w:r>
          </w:p>
        </w:tc>
        <w:tc>
          <w:tcPr>
            <w:tcW w:w="46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5FB1F33" w14:textId="31E3DAF5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1.8 (1.8-1.9)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DE8B659" w14:textId="61A8C72A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2.8 (2.7-2.8)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3A877D4" w14:textId="0CEBFE7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9F7D3" w14:textId="7EFDF9D1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3.6 (3.4-3.8)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754481" w14:textId="0D585A5C" w:rsidR="0049243F" w:rsidRPr="0049243F" w:rsidRDefault="0049243F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4.8 (3.9-6.0)</w:t>
            </w:r>
          </w:p>
        </w:tc>
        <w:tc>
          <w:tcPr>
            <w:tcW w:w="4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BD1BD16" w14:textId="52921E71" w:rsidR="0049243F" w:rsidRPr="0049243F" w:rsidRDefault="001D413B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8.7 (7.2-10.5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4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84FE5FD" w14:textId="08BFD440" w:rsidR="0049243F" w:rsidRPr="0049243F" w:rsidRDefault="001D413B" w:rsidP="00E85829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3.3 (2.8-3.8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</w:tr>
    </w:tbl>
    <w:p w14:paraId="67049AE4" w14:textId="0275D8D0" w:rsidR="002E77FC" w:rsidRDefault="00A80358" w:rsidP="00BF4F1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r w:rsidRPr="00EF1A6E">
        <w:rPr>
          <w:rFonts w:asciiTheme="majorBidi" w:hAnsiTheme="majorBidi" w:cstheme="majorBidi"/>
          <w:sz w:val="16"/>
          <w:szCs w:val="16"/>
        </w:rPr>
        <w:t xml:space="preserve">Cent </w:t>
      </w:r>
      <w:proofErr w:type="spellStart"/>
      <w:r w:rsidRPr="00EF1A6E">
        <w:rPr>
          <w:rFonts w:asciiTheme="majorBidi" w:hAnsiTheme="majorBidi" w:cstheme="majorBidi"/>
          <w:sz w:val="16"/>
          <w:szCs w:val="16"/>
        </w:rPr>
        <w:t>Afr</w:t>
      </w:r>
      <w:proofErr w:type="spellEnd"/>
      <w:r w:rsidRPr="00EF1A6E">
        <w:rPr>
          <w:rFonts w:asciiTheme="majorBidi" w:hAnsiTheme="majorBidi" w:cstheme="majorBidi"/>
          <w:sz w:val="16"/>
          <w:szCs w:val="16"/>
        </w:rPr>
        <w:t xml:space="preserve"> Rep</w:t>
      </w:r>
      <w:r w:rsidR="007068FF" w:rsidRPr="00EF1A6E">
        <w:rPr>
          <w:rFonts w:asciiTheme="majorBidi" w:hAnsiTheme="majorBidi" w:cstheme="majorBidi"/>
          <w:sz w:val="16"/>
          <w:szCs w:val="16"/>
        </w:rPr>
        <w:t>,</w:t>
      </w:r>
      <w:r w:rsidRPr="00EF1A6E">
        <w:rPr>
          <w:rFonts w:asciiTheme="majorBidi" w:hAnsiTheme="majorBidi" w:cstheme="majorBidi"/>
          <w:sz w:val="16"/>
          <w:szCs w:val="16"/>
        </w:rPr>
        <w:t xml:space="preserve"> Central African Republic</w:t>
      </w:r>
      <w:r w:rsidR="007068FF" w:rsidRPr="00EF1A6E">
        <w:rPr>
          <w:rFonts w:asciiTheme="majorBidi" w:hAnsiTheme="majorBidi" w:cstheme="majorBidi"/>
          <w:sz w:val="16"/>
          <w:szCs w:val="16"/>
        </w:rPr>
        <w:t>.</w:t>
      </w:r>
      <w:r w:rsidRPr="00EF1A6E">
        <w:rPr>
          <w:rFonts w:asciiTheme="majorBidi" w:hAnsiTheme="majorBidi" w:cstheme="majorBidi"/>
          <w:sz w:val="16"/>
          <w:szCs w:val="16"/>
        </w:rPr>
        <w:t xml:space="preserve"> </w:t>
      </w:r>
      <w:r w:rsidR="00BF4F1C">
        <w:rPr>
          <w:rFonts w:asciiTheme="majorBidi" w:hAnsiTheme="majorBidi" w:cstheme="majorBidi"/>
          <w:sz w:val="16"/>
          <w:szCs w:val="16"/>
        </w:rPr>
        <w:t>C</w:t>
      </w:r>
      <w:r w:rsidR="00BF4F1C" w:rsidRPr="00EF1A6E">
        <w:rPr>
          <w:rFonts w:asciiTheme="majorBidi" w:hAnsiTheme="majorBidi" w:cstheme="majorBidi"/>
          <w:sz w:val="16"/>
          <w:szCs w:val="16"/>
        </w:rPr>
        <w:t xml:space="preserve">I, </w:t>
      </w:r>
      <w:r w:rsidR="00BF4F1C">
        <w:rPr>
          <w:rFonts w:asciiTheme="majorBidi" w:hAnsiTheme="majorBidi" w:cstheme="majorBidi"/>
          <w:sz w:val="16"/>
          <w:szCs w:val="16"/>
        </w:rPr>
        <w:t>credible</w:t>
      </w:r>
      <w:r w:rsidR="00BF4F1C" w:rsidRPr="00EF1A6E">
        <w:rPr>
          <w:rFonts w:asciiTheme="majorBidi" w:hAnsiTheme="majorBidi" w:cstheme="majorBidi"/>
          <w:sz w:val="16"/>
          <w:szCs w:val="16"/>
        </w:rPr>
        <w:t xml:space="preserve"> interval.</w:t>
      </w:r>
      <w:r w:rsidR="00BF4F1C">
        <w:rPr>
          <w:rFonts w:asciiTheme="majorBidi" w:hAnsiTheme="majorBidi" w:cstheme="majorBidi"/>
          <w:sz w:val="16"/>
          <w:szCs w:val="16"/>
        </w:rPr>
        <w:t xml:space="preserve"> </w:t>
      </w:r>
      <w:r w:rsidR="00F63FC4" w:rsidRPr="00EF1A6E">
        <w:rPr>
          <w:rFonts w:asciiTheme="majorBidi" w:hAnsiTheme="majorBidi" w:cstheme="majorBidi"/>
          <w:sz w:val="16"/>
          <w:szCs w:val="16"/>
        </w:rPr>
        <w:t>D</w:t>
      </w:r>
      <w:r w:rsidR="007068FF" w:rsidRPr="00EF1A6E">
        <w:rPr>
          <w:rFonts w:asciiTheme="majorBidi" w:hAnsiTheme="majorBidi" w:cstheme="majorBidi"/>
          <w:sz w:val="16"/>
          <w:szCs w:val="16"/>
        </w:rPr>
        <w:t xml:space="preserve"> Rep</w:t>
      </w:r>
      <w:r w:rsidR="00F63FC4" w:rsidRPr="00EF1A6E">
        <w:rPr>
          <w:rFonts w:asciiTheme="majorBidi" w:hAnsiTheme="majorBidi" w:cstheme="majorBidi"/>
          <w:sz w:val="16"/>
          <w:szCs w:val="16"/>
        </w:rPr>
        <w:t xml:space="preserve"> Congo</w:t>
      </w:r>
      <w:r w:rsidR="007068FF" w:rsidRPr="00EF1A6E">
        <w:rPr>
          <w:rFonts w:asciiTheme="majorBidi" w:hAnsiTheme="majorBidi" w:cstheme="majorBidi"/>
          <w:sz w:val="16"/>
          <w:szCs w:val="16"/>
        </w:rPr>
        <w:t>,</w:t>
      </w:r>
      <w:r w:rsidR="00F63FC4" w:rsidRPr="00EF1A6E">
        <w:rPr>
          <w:rFonts w:asciiTheme="majorBidi" w:hAnsiTheme="majorBidi" w:cstheme="majorBidi"/>
          <w:sz w:val="16"/>
          <w:szCs w:val="16"/>
        </w:rPr>
        <w:t xml:space="preserve"> </w:t>
      </w:r>
      <w:hyperlink r:id="rId40" w:history="1">
        <w:r w:rsidR="00F63FC4" w:rsidRPr="00EF1A6E">
          <w:rPr>
            <w:rFonts w:asciiTheme="majorBidi" w:hAnsiTheme="majorBidi" w:cstheme="majorBidi"/>
            <w:sz w:val="16"/>
            <w:szCs w:val="16"/>
          </w:rPr>
          <w:t>Democratic Republic of the Congo</w:t>
        </w:r>
      </w:hyperlink>
      <w:r w:rsidR="007068FF" w:rsidRPr="00EF1A6E">
        <w:rPr>
          <w:rFonts w:asciiTheme="majorBidi" w:hAnsiTheme="majorBidi" w:cstheme="majorBidi"/>
          <w:sz w:val="16"/>
          <w:szCs w:val="16"/>
        </w:rPr>
        <w:t>.</w:t>
      </w:r>
      <w:r w:rsidR="00CC6EE9" w:rsidRPr="00EF1A6E">
        <w:rPr>
          <w:rFonts w:asciiTheme="majorBidi" w:hAnsiTheme="majorBidi" w:cstheme="majorBidi"/>
          <w:sz w:val="16"/>
          <w:szCs w:val="16"/>
        </w:rPr>
        <w:t xml:space="preserve"> </w:t>
      </w:r>
      <w:hyperlink r:id="rId41" w:history="1">
        <w:proofErr w:type="spellStart"/>
        <w:r w:rsidR="00990082" w:rsidRPr="00EF1A6E">
          <w:rPr>
            <w:rFonts w:asciiTheme="majorBidi" w:hAnsiTheme="majorBidi" w:cstheme="majorBidi"/>
            <w:sz w:val="16"/>
            <w:szCs w:val="16"/>
          </w:rPr>
          <w:t>Equ</w:t>
        </w:r>
        <w:proofErr w:type="spellEnd"/>
        <w:r w:rsidR="00990082" w:rsidRPr="00EF1A6E">
          <w:rPr>
            <w:rFonts w:asciiTheme="majorBidi" w:hAnsiTheme="majorBidi" w:cstheme="majorBidi"/>
            <w:sz w:val="16"/>
            <w:szCs w:val="16"/>
          </w:rPr>
          <w:t xml:space="preserve"> Guinea</w:t>
        </w:r>
      </w:hyperlink>
      <w:r w:rsidR="00990082" w:rsidRPr="00EF1A6E">
        <w:rPr>
          <w:rFonts w:asciiTheme="majorBidi" w:hAnsiTheme="majorBidi" w:cstheme="majorBidi"/>
          <w:sz w:val="16"/>
          <w:szCs w:val="16"/>
        </w:rPr>
        <w:t xml:space="preserve">, </w:t>
      </w:r>
      <w:hyperlink r:id="rId42" w:history="1">
        <w:r w:rsidR="00990082" w:rsidRPr="00EF1A6E">
          <w:rPr>
            <w:rFonts w:asciiTheme="majorBidi" w:hAnsiTheme="majorBidi" w:cstheme="majorBidi"/>
            <w:sz w:val="16"/>
            <w:szCs w:val="16"/>
          </w:rPr>
          <w:t>Equatorial Guinea</w:t>
        </w:r>
      </w:hyperlink>
      <w:r w:rsidR="00990082" w:rsidRPr="00EF1A6E">
        <w:rPr>
          <w:rFonts w:asciiTheme="majorBidi" w:hAnsiTheme="majorBidi" w:cstheme="majorBidi"/>
          <w:sz w:val="16"/>
          <w:szCs w:val="16"/>
        </w:rPr>
        <w:t xml:space="preserve">. </w:t>
      </w:r>
      <w:r w:rsidR="00BF4F1C" w:rsidRPr="00E9041C">
        <w:rPr>
          <w:rFonts w:asciiTheme="majorBidi" w:hAnsiTheme="majorBidi" w:cstheme="majorBidi"/>
          <w:sz w:val="16"/>
          <w:szCs w:val="16"/>
        </w:rPr>
        <w:t>HAQ</w:t>
      </w:r>
      <w:r w:rsidR="00BF4F1C">
        <w:rPr>
          <w:rFonts w:asciiTheme="majorBidi" w:hAnsiTheme="majorBidi" w:cstheme="majorBidi"/>
          <w:sz w:val="16"/>
          <w:szCs w:val="16"/>
        </w:rPr>
        <w:t>,</w:t>
      </w:r>
      <w:r w:rsidR="00BF4F1C" w:rsidRPr="00E9041C">
        <w:rPr>
          <w:rFonts w:asciiTheme="majorBidi" w:hAnsiTheme="majorBidi" w:cstheme="majorBidi"/>
          <w:sz w:val="16"/>
          <w:szCs w:val="16"/>
        </w:rPr>
        <w:t xml:space="preserve"> Healthcare Access and Quality</w:t>
      </w:r>
      <w:r w:rsidR="00BF4F1C">
        <w:rPr>
          <w:rFonts w:asciiTheme="majorBidi" w:hAnsiTheme="majorBidi" w:cstheme="majorBidi"/>
          <w:sz w:val="16"/>
          <w:szCs w:val="16"/>
        </w:rPr>
        <w:t xml:space="preserve">. </w:t>
      </w:r>
      <w:r w:rsidR="00CC6EE9" w:rsidRPr="00EF1A6E">
        <w:rPr>
          <w:rFonts w:asciiTheme="majorBidi" w:hAnsiTheme="majorBidi" w:cstheme="majorBidi"/>
          <w:sz w:val="16"/>
          <w:szCs w:val="16"/>
        </w:rPr>
        <w:t>N</w:t>
      </w:r>
      <w:r w:rsidR="007068FF" w:rsidRPr="00EF1A6E">
        <w:rPr>
          <w:rFonts w:asciiTheme="majorBidi" w:hAnsiTheme="majorBidi" w:cstheme="majorBidi"/>
          <w:sz w:val="16"/>
          <w:szCs w:val="16"/>
        </w:rPr>
        <w:t>,</w:t>
      </w:r>
      <w:r w:rsidR="00CC6EE9" w:rsidRPr="00EF1A6E">
        <w:rPr>
          <w:rFonts w:asciiTheme="majorBidi" w:hAnsiTheme="majorBidi" w:cstheme="majorBidi"/>
          <w:sz w:val="16"/>
          <w:szCs w:val="16"/>
        </w:rPr>
        <w:t xml:space="preserve"> number</w:t>
      </w:r>
      <w:r w:rsidR="007068FF" w:rsidRPr="00EF1A6E">
        <w:rPr>
          <w:rFonts w:asciiTheme="majorBidi" w:hAnsiTheme="majorBidi" w:cstheme="majorBidi"/>
          <w:sz w:val="16"/>
          <w:szCs w:val="16"/>
        </w:rPr>
        <w:t>.</w:t>
      </w:r>
      <w:r w:rsidR="00683FF5">
        <w:rPr>
          <w:rFonts w:asciiTheme="majorBidi" w:hAnsiTheme="majorBidi" w:cstheme="majorBidi"/>
          <w:sz w:val="16"/>
          <w:szCs w:val="16"/>
        </w:rPr>
        <w:t xml:space="preserve"> </w:t>
      </w:r>
      <w:hyperlink r:id="rId43" w:history="1">
        <w:r w:rsidR="00F4781A" w:rsidRPr="00EF1A6E">
          <w:rPr>
            <w:rFonts w:asciiTheme="majorBidi" w:hAnsiTheme="majorBidi" w:cstheme="majorBidi"/>
            <w:sz w:val="16"/>
            <w:szCs w:val="16"/>
          </w:rPr>
          <w:t>Tanzania</w:t>
        </w:r>
      </w:hyperlink>
      <w:r w:rsidR="00F4781A" w:rsidRPr="00EF1A6E">
        <w:rPr>
          <w:rFonts w:asciiTheme="majorBidi" w:hAnsiTheme="majorBidi" w:cstheme="majorBidi"/>
          <w:sz w:val="16"/>
          <w:szCs w:val="16"/>
        </w:rPr>
        <w:t xml:space="preserve">, </w:t>
      </w:r>
      <w:hyperlink r:id="rId44" w:history="1">
        <w:r w:rsidR="00F4781A" w:rsidRPr="00EF1A6E">
          <w:rPr>
            <w:rFonts w:asciiTheme="majorBidi" w:hAnsiTheme="majorBidi" w:cstheme="majorBidi"/>
            <w:sz w:val="16"/>
            <w:szCs w:val="16"/>
          </w:rPr>
          <w:t>United Republic of Tanzania</w:t>
        </w:r>
      </w:hyperlink>
      <w:r w:rsidR="00F4781A" w:rsidRPr="00EF1A6E">
        <w:rPr>
          <w:rFonts w:asciiTheme="majorBidi" w:hAnsiTheme="majorBidi" w:cstheme="majorBidi"/>
          <w:sz w:val="16"/>
          <w:szCs w:val="16"/>
        </w:rPr>
        <w:t xml:space="preserve">. </w:t>
      </w:r>
    </w:p>
    <w:p w14:paraId="2BCF2D15" w14:textId="5296CE9E" w:rsidR="002E77FC" w:rsidRDefault="00B9301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a</w:t>
      </w:r>
      <w:r w:rsidRPr="00B9301C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Pr="00B9301C">
        <w:rPr>
          <w:rFonts w:asciiTheme="majorBidi" w:hAnsiTheme="majorBidi" w:cstheme="majorBidi"/>
          <w:sz w:val="16"/>
          <w:szCs w:val="16"/>
        </w:rPr>
        <w:t xml:space="preserve"> population size and the demographic age-structure were extracted from the United Nations World Population Prospects database </w:t>
      </w:r>
      <w:r w:rsidRPr="00B9301C">
        <w:rPr>
          <w:rFonts w:asciiTheme="majorBidi" w:hAnsiTheme="majorBidi" w:cstheme="majorBidi"/>
          <w:sz w:val="16"/>
          <w:szCs w:val="16"/>
        </w:rPr>
        <w:fldChar w:fldCharType="begin"/>
      </w:r>
      <w:r w:rsidR="0016508D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Pr="00B9301C">
        <w:rPr>
          <w:rFonts w:asciiTheme="majorBidi" w:hAnsiTheme="majorBidi" w:cstheme="majorBidi"/>
          <w:sz w:val="16"/>
          <w:szCs w:val="16"/>
        </w:rPr>
        <w:fldChar w:fldCharType="separate"/>
      </w:r>
      <w:r w:rsidR="00C12201"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1</w:t>
        </w:r>
      </w:hyperlink>
      <w:r w:rsidR="00C12201">
        <w:rPr>
          <w:rFonts w:asciiTheme="majorBidi" w:hAnsiTheme="majorBidi" w:cstheme="majorBidi"/>
          <w:noProof/>
          <w:sz w:val="16"/>
          <w:szCs w:val="16"/>
        </w:rPr>
        <w:t>]</w:t>
      </w:r>
      <w:r w:rsidRPr="00B9301C">
        <w:rPr>
          <w:rFonts w:asciiTheme="majorBidi" w:hAnsiTheme="majorBidi" w:cstheme="majorBidi"/>
          <w:sz w:val="16"/>
          <w:szCs w:val="16"/>
        </w:rPr>
        <w:fldChar w:fldCharType="end"/>
      </w:r>
      <w:r>
        <w:rPr>
          <w:rFonts w:asciiTheme="majorBidi" w:hAnsiTheme="majorBidi" w:cstheme="majorBidi"/>
          <w:sz w:val="16"/>
          <w:szCs w:val="16"/>
        </w:rPr>
        <w:t>.</w:t>
      </w:r>
      <w:r w:rsidRPr="00B9301C">
        <w:rPr>
          <w:rFonts w:asciiTheme="majorBidi" w:hAnsiTheme="majorBidi" w:cstheme="majorBidi"/>
          <w:sz w:val="16"/>
          <w:szCs w:val="16"/>
        </w:rPr>
        <w:t xml:space="preserve"> </w:t>
      </w:r>
    </w:p>
    <w:p w14:paraId="29631345" w14:textId="0E693D3E" w:rsidR="002E77FC" w:rsidRDefault="00B9301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b</w:t>
      </w:r>
      <w:r w:rsidR="00A4582E">
        <w:rPr>
          <w:rFonts w:asciiTheme="majorBidi" w:hAnsiTheme="majorBidi" w:cstheme="majorBidi"/>
          <w:sz w:val="16"/>
          <w:szCs w:val="16"/>
        </w:rPr>
        <w:t>HAQ</w:t>
      </w:r>
      <w:proofErr w:type="spellEnd"/>
      <w:r w:rsidR="00A4582E">
        <w:rPr>
          <w:rFonts w:asciiTheme="majorBidi" w:hAnsiTheme="majorBidi" w:cstheme="majorBidi"/>
          <w:sz w:val="16"/>
          <w:szCs w:val="16"/>
        </w:rPr>
        <w:t xml:space="preserve"> Index </w:t>
      </w:r>
      <w:r w:rsidR="002E77FC">
        <w:rPr>
          <w:rFonts w:asciiTheme="majorBidi" w:hAnsiTheme="majorBidi" w:cstheme="majorBidi"/>
          <w:sz w:val="16"/>
          <w:szCs w:val="16"/>
        </w:rPr>
        <w:t xml:space="preserve">was </w:t>
      </w:r>
      <w:r w:rsidR="00A4582E">
        <w:rPr>
          <w:rFonts w:asciiTheme="majorBidi" w:hAnsiTheme="majorBidi" w:cstheme="majorBidi"/>
          <w:sz w:val="16"/>
          <w:szCs w:val="16"/>
        </w:rPr>
        <w:t xml:space="preserve">extracted </w:t>
      </w:r>
      <w:r w:rsidR="00A378D5">
        <w:rPr>
          <w:rFonts w:asciiTheme="majorBidi" w:hAnsiTheme="majorBidi" w:cstheme="majorBidi"/>
          <w:sz w:val="16"/>
          <w:szCs w:val="16"/>
        </w:rPr>
        <w:t xml:space="preserve">from </w:t>
      </w:r>
      <w:r w:rsidR="00A4582E" w:rsidRPr="00A4582E">
        <w:rPr>
          <w:rFonts w:asciiTheme="majorBidi" w:hAnsiTheme="majorBidi" w:cstheme="majorBidi"/>
          <w:sz w:val="16"/>
          <w:szCs w:val="16"/>
        </w:rPr>
        <w:t xml:space="preserve">the Global Burden of Disease study </w:t>
      </w:r>
      <w:r w:rsidR="00A4582E" w:rsidRPr="00A4582E">
        <w:rPr>
          <w:rFonts w:asciiTheme="majorBidi" w:hAnsiTheme="majorBidi" w:cstheme="majorBidi"/>
          <w:sz w:val="16"/>
          <w:szCs w:val="16"/>
        </w:rPr>
        <w:fldChar w:fldCharType="begin"/>
      </w:r>
      <w:r w:rsidR="00C12201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</w:r>
      <w:r w:rsidR="00A4582E" w:rsidRPr="00A4582E">
        <w:rPr>
          <w:rFonts w:asciiTheme="majorBidi" w:hAnsiTheme="majorBidi" w:cstheme="majorBidi"/>
          <w:sz w:val="16"/>
          <w:szCs w:val="16"/>
        </w:rPr>
        <w:fldChar w:fldCharType="separate"/>
      </w:r>
      <w:r w:rsidR="00C12201"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4" w:tooltip="Fullman, 2018 #25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4</w:t>
        </w:r>
      </w:hyperlink>
      <w:r w:rsidR="00C12201">
        <w:rPr>
          <w:rFonts w:asciiTheme="majorBidi" w:hAnsiTheme="majorBidi" w:cstheme="majorBidi"/>
          <w:noProof/>
          <w:sz w:val="16"/>
          <w:szCs w:val="16"/>
        </w:rPr>
        <w:t>]</w:t>
      </w:r>
      <w:r w:rsidR="00A4582E" w:rsidRPr="00A4582E">
        <w:rPr>
          <w:rFonts w:asciiTheme="majorBidi" w:hAnsiTheme="majorBidi" w:cstheme="majorBidi"/>
          <w:sz w:val="16"/>
          <w:szCs w:val="16"/>
        </w:rPr>
        <w:fldChar w:fldCharType="end"/>
      </w:r>
      <w:r w:rsidRPr="00A4582E">
        <w:rPr>
          <w:rFonts w:asciiTheme="majorBidi" w:hAnsiTheme="majorBidi" w:cstheme="majorBidi"/>
          <w:sz w:val="16"/>
          <w:szCs w:val="16"/>
        </w:rPr>
        <w:t xml:space="preserve">. </w:t>
      </w:r>
    </w:p>
    <w:p w14:paraId="32E943D6" w14:textId="77777777" w:rsidR="002E77FC" w:rsidRDefault="00B86B3A" w:rsidP="00C12201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c</w:t>
      </w:r>
      <w:r w:rsidR="00E176D4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="00E176D4">
        <w:rPr>
          <w:rFonts w:asciiTheme="majorBidi" w:hAnsiTheme="majorBidi" w:cstheme="majorBidi"/>
          <w:sz w:val="16"/>
          <w:szCs w:val="16"/>
        </w:rPr>
        <w:t xml:space="preserve"> </w:t>
      </w:r>
      <w:r w:rsidR="00C5660D">
        <w:rPr>
          <w:rFonts w:asciiTheme="majorBidi" w:hAnsiTheme="majorBidi" w:cstheme="majorBidi"/>
          <w:sz w:val="16"/>
          <w:szCs w:val="16"/>
        </w:rPr>
        <w:t xml:space="preserve">estimate for the </w:t>
      </w:r>
      <w:r w:rsidR="00E176D4">
        <w:rPr>
          <w:rFonts w:asciiTheme="majorBidi" w:hAnsiTheme="majorBidi" w:cstheme="majorBidi"/>
          <w:sz w:val="16"/>
          <w:szCs w:val="16"/>
        </w:rPr>
        <w:t>i</w:t>
      </w:r>
      <w:r w:rsidR="00683FF5">
        <w:rPr>
          <w:rFonts w:asciiTheme="majorBidi" w:hAnsiTheme="majorBidi" w:cstheme="majorBidi"/>
          <w:sz w:val="16"/>
          <w:szCs w:val="16"/>
        </w:rPr>
        <w:t>ncidence rate</w:t>
      </w:r>
      <w:r w:rsidR="00E176D4">
        <w:rPr>
          <w:rFonts w:asciiTheme="majorBidi" w:hAnsiTheme="majorBidi" w:cstheme="majorBidi"/>
          <w:sz w:val="16"/>
          <w:szCs w:val="16"/>
        </w:rPr>
        <w:t xml:space="preserve"> was </w:t>
      </w:r>
      <w:r w:rsidR="004A28A0">
        <w:rPr>
          <w:rFonts w:asciiTheme="majorBidi" w:hAnsiTheme="majorBidi" w:cstheme="majorBidi"/>
          <w:sz w:val="16"/>
          <w:szCs w:val="16"/>
        </w:rPr>
        <w:t xml:space="preserve">based on </w:t>
      </w:r>
      <w:r w:rsidR="00E176D4">
        <w:rPr>
          <w:rFonts w:asciiTheme="majorBidi" w:hAnsiTheme="majorBidi" w:cstheme="majorBidi"/>
          <w:sz w:val="16"/>
          <w:szCs w:val="16"/>
        </w:rPr>
        <w:t>the average of the two estimates generated by the r</w:t>
      </w:r>
      <w:r w:rsidR="00E176D4"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 w:rsidR="00E176D4">
        <w:rPr>
          <w:rFonts w:asciiTheme="majorBidi" w:hAnsiTheme="majorBidi" w:cstheme="majorBidi"/>
          <w:sz w:val="16"/>
          <w:szCs w:val="16"/>
        </w:rPr>
        <w:t>deaths</w:t>
      </w:r>
      <w:r w:rsidR="00E176D4"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 w:rsidR="00E176D4">
        <w:rPr>
          <w:rFonts w:asciiTheme="majorBidi" w:hAnsiTheme="majorBidi" w:cstheme="majorBidi"/>
          <w:sz w:val="16"/>
          <w:szCs w:val="16"/>
        </w:rPr>
        <w:t xml:space="preserve"> and the r</w:t>
      </w:r>
      <w:r w:rsidR="00E176D4"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 w:rsidR="004A28A0">
        <w:rPr>
          <w:rFonts w:asciiTheme="majorBidi" w:hAnsiTheme="majorBidi" w:cstheme="majorBidi"/>
          <w:sz w:val="16"/>
          <w:szCs w:val="16"/>
        </w:rPr>
        <w:t xml:space="preserve">. </w:t>
      </w:r>
    </w:p>
    <w:p w14:paraId="34194C14" w14:textId="61A50FF1" w:rsidR="00E176D4" w:rsidRPr="00EF1A6E" w:rsidRDefault="00B86B3A" w:rsidP="00C12201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d</w:t>
      </w:r>
      <w:r w:rsidR="00E176D4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="00E176D4">
        <w:rPr>
          <w:rFonts w:asciiTheme="majorBidi" w:hAnsiTheme="majorBidi" w:cstheme="majorBidi"/>
          <w:sz w:val="16"/>
          <w:szCs w:val="16"/>
        </w:rPr>
        <w:t xml:space="preserve"> </w:t>
      </w:r>
      <w:r w:rsidR="004520E9">
        <w:rPr>
          <w:rFonts w:asciiTheme="majorBidi" w:hAnsiTheme="majorBidi" w:cstheme="majorBidi"/>
          <w:sz w:val="16"/>
          <w:szCs w:val="16"/>
        </w:rPr>
        <w:t xml:space="preserve">estimate for the </w:t>
      </w:r>
      <w:r w:rsidR="00F16951">
        <w:rPr>
          <w:rFonts w:asciiTheme="majorBidi" w:hAnsiTheme="majorBidi" w:cstheme="majorBidi"/>
          <w:sz w:val="16"/>
          <w:szCs w:val="16"/>
        </w:rPr>
        <w:t>proportion</w:t>
      </w:r>
      <w:r w:rsidR="002E77FC" w:rsidRPr="004520E9">
        <w:rPr>
          <w:rFonts w:asciiTheme="majorBidi" w:hAnsiTheme="majorBidi" w:cstheme="majorBidi"/>
          <w:sz w:val="16"/>
          <w:szCs w:val="16"/>
        </w:rPr>
        <w:t xml:space="preserve"> </w:t>
      </w:r>
      <w:r w:rsidR="004520E9" w:rsidRPr="004520E9">
        <w:rPr>
          <w:rFonts w:asciiTheme="majorBidi" w:hAnsiTheme="majorBidi" w:cstheme="majorBidi"/>
          <w:sz w:val="16"/>
          <w:szCs w:val="16"/>
        </w:rPr>
        <w:t xml:space="preserve">of the population infected </w:t>
      </w:r>
      <w:r w:rsidR="00E176D4">
        <w:rPr>
          <w:rFonts w:asciiTheme="majorBidi" w:hAnsiTheme="majorBidi" w:cstheme="majorBidi"/>
          <w:sz w:val="16"/>
          <w:szCs w:val="16"/>
        </w:rPr>
        <w:t>was based on the average of the two estimates generated by the r</w:t>
      </w:r>
      <w:r w:rsidR="00E176D4"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 w:rsidR="00E176D4">
        <w:rPr>
          <w:rFonts w:asciiTheme="majorBidi" w:hAnsiTheme="majorBidi" w:cstheme="majorBidi"/>
          <w:sz w:val="16"/>
          <w:szCs w:val="16"/>
        </w:rPr>
        <w:t>deaths</w:t>
      </w:r>
      <w:r w:rsidR="00E176D4"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 w:rsidR="00E176D4">
        <w:rPr>
          <w:rFonts w:asciiTheme="majorBidi" w:hAnsiTheme="majorBidi" w:cstheme="majorBidi"/>
          <w:sz w:val="16"/>
          <w:szCs w:val="16"/>
        </w:rPr>
        <w:t xml:space="preserve"> and the r</w:t>
      </w:r>
      <w:r w:rsidR="00E176D4"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 w:rsidR="00E176D4">
        <w:rPr>
          <w:rFonts w:asciiTheme="majorBidi" w:hAnsiTheme="majorBidi" w:cstheme="majorBidi"/>
          <w:sz w:val="16"/>
          <w:szCs w:val="16"/>
        </w:rPr>
        <w:t>.</w:t>
      </w:r>
    </w:p>
    <w:p w14:paraId="04854D8C" w14:textId="704DA53A" w:rsidR="00F121CB" w:rsidRDefault="00F121CB" w:rsidP="003469A6">
      <w:pPr>
        <w:spacing w:after="0" w:line="240" w:lineRule="auto"/>
        <w:rPr>
          <w:rFonts w:asciiTheme="majorBidi" w:hAnsiTheme="majorBidi" w:cstheme="majorBidi"/>
          <w:sz w:val="18"/>
          <w:szCs w:val="18"/>
        </w:rPr>
      </w:pPr>
    </w:p>
    <w:p w14:paraId="08FC9A27" w14:textId="77777777" w:rsidR="002A5BC8" w:rsidRPr="009C06FF" w:rsidRDefault="00F121CB" w:rsidP="003469A6">
      <w:pPr>
        <w:spacing w:after="0" w:line="240" w:lineRule="auto"/>
        <w:rPr>
          <w:rFonts w:asciiTheme="majorBidi" w:hAnsiTheme="majorBidi" w:cstheme="majorBidi"/>
          <w:sz w:val="18"/>
          <w:szCs w:val="18"/>
        </w:rPr>
        <w:sectPr w:rsidR="002A5BC8" w:rsidRPr="009C06FF" w:rsidSect="000C5FCC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Theme="majorBidi" w:hAnsiTheme="majorBidi" w:cstheme="majorBidi"/>
          <w:sz w:val="18"/>
          <w:szCs w:val="18"/>
        </w:rPr>
        <w:t xml:space="preserve"> </w:t>
      </w:r>
      <w:r w:rsidR="0039243B">
        <w:rPr>
          <w:rFonts w:asciiTheme="majorBidi" w:hAnsiTheme="majorBidi" w:cstheme="majorBidi"/>
          <w:sz w:val="18"/>
          <w:szCs w:val="18"/>
        </w:rPr>
        <w:t xml:space="preserve">  </w:t>
      </w:r>
    </w:p>
    <w:p w14:paraId="6D34C12E" w14:textId="6E8AF82B" w:rsidR="00706ACD" w:rsidRDefault="00F63FC4" w:rsidP="00EE4108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65101C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</w:t>
      </w:r>
      <w:r w:rsidR="00A462F0">
        <w:rPr>
          <w:rFonts w:asciiTheme="majorBidi" w:hAnsiTheme="majorBidi" w:cstheme="majorBidi"/>
          <w:b/>
          <w:bCs/>
          <w:sz w:val="24"/>
          <w:szCs w:val="24"/>
        </w:rPr>
        <w:t>2</w:t>
      </w:r>
      <w:r w:rsidR="0065101C">
        <w:rPr>
          <w:rFonts w:asciiTheme="majorBidi" w:hAnsiTheme="majorBidi" w:cstheme="majorBidi"/>
          <w:b/>
          <w:bCs/>
          <w:sz w:val="24"/>
          <w:szCs w:val="24"/>
        </w:rPr>
        <w:t>:</w:t>
      </w:r>
      <w:r w:rsidRPr="0065101C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706ACD">
        <w:rPr>
          <w:rFonts w:asciiTheme="majorBidi" w:hAnsiTheme="majorBidi" w:cstheme="majorBidi"/>
          <w:sz w:val="24"/>
          <w:szCs w:val="24"/>
        </w:rPr>
        <w:t>E</w:t>
      </w:r>
      <w:r w:rsidRPr="00706ACD">
        <w:rPr>
          <w:rFonts w:asciiTheme="majorBidi" w:hAnsiTheme="majorBidi" w:cstheme="majorBidi"/>
          <w:sz w:val="24"/>
          <w:szCs w:val="24"/>
        </w:rPr>
        <w:t xml:space="preserve">stimates for </w:t>
      </w:r>
      <w:r w:rsidR="00F55E05" w:rsidRPr="00706ACD">
        <w:rPr>
          <w:rFonts w:asciiTheme="majorBidi" w:hAnsiTheme="majorBidi" w:cstheme="majorBidi"/>
          <w:sz w:val="24"/>
          <w:szCs w:val="24"/>
        </w:rPr>
        <w:t xml:space="preserve">key </w:t>
      </w:r>
      <w:r w:rsidRPr="00706ACD">
        <w:rPr>
          <w:rFonts w:asciiTheme="majorBidi" w:hAnsiTheme="majorBidi" w:cstheme="majorBidi"/>
          <w:sz w:val="24"/>
          <w:szCs w:val="24"/>
        </w:rPr>
        <w:t>SARS-CoV-2 epidemiologic indicators for countries and territories with a population of at least one million</w:t>
      </w:r>
      <w:r w:rsidR="00F63854" w:rsidRPr="00706ACD">
        <w:rPr>
          <w:rFonts w:asciiTheme="majorBidi" w:hAnsiTheme="majorBidi" w:cstheme="majorBidi"/>
          <w:sz w:val="24"/>
          <w:szCs w:val="24"/>
        </w:rPr>
        <w:t xml:space="preserve"> </w:t>
      </w:r>
      <w:r w:rsidR="00CB1946" w:rsidRPr="00706ACD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="00CB1946" w:rsidRPr="00706ACD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1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CB1946" w:rsidRPr="00706ACD">
        <w:rPr>
          <w:rFonts w:asciiTheme="majorBidi" w:hAnsiTheme="majorBidi" w:cstheme="majorBidi"/>
          <w:sz w:val="24"/>
          <w:szCs w:val="24"/>
        </w:rPr>
        <w:fldChar w:fldCharType="end"/>
      </w:r>
      <w:r w:rsidRPr="00706ACD">
        <w:rPr>
          <w:rFonts w:asciiTheme="majorBidi" w:hAnsiTheme="majorBidi" w:cstheme="majorBidi"/>
          <w:sz w:val="24"/>
          <w:szCs w:val="24"/>
        </w:rPr>
        <w:t xml:space="preserve"> in the </w:t>
      </w:r>
      <w:r w:rsidR="002E77FC">
        <w:rPr>
          <w:rFonts w:asciiTheme="majorBidi" w:hAnsiTheme="majorBidi" w:cstheme="majorBidi"/>
          <w:sz w:val="24"/>
          <w:szCs w:val="24"/>
        </w:rPr>
        <w:t>WHO</w:t>
      </w:r>
      <w:r w:rsidRPr="00706ACD">
        <w:rPr>
          <w:rFonts w:asciiTheme="majorBidi" w:hAnsiTheme="majorBidi" w:cstheme="majorBidi"/>
          <w:sz w:val="24"/>
          <w:szCs w:val="24"/>
        </w:rPr>
        <w:t xml:space="preserve"> Region of the Americas (AMRO).</w:t>
      </w:r>
      <w:r w:rsidR="00706ACD" w:rsidRPr="00706ACD">
        <w:rPr>
          <w:rFonts w:asciiTheme="majorBidi" w:hAnsiTheme="majorBidi" w:cstheme="majorBidi"/>
          <w:sz w:val="24"/>
          <w:szCs w:val="24"/>
        </w:rPr>
        <w:t xml:space="preserve"> Classification of infection severity and criticality was per WHO infection severity classification</w:t>
      </w:r>
      <w:r w:rsidR="00AA0BAA">
        <w:rPr>
          <w:rFonts w:asciiTheme="majorBidi" w:hAnsiTheme="majorBidi" w:cstheme="majorBidi"/>
          <w:sz w:val="24"/>
          <w:szCs w:val="24"/>
        </w:rPr>
        <w:t>s</w:t>
      </w:r>
      <w:r w:rsidR="009D5F79">
        <w:rPr>
          <w:rFonts w:asciiTheme="majorBidi" w:hAnsiTheme="majorBidi" w:cstheme="majorBidi"/>
          <w:sz w:val="24"/>
          <w:szCs w:val="24"/>
        </w:rPr>
        <w:t xml:space="preserve"> </w:t>
      </w:r>
      <w:r w:rsidR="009D5F79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Organization&lt;/Author&gt;&lt;Year&gt;2020&lt;/Year&gt;&lt;RecNum&gt;125&lt;/RecNum&gt;&lt;DisplayText&gt;[2]&lt;/DisplayText&gt;&lt;record&gt;&lt;rec-number&gt;125&lt;/rec-number&gt;&lt;foreign-keys&gt;&lt;key app="EN" db-id="pvad0tvpmetez3e2awdvpdt4zdwt9f0ra0wd" timestamp="1591104607"&gt;125&lt;/key&gt;&lt;/foreign-keys&gt;&lt;ref-type name="Journal Article"&gt;17&lt;/ref-type&gt;&lt;contributors&gt;&lt;authors&gt;&lt;author&gt;World Health Organization,&lt;/author&gt;&lt;/authors&gt;&lt;/contributors&gt;&lt;titles&gt;&lt;title&gt;Clinical management of COVID-19. Available from: https://www.who.int/publications-detail/clinical-management-of-covid-19. Accessed on: May 31st 2020.&lt;/title&gt;&lt;/titles&gt;&lt;dates&gt;&lt;year&gt;2020&lt;/year&gt;&lt;/dates&gt;&lt;urls&gt;&lt;/urls&gt;&lt;/record&gt;&lt;/Cite&gt;&lt;/EndNote&gt;</w:instrText>
      </w:r>
      <w:r w:rsidR="009D5F79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2" w:tooltip="World Health Organization, 2020 #125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2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9D5F79">
        <w:rPr>
          <w:rFonts w:asciiTheme="majorBidi" w:hAnsiTheme="majorBidi" w:cstheme="majorBidi"/>
          <w:sz w:val="24"/>
          <w:szCs w:val="24"/>
        </w:rPr>
        <w:fldChar w:fldCharType="end"/>
      </w:r>
      <w:r w:rsidR="00706ACD" w:rsidRPr="00706ACD">
        <w:rPr>
          <w:rFonts w:asciiTheme="majorBidi" w:hAnsiTheme="majorBidi" w:cstheme="majorBidi"/>
          <w:sz w:val="24"/>
          <w:szCs w:val="24"/>
        </w:rPr>
        <w:t>.</w:t>
      </w:r>
      <w:r w:rsidR="001F3D2F">
        <w:rPr>
          <w:rFonts w:asciiTheme="majorBidi" w:hAnsiTheme="majorBidi" w:cstheme="majorBidi"/>
          <w:sz w:val="24"/>
          <w:szCs w:val="24"/>
        </w:rPr>
        <w:t xml:space="preserve"> </w:t>
      </w:r>
      <w:r w:rsidR="001F3D2F" w:rsidRPr="001F3D2F">
        <w:rPr>
          <w:rFonts w:asciiTheme="majorBidi" w:hAnsiTheme="majorBidi" w:cstheme="majorBidi"/>
          <w:sz w:val="24"/>
          <w:szCs w:val="24"/>
        </w:rPr>
        <w:t xml:space="preserve">Classification of COVID-19 death was also per WHO guidelines 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842934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Organization&lt;/Author&gt;&lt;Year&gt;2020&lt;/Year&gt;&lt;RecNum&gt;141&lt;/RecNum&gt;&lt;DisplayText&gt;[3]&lt;/DisplayText&gt;&lt;record&gt;&lt;rec-number&gt;141&lt;/rec-number&gt;&lt;foreign-keys&gt;&lt;key app="EN" db-id="wf0pd5fv69dswcet5pxptzf4wxf5550xsxa2" timestamp="0"&gt;141&lt;/key&gt;&lt;/foreign-keys&gt;&lt;ref-type name="Journal Article"&gt;17&lt;/ref-type&gt;&lt;contributors&gt;&lt;authors&gt;&lt;author&gt;World Health Organization,&lt;/author&gt;&lt;/authors&gt;&lt;/contributors&gt;&lt;titles&gt;&lt;title&gt;International guidelines for certification and classification (coding) of COVID-19 as cause of death. Available from: https://www.who.int/classifications/icd/Guidelines_Cause_of_Death_COVID-19-20200420-EN.pdf?ua=1. Document Number: WHO/HQ/DDI/DNA/CAT. Accessed on June 1, 2020. &lt;/title&gt;&lt;/titles&gt;&lt;dates&gt;&lt;year&gt;2020&lt;/year&gt;&lt;/dates&gt;&lt;urls&gt;&lt;/urls&gt;&lt;/record&gt;&lt;/Cite&gt;&lt;/EndNote&gt;</w:instrTex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3" w:tooltip="World Health Organization, 2020 #14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3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1F3D2F" w:rsidRPr="001F3D2F">
        <w:rPr>
          <w:rFonts w:asciiTheme="majorBidi" w:hAnsiTheme="majorBidi" w:cstheme="majorBidi"/>
          <w:sz w:val="24"/>
          <w:szCs w:val="24"/>
        </w:rPr>
        <w:t>.</w:t>
      </w:r>
    </w:p>
    <w:p w14:paraId="30268447" w14:textId="77777777" w:rsidR="00706ACD" w:rsidRPr="0065101C" w:rsidRDefault="00706ACD" w:rsidP="00706ACD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</w:p>
    <w:tbl>
      <w:tblPr>
        <w:tblStyle w:val="TableGrid"/>
        <w:tblW w:w="5449" w:type="pct"/>
        <w:tblInd w:w="-18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76"/>
        <w:gridCol w:w="1165"/>
        <w:gridCol w:w="1280"/>
        <w:gridCol w:w="1263"/>
        <w:gridCol w:w="1237"/>
        <w:gridCol w:w="1260"/>
        <w:gridCol w:w="1079"/>
        <w:gridCol w:w="1260"/>
        <w:gridCol w:w="1260"/>
        <w:gridCol w:w="1624"/>
        <w:gridCol w:w="1520"/>
      </w:tblGrid>
      <w:tr w:rsidR="00AD650B" w:rsidRPr="00041192" w14:paraId="7FFC20B0" w14:textId="002C10F3" w:rsidTr="007B5ADA">
        <w:trPr>
          <w:tblHeader/>
        </w:trPr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7FA0A5" w14:textId="64DDE2FE" w:rsidR="00AD650B" w:rsidRPr="00041192" w:rsidRDefault="00AD650B" w:rsidP="00AD650B">
            <w:pP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301740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Region of the Americas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5428C99" w14:textId="7006C788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Total population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begin"/>
            </w:r>
            <w:r w:rsidR="0016508D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separate"/>
            </w:r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[</w:t>
            </w:r>
            <w:hyperlink w:anchor="_ENREF_1" w:tooltip="United Nations Department of Economic and Social Affairs Population Dynamics, 2020 #1" w:history="1">
              <w:r w:rsidR="0016508D">
                <w:rPr>
                  <w:rFonts w:asciiTheme="majorBidi" w:hAnsiTheme="majorBidi" w:cstheme="majorBidi"/>
                  <w:b/>
                  <w:bCs/>
                  <w:noProof/>
                  <w:sz w:val="16"/>
                  <w:szCs w:val="16"/>
                </w:rPr>
                <w:t>1</w:t>
              </w:r>
            </w:hyperlink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]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end"/>
            </w:r>
            <w:r w:rsidR="00A378D5" w:rsidRPr="00EF1A6E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4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51874F7" w14:textId="554D90FD" w:rsidR="00AD650B" w:rsidRPr="00F858DB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F858D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HAQ Index 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begin"/>
            </w:r>
            <w:r w:rsidR="00C12201">
              <w:rPr>
                <w:rFonts w:ascii="Times New Roman" w:hAnsi="Times New Roman" w:cs="Times New Roman"/>
                <w:b/>
                <w:sz w:val="16"/>
                <w:szCs w:val="16"/>
              </w:rPr>
      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separate"/>
            </w:r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[</w:t>
            </w:r>
            <w:hyperlink w:anchor="_ENREF_4" w:tooltip="Fullman, 2018 #251" w:history="1">
              <w:r w:rsidR="0016508D">
                <w:rPr>
                  <w:rFonts w:ascii="Times New Roman" w:hAnsi="Times New Roman" w:cs="Times New Roman"/>
                  <w:b/>
                  <w:noProof/>
                  <w:sz w:val="16"/>
                  <w:szCs w:val="16"/>
                </w:rPr>
                <w:t>4</w:t>
              </w:r>
            </w:hyperlink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]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end"/>
            </w:r>
            <w:r w:rsidR="00A378D5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DDF2476" w14:textId="007AD48D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acute-care bed hospitalization rate (per 1,000 infections)</w:t>
            </w:r>
          </w:p>
        </w:tc>
        <w:tc>
          <w:tcPr>
            <w:tcW w:w="438" w:type="pct"/>
            <w:tcBorders>
              <w:top w:val="single" w:sz="4" w:space="0" w:color="auto"/>
              <w:bottom w:val="single" w:sz="4" w:space="0" w:color="auto"/>
            </w:tcBorders>
          </w:tcPr>
          <w:p w14:paraId="64868EFE" w14:textId="7C434192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ICU bed hospitalization rate (per 1,000 infections)</w:t>
            </w:r>
          </w:p>
        </w:tc>
        <w:tc>
          <w:tcPr>
            <w:tcW w:w="446" w:type="pct"/>
            <w:tcBorders>
              <w:top w:val="single" w:sz="4" w:space="0" w:color="auto"/>
              <w:bottom w:val="single" w:sz="4" w:space="0" w:color="auto"/>
            </w:tcBorders>
          </w:tcPr>
          <w:p w14:paraId="34944AEF" w14:textId="77777777" w:rsidR="00AD650B" w:rsidRPr="00034F75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severity rate</w:t>
            </w:r>
          </w:p>
          <w:p w14:paraId="19289518" w14:textId="380B8A91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382" w:type="pct"/>
            <w:tcBorders>
              <w:top w:val="single" w:sz="4" w:space="0" w:color="auto"/>
              <w:bottom w:val="single" w:sz="4" w:space="0" w:color="auto"/>
            </w:tcBorders>
          </w:tcPr>
          <w:p w14:paraId="12E1EB6A" w14:textId="77777777" w:rsidR="00AD650B" w:rsidRPr="00034F75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criticality rate</w:t>
            </w:r>
          </w:p>
          <w:p w14:paraId="44EC85FF" w14:textId="0011053F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4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6B503" w14:textId="77777777" w:rsidR="00AD650B" w:rsidRPr="00034F75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fatality rate</w:t>
            </w:r>
          </w:p>
          <w:p w14:paraId="40DD5E08" w14:textId="1D4AEE29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10,000 infections)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34A78A" w14:textId="24FDD11A" w:rsidR="00AD650B" w:rsidRPr="00034F75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Infection detection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(%)</w:t>
            </w:r>
          </w:p>
        </w:tc>
        <w:tc>
          <w:tcPr>
            <w:tcW w:w="575" w:type="pct"/>
            <w:tcBorders>
              <w:top w:val="single" w:sz="4" w:space="0" w:color="auto"/>
              <w:bottom w:val="single" w:sz="4" w:space="0" w:color="auto"/>
            </w:tcBorders>
          </w:tcPr>
          <w:p w14:paraId="076D1CF2" w14:textId="62CFA61F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ncidence 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since epidemic onset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(per 10,000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person-</w:t>
            </w:r>
            <w:proofErr w:type="gramStart"/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weeks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)</w:t>
            </w:r>
            <w:r w:rsidR="00A378D5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c</w:t>
            </w:r>
            <w:proofErr w:type="gramEnd"/>
          </w:p>
        </w:tc>
        <w:tc>
          <w:tcPr>
            <w:tcW w:w="538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592EB22" w14:textId="2F6A4797" w:rsidR="00AD650B" w:rsidRPr="00041192" w:rsidRDefault="00AD650B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Pr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oportion of the population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infected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%)</w:t>
            </w:r>
            <w:r w:rsidR="00A378D5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d</w:t>
            </w:r>
            <w:proofErr w:type="gramEnd"/>
          </w:p>
        </w:tc>
      </w:tr>
      <w:tr w:rsidR="00B43467" w:rsidRPr="00041192" w14:paraId="1F6D4656" w14:textId="60533B50" w:rsidTr="007B5ADA">
        <w:trPr>
          <w:tblHeader/>
        </w:trPr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7F09A9" w14:textId="53AE8CE1" w:rsidR="00B43467" w:rsidRPr="00041192" w:rsidRDefault="00B43467" w:rsidP="00B43467">
            <w:pP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Country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2A2467A" w14:textId="6DE10B8F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Thousands </w:t>
            </w:r>
          </w:p>
        </w:tc>
        <w:tc>
          <w:tcPr>
            <w:tcW w:w="4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67684FF" w14:textId="0CA3A22D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I) 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DF5605B" w14:textId="6D27EE8C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38" w:type="pct"/>
            <w:tcBorders>
              <w:top w:val="single" w:sz="4" w:space="0" w:color="auto"/>
              <w:bottom w:val="single" w:sz="4" w:space="0" w:color="auto"/>
            </w:tcBorders>
          </w:tcPr>
          <w:p w14:paraId="597E6630" w14:textId="3EF37003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6" w:type="pct"/>
            <w:tcBorders>
              <w:top w:val="single" w:sz="4" w:space="0" w:color="auto"/>
              <w:bottom w:val="single" w:sz="4" w:space="0" w:color="auto"/>
            </w:tcBorders>
          </w:tcPr>
          <w:p w14:paraId="61232530" w14:textId="20A416AD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382" w:type="pct"/>
            <w:tcBorders>
              <w:top w:val="single" w:sz="4" w:space="0" w:color="auto"/>
              <w:bottom w:val="single" w:sz="4" w:space="0" w:color="auto"/>
            </w:tcBorders>
          </w:tcPr>
          <w:p w14:paraId="1C5695E8" w14:textId="65C0679F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1953C" w14:textId="33A22DB6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46A4E62" w14:textId="44A28F8C" w:rsidR="00B43467" w:rsidRPr="00034F75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575" w:type="pct"/>
            <w:tcBorders>
              <w:top w:val="single" w:sz="4" w:space="0" w:color="auto"/>
              <w:bottom w:val="single" w:sz="4" w:space="0" w:color="auto"/>
            </w:tcBorders>
          </w:tcPr>
          <w:p w14:paraId="5D87023A" w14:textId="1618D8F1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538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74174A9F" w14:textId="14421DC9" w:rsidR="00B43467" w:rsidRPr="00041192" w:rsidRDefault="00B43467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</w:tr>
      <w:tr w:rsidR="0049243F" w:rsidRPr="00041192" w14:paraId="531520D6" w14:textId="3C969871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E300DDC" w14:textId="77777777" w:rsidR="0049243F" w:rsidRPr="00E27166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E27166">
              <w:rPr>
                <w:rFonts w:asciiTheme="majorBidi" w:hAnsiTheme="majorBidi" w:cstheme="majorBidi"/>
                <w:sz w:val="16"/>
                <w:szCs w:val="16"/>
              </w:rPr>
              <w:t>Argentina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9088BD" w14:textId="3EC819A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45,195,777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7DA9001" w14:textId="4C7848E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68.1 (65.8-70.1)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314D3F0" w14:textId="0BB2458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20.4 (19.9-20.7)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1355F0" w14:textId="7D7CD44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(4.7-4.8)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D4910E" w14:textId="5815FC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(6.9-7.1)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CDC11E" w14:textId="2FE9083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(2.7-2.7)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6767FA1" w14:textId="4954D8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13.4 (12.7-14.0)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43BFB11" w14:textId="07DC19B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(8.2-10.5)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0B1442" w14:textId="56F2B4A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142.5 (123.1-165.1)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63096E" w14:textId="06FDF36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45.6 (40.9-50.5)</w:t>
            </w:r>
          </w:p>
        </w:tc>
      </w:tr>
      <w:tr w:rsidR="0049243F" w:rsidRPr="00041192" w14:paraId="06B2F104" w14:textId="0A6DADC3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C998B0E" w14:textId="77777777" w:rsidR="0049243F" w:rsidRPr="00E27166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E27166">
              <w:rPr>
                <w:rFonts w:asciiTheme="majorBidi" w:hAnsiTheme="majorBidi" w:cstheme="majorBidi"/>
                <w:sz w:val="16"/>
                <w:szCs w:val="16"/>
              </w:rPr>
              <w:t>Bolivia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7885B4" w14:textId="4521BC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11,673,029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FAE40B3" w14:textId="50AC8B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48.8 (43.5-54.0)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5D8BCCE" w14:textId="66CFE99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16.6 (16.2-16.8)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CFD58B" w14:textId="2AC84D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(3.4-3.4)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E4023DD" w14:textId="7A2D5EE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(4.9-5.1)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ACC47B" w14:textId="79A2C97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(1.8-1.8)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7FA6B71" w14:textId="5D1EB4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8.9 (8.5-9.4)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481E20E" w14:textId="1E0ED9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(5.4-8.1)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F88FD7" w14:textId="1BA8AE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101.6 (80.6-128.5)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AFBB6D" w14:textId="44B4D53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33.5 (27.9-39.9)</w:t>
            </w:r>
          </w:p>
        </w:tc>
      </w:tr>
      <w:tr w:rsidR="0049243F" w:rsidRPr="00041192" w14:paraId="6E7461EE" w14:textId="6CB6172B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9D4EBFD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45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Brazil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6E11F8" w14:textId="16FCB2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212,559,409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1B40E64" w14:textId="53440CF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63.8 (62.3-64.9)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CF3BBEF" w14:textId="5206F2E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19.8 (19.3-20.1)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7D7ACB" w14:textId="4700BF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(4.3-4.4)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DC95B6" w14:textId="3DBE273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(6.5-6.7)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684A65" w14:textId="2397EC9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(2.3-2.4)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9FAF861" w14:textId="799D103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11.2 (10.6-11.8)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21FA01F" w14:textId="63305AF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8.6 (7.8-9.7)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178C76" w14:textId="138F2C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152.9 (133.4-175.2)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A3ACE8" w14:textId="41E1A8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48.6 (44.0-53.3)</w:t>
            </w:r>
          </w:p>
        </w:tc>
      </w:tr>
      <w:tr w:rsidR="0049243F" w:rsidRPr="00041192" w14:paraId="29240BD2" w14:textId="422D037E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1DDEA37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46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Canada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6EF21C" w14:textId="4A8FB63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37,742,157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04AE381" w14:textId="1A7DAA9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93.8 (92.8-94.8)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10F39AF" w14:textId="7E98FCD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26.8 (26.1-27.2)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24BBC1" w14:textId="34D0D1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7.2 (7.1-7.3)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C439209" w14:textId="54C9220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10.5 (10.4-10.7)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464293" w14:textId="05114FC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(4.1-4.2)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D750367" w14:textId="5892AA5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21.3 (20.3-22.4)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27BBD98" w14:textId="19254AD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12.7 (11.6-14.1)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1065F3" w14:textId="3ADC57C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35.4 (32.2-38.7)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EBCFFD" w14:textId="4917460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15.7 (14.4-17.1)</w:t>
            </w:r>
          </w:p>
        </w:tc>
      </w:tr>
      <w:tr w:rsidR="0049243F" w:rsidRPr="00041192" w14:paraId="790E4BD4" w14:textId="1897073C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6E64A88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47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Chile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C63C0B" w14:textId="4127D9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19,116,209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EFA3667" w14:textId="6861CB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77.9 (72.3-83.7)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256C92B" w14:textId="420F16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21.9 (21.4-22.3)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704CC9" w14:textId="17D3159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5.2 (5.1-5.2)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3EB6DF" w14:textId="5B86A92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(7.7-7.9)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FA92E1" w14:textId="79D0DB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(2.9-2.9)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CE1A3F8" w14:textId="3E3975F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14.3 (13.6-15.1)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FF905BE" w14:textId="63F637B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10.5 (9.0-12.5)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5C3FF5" w14:textId="4E4768F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123.5 (101.8-151.0)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FD58F8" w14:textId="2A2895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40.5 (34.9-46.7)</w:t>
            </w:r>
          </w:p>
        </w:tc>
      </w:tr>
      <w:tr w:rsidR="0049243F" w:rsidRPr="00041192" w14:paraId="0FEFFA27" w14:textId="364B0992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47FFC34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48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Colombia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FB17DB" w14:textId="5F1D9E2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50,882,884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7CEF28B" w14:textId="32AFBA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68.5 (65.8-70.9)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C5043F0" w14:textId="1CEB77C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19.1 (18.6-19.3)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E4B05DC" w14:textId="18F7523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(4.0-4.1)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F2CA130" w14:textId="6D110A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(6.1-6.3)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30873A" w14:textId="2F63EA1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6C09F47" w14:textId="190D2D8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10.5 (10.0-11.1)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C390871" w14:textId="4F2B0B7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9.3 (8.2-10.6)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AB2D27" w14:textId="10D2E64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152.5 (130.2-179.4)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BAFA08" w14:textId="18FE3D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46.5 (41.6-51.8)</w:t>
            </w:r>
          </w:p>
        </w:tc>
      </w:tr>
      <w:tr w:rsidR="0049243F" w:rsidRPr="00041192" w14:paraId="1ECAE55D" w14:textId="5B16F67F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45C5A80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49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Costa Rica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089A0B" w14:textId="38A18A9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5,094,114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30A8504" w14:textId="12E89D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73.7 (71.2-76.0)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226D00F" w14:textId="79DC8E2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20.4 (19.9-20.8)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089881" w14:textId="1CA9C5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(4.5-4.6)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2CF6A85" w14:textId="1EBAD6D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(6.8-7.1)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367278" w14:textId="6FCD351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5D22CB4" w14:textId="3A602B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(11.6-12.8)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48F4684" w14:textId="22F146A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10.0 (8.9-11.3)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09B754" w14:textId="68ACAD6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85.5 (74.6-97.6)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FB4E11" w14:textId="76A56A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30.5 (27.2-33.9)</w:t>
            </w:r>
          </w:p>
        </w:tc>
      </w:tr>
      <w:tr w:rsidR="0049243F" w:rsidRPr="00041192" w14:paraId="466604EF" w14:textId="35EE932E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8CDDE13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0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Cuba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CD6F12" w14:textId="2B22DC8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11,326,616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02ADC28" w14:textId="099A3A3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75.5 (73.5-77.7)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6F3C3BC" w14:textId="66F1B0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25.4 (24.8-25.8)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A8E7ED" w14:textId="762A390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(6.5-6.6)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D646C3" w14:textId="25079B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9.7 (9.5-9.8)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65949D" w14:textId="20B8EF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(3.7-3.8)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903027B" w14:textId="2E9719A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18.8 (17.9-19.8)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BEDD9EC" w14:textId="5F209A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(9.2-11.6)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831269" w14:textId="49A9E3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(1.7-2.1)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911D9C" w14:textId="019424F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(0.7-0.9)</w:t>
            </w:r>
          </w:p>
        </w:tc>
      </w:tr>
      <w:tr w:rsidR="0049243F" w:rsidRPr="00041192" w14:paraId="57C9BE25" w14:textId="0629B19B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2D826E8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1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Dom. Rep.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596334" w14:textId="7E8785E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10,847,904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53FA254" w14:textId="046A123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61.2 (57.3-65.6)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A784814" w14:textId="387857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17.3 (16.9-17.6)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71F02B" w14:textId="3DA20F6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(3.5-3.6)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1797B6" w14:textId="505BC74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(5.2-5.4)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23DEC9" w14:textId="2634C31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C268B4E" w14:textId="22D85D1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8.9 (8.5-9.4)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1227068" w14:textId="31E0DA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8.3 (7.1-9.8)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BAF15A" w14:textId="7B8BFA7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45.2 (38.4-53.0)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8F492D" w14:textId="70DC722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17.8 (15.4-20.6)</w:t>
            </w:r>
          </w:p>
        </w:tc>
      </w:tr>
      <w:tr w:rsidR="0049243F" w:rsidRPr="00041192" w14:paraId="056CDB6F" w14:textId="7BF6E9DC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19070F9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2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Ecuador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4AF100" w14:textId="49266D6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17,643,060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F0C603F" w14:textId="32DB615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62.2 (59.5-64.6)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3B2A04F" w14:textId="2A70ABE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17.3 (16.9-17.6)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BCA3F5" w14:textId="34EE6BF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(3.5-3.5)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EABCC1" w14:textId="518EA1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(5.2-5.4)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1580E48" w14:textId="66492A5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A28B5A6" w14:textId="12A35E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8.9 (8.4-9.3)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E36E239" w14:textId="7A97340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8.4 (7.4-9.6)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CD84CF" w14:textId="1443E4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122.9 (104.5-145.7)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7684B2" w14:textId="4721498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37.2 (33.3-41.4)</w:t>
            </w:r>
          </w:p>
        </w:tc>
      </w:tr>
      <w:tr w:rsidR="0049243F" w:rsidRPr="00041192" w14:paraId="6F32DCB2" w14:textId="3FCD9088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2AE9D2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3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El Salvador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58F57B" w14:textId="37A71E3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6,486,201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0CE4181" w14:textId="020A9E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63.2 (58.9-67.2)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59FF2C8" w14:textId="3566FA1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17.9 (17.4-18.1)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31D586" w14:textId="4F92BC7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(3.8-3.9)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D93AB0" w14:textId="7D20D3D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(5.6-5.8)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AD56F0" w14:textId="3976EE7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(2.1-2.1)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2ED2FB3" w14:textId="6E578F4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(9.7-10.7)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F791B70" w14:textId="45A4CF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8.6 (7.3-10.0)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4B98D5" w14:textId="1258444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28.9 (24.9-33.5)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2E9283" w14:textId="5E7AC0E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11.1 (9.7-12.8)</w:t>
            </w:r>
          </w:p>
        </w:tc>
      </w:tr>
      <w:tr w:rsidR="0049243F" w:rsidRPr="00041192" w14:paraId="0792B470" w14:textId="31B79504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499726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4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Guatemala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383FAE" w14:textId="1084351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17,915,567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EFDCDE" w14:textId="66B83DD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51.5 (45.3-57.7)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1743B62" w14:textId="53860F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14.2 (13.8-14.4)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170686" w14:textId="2673F16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(2.5-2.5)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624069" w14:textId="27CDAC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(3.6-3.7)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4DCE31" w14:textId="2967731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4EC03AC" w14:textId="08E9E8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(5.6-6.2)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0438AB7" w14:textId="54500C1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(5.6-8.6)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55971A" w14:textId="39052D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49.7 (39.9-61.7)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DC83BB" w14:textId="460A45E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18.3 (15.1-22.2)</w:t>
            </w:r>
          </w:p>
        </w:tc>
      </w:tr>
      <w:tr w:rsidR="0049243F" w:rsidRPr="00041192" w14:paraId="464B16A1" w14:textId="28B68F80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20E70F" w14:textId="77777777" w:rsidR="0049243F" w:rsidRPr="00E27166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E27166">
              <w:rPr>
                <w:rFonts w:asciiTheme="majorBidi" w:hAnsiTheme="majorBidi" w:cstheme="majorBidi"/>
                <w:sz w:val="16"/>
                <w:szCs w:val="16"/>
              </w:rPr>
              <w:t>Haiti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4CF108" w14:textId="3DFDF4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11,402,533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9C79DCB" w14:textId="22FB1A4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32.1 (26.6-37.8)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3699CF0" w14:textId="23CD67A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14.8 (14.4-15.0)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B65F48" w14:textId="5498B71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721A8E" w14:textId="2AA4DF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(3.9-4.0)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71ABC8" w14:textId="02B5748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7D7C43D" w14:textId="7582BAD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(5.6-6.2)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85042C2" w14:textId="19BACDD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(3.3-5.6)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9034EC" w14:textId="2ABE14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(3.1-5.2)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ABF0FF" w14:textId="3B318AE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(1.3-2.1)</w:t>
            </w:r>
          </w:p>
        </w:tc>
      </w:tr>
      <w:tr w:rsidR="0049243F" w:rsidRPr="00041192" w14:paraId="737F4305" w14:textId="25495C20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AFF09C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5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Honduras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AE6D81" w14:textId="008A845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9,904,608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7ABF017" w14:textId="146AF42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46.5 (40.1-53.1)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FB6F002" w14:textId="57F0389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14.5 (14.2-14.7)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227331" w14:textId="5DA0E0F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A9D905" w14:textId="7AF51B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(3.8-3.9)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F773D4" w14:textId="2191C40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2234BC7" w14:textId="387AE4D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(5.6-6.2)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8028421" w14:textId="6219A82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6.3 (5.0-7.9)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F1F013C" w14:textId="2C367D5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63.4 (49.5-81.2)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600A46" w14:textId="089A57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23.3 (18.7-28.8)</w:t>
            </w:r>
          </w:p>
        </w:tc>
      </w:tr>
      <w:tr w:rsidR="0049243F" w:rsidRPr="00041192" w14:paraId="3988A416" w14:textId="2176E052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43B0A0E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6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Jamaica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7FDA304" w14:textId="3C88D22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2,961,161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8638187" w14:textId="44465E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62.0 (56.8-67.3)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0229C64" w14:textId="24CF46E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19.1 (18.6-19.4)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D67880" w14:textId="5BD54AE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(4.1-4.2)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D9ADFA" w14:textId="78AB5B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(6.1-6.3)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9F423D0" w14:textId="683D79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(2.2-2.3)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60ED428" w14:textId="74BCE5B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10.9 (10.4-11.5)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B18414E" w14:textId="584ED3A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8.4 (7.1-10.0)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EDC418" w14:textId="68F0097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14.1 (11.9-16.6)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8868CD" w14:textId="471CAB8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5.8 (4.9-6.8)</w:t>
            </w:r>
          </w:p>
        </w:tc>
      </w:tr>
      <w:tr w:rsidR="0049243F" w:rsidRPr="00041192" w14:paraId="3E5EE77E" w14:textId="54297775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0BB1E3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7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Mexico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B43FC2" w14:textId="14795F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128,932,753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6FEDDB4" w14:textId="54CE0AD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66.3 (64.9-67.4)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A328B7B" w14:textId="4BB29F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17.7 (17.2-17.9)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1DB71C" w14:textId="4AEE44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(3.5-3.6)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06ADAD" w14:textId="714DB07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(5.4-5.5)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418D1A" w14:textId="06FDD6C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3CF14AF" w14:textId="3FA122D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(8.5-9.4)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FA23326" w14:textId="1B9654B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(8.1-10.1)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594954" w14:textId="5B15558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176.5 (149.9-212.4)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D8AE6D" w14:textId="6F718C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44.0 (40.4-47.8)</w:t>
            </w:r>
          </w:p>
        </w:tc>
      </w:tr>
      <w:tr w:rsidR="0049243F" w:rsidRPr="00041192" w14:paraId="628E66D3" w14:textId="74A86D27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9E3ADA8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8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Nicaragua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89DA8E" w14:textId="678B373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6,624,554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99228DD" w14:textId="580548D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61.2 (57.0-65.4)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467948F" w14:textId="7A51D98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15.5 (15.2-15.8)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BB118E" w14:textId="3679675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9D6C19" w14:textId="25A0E5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(4.3-4.4)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48CA21" w14:textId="21028C4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(1.5-1.5)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C7F4607" w14:textId="43ADE62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(6.3-7.0)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2462F7A" w14:textId="6206E66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8.3 (7.1-9.8)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AE6610" w14:textId="3567D3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(3.7-4.9)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705E09" w14:textId="6763814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(1.5-2.0)</w:t>
            </w:r>
          </w:p>
        </w:tc>
      </w:tr>
      <w:tr w:rsidR="0049243F" w:rsidRPr="00041192" w14:paraId="422825FB" w14:textId="7DD47C9F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C0BA5E4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59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Panama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E7CB42" w14:textId="79CB7B8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4,314,768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86D7BFE" w14:textId="0CA9E67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68.3 (64.6-71.9)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0DA4D2C" w14:textId="19F0845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18.3 (17.8-18.6)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CF8173" w14:textId="2FB5107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(3.9-3.9)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A60B44" w14:textId="0A27A5F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5.8 (5.8-5.9)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0B1E86" w14:textId="2681C03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(2.1-2.1)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E9EC709" w14:textId="7FC7B0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10.3 (9.8-10.8)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1F3D858" w14:textId="74D82F5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(8.0-10.7)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465B44" w14:textId="11A1B87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233.1 (188.9-292.8)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BDDB9E" w14:textId="76F7F36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62.6 (54.9-70.9)</w:t>
            </w:r>
          </w:p>
        </w:tc>
      </w:tr>
      <w:tr w:rsidR="0049243F" w:rsidRPr="00041192" w14:paraId="63E5601B" w14:textId="1D9F1FFB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945E5B4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60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Paraguay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989E3DD" w14:textId="653AAB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7,132,530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9F754FA" w14:textId="41E1BF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56.7 (53.1-60.2)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9071129" w14:textId="2C8C1B8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16.3 (15.9-16.6)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F2A1077" w14:textId="78D44B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C64C0B" w14:textId="6F5770A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(4.7-4.9)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601F48" w14:textId="26087D0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F9CEC77" w14:textId="6A0486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(7.4-8.2)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8E3885D" w14:textId="102F42C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7.7 (6.6-9.0)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286CDF" w14:textId="2D4A03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59.0 (50.3-69.0)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9AA304" w14:textId="16E74D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22.2 (19.2-25.4)</w:t>
            </w:r>
          </w:p>
        </w:tc>
      </w:tr>
      <w:tr w:rsidR="0049243F" w:rsidRPr="00041192" w14:paraId="5D23B9C2" w14:textId="536CD18E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1A4D562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61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Peru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9AFED2" w14:textId="3214553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32,971,846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42E9F9E" w14:textId="47B443A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64.3 (59.2-69.4)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DDAB8DA" w14:textId="1716EC5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18.6 (18.1-18.9)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F25098" w14:textId="5981644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(3.9-4.0)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0AC968" w14:textId="3D1BE2C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6.0 (5.9-6.1)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DD9417" w14:textId="63F162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(2.1-2.2)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C871331" w14:textId="4F80C6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(9.7-10.7)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87C3E90" w14:textId="167AB98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8.7 (7.4-10.4)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4F81AAA" w14:textId="23EAD98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223.0 (170.9-311.6)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B00D3B" w14:textId="3666032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56.1 (48.3-64.8)</w:t>
            </w:r>
          </w:p>
        </w:tc>
      </w:tr>
      <w:tr w:rsidR="0049243F" w:rsidRPr="00041192" w14:paraId="74A49609" w14:textId="4CF83F57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E9A24B0" w14:textId="77777777" w:rsidR="0049243F" w:rsidRPr="00E27166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E27166">
              <w:rPr>
                <w:rFonts w:asciiTheme="majorBidi" w:hAnsiTheme="majorBidi" w:cstheme="majorBidi"/>
                <w:sz w:val="16"/>
                <w:szCs w:val="16"/>
              </w:rPr>
              <w:t>Puerto Rico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7E4C47" w14:textId="1460BA3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2,860,840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A411F8E" w14:textId="37C7C19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82.7 (80.2-85.0)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476F46E" w14:textId="0D8C174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28.8 (28.1-29.3)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28C0BC8" w14:textId="3BAFD0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8.2 (8.1-8.3)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ACE01C" w14:textId="0322969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11.7 (11.6-11.9)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1E4DBD" w14:textId="7DE7ED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(4.7-4.8)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5993504" w14:textId="07D45E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25.1 (23.9-26.4)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486B885" w14:textId="2660B0C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11.2 (10.0-12.7)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938D67" w14:textId="014AD9B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57.5 (50.7-64.8)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A2BB34" w14:textId="488F985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21.3 (19.1-23.6)</w:t>
            </w:r>
          </w:p>
        </w:tc>
      </w:tr>
      <w:tr w:rsidR="0049243F" w:rsidRPr="00041192" w14:paraId="3148B1B3" w14:textId="7FF4A87B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91CCD81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62" w:history="1">
              <w:proofErr w:type="spellStart"/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Trin</w:t>
              </w:r>
              <w:proofErr w:type="spellEnd"/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 xml:space="preserve">. and </w:t>
              </w:r>
              <w:proofErr w:type="spellStart"/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Tob</w:t>
              </w:r>
              <w:proofErr w:type="spellEnd"/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.</w:t>
              </w:r>
            </w:hyperlink>
            <w:r w:rsidR="0049243F" w:rsidRPr="00E27166">
              <w:rPr>
                <w:rFonts w:asciiTheme="majorBidi" w:hAnsiTheme="majorBidi" w:cstheme="majorBidi"/>
                <w:sz w:val="16"/>
                <w:szCs w:val="16"/>
              </w:rPr>
              <w:t xml:space="preserve"> 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104BFFB" w14:textId="5DF92B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1,399,491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E45CC28" w14:textId="11AFAEC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64.3 (60.7-67.5)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43AA3E4" w14:textId="5A6BB1D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22.0 (21.5-22.4)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AE1813" w14:textId="1D088C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(5.0-5.0)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DE7E39" w14:textId="6340D54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7.7 (7.6-7.8)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9D2B24" w14:textId="01E857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(2.7-2.8)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38D0D7F" w14:textId="63F224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13.0 (12.4-13.7)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C0E1573" w14:textId="1507A0E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8.7 (7.6-10.1)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4BA012" w14:textId="2D2617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13.2 (11.5-15.1)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F07AC8" w14:textId="75E977C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5.4 (4.7-6.1)</w:t>
            </w:r>
          </w:p>
        </w:tc>
      </w:tr>
      <w:tr w:rsidR="0049243F" w:rsidRPr="00041192" w14:paraId="3BE62DE6" w14:textId="0FA32D7D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CD5EDBA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63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USA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0DE045" w14:textId="6C37839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331,002,647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D619FE5" w14:textId="6ACFD2D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88.7 (88.0-89.4)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B85552A" w14:textId="3E059C7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25.3 (24.7-25.7)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520F8B0" w14:textId="2830AB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(6.6-6.7)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F135E7" w14:textId="1F181D4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9.7 (9.5-9.9)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ADC113" w14:textId="76CDBD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(3.8-3.8)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0D4CDCC" w14:textId="776D9D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19.4 (18.5-20.4)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35261FC" w14:textId="0848D69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12.0 (11.0-13.3)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E7C10F" w14:textId="0FE3BDE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137.7 (121.9-155.2)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14DE4B" w14:textId="3DEDB5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49.4 (45.2-53.6)</w:t>
            </w:r>
          </w:p>
        </w:tc>
      </w:tr>
      <w:tr w:rsidR="0049243F" w:rsidRPr="00041192" w14:paraId="632E608D" w14:textId="75A09A77" w:rsidTr="007B5ADA">
        <w:tc>
          <w:tcPr>
            <w:tcW w:w="41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87B950B" w14:textId="77777777" w:rsidR="0049243F" w:rsidRPr="00E27166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64" w:history="1">
              <w:r w:rsidR="0049243F" w:rsidRPr="00E27166">
                <w:rPr>
                  <w:rFonts w:asciiTheme="majorBidi" w:hAnsiTheme="majorBidi" w:cstheme="majorBidi"/>
                  <w:sz w:val="16"/>
                  <w:szCs w:val="16"/>
                </w:rPr>
                <w:t>Uruguay</w:t>
              </w:r>
            </w:hyperlink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117B3A" w14:textId="74C077F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3,473,727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1B10456" w14:textId="086106C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71.0 (68.9-73.0)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4E949FD" w14:textId="70FA9A3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23.2 (22.6-23.6)</w:t>
            </w:r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C8642C" w14:textId="0B8FE66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6.1 (6.0-6.2)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B7D016" w14:textId="3BBF0FB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8.7 (8.6-8.9)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B6CF9C" w14:textId="700221F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(3.5-3.5)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44751A2" w14:textId="18B7AE5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18.5 (17.6-19.4)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C7F54FA" w14:textId="73B324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9.6 (8.6-10.9)</w:t>
            </w:r>
          </w:p>
        </w:tc>
        <w:tc>
          <w:tcPr>
            <w:tcW w:w="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13BC5E" w14:textId="6073CA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(8.1-10.2)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52C26B" w14:textId="3E55491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(3.3-4.1)</w:t>
            </w:r>
          </w:p>
        </w:tc>
      </w:tr>
      <w:tr w:rsidR="0049243F" w:rsidRPr="00041192" w14:paraId="1157D1C1" w14:textId="5AF93EBD" w:rsidTr="007B5ADA"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53AEB8D" w14:textId="77777777" w:rsidR="0049243F" w:rsidRPr="00E27166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E27166">
              <w:rPr>
                <w:rFonts w:asciiTheme="majorBidi" w:hAnsiTheme="majorBidi" w:cstheme="majorBidi"/>
                <w:sz w:val="16"/>
                <w:szCs w:val="16"/>
              </w:rPr>
              <w:t>Venezuela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06B2A08" w14:textId="661EA2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28,435,943</w:t>
            </w:r>
          </w:p>
        </w:tc>
        <w:tc>
          <w:tcPr>
            <w:tcW w:w="4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385C61" w14:textId="08E28BD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67.8 (63.6-71.8)</w:t>
            </w:r>
          </w:p>
        </w:tc>
        <w:tc>
          <w:tcPr>
            <w:tcW w:w="44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FBDABF1" w14:textId="72B510D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18.4 (17.9-18.6)</w:t>
            </w: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A7A023D" w14:textId="3DE0804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(3.7-3.8)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5B48ECA" w14:textId="18E786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5.8 (5.7-5.8)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AD6B0CE" w14:textId="678537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(2.0-2.0)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98502" w14:textId="69D4EBB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9.3 (8.8-9.7)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7C1DEA6" w14:textId="2F4678D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(7.9-10.7)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4808414" w14:textId="68AC3A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8.9 (7.6-10.2)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6E8B785" w14:textId="47BA8A3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(3.1-4.2)</w:t>
            </w:r>
          </w:p>
        </w:tc>
      </w:tr>
      <w:tr w:rsidR="0049243F" w:rsidRPr="00752432" w14:paraId="340B8D85" w14:textId="48D54182" w:rsidTr="007B5ADA"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1168E76" w14:textId="77777777" w:rsidR="0049243F" w:rsidRPr="00E27166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E27166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AMRO</w:t>
            </w:r>
          </w:p>
        </w:tc>
        <w:tc>
          <w:tcPr>
            <w:tcW w:w="4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9642B4C" w14:textId="2BECDB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1,017,900,328</w:t>
            </w:r>
          </w:p>
        </w:tc>
        <w:tc>
          <w:tcPr>
            <w:tcW w:w="4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DC1C6" w14:textId="3F9C36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73.4 (71.5-75.2)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0A94918" w14:textId="38A251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21.3 (20.7-21.6)</w:t>
            </w:r>
          </w:p>
        </w:tc>
        <w:tc>
          <w:tcPr>
            <w:tcW w:w="43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65D9BD" w14:textId="14E99C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5.0 (4.9-5.0)</w:t>
            </w: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35EEE17" w14:textId="009030B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7.4 (7.3-7.6)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BE0DEAB" w14:textId="4E0E407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2.8 (2.8-2.8)</w:t>
            </w: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B18C5" w14:textId="0BBFFAD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13.8 (13.1-14.5)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D324996" w14:textId="32DD1CE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9.9 (8.9-11.2)</w:t>
            </w:r>
          </w:p>
        </w:tc>
        <w:tc>
          <w:tcPr>
            <w:tcW w:w="5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681FE75" w14:textId="76A2456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13.6-154.2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53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83EEA0D" w14:textId="191F088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9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37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9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46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</w:tr>
    </w:tbl>
    <w:p w14:paraId="33035838" w14:textId="5B3BF93B" w:rsidR="002E77FC" w:rsidRDefault="00A530C6" w:rsidP="00A530C6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r>
        <w:rPr>
          <w:rFonts w:asciiTheme="majorBidi" w:hAnsiTheme="majorBidi" w:cstheme="majorBidi"/>
          <w:sz w:val="16"/>
          <w:szCs w:val="16"/>
        </w:rPr>
        <w:t>C</w:t>
      </w:r>
      <w:r w:rsidRPr="00EF1A6E">
        <w:rPr>
          <w:rFonts w:asciiTheme="majorBidi" w:hAnsiTheme="majorBidi" w:cstheme="majorBidi"/>
          <w:sz w:val="16"/>
          <w:szCs w:val="16"/>
        </w:rPr>
        <w:t xml:space="preserve">I, </w:t>
      </w:r>
      <w:r>
        <w:rPr>
          <w:rFonts w:asciiTheme="majorBidi" w:hAnsiTheme="majorBidi" w:cstheme="majorBidi"/>
          <w:sz w:val="16"/>
          <w:szCs w:val="16"/>
        </w:rPr>
        <w:t>credible</w:t>
      </w:r>
      <w:r w:rsidRPr="00EF1A6E">
        <w:rPr>
          <w:rFonts w:asciiTheme="majorBidi" w:hAnsiTheme="majorBidi" w:cstheme="majorBidi"/>
          <w:sz w:val="16"/>
          <w:szCs w:val="16"/>
        </w:rPr>
        <w:t xml:space="preserve"> interval.</w:t>
      </w:r>
      <w:r>
        <w:rPr>
          <w:rFonts w:asciiTheme="majorBidi" w:hAnsiTheme="majorBidi" w:cstheme="majorBidi"/>
          <w:sz w:val="16"/>
          <w:szCs w:val="16"/>
        </w:rPr>
        <w:t xml:space="preserve"> </w:t>
      </w:r>
      <w:r w:rsidR="00006E0B" w:rsidRPr="00A9175A">
        <w:rPr>
          <w:rFonts w:asciiTheme="majorBidi" w:hAnsiTheme="majorBidi" w:cstheme="majorBidi"/>
          <w:sz w:val="16"/>
          <w:szCs w:val="16"/>
        </w:rPr>
        <w:t>Dom Rep</w:t>
      </w:r>
      <w:r w:rsidR="00584662" w:rsidRPr="00A9175A">
        <w:rPr>
          <w:rFonts w:asciiTheme="majorBidi" w:hAnsiTheme="majorBidi" w:cstheme="majorBidi"/>
          <w:sz w:val="16"/>
          <w:szCs w:val="16"/>
        </w:rPr>
        <w:t>,</w:t>
      </w:r>
      <w:r w:rsidR="00006E0B" w:rsidRPr="00A9175A">
        <w:rPr>
          <w:rFonts w:asciiTheme="majorBidi" w:hAnsiTheme="majorBidi" w:cstheme="majorBidi"/>
          <w:sz w:val="16"/>
          <w:szCs w:val="16"/>
        </w:rPr>
        <w:t xml:space="preserve"> Dominican Republic</w:t>
      </w:r>
      <w:r w:rsidR="00584662" w:rsidRPr="00A9175A">
        <w:rPr>
          <w:rFonts w:asciiTheme="majorBidi" w:hAnsiTheme="majorBidi" w:cstheme="majorBidi"/>
          <w:sz w:val="16"/>
          <w:szCs w:val="16"/>
        </w:rPr>
        <w:t>.</w:t>
      </w:r>
      <w:r w:rsidR="00006E0B" w:rsidRPr="00A9175A">
        <w:rPr>
          <w:rFonts w:asciiTheme="majorBidi" w:hAnsiTheme="majorBidi" w:cstheme="majorBidi"/>
          <w:sz w:val="16"/>
          <w:szCs w:val="16"/>
        </w:rPr>
        <w:t xml:space="preserve"> </w:t>
      </w:r>
      <w:r w:rsidRPr="00E9041C">
        <w:rPr>
          <w:rFonts w:asciiTheme="majorBidi" w:hAnsiTheme="majorBidi" w:cstheme="majorBidi"/>
          <w:sz w:val="16"/>
          <w:szCs w:val="16"/>
        </w:rPr>
        <w:t>HAQ</w:t>
      </w:r>
      <w:r>
        <w:rPr>
          <w:rFonts w:asciiTheme="majorBidi" w:hAnsiTheme="majorBidi" w:cstheme="majorBidi"/>
          <w:sz w:val="16"/>
          <w:szCs w:val="16"/>
        </w:rPr>
        <w:t>,</w:t>
      </w:r>
      <w:r w:rsidRPr="00E9041C">
        <w:rPr>
          <w:rFonts w:asciiTheme="majorBidi" w:hAnsiTheme="majorBidi" w:cstheme="majorBidi"/>
          <w:sz w:val="16"/>
          <w:szCs w:val="16"/>
        </w:rPr>
        <w:t xml:space="preserve"> Healthcare Access and Quality</w:t>
      </w:r>
      <w:r>
        <w:rPr>
          <w:rFonts w:asciiTheme="majorBidi" w:hAnsiTheme="majorBidi" w:cstheme="majorBidi"/>
          <w:sz w:val="16"/>
          <w:szCs w:val="16"/>
        </w:rPr>
        <w:t xml:space="preserve">. </w:t>
      </w:r>
      <w:r w:rsidR="003469A6" w:rsidRPr="00A9175A">
        <w:rPr>
          <w:rFonts w:asciiTheme="majorBidi" w:hAnsiTheme="majorBidi" w:cstheme="majorBidi"/>
          <w:sz w:val="16"/>
          <w:szCs w:val="16"/>
        </w:rPr>
        <w:t>N</w:t>
      </w:r>
      <w:r w:rsidR="00584662" w:rsidRPr="00A9175A">
        <w:rPr>
          <w:rFonts w:asciiTheme="majorBidi" w:hAnsiTheme="majorBidi" w:cstheme="majorBidi"/>
          <w:sz w:val="16"/>
          <w:szCs w:val="16"/>
        </w:rPr>
        <w:t>,</w:t>
      </w:r>
      <w:r w:rsidR="003469A6" w:rsidRPr="00A9175A">
        <w:rPr>
          <w:rFonts w:asciiTheme="majorBidi" w:hAnsiTheme="majorBidi" w:cstheme="majorBidi"/>
          <w:sz w:val="16"/>
          <w:szCs w:val="16"/>
        </w:rPr>
        <w:t xml:space="preserve"> number</w:t>
      </w:r>
      <w:r w:rsidR="00584662" w:rsidRPr="00A9175A">
        <w:rPr>
          <w:rFonts w:asciiTheme="majorBidi" w:hAnsiTheme="majorBidi" w:cstheme="majorBidi"/>
          <w:sz w:val="16"/>
          <w:szCs w:val="16"/>
        </w:rPr>
        <w:t>.</w:t>
      </w:r>
      <w:r w:rsidR="003469A6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65" w:history="1">
        <w:proofErr w:type="spellStart"/>
        <w:r w:rsidR="001B0D20" w:rsidRPr="00A9175A">
          <w:rPr>
            <w:rFonts w:asciiTheme="majorBidi" w:hAnsiTheme="majorBidi" w:cstheme="majorBidi"/>
            <w:sz w:val="16"/>
            <w:szCs w:val="16"/>
          </w:rPr>
          <w:t>Trin</w:t>
        </w:r>
        <w:proofErr w:type="spellEnd"/>
        <w:r w:rsidR="001B0D20" w:rsidRPr="00A9175A">
          <w:rPr>
            <w:rFonts w:asciiTheme="majorBidi" w:hAnsiTheme="majorBidi" w:cstheme="majorBidi"/>
            <w:sz w:val="16"/>
            <w:szCs w:val="16"/>
          </w:rPr>
          <w:t xml:space="preserve">. </w:t>
        </w:r>
        <w:r w:rsidR="00453D5B" w:rsidRPr="00A9175A">
          <w:rPr>
            <w:rFonts w:asciiTheme="majorBidi" w:hAnsiTheme="majorBidi" w:cstheme="majorBidi"/>
            <w:sz w:val="16"/>
            <w:szCs w:val="16"/>
          </w:rPr>
          <w:t>and</w:t>
        </w:r>
        <w:r w:rsidR="001B0D20" w:rsidRPr="00A9175A">
          <w:rPr>
            <w:rFonts w:asciiTheme="majorBidi" w:hAnsiTheme="majorBidi" w:cstheme="majorBidi"/>
            <w:sz w:val="16"/>
            <w:szCs w:val="16"/>
          </w:rPr>
          <w:t xml:space="preserve"> </w:t>
        </w:r>
        <w:proofErr w:type="spellStart"/>
        <w:r w:rsidR="001B0D20" w:rsidRPr="00A9175A">
          <w:rPr>
            <w:rFonts w:asciiTheme="majorBidi" w:hAnsiTheme="majorBidi" w:cstheme="majorBidi"/>
            <w:sz w:val="16"/>
            <w:szCs w:val="16"/>
          </w:rPr>
          <w:t>Tob</w:t>
        </w:r>
        <w:proofErr w:type="spellEnd"/>
        <w:r w:rsidR="00453D5B" w:rsidRPr="00A9175A">
          <w:rPr>
            <w:rFonts w:asciiTheme="majorBidi" w:hAnsiTheme="majorBidi" w:cstheme="majorBidi"/>
            <w:sz w:val="16"/>
            <w:szCs w:val="16"/>
          </w:rPr>
          <w:t>.</w:t>
        </w:r>
        <w:r w:rsidR="001B0D20" w:rsidRPr="00A9175A">
          <w:rPr>
            <w:rFonts w:asciiTheme="majorBidi" w:hAnsiTheme="majorBidi" w:cstheme="majorBidi"/>
            <w:sz w:val="16"/>
            <w:szCs w:val="16"/>
          </w:rPr>
          <w:t>,</w:t>
        </w:r>
      </w:hyperlink>
      <w:r w:rsidR="001B0D20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66" w:history="1">
        <w:r w:rsidR="001B0D20" w:rsidRPr="00A9175A">
          <w:rPr>
            <w:rFonts w:asciiTheme="majorBidi" w:hAnsiTheme="majorBidi" w:cstheme="majorBidi"/>
            <w:sz w:val="16"/>
            <w:szCs w:val="16"/>
          </w:rPr>
          <w:t>Trinidad and Tobago</w:t>
        </w:r>
      </w:hyperlink>
      <w:r w:rsidR="001B0D20" w:rsidRPr="00A9175A">
        <w:rPr>
          <w:rFonts w:asciiTheme="majorBidi" w:hAnsiTheme="majorBidi" w:cstheme="majorBidi"/>
          <w:sz w:val="16"/>
          <w:szCs w:val="16"/>
        </w:rPr>
        <w:t xml:space="preserve">. </w:t>
      </w:r>
    </w:p>
    <w:p w14:paraId="54378181" w14:textId="4F219648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a</w:t>
      </w:r>
      <w:r w:rsidRPr="00B9301C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Pr="00B9301C">
        <w:rPr>
          <w:rFonts w:asciiTheme="majorBidi" w:hAnsiTheme="majorBidi" w:cstheme="majorBidi"/>
          <w:sz w:val="16"/>
          <w:szCs w:val="16"/>
        </w:rPr>
        <w:t xml:space="preserve"> population size and the demographic age-structure were extracted from the United Nations World Population Prospects database </w:t>
      </w:r>
      <w:r w:rsidRPr="00B9301C">
        <w:rPr>
          <w:rFonts w:asciiTheme="majorBidi" w:hAnsiTheme="majorBidi" w:cstheme="majorBidi"/>
          <w:sz w:val="16"/>
          <w:szCs w:val="16"/>
        </w:rPr>
        <w:fldChar w:fldCharType="begin"/>
      </w:r>
      <w:r w:rsidR="0016508D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Pr="00B9301C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1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B9301C">
        <w:rPr>
          <w:rFonts w:asciiTheme="majorBidi" w:hAnsiTheme="majorBidi" w:cstheme="majorBidi"/>
          <w:sz w:val="16"/>
          <w:szCs w:val="16"/>
        </w:rPr>
        <w:fldChar w:fldCharType="end"/>
      </w:r>
      <w:r>
        <w:rPr>
          <w:rFonts w:asciiTheme="majorBidi" w:hAnsiTheme="majorBidi" w:cstheme="majorBidi"/>
          <w:sz w:val="16"/>
          <w:szCs w:val="16"/>
        </w:rPr>
        <w:t>.</w:t>
      </w:r>
      <w:r w:rsidRPr="00B9301C">
        <w:rPr>
          <w:rFonts w:asciiTheme="majorBidi" w:hAnsiTheme="majorBidi" w:cstheme="majorBidi"/>
          <w:sz w:val="16"/>
          <w:szCs w:val="16"/>
        </w:rPr>
        <w:t xml:space="preserve"> </w:t>
      </w:r>
    </w:p>
    <w:p w14:paraId="7070137E" w14:textId="2F6DB4FE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b</w:t>
      </w:r>
      <w:r>
        <w:rPr>
          <w:rFonts w:asciiTheme="majorBidi" w:hAnsiTheme="majorBidi" w:cstheme="majorBidi"/>
          <w:sz w:val="16"/>
          <w:szCs w:val="16"/>
        </w:rPr>
        <w:t>HAQ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Index was extracted from </w:t>
      </w:r>
      <w:r w:rsidRPr="00A4582E">
        <w:rPr>
          <w:rFonts w:asciiTheme="majorBidi" w:hAnsiTheme="majorBidi" w:cstheme="majorBidi"/>
          <w:sz w:val="16"/>
          <w:szCs w:val="16"/>
        </w:rPr>
        <w:t xml:space="preserve">the Global Burden of Disease study </w:t>
      </w:r>
      <w:r w:rsidRPr="00A4582E">
        <w:rPr>
          <w:rFonts w:asciiTheme="majorBidi" w:hAnsiTheme="majorBidi" w:cstheme="majorBidi"/>
          <w:sz w:val="16"/>
          <w:szCs w:val="16"/>
        </w:rPr>
        <w:fldChar w:fldCharType="begin"/>
      </w:r>
      <w:r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</w:r>
      <w:r w:rsidRPr="00A4582E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4" w:tooltip="Fullman, 2018 #25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4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A4582E">
        <w:rPr>
          <w:rFonts w:asciiTheme="majorBidi" w:hAnsiTheme="majorBidi" w:cstheme="majorBidi"/>
          <w:sz w:val="16"/>
          <w:szCs w:val="16"/>
        </w:rPr>
        <w:fldChar w:fldCharType="end"/>
      </w:r>
      <w:r w:rsidRPr="00A4582E">
        <w:rPr>
          <w:rFonts w:asciiTheme="majorBidi" w:hAnsiTheme="majorBidi" w:cstheme="majorBidi"/>
          <w:sz w:val="16"/>
          <w:szCs w:val="16"/>
        </w:rPr>
        <w:t xml:space="preserve">. </w:t>
      </w:r>
    </w:p>
    <w:p w14:paraId="16A8BC9E" w14:textId="77777777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c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incidence rate 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 xml:space="preserve">. </w:t>
      </w:r>
    </w:p>
    <w:p w14:paraId="6258A5FB" w14:textId="767D4224" w:rsidR="002E77FC" w:rsidRPr="00EF1A6E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d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</w:t>
      </w:r>
      <w:r w:rsidR="00F16951">
        <w:rPr>
          <w:rFonts w:asciiTheme="majorBidi" w:hAnsiTheme="majorBidi" w:cstheme="majorBidi"/>
          <w:sz w:val="16"/>
          <w:szCs w:val="16"/>
        </w:rPr>
        <w:t>proportion</w:t>
      </w:r>
      <w:r w:rsidRPr="004520E9">
        <w:rPr>
          <w:rFonts w:asciiTheme="majorBidi" w:hAnsiTheme="majorBidi" w:cstheme="majorBidi"/>
          <w:sz w:val="16"/>
          <w:szCs w:val="16"/>
        </w:rPr>
        <w:t xml:space="preserve"> of the population infected </w:t>
      </w:r>
      <w:r>
        <w:rPr>
          <w:rFonts w:asciiTheme="majorBidi" w:hAnsiTheme="majorBidi" w:cstheme="majorBidi"/>
          <w:sz w:val="16"/>
          <w:szCs w:val="16"/>
        </w:rPr>
        <w:t>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>.</w:t>
      </w:r>
    </w:p>
    <w:p w14:paraId="00A6F872" w14:textId="77777777" w:rsidR="004D6AF2" w:rsidRDefault="004D6AF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FCE9FE8" w14:textId="07EA46AE" w:rsidR="00706ACD" w:rsidRDefault="00F63FC4" w:rsidP="00EE4108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65101C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</w:t>
      </w:r>
      <w:r w:rsidR="00A462F0">
        <w:rPr>
          <w:rFonts w:asciiTheme="majorBidi" w:hAnsiTheme="majorBidi" w:cstheme="majorBidi"/>
          <w:b/>
          <w:bCs/>
          <w:sz w:val="24"/>
          <w:szCs w:val="24"/>
        </w:rPr>
        <w:t>3</w:t>
      </w:r>
      <w:r w:rsidR="0065101C">
        <w:rPr>
          <w:rFonts w:asciiTheme="majorBidi" w:hAnsiTheme="majorBidi" w:cstheme="majorBidi"/>
          <w:b/>
          <w:bCs/>
          <w:sz w:val="24"/>
          <w:szCs w:val="24"/>
        </w:rPr>
        <w:t>:</w:t>
      </w:r>
      <w:r w:rsidRPr="0065101C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8C6612" w:rsidRPr="008C6612">
        <w:rPr>
          <w:rFonts w:asciiTheme="majorBidi" w:hAnsiTheme="majorBidi" w:cstheme="majorBidi"/>
          <w:sz w:val="24"/>
          <w:szCs w:val="24"/>
        </w:rPr>
        <w:t>E</w:t>
      </w:r>
      <w:r w:rsidRPr="008C6612">
        <w:rPr>
          <w:rFonts w:asciiTheme="majorBidi" w:hAnsiTheme="majorBidi" w:cstheme="majorBidi"/>
          <w:sz w:val="24"/>
          <w:szCs w:val="24"/>
        </w:rPr>
        <w:t xml:space="preserve">stimates for </w:t>
      </w:r>
      <w:r w:rsidR="00F55E05" w:rsidRPr="008C6612">
        <w:rPr>
          <w:rFonts w:asciiTheme="majorBidi" w:hAnsiTheme="majorBidi" w:cstheme="majorBidi"/>
          <w:sz w:val="24"/>
          <w:szCs w:val="24"/>
        </w:rPr>
        <w:t xml:space="preserve">key </w:t>
      </w:r>
      <w:r w:rsidRPr="008C6612">
        <w:rPr>
          <w:rFonts w:asciiTheme="majorBidi" w:hAnsiTheme="majorBidi" w:cstheme="majorBidi"/>
          <w:sz w:val="24"/>
          <w:szCs w:val="24"/>
        </w:rPr>
        <w:t>SARS-CoV-2 epidemiologic indicators for countries and territories with a population of at least one million</w:t>
      </w:r>
      <w:r w:rsidR="00F63854" w:rsidRPr="008C6612">
        <w:rPr>
          <w:rFonts w:asciiTheme="majorBidi" w:hAnsiTheme="majorBidi" w:cstheme="majorBidi"/>
          <w:sz w:val="24"/>
          <w:szCs w:val="24"/>
        </w:rPr>
        <w:t xml:space="preserve"> </w:t>
      </w:r>
      <w:r w:rsidR="00CB1946" w:rsidRPr="008C6612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="00CB1946" w:rsidRPr="008C6612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1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CB1946" w:rsidRPr="008C6612">
        <w:rPr>
          <w:rFonts w:asciiTheme="majorBidi" w:hAnsiTheme="majorBidi" w:cstheme="majorBidi"/>
          <w:sz w:val="24"/>
          <w:szCs w:val="24"/>
        </w:rPr>
        <w:fldChar w:fldCharType="end"/>
      </w:r>
      <w:r w:rsidRPr="008C6612">
        <w:rPr>
          <w:rFonts w:asciiTheme="majorBidi" w:hAnsiTheme="majorBidi" w:cstheme="majorBidi"/>
          <w:sz w:val="24"/>
          <w:szCs w:val="24"/>
        </w:rPr>
        <w:t xml:space="preserve"> in the </w:t>
      </w:r>
      <w:r w:rsidR="002E77FC">
        <w:rPr>
          <w:rFonts w:asciiTheme="majorBidi" w:hAnsiTheme="majorBidi" w:cstheme="majorBidi"/>
          <w:sz w:val="24"/>
          <w:szCs w:val="24"/>
        </w:rPr>
        <w:t>WHO</w:t>
      </w:r>
      <w:r w:rsidRPr="008C6612">
        <w:rPr>
          <w:rFonts w:asciiTheme="majorBidi" w:hAnsiTheme="majorBidi" w:cstheme="majorBidi"/>
          <w:sz w:val="24"/>
          <w:szCs w:val="24"/>
        </w:rPr>
        <w:t xml:space="preserve"> </w:t>
      </w:r>
      <w:r w:rsidR="004F70AD" w:rsidRPr="008C6612">
        <w:rPr>
          <w:rFonts w:asciiTheme="majorBidi" w:hAnsiTheme="majorBidi" w:cstheme="majorBidi"/>
          <w:sz w:val="24"/>
          <w:szCs w:val="24"/>
        </w:rPr>
        <w:t xml:space="preserve">Eastern Mediterranean Region </w:t>
      </w:r>
      <w:r w:rsidRPr="008C6612">
        <w:rPr>
          <w:rFonts w:asciiTheme="majorBidi" w:hAnsiTheme="majorBidi" w:cstheme="majorBidi"/>
          <w:sz w:val="24"/>
          <w:szCs w:val="24"/>
        </w:rPr>
        <w:t>(</w:t>
      </w:r>
      <w:r w:rsidR="004F70AD" w:rsidRPr="008C6612">
        <w:rPr>
          <w:rFonts w:asciiTheme="majorBidi" w:hAnsiTheme="majorBidi" w:cstheme="majorBidi"/>
          <w:sz w:val="24"/>
          <w:szCs w:val="24"/>
        </w:rPr>
        <w:t>EM</w:t>
      </w:r>
      <w:r w:rsidRPr="008C6612">
        <w:rPr>
          <w:rFonts w:asciiTheme="majorBidi" w:hAnsiTheme="majorBidi" w:cstheme="majorBidi"/>
          <w:sz w:val="24"/>
          <w:szCs w:val="24"/>
        </w:rPr>
        <w:t>RO).</w:t>
      </w:r>
      <w:r w:rsidR="008C6612" w:rsidRPr="008C6612">
        <w:rPr>
          <w:rFonts w:asciiTheme="majorBidi" w:hAnsiTheme="majorBidi" w:cstheme="majorBidi"/>
          <w:sz w:val="24"/>
          <w:szCs w:val="24"/>
        </w:rPr>
        <w:t xml:space="preserve"> Classification of infection severity and criticality was per WHO infection severit</w:t>
      </w:r>
      <w:r w:rsidR="00DC352D">
        <w:rPr>
          <w:rFonts w:asciiTheme="majorBidi" w:hAnsiTheme="majorBidi" w:cstheme="majorBidi"/>
          <w:sz w:val="24"/>
          <w:szCs w:val="24"/>
        </w:rPr>
        <w:t>y classification</w:t>
      </w:r>
      <w:r w:rsidR="00AA0BAA">
        <w:rPr>
          <w:rFonts w:asciiTheme="majorBidi" w:hAnsiTheme="majorBidi" w:cstheme="majorBidi"/>
          <w:sz w:val="24"/>
          <w:szCs w:val="24"/>
        </w:rPr>
        <w:t>s</w:t>
      </w:r>
      <w:r w:rsidR="009D5F79">
        <w:rPr>
          <w:rFonts w:asciiTheme="majorBidi" w:hAnsiTheme="majorBidi" w:cstheme="majorBidi"/>
          <w:sz w:val="24"/>
          <w:szCs w:val="24"/>
        </w:rPr>
        <w:t xml:space="preserve"> </w:t>
      </w:r>
      <w:r w:rsidR="009D5F79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Organization&lt;/Author&gt;&lt;Year&gt;2020&lt;/Year&gt;&lt;RecNum&gt;125&lt;/RecNum&gt;&lt;DisplayText&gt;[2]&lt;/DisplayText&gt;&lt;record&gt;&lt;rec-number&gt;125&lt;/rec-number&gt;&lt;foreign-keys&gt;&lt;key app="EN" db-id="pvad0tvpmetez3e2awdvpdt4zdwt9f0ra0wd" timestamp="1591104607"&gt;125&lt;/key&gt;&lt;/foreign-keys&gt;&lt;ref-type name="Journal Article"&gt;17&lt;/ref-type&gt;&lt;contributors&gt;&lt;authors&gt;&lt;author&gt;World Health Organization,&lt;/author&gt;&lt;/authors&gt;&lt;/contributors&gt;&lt;titles&gt;&lt;title&gt;Clinical management of COVID-19. Available from: https://www.who.int/publications-detail/clinical-management-of-covid-19. Accessed on: May 31st 2020.&lt;/title&gt;&lt;/titles&gt;&lt;dates&gt;&lt;year&gt;2020&lt;/year&gt;&lt;/dates&gt;&lt;urls&gt;&lt;/urls&gt;&lt;/record&gt;&lt;/Cite&gt;&lt;/EndNote&gt;</w:instrText>
      </w:r>
      <w:r w:rsidR="009D5F79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2" w:tooltip="World Health Organization, 2020 #125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2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9D5F79">
        <w:rPr>
          <w:rFonts w:asciiTheme="majorBidi" w:hAnsiTheme="majorBidi" w:cstheme="majorBidi"/>
          <w:sz w:val="24"/>
          <w:szCs w:val="24"/>
        </w:rPr>
        <w:fldChar w:fldCharType="end"/>
      </w:r>
      <w:r w:rsidR="008C6612" w:rsidRPr="008C6612">
        <w:rPr>
          <w:rFonts w:asciiTheme="majorBidi" w:hAnsiTheme="majorBidi" w:cstheme="majorBidi"/>
          <w:sz w:val="24"/>
          <w:szCs w:val="24"/>
        </w:rPr>
        <w:t>.</w:t>
      </w:r>
      <w:r w:rsidR="001F3D2F">
        <w:rPr>
          <w:rFonts w:asciiTheme="majorBidi" w:hAnsiTheme="majorBidi" w:cstheme="majorBidi"/>
          <w:sz w:val="24"/>
          <w:szCs w:val="24"/>
        </w:rPr>
        <w:t xml:space="preserve"> </w:t>
      </w:r>
      <w:r w:rsidR="001F3D2F" w:rsidRPr="001F3D2F">
        <w:rPr>
          <w:rFonts w:asciiTheme="majorBidi" w:hAnsiTheme="majorBidi" w:cstheme="majorBidi"/>
          <w:sz w:val="24"/>
          <w:szCs w:val="24"/>
        </w:rPr>
        <w:t xml:space="preserve">Classification of COVID-19 death was also per WHO guidelines 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842934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Organization&lt;/Author&gt;&lt;Year&gt;2020&lt;/Year&gt;&lt;RecNum&gt;141&lt;/RecNum&gt;&lt;DisplayText&gt;[3]&lt;/DisplayText&gt;&lt;record&gt;&lt;rec-number&gt;141&lt;/rec-number&gt;&lt;foreign-keys&gt;&lt;key app="EN" db-id="wf0pd5fv69dswcet5pxptzf4wxf5550xsxa2" timestamp="0"&gt;141&lt;/key&gt;&lt;/foreign-keys&gt;&lt;ref-type name="Journal Article"&gt;17&lt;/ref-type&gt;&lt;contributors&gt;&lt;authors&gt;&lt;author&gt;World Health Organization,&lt;/author&gt;&lt;/authors&gt;&lt;/contributors&gt;&lt;titles&gt;&lt;title&gt;International guidelines for certification and classification (coding) of COVID-19 as cause of death. Available from: https://www.who.int/classifications/icd/Guidelines_Cause_of_Death_COVID-19-20200420-EN.pdf?ua=1. Document Number: WHO/HQ/DDI/DNA/CAT. Accessed on June 1, 2020. &lt;/title&gt;&lt;/titles&gt;&lt;dates&gt;&lt;year&gt;2020&lt;/year&gt;&lt;/dates&gt;&lt;urls&gt;&lt;/urls&gt;&lt;/record&gt;&lt;/Cite&gt;&lt;/EndNote&gt;</w:instrTex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3" w:tooltip="World Health Organization, 2020 #14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3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1F3D2F" w:rsidRPr="001F3D2F">
        <w:rPr>
          <w:rFonts w:asciiTheme="majorBidi" w:hAnsiTheme="majorBidi" w:cstheme="majorBidi"/>
          <w:sz w:val="24"/>
          <w:szCs w:val="24"/>
        </w:rPr>
        <w:t>.</w:t>
      </w:r>
    </w:p>
    <w:p w14:paraId="0C6A587D" w14:textId="77777777" w:rsidR="00706ACD" w:rsidRPr="0065101C" w:rsidRDefault="00706ACD" w:rsidP="001D47E7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</w:p>
    <w:tbl>
      <w:tblPr>
        <w:tblStyle w:val="TableGrid"/>
        <w:tblW w:w="5243" w:type="pct"/>
        <w:tblInd w:w="-9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5"/>
        <w:gridCol w:w="1082"/>
        <w:gridCol w:w="1258"/>
        <w:gridCol w:w="1256"/>
        <w:gridCol w:w="1258"/>
        <w:gridCol w:w="1082"/>
        <w:gridCol w:w="1079"/>
        <w:gridCol w:w="1261"/>
        <w:gridCol w:w="1261"/>
        <w:gridCol w:w="1530"/>
        <w:gridCol w:w="1258"/>
      </w:tblGrid>
      <w:tr w:rsidR="00597F3D" w:rsidRPr="00041192" w14:paraId="097F2003" w14:textId="395B682D" w:rsidTr="00597F3D">
        <w:trPr>
          <w:tblHeader/>
        </w:trPr>
        <w:tc>
          <w:tcPr>
            <w:tcW w:w="4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071418C" w14:textId="01FD3CEE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816FE3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Eastern Mediterranean Region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3EC5DA9" w14:textId="71041FB3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Total population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begin"/>
            </w:r>
            <w:r w:rsidR="0016508D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separate"/>
            </w:r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[</w:t>
            </w:r>
            <w:hyperlink w:anchor="_ENREF_1" w:tooltip="United Nations Department of Economic and Social Affairs Population Dynamics, 2020 #1" w:history="1">
              <w:r w:rsidR="0016508D">
                <w:rPr>
                  <w:rFonts w:asciiTheme="majorBidi" w:hAnsiTheme="majorBidi" w:cstheme="majorBidi"/>
                  <w:b/>
                  <w:bCs/>
                  <w:noProof/>
                  <w:sz w:val="16"/>
                  <w:szCs w:val="16"/>
                </w:rPr>
                <w:t>1</w:t>
              </w:r>
            </w:hyperlink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]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end"/>
            </w:r>
            <w:r w:rsidRPr="00EF1A6E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4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DD1C44C" w14:textId="6089F505" w:rsidR="00A378D5" w:rsidRPr="00F858DB" w:rsidRDefault="00A378D5" w:rsidP="006A34F6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858D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HAQ Index 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begin"/>
            </w:r>
            <w:r w:rsidR="00C12201">
              <w:rPr>
                <w:rFonts w:ascii="Times New Roman" w:hAnsi="Times New Roman" w:cs="Times New Roman"/>
                <w:b/>
                <w:sz w:val="16"/>
                <w:szCs w:val="16"/>
              </w:rPr>
      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separate"/>
            </w:r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[</w:t>
            </w:r>
            <w:hyperlink w:anchor="_ENREF_4" w:tooltip="Fullman, 2018 #251" w:history="1">
              <w:r w:rsidR="0016508D">
                <w:rPr>
                  <w:rFonts w:ascii="Times New Roman" w:hAnsi="Times New Roman" w:cs="Times New Roman"/>
                  <w:b/>
                  <w:noProof/>
                  <w:sz w:val="16"/>
                  <w:szCs w:val="16"/>
                </w:rPr>
                <w:t>4</w:t>
              </w:r>
            </w:hyperlink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]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end"/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AEA7DDC" w14:textId="3617A7E0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acute-care bed hospitalization rate (per 1,000 infections)</w:t>
            </w:r>
          </w:p>
        </w:tc>
        <w:tc>
          <w:tcPr>
            <w:tcW w:w="463" w:type="pct"/>
            <w:tcBorders>
              <w:top w:val="single" w:sz="4" w:space="0" w:color="auto"/>
              <w:bottom w:val="single" w:sz="4" w:space="0" w:color="auto"/>
            </w:tcBorders>
          </w:tcPr>
          <w:p w14:paraId="60EB1BA0" w14:textId="28F6E10C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ICU bed hospitalization rate (per 1,000 infections)</w:t>
            </w:r>
          </w:p>
        </w:tc>
        <w:tc>
          <w:tcPr>
            <w:tcW w:w="398" w:type="pct"/>
            <w:tcBorders>
              <w:top w:val="single" w:sz="4" w:space="0" w:color="auto"/>
              <w:bottom w:val="single" w:sz="4" w:space="0" w:color="auto"/>
            </w:tcBorders>
          </w:tcPr>
          <w:p w14:paraId="7B8588B8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severity rate</w:t>
            </w:r>
          </w:p>
          <w:p w14:paraId="368FC23F" w14:textId="4CDAE35E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397" w:type="pct"/>
            <w:tcBorders>
              <w:top w:val="single" w:sz="4" w:space="0" w:color="auto"/>
              <w:bottom w:val="single" w:sz="4" w:space="0" w:color="auto"/>
            </w:tcBorders>
          </w:tcPr>
          <w:p w14:paraId="4427AFB8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criticality rate</w:t>
            </w:r>
          </w:p>
          <w:p w14:paraId="441BC972" w14:textId="418CECA7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6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1700D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fatality rate</w:t>
            </w:r>
          </w:p>
          <w:p w14:paraId="790BFD17" w14:textId="71345E83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10,000 infections)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74BB5ED" w14:textId="7B24CBDA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Infection detection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(%)</w:t>
            </w:r>
          </w:p>
        </w:tc>
        <w:tc>
          <w:tcPr>
            <w:tcW w:w="563" w:type="pct"/>
            <w:tcBorders>
              <w:top w:val="single" w:sz="4" w:space="0" w:color="auto"/>
              <w:bottom w:val="single" w:sz="4" w:space="0" w:color="auto"/>
            </w:tcBorders>
          </w:tcPr>
          <w:p w14:paraId="5BF96406" w14:textId="6B17213E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ncidence 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since epidemic onset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(per 10,000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person-</w:t>
            </w:r>
            <w:proofErr w:type="gramStart"/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weeks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c</w:t>
            </w:r>
            <w:proofErr w:type="gramEnd"/>
          </w:p>
        </w:tc>
        <w:tc>
          <w:tcPr>
            <w:tcW w:w="46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2B84D29" w14:textId="6773BEE6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Pr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oportion of the population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infected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%)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d</w:t>
            </w:r>
            <w:proofErr w:type="gramEnd"/>
          </w:p>
        </w:tc>
      </w:tr>
      <w:tr w:rsidR="00597F3D" w:rsidRPr="00041192" w14:paraId="68667FA2" w14:textId="7374C3F5" w:rsidTr="00597F3D">
        <w:trPr>
          <w:tblHeader/>
        </w:trPr>
        <w:tc>
          <w:tcPr>
            <w:tcW w:w="4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CFBC0CB" w14:textId="7CB4F59F" w:rsidR="00293D51" w:rsidRPr="00041192" w:rsidRDefault="00293D51" w:rsidP="00293D51">
            <w:pP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Country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120244F" w14:textId="3AFCAEF2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Thousands </w:t>
            </w:r>
          </w:p>
        </w:tc>
        <w:tc>
          <w:tcPr>
            <w:tcW w:w="4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91DA838" w14:textId="191FA7B3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I) 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94B648F" w14:textId="06CFDBB0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63" w:type="pct"/>
            <w:tcBorders>
              <w:top w:val="single" w:sz="4" w:space="0" w:color="auto"/>
              <w:bottom w:val="single" w:sz="4" w:space="0" w:color="auto"/>
            </w:tcBorders>
          </w:tcPr>
          <w:p w14:paraId="2C5D75A7" w14:textId="769E1E37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398" w:type="pct"/>
            <w:tcBorders>
              <w:top w:val="single" w:sz="4" w:space="0" w:color="auto"/>
              <w:bottom w:val="single" w:sz="4" w:space="0" w:color="auto"/>
            </w:tcBorders>
          </w:tcPr>
          <w:p w14:paraId="187747E2" w14:textId="55571E58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397" w:type="pct"/>
            <w:tcBorders>
              <w:top w:val="single" w:sz="4" w:space="0" w:color="auto"/>
              <w:bottom w:val="single" w:sz="4" w:space="0" w:color="auto"/>
            </w:tcBorders>
          </w:tcPr>
          <w:p w14:paraId="330D7621" w14:textId="0569CB0A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6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99F57" w14:textId="5A78D0D1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E55EBE6" w14:textId="75A6A17B" w:rsidR="00293D51" w:rsidRPr="00034F75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563" w:type="pct"/>
            <w:tcBorders>
              <w:top w:val="single" w:sz="4" w:space="0" w:color="auto"/>
              <w:bottom w:val="single" w:sz="4" w:space="0" w:color="auto"/>
            </w:tcBorders>
          </w:tcPr>
          <w:p w14:paraId="22E28DCC" w14:textId="2226A615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6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18E7255" w14:textId="7D482478" w:rsidR="00293D51" w:rsidRPr="00041192" w:rsidRDefault="00293D51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</w:tr>
      <w:tr w:rsidR="00597F3D" w:rsidRPr="00041192" w14:paraId="214593A1" w14:textId="30C5200A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F3B505B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67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Afghanistan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86791D" w14:textId="73822F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38,928,341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EE1475D" w14:textId="5757AED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25.9 (22.0-29.5)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EC0F6A3" w14:textId="704F62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12.0 (11.7-12.2)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C2A6EE" w14:textId="42BEEBF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(1.6-1.7)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58AB886" w14:textId="248D59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(2.4-2.5)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D5D223" w14:textId="18029F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(0.7-0.8)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6EB39F1" w14:textId="476E4AA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(2.9-3.2)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A407695" w14:textId="7502F5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(2.7-4.4)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1AB95A" w14:textId="3BCFEFF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10.6 (8.4-13.3)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6AEE76" w14:textId="27828AB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(3.7-5.7)</w:t>
            </w:r>
          </w:p>
        </w:tc>
      </w:tr>
      <w:tr w:rsidR="00597F3D" w:rsidRPr="00041192" w14:paraId="562C5175" w14:textId="424ADBA4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53D4A7A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68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Bahrain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5EECA2" w14:textId="7B773D8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1,701,583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3A8D32D" w14:textId="4278116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72.0 (67.3-76.5)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878F8BB" w14:textId="55464CF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14.2 (13.9-14.4)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3EB094F" w14:textId="1DF805E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(2.0-2.1)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D0DA56" w14:textId="60E761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550FBF" w14:textId="5D23147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F4A11FC" w14:textId="6B03E3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(3.3-3.7)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D287D5B" w14:textId="1BF1BDC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9.7 (8.4-11.4)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A0FD90" w14:textId="318C5CF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161.5 (131.1-201.2)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D8F3F3" w14:textId="064972A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51.0 (44.0-58.6)</w:t>
            </w:r>
          </w:p>
        </w:tc>
      </w:tr>
      <w:tr w:rsidR="00597F3D" w:rsidRPr="00041192" w14:paraId="719B85FB" w14:textId="3A139528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D3DCEAA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Egypt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2E55CE" w14:textId="28A45C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102,334,403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79E9807" w14:textId="3468DE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58.0 (53.9-62.5)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7D5D51C" w14:textId="5EA7AA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15.4 (15.0-15.6)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15D7F97" w14:textId="462B1BA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(2.7-2.8)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F4BDB1" w14:textId="4762E9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(4.1-4.3)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1DF044" w14:textId="5BA4034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(1.4-1.4)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99726B0" w14:textId="3BA25E3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6.1 (5.8-6.4)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958B320" w14:textId="4019B47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(6.7-9.3)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B3FA70" w14:textId="4D787F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10.7 (9.2-12.4)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4DFE3E" w14:textId="78D3F1A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(4.1-5.5)</w:t>
            </w:r>
          </w:p>
        </w:tc>
      </w:tr>
      <w:tr w:rsidR="00597F3D" w:rsidRPr="00041192" w14:paraId="4F10350F" w14:textId="771F5AC6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66FF294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Iran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BA1678" w14:textId="1D9A15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83,992,953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0FCD96D" w14:textId="01BD197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71.8 (67.3-76.3)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5419948" w14:textId="0C6E3D7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17.4 (16.9-17.6)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A224FD" w14:textId="181CBE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(3.3-3.3)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71E2D7" w14:textId="0BF7D0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5.2 (5.1-5.3)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181F48" w14:textId="5ABDE4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374EA71" w14:textId="6075F36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7.6 (7.2-8.0)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6068FF3" w14:textId="751C9DF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9.7 (8.4-11.4)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52D05C" w14:textId="7B1D1DF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139.8 (113.5-177.0)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EA5E5C" w14:textId="2F8653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40.8 (35.8-46.4)</w:t>
            </w:r>
          </w:p>
        </w:tc>
      </w:tr>
      <w:tr w:rsidR="00597F3D" w:rsidRPr="00041192" w14:paraId="28C7A4A7" w14:textId="2232AFCA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D05FE9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Iraq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3FC30DB" w14:textId="6178A5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40,222,503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CEB18C7" w14:textId="62E0C7E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51.1 (45.9-56.6)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920E3CA" w14:textId="0BE84C5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(12.6-13.1)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CF7D7F" w14:textId="5028AC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(1.9-2.0)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0E450F" w14:textId="44690E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(2.9-3.0)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7C14B6" w14:textId="63E382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5334FCD" w14:textId="07CF185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(3.6-4.0)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0F61DFD" w14:textId="4C609D1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6.9 (5.7-8.4)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894277" w14:textId="3746091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97.8 (78.0-123.9)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8E8CFC" w14:textId="0DDB22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34.0 (28.4-40.5)</w:t>
            </w:r>
          </w:p>
        </w:tc>
      </w:tr>
      <w:tr w:rsidR="00597F3D" w:rsidRPr="00041192" w14:paraId="0EC4FB63" w14:textId="30C366A8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E0450D8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Jordan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9E2E75" w14:textId="097D90B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10,203,140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D691CFE" w14:textId="18A3311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70.2 (64.8-75.3)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B074731" w14:textId="2D0F23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14.0 (13.7-14.2)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142E1E4" w14:textId="2D609F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(2.3-2.3)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E0BF6B" w14:textId="08224A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(3.4-3.6)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21C52AC" w14:textId="53A71D7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1.1 (1.1-1.1)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39C726A" w14:textId="112A36B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(4.5-5.0)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145A4A1" w14:textId="3E52005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9.5 (8.1-11.2)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DE35DB" w14:textId="71918C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145.1 (117.4-181.4)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45FCF8" w14:textId="03B25B0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44.8 (38.6-51.7)</w:t>
            </w:r>
          </w:p>
        </w:tc>
      </w:tr>
      <w:tr w:rsidR="00597F3D" w:rsidRPr="00041192" w14:paraId="04310FCB" w14:textId="3F0689F0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5ECBCDD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Kuwait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163117" w14:textId="788482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4,270,563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C663226" w14:textId="5B74565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80.7 (75.5-86.1)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A7DFCB9" w14:textId="1940230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16.3 (15.9-16.5)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551D19" w14:textId="498CE9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(2.5-2.5)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4A2466" w14:textId="10246F8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(4.3-4.5)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1630823" w14:textId="43B8EF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(1.2-1.2)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F3C1190" w14:textId="6058B50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(3.8-4.3)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6B448BC" w14:textId="5E3A5BE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10.9 (9.4-12.8)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7AB2FB" w14:textId="001D8F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115.5 (95.9-139.8)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E69FD7" w14:textId="069D343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39.7 (34.3-45.6)</w:t>
            </w:r>
          </w:p>
        </w:tc>
      </w:tr>
      <w:tr w:rsidR="00597F3D" w:rsidRPr="00041192" w14:paraId="19131C40" w14:textId="428EEB46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9379298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Lebanon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FFC5BC" w14:textId="1A73DDA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6,825,442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6518214" w14:textId="3716634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85.6 (82.8-88.2)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F4BD314" w14:textId="135962D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17.7 (17.3-18.0)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ED7E4E" w14:textId="15D298B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(3.5-3.6)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136095" w14:textId="60D368C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(5.4-5.6)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6D23B2" w14:textId="73A4E6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3FF4F43" w14:textId="1ACA017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8.8 (8.4-9.3)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6779087" w14:textId="043DFA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(10.3-13.2)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9090E2" w14:textId="4FC2522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56.9 (50.1-64.2)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E4B31E" w14:textId="7536116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22.5 (20.1-25.0)</w:t>
            </w:r>
          </w:p>
        </w:tc>
      </w:tr>
      <w:tr w:rsidR="00597F3D" w:rsidRPr="00041192" w14:paraId="7D814E28" w14:textId="03B88C2D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2F772E" w14:textId="77777777" w:rsidR="0049243F" w:rsidRPr="00816FE3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69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Libya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FBCE77" w14:textId="424018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6,871,287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72C9243" w14:textId="1C9F79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71.7 (67.4-74.6)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8E0FEA2" w14:textId="21363B1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15.2 (14.8-15.4)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957287" w14:textId="53D6FDB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(2.6-2.6)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257918A" w14:textId="5862D4B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(4.0-4.1)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773593" w14:textId="15700F9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C4F0518" w14:textId="203AF87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5.4 (5.2-5.7)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D266C8E" w14:textId="5941FA8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9.7 (8.4-11.1)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E834881" w14:textId="52E326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66.0 (56.9-75.9)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E63AA4" w14:textId="3D468C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22.9 (20.1-25.8)</w:t>
            </w:r>
          </w:p>
        </w:tc>
      </w:tr>
      <w:tr w:rsidR="00597F3D" w:rsidRPr="00041192" w14:paraId="6A6DF269" w14:textId="70648A6E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4A057CE" w14:textId="77777777" w:rsidR="0049243F" w:rsidRPr="00816FE3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70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Morocco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555CAA" w14:textId="57FE69B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36,910,558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3D0D600" w14:textId="284945E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57.6 (54.5-60.8)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E995E0D" w14:textId="1215A9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18.1 (17.6-18.4)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BA0200" w14:textId="2E8FCA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(3.5-3.6)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EB756B" w14:textId="39871E0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(5.5-5.7)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046549" w14:textId="4D04633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DAE6C13" w14:textId="30E0603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8.6 (8.2-9.1)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73F8A98" w14:textId="11381E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(6.8-9.1)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74E47A" w14:textId="5FA51CF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37.3 (32.2-43.0)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1F8A88" w14:textId="5ECE92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15.0 (13.1-17.0)</w:t>
            </w:r>
          </w:p>
        </w:tc>
      </w:tr>
      <w:tr w:rsidR="00597F3D" w:rsidRPr="00041192" w14:paraId="0F5A288F" w14:textId="411264E3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6F99B09" w14:textId="77777777" w:rsidR="0049243F" w:rsidRPr="00816FE3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71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Oman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BD6989" w14:textId="002466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5,106,622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D866842" w14:textId="378543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76.2 (74.0-78.6)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AD3EF41" w14:textId="40C5D75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13.1 (12.8-13.3)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8E667B" w14:textId="35A34B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(1.8-1.9)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FE5CAB" w14:textId="67DF12F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(3.0-3.1)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35D9D2" w14:textId="4140E0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(0.8-0.9)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5F234FD" w14:textId="312493D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(3.0-3.4)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32CEB49" w14:textId="02E6C0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10.3 (9.2-11.7)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E7B6BB" w14:textId="06A89B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184.5 (155.1-227.2)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9B53E5D" w14:textId="4602E9F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49.4 (44.7-54.5)</w:t>
            </w:r>
          </w:p>
        </w:tc>
      </w:tr>
      <w:tr w:rsidR="00597F3D" w:rsidRPr="00041192" w14:paraId="62B879A2" w14:textId="39267730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0D2BCE9" w14:textId="77777777" w:rsidR="0049243F" w:rsidRPr="00816FE3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72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Pakistan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A5EAA4" w14:textId="33E670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220,892,331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B279808" w14:textId="69CB75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37.6 (33.7-41.9)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5F9177E" w14:textId="4F53C1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14.2 (13.9-14.4)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07387A" w14:textId="5D67EA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2.4 (2.3-2.4)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0E9C53" w14:textId="1261F73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900DAC" w14:textId="351D0FC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(1.2-1.2)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0693A14" w14:textId="0A6AC1A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(4.9-5.4)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1F27FFC" w14:textId="2B14312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(4.2-6.2)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E5ECC0" w14:textId="263C57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(7.6-11.1)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B73A97" w14:textId="163401B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(3.3-4.8)</w:t>
            </w:r>
          </w:p>
        </w:tc>
      </w:tr>
      <w:tr w:rsidR="00597F3D" w:rsidRPr="00041192" w14:paraId="08512254" w14:textId="774F77A3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A1F2DAB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Palestine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927CF96" w14:textId="2BC69BC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5,101,416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7539EDD" w14:textId="027F2BF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57.4 (54.1-60.6)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51F5127" w14:textId="6EDFE29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(12.5-13.0)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7911D2" w14:textId="10A394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(1.9-1.9)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AD7828" w14:textId="04B03E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E792B0" w14:textId="1824F48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(0.9-0.9)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BF342F5" w14:textId="2430B7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(3.6-4.0)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A86263C" w14:textId="5B0D1D6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(6.7-9.0)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5C5C64" w14:textId="6CC9E8A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120.2 (101.1-143.2)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AD9EAD" w14:textId="36AD82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40.1 (35.1-45.7)</w:t>
            </w:r>
          </w:p>
        </w:tc>
      </w:tr>
      <w:tr w:rsidR="00597F3D" w:rsidRPr="00041192" w14:paraId="5E19829C" w14:textId="25AD336F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B9E9442" w14:textId="77777777" w:rsidR="0049243F" w:rsidRPr="00816FE3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73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Qatar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AA741A" w14:textId="2FF645F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2,760,170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F34F844" w14:textId="5A7D24A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81.7 (75.9-86.6)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FA59772" w14:textId="40935D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12.3 (12.0-12.4)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AFD6D7" w14:textId="5C08F51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(1.4-1.5)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D1DBA1" w14:textId="629922C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(2.6-2.7)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FE3B469" w14:textId="4525AAC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0.6 (0.6-0.6)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D8D02FA" w14:textId="1AF1E2E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</w:t>
            </w:r>
            <w:r w:rsidR="009C0479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</w:t>
            </w: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 xml:space="preserve"> (1.7-</w:t>
            </w:r>
            <w:r w:rsidR="009C0479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</w:t>
            </w: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4F62BB2" w14:textId="5A08AA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11.1 (9.5-12.9)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5B7FAB3" w14:textId="5078BB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138.5 (113.7-169.9)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9AE1F9" w14:textId="65DB21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45.4 (39.2-52.3)</w:t>
            </w:r>
          </w:p>
        </w:tc>
      </w:tr>
      <w:tr w:rsidR="00597F3D" w:rsidRPr="00041192" w14:paraId="3D364CDF" w14:textId="50DBCD38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3B495DB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74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Saudi Arabia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1E5BDB7" w14:textId="0595243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34,813,867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5ABD013" w14:textId="04255D8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77.1 (74.9-79.3)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0FE81D9" w14:textId="06FF0A0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14.9 (14.5-15.1)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C853A5" w14:textId="370238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(2.3-2.3)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3DDDDA" w14:textId="57D1841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(3.8-3.9)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749FE1" w14:textId="62155A8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1.1 (1.1-1.1)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B26509B" w14:textId="2BB68A7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(4.0-4.5)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9227431" w14:textId="1A6A323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10.4 (9.3-11.8)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EF2A4B" w14:textId="02AB081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62.2 (55.2-70.3)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5CCD4A" w14:textId="10CF20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22.6 (20.5-25.0)</w:t>
            </w:r>
          </w:p>
        </w:tc>
      </w:tr>
      <w:tr w:rsidR="00597F3D" w:rsidRPr="00041192" w14:paraId="3B2D5D06" w14:textId="523C5D0F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72FE7BE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75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Somalia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DA50F8" w14:textId="6AE72CF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15,893,219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96117FA" w14:textId="31EE79A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19.0 (14.3-23.7)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BEFFC9E" w14:textId="29BBF16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(11.8-12.3)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BB424B" w14:textId="24F9F81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EB0BB0" w14:textId="1FDEF4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(2.4-2.5)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2C53F9" w14:textId="2A2DC71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D9E6D2A" w14:textId="3C8EDD1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(3.1-3.4)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4D1D006" w14:textId="27A412F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(1.8-3.5)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1CEF22C" w14:textId="3238CC7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(1.5-2.9)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CAE5BB" w14:textId="32D9C4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(0.6-1.2)</w:t>
            </w:r>
          </w:p>
        </w:tc>
      </w:tr>
      <w:tr w:rsidR="00597F3D" w:rsidRPr="00041192" w14:paraId="544C7E71" w14:textId="32DC3C9B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6567D41" w14:textId="77777777" w:rsidR="0049243F" w:rsidRPr="00816FE3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sz w:val="16"/>
                <w:szCs w:val="16"/>
              </w:rPr>
              <w:t>Sudan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F100ACB" w14:textId="4893390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43,849,269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57AE1F7" w14:textId="5E9839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45.8 (41.0-50.0)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89719D8" w14:textId="5D72F8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13.2 (12.9-13.4)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C77252" w14:textId="209C224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(2.0-2.1)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79A190" w14:textId="09BE68B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(3.0-3.1)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37C8C2" w14:textId="3083768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91DA432" w14:textId="61D8BC1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(4.0-4.4)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709D64F" w14:textId="07AC939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(5.1-7.5)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311DAF" w14:textId="77FF615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6.0 (5.0-7.1)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0DE1F2" w14:textId="49D08B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(2.1-2.9)</w:t>
            </w:r>
          </w:p>
        </w:tc>
      </w:tr>
      <w:tr w:rsidR="00597F3D" w:rsidRPr="00041192" w14:paraId="6640D280" w14:textId="1DA1E060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59B93EA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76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Syria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86354D" w14:textId="4CEAF4A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17,500,657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3B794C8" w14:textId="71C52A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67.2 (64.4-70.2)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E05FF96" w14:textId="2D63F9B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14.8 (14.5-15.1)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2AE846" w14:textId="4733F64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(2.5-2.6)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1D838C" w14:textId="3DAB67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(3.9-4.0)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4C5B97" w14:textId="2C4DB62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B627F81" w14:textId="433F878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(5.3-5.9)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291430E" w14:textId="579829F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9.1 (8.0-10.5)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C254ED" w14:textId="7BFAE1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7.7 (6.9-8.7)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298615" w14:textId="6272F4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(2.7-3.4)</w:t>
            </w:r>
          </w:p>
        </w:tc>
      </w:tr>
      <w:tr w:rsidR="00597F3D" w:rsidRPr="00041192" w14:paraId="120942FF" w14:textId="6209D135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FD86080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77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Tunisia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FAECD7" w14:textId="65039B7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11,818,618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75C9B84" w14:textId="361BDC4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69.4 (65.4-73.7)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C2F8977" w14:textId="7A31B7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19.3 (18.9-19.6)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B978DD" w14:textId="42DC479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(4.0-4.1)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5EA002" w14:textId="5A78DF4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6.3 (6.2-6.4)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2D51F4" w14:textId="1E5C95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(2.2-2.2)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EADE6B1" w14:textId="15C1F9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(9.7-10.7)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3ADA1B2" w14:textId="780DF26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9.4 (8.1-11.0)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77E142" w14:textId="4CA6770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55.1 (47.4-64.2)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ABC894" w14:textId="50442F3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20.8 (18.2-23.7)</w:t>
            </w:r>
          </w:p>
        </w:tc>
      </w:tr>
      <w:tr w:rsidR="00597F3D" w:rsidRPr="00041192" w14:paraId="4AEF62D5" w14:textId="323AA5F1" w:rsidTr="00597F3D">
        <w:tc>
          <w:tcPr>
            <w:tcW w:w="46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85BF5F3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78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UAE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F72AEE" w14:textId="30D23F3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9,890,400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736BEC6" w14:textId="1F2CDA9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70.3 (65.5-75.4)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A0CF642" w14:textId="17A0F1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13.0 (12.7-13.2)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4FFBAB" w14:textId="3C29709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(1.6-1.7)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76CA14" w14:textId="22E377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3.0 (2.9-3.0)</w:t>
            </w:r>
          </w:p>
        </w:tc>
        <w:tc>
          <w:tcPr>
            <w:tcW w:w="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1333DF4" w14:textId="60A230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(0.7-0.7)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5DC8792" w14:textId="625F018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(2.0-2.3)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DDD007E" w14:textId="647008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9.5 (8.2-11.2)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499BEB" w14:textId="467FBE4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54.0 (45.5-64.0)</w:t>
            </w:r>
          </w:p>
        </w:tc>
        <w:tc>
          <w:tcPr>
            <w:tcW w:w="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FCCFAB" w14:textId="472D119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22.9 (19.7-26.5)</w:t>
            </w:r>
          </w:p>
        </w:tc>
      </w:tr>
      <w:tr w:rsidR="00597F3D" w:rsidRPr="00041192" w14:paraId="3E0B3B43" w14:textId="13B780AE" w:rsidTr="00597F3D">
        <w:tc>
          <w:tcPr>
            <w:tcW w:w="4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CAF64C3" w14:textId="77777777" w:rsidR="0049243F" w:rsidRPr="00816FE3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79" w:history="1">
              <w:r w:rsidR="0049243F" w:rsidRPr="00816FE3">
                <w:rPr>
                  <w:rFonts w:asciiTheme="majorBidi" w:hAnsiTheme="majorBidi" w:cstheme="majorBidi"/>
                  <w:sz w:val="16"/>
                  <w:szCs w:val="16"/>
                </w:rPr>
                <w:t>Yemen</w:t>
              </w:r>
            </w:hyperlink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FB96F72" w14:textId="0AF7BB5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29,825,968</w:t>
            </w:r>
          </w:p>
        </w:tc>
        <w:tc>
          <w:tcPr>
            <w:tcW w:w="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F543C1" w14:textId="4112F18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43.3 (38.3-47.9)</w:t>
            </w:r>
          </w:p>
        </w:tc>
        <w:tc>
          <w:tcPr>
            <w:tcW w:w="46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84ED4BA" w14:textId="3B403A1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(12.0-12.5)</w:t>
            </w:r>
          </w:p>
        </w:tc>
        <w:tc>
          <w:tcPr>
            <w:tcW w:w="4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34392ED" w14:textId="2F939BC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(1.7-1.8)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2686024" w14:textId="2EB7812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(2.6-2.7)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93D414F" w14:textId="46BC42E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0.8 (0.8-0.8)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FF53AF" w14:textId="72F9EBB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(3.2-3.5)</w:t>
            </w:r>
          </w:p>
        </w:tc>
        <w:tc>
          <w:tcPr>
            <w:tcW w:w="46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895F4E7" w14:textId="29F26B5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(4.8-7.1)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73A2E33" w14:textId="2AE855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(3.4-4.9)</w:t>
            </w:r>
          </w:p>
        </w:tc>
        <w:tc>
          <w:tcPr>
            <w:tcW w:w="4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1D0577A" w14:textId="7A7AC4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(1.3-1.8)</w:t>
            </w:r>
          </w:p>
        </w:tc>
      </w:tr>
      <w:tr w:rsidR="00597F3D" w:rsidRPr="00752432" w14:paraId="4A36E660" w14:textId="30B882A4" w:rsidTr="00597F3D">
        <w:tc>
          <w:tcPr>
            <w:tcW w:w="4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FED3FEC" w14:textId="77777777" w:rsidR="0049243F" w:rsidRPr="00816FE3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816FE3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EMRO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BBA1E9E" w14:textId="0DCB6E5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729,713,310</w:t>
            </w:r>
          </w:p>
        </w:tc>
        <w:tc>
          <w:tcPr>
            <w:tcW w:w="4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58418" w14:textId="4FA2B1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51.5 (47.5-55.7)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2D4836D" w14:textId="041BEC7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14.7 (14.3-14.9)</w:t>
            </w:r>
          </w:p>
        </w:tc>
        <w:tc>
          <w:tcPr>
            <w:tcW w:w="4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DC293A3" w14:textId="6E6002D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2.5 (2.5-2.5)</w:t>
            </w:r>
          </w:p>
        </w:tc>
        <w:tc>
          <w:tcPr>
            <w:tcW w:w="39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CA6A00C" w14:textId="1B0753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3.8 (3.8-3.9)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F56AFF2" w14:textId="1D40F5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1.2 (1.2-1.3)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8AA9B" w14:textId="0BA5F1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5.4 (5.1-5.6)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2FEB52A" w14:textId="3C34F13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7.0 (5.9-8.3)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0A5F865" w14:textId="5855F12E" w:rsidR="0049243F" w:rsidRPr="0049243F" w:rsidRDefault="00BF4F1C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40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AC0D4E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33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-4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9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</w:t>
            </w:r>
            <w:r w:rsidR="0049243F"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4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178A493" w14:textId="25DD0E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</w:tr>
    </w:tbl>
    <w:p w14:paraId="5E724321" w14:textId="2C9A0C6F" w:rsidR="002E77FC" w:rsidRDefault="00B1504C" w:rsidP="00B1504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r>
        <w:rPr>
          <w:rFonts w:asciiTheme="majorBidi" w:hAnsiTheme="majorBidi" w:cstheme="majorBidi"/>
          <w:sz w:val="16"/>
          <w:szCs w:val="16"/>
        </w:rPr>
        <w:t>C</w:t>
      </w:r>
      <w:r w:rsidRPr="00EF1A6E">
        <w:rPr>
          <w:rFonts w:asciiTheme="majorBidi" w:hAnsiTheme="majorBidi" w:cstheme="majorBidi"/>
          <w:sz w:val="16"/>
          <w:szCs w:val="16"/>
        </w:rPr>
        <w:t xml:space="preserve">I, </w:t>
      </w:r>
      <w:r>
        <w:rPr>
          <w:rFonts w:asciiTheme="majorBidi" w:hAnsiTheme="majorBidi" w:cstheme="majorBidi"/>
          <w:sz w:val="16"/>
          <w:szCs w:val="16"/>
        </w:rPr>
        <w:t>credible</w:t>
      </w:r>
      <w:r w:rsidRPr="00EF1A6E">
        <w:rPr>
          <w:rFonts w:asciiTheme="majorBidi" w:hAnsiTheme="majorBidi" w:cstheme="majorBidi"/>
          <w:sz w:val="16"/>
          <w:szCs w:val="16"/>
        </w:rPr>
        <w:t xml:space="preserve"> interval.</w:t>
      </w:r>
      <w:r>
        <w:rPr>
          <w:rFonts w:asciiTheme="majorBidi" w:hAnsiTheme="majorBidi" w:cstheme="majorBidi"/>
          <w:sz w:val="16"/>
          <w:szCs w:val="16"/>
        </w:rPr>
        <w:t xml:space="preserve"> </w:t>
      </w:r>
      <w:r w:rsidRPr="00E9041C">
        <w:rPr>
          <w:rFonts w:asciiTheme="majorBidi" w:hAnsiTheme="majorBidi" w:cstheme="majorBidi"/>
          <w:sz w:val="16"/>
          <w:szCs w:val="16"/>
        </w:rPr>
        <w:t>HAQ</w:t>
      </w:r>
      <w:r>
        <w:rPr>
          <w:rFonts w:asciiTheme="majorBidi" w:hAnsiTheme="majorBidi" w:cstheme="majorBidi"/>
          <w:sz w:val="16"/>
          <w:szCs w:val="16"/>
        </w:rPr>
        <w:t>,</w:t>
      </w:r>
      <w:r w:rsidRPr="00E9041C">
        <w:rPr>
          <w:rFonts w:asciiTheme="majorBidi" w:hAnsiTheme="majorBidi" w:cstheme="majorBidi"/>
          <w:sz w:val="16"/>
          <w:szCs w:val="16"/>
        </w:rPr>
        <w:t xml:space="preserve"> Healthcare Access and Quality</w:t>
      </w:r>
      <w:r>
        <w:rPr>
          <w:rFonts w:asciiTheme="majorBidi" w:hAnsiTheme="majorBidi" w:cstheme="majorBidi"/>
          <w:sz w:val="16"/>
          <w:szCs w:val="16"/>
        </w:rPr>
        <w:t xml:space="preserve">. </w:t>
      </w:r>
      <w:r w:rsidR="00192E7E" w:rsidRPr="00A9175A">
        <w:rPr>
          <w:rFonts w:asciiTheme="majorBidi" w:hAnsiTheme="majorBidi" w:cstheme="majorBidi"/>
          <w:sz w:val="16"/>
          <w:szCs w:val="16"/>
        </w:rPr>
        <w:t>N</w:t>
      </w:r>
      <w:r w:rsidR="00F4781A" w:rsidRPr="00A9175A">
        <w:rPr>
          <w:rFonts w:asciiTheme="majorBidi" w:hAnsiTheme="majorBidi" w:cstheme="majorBidi"/>
          <w:sz w:val="16"/>
          <w:szCs w:val="16"/>
        </w:rPr>
        <w:t>,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number</w:t>
      </w:r>
      <w:r w:rsidR="00F4781A" w:rsidRPr="00A9175A">
        <w:rPr>
          <w:rFonts w:asciiTheme="majorBidi" w:hAnsiTheme="majorBidi" w:cstheme="majorBidi"/>
          <w:sz w:val="16"/>
          <w:szCs w:val="16"/>
        </w:rPr>
        <w:t>.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</w:t>
      </w:r>
      <w:r w:rsidR="00F4781A" w:rsidRPr="00A9175A">
        <w:rPr>
          <w:rFonts w:asciiTheme="majorBidi" w:hAnsiTheme="majorBidi" w:cstheme="majorBidi"/>
          <w:sz w:val="16"/>
          <w:szCs w:val="16"/>
        </w:rPr>
        <w:t xml:space="preserve">Syria, </w:t>
      </w:r>
      <w:hyperlink r:id="rId80" w:history="1">
        <w:r w:rsidR="00F4781A" w:rsidRPr="00A9175A">
          <w:rPr>
            <w:rFonts w:asciiTheme="majorBidi" w:hAnsiTheme="majorBidi" w:cstheme="majorBidi"/>
            <w:sz w:val="16"/>
            <w:szCs w:val="16"/>
          </w:rPr>
          <w:t>Syrian Arab Republic</w:t>
        </w:r>
      </w:hyperlink>
      <w:r w:rsidR="00F4781A" w:rsidRPr="00A9175A">
        <w:rPr>
          <w:rFonts w:asciiTheme="majorBidi" w:hAnsiTheme="majorBidi" w:cstheme="majorBidi"/>
          <w:sz w:val="16"/>
          <w:szCs w:val="16"/>
        </w:rPr>
        <w:t xml:space="preserve">. </w:t>
      </w:r>
      <w:r w:rsidR="00E01583" w:rsidRPr="00A9175A">
        <w:rPr>
          <w:rFonts w:asciiTheme="majorBidi" w:hAnsiTheme="majorBidi" w:cstheme="majorBidi"/>
          <w:sz w:val="16"/>
          <w:szCs w:val="16"/>
        </w:rPr>
        <w:t>UAE</w:t>
      </w:r>
      <w:r w:rsidR="00F4781A" w:rsidRPr="00A9175A">
        <w:rPr>
          <w:rFonts w:asciiTheme="majorBidi" w:hAnsiTheme="majorBidi" w:cstheme="majorBidi"/>
          <w:sz w:val="16"/>
          <w:szCs w:val="16"/>
        </w:rPr>
        <w:t>,</w:t>
      </w:r>
      <w:r w:rsidR="00E01583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81" w:history="1">
        <w:r w:rsidR="00E01583" w:rsidRPr="00A9175A">
          <w:rPr>
            <w:rFonts w:asciiTheme="majorBidi" w:hAnsiTheme="majorBidi" w:cstheme="majorBidi"/>
            <w:sz w:val="16"/>
            <w:szCs w:val="16"/>
          </w:rPr>
          <w:t>United Arab Emirates</w:t>
        </w:r>
      </w:hyperlink>
      <w:r w:rsidR="00F4781A" w:rsidRPr="00A9175A">
        <w:rPr>
          <w:rFonts w:asciiTheme="majorBidi" w:hAnsiTheme="majorBidi" w:cstheme="majorBidi"/>
          <w:sz w:val="16"/>
          <w:szCs w:val="16"/>
        </w:rPr>
        <w:t>.</w:t>
      </w:r>
      <w:r w:rsidR="00E01583" w:rsidRPr="00A9175A">
        <w:rPr>
          <w:rFonts w:asciiTheme="majorBidi" w:hAnsiTheme="majorBidi" w:cstheme="majorBidi"/>
          <w:sz w:val="16"/>
          <w:szCs w:val="16"/>
        </w:rPr>
        <w:t xml:space="preserve"> </w:t>
      </w:r>
    </w:p>
    <w:p w14:paraId="002210E5" w14:textId="46411CF9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a</w:t>
      </w:r>
      <w:r w:rsidRPr="00B9301C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Pr="00B9301C">
        <w:rPr>
          <w:rFonts w:asciiTheme="majorBidi" w:hAnsiTheme="majorBidi" w:cstheme="majorBidi"/>
          <w:sz w:val="16"/>
          <w:szCs w:val="16"/>
        </w:rPr>
        <w:t xml:space="preserve"> population size and the demographic age-structure were extracted from the United Nations World Population Prospects database </w:t>
      </w:r>
      <w:r w:rsidRPr="00B9301C">
        <w:rPr>
          <w:rFonts w:asciiTheme="majorBidi" w:hAnsiTheme="majorBidi" w:cstheme="majorBidi"/>
          <w:sz w:val="16"/>
          <w:szCs w:val="16"/>
        </w:rPr>
        <w:fldChar w:fldCharType="begin"/>
      </w:r>
      <w:r w:rsidR="0016508D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Pr="00B9301C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1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B9301C">
        <w:rPr>
          <w:rFonts w:asciiTheme="majorBidi" w:hAnsiTheme="majorBidi" w:cstheme="majorBidi"/>
          <w:sz w:val="16"/>
          <w:szCs w:val="16"/>
        </w:rPr>
        <w:fldChar w:fldCharType="end"/>
      </w:r>
      <w:r>
        <w:rPr>
          <w:rFonts w:asciiTheme="majorBidi" w:hAnsiTheme="majorBidi" w:cstheme="majorBidi"/>
          <w:sz w:val="16"/>
          <w:szCs w:val="16"/>
        </w:rPr>
        <w:t>.</w:t>
      </w:r>
      <w:r w:rsidRPr="00B9301C">
        <w:rPr>
          <w:rFonts w:asciiTheme="majorBidi" w:hAnsiTheme="majorBidi" w:cstheme="majorBidi"/>
          <w:sz w:val="16"/>
          <w:szCs w:val="16"/>
        </w:rPr>
        <w:t xml:space="preserve"> </w:t>
      </w:r>
    </w:p>
    <w:p w14:paraId="35EECA8E" w14:textId="36037AC9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b</w:t>
      </w:r>
      <w:r>
        <w:rPr>
          <w:rFonts w:asciiTheme="majorBidi" w:hAnsiTheme="majorBidi" w:cstheme="majorBidi"/>
          <w:sz w:val="16"/>
          <w:szCs w:val="16"/>
        </w:rPr>
        <w:t>HAQ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Index was extracted from </w:t>
      </w:r>
      <w:r w:rsidRPr="00A4582E">
        <w:rPr>
          <w:rFonts w:asciiTheme="majorBidi" w:hAnsiTheme="majorBidi" w:cstheme="majorBidi"/>
          <w:sz w:val="16"/>
          <w:szCs w:val="16"/>
        </w:rPr>
        <w:t xml:space="preserve">the Global Burden of Disease study </w:t>
      </w:r>
      <w:r w:rsidRPr="00A4582E">
        <w:rPr>
          <w:rFonts w:asciiTheme="majorBidi" w:hAnsiTheme="majorBidi" w:cstheme="majorBidi"/>
          <w:sz w:val="16"/>
          <w:szCs w:val="16"/>
        </w:rPr>
        <w:fldChar w:fldCharType="begin"/>
      </w:r>
      <w:r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</w:r>
      <w:r w:rsidRPr="00A4582E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4" w:tooltip="Fullman, 2018 #25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4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A4582E">
        <w:rPr>
          <w:rFonts w:asciiTheme="majorBidi" w:hAnsiTheme="majorBidi" w:cstheme="majorBidi"/>
          <w:sz w:val="16"/>
          <w:szCs w:val="16"/>
        </w:rPr>
        <w:fldChar w:fldCharType="end"/>
      </w:r>
      <w:r w:rsidRPr="00A4582E">
        <w:rPr>
          <w:rFonts w:asciiTheme="majorBidi" w:hAnsiTheme="majorBidi" w:cstheme="majorBidi"/>
          <w:sz w:val="16"/>
          <w:szCs w:val="16"/>
        </w:rPr>
        <w:t xml:space="preserve">. </w:t>
      </w:r>
    </w:p>
    <w:p w14:paraId="24DD6741" w14:textId="77777777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c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incidence rate 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 xml:space="preserve">. </w:t>
      </w:r>
    </w:p>
    <w:p w14:paraId="5CCEFD48" w14:textId="7E27A307" w:rsidR="002E77FC" w:rsidRPr="00EF1A6E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d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</w:t>
      </w:r>
      <w:r w:rsidR="00F16951">
        <w:rPr>
          <w:rFonts w:asciiTheme="majorBidi" w:hAnsiTheme="majorBidi" w:cstheme="majorBidi"/>
          <w:sz w:val="16"/>
          <w:szCs w:val="16"/>
        </w:rPr>
        <w:t>proportion</w:t>
      </w:r>
      <w:r w:rsidRPr="004520E9">
        <w:rPr>
          <w:rFonts w:asciiTheme="majorBidi" w:hAnsiTheme="majorBidi" w:cstheme="majorBidi"/>
          <w:sz w:val="16"/>
          <w:szCs w:val="16"/>
        </w:rPr>
        <w:t xml:space="preserve"> of the population infected </w:t>
      </w:r>
      <w:r>
        <w:rPr>
          <w:rFonts w:asciiTheme="majorBidi" w:hAnsiTheme="majorBidi" w:cstheme="majorBidi"/>
          <w:sz w:val="16"/>
          <w:szCs w:val="16"/>
        </w:rPr>
        <w:t>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>.</w:t>
      </w:r>
    </w:p>
    <w:p w14:paraId="4BCCD88B" w14:textId="072575A8" w:rsidR="00584662" w:rsidRPr="00A9175A" w:rsidRDefault="00584662" w:rsidP="00C12201">
      <w:pPr>
        <w:spacing w:after="0" w:line="240" w:lineRule="auto"/>
        <w:rPr>
          <w:rFonts w:asciiTheme="majorBidi" w:hAnsiTheme="majorBidi" w:cstheme="majorBidi"/>
          <w:sz w:val="16"/>
          <w:szCs w:val="16"/>
        </w:rPr>
        <w:sectPr w:rsidR="00584662" w:rsidRPr="00A9175A" w:rsidSect="000C5FCC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0C9C2A63" w14:textId="459F3A93" w:rsidR="00F63FC4" w:rsidRDefault="00F63FC4" w:rsidP="00EE4108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 w:rsidRPr="0065101C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</w:t>
      </w:r>
      <w:r w:rsidR="00A462F0">
        <w:rPr>
          <w:rFonts w:asciiTheme="majorBidi" w:hAnsiTheme="majorBidi" w:cstheme="majorBidi"/>
          <w:b/>
          <w:bCs/>
          <w:sz w:val="24"/>
          <w:szCs w:val="24"/>
        </w:rPr>
        <w:t>4</w:t>
      </w:r>
      <w:r w:rsidR="0065101C">
        <w:rPr>
          <w:rFonts w:asciiTheme="majorBidi" w:hAnsiTheme="majorBidi" w:cstheme="majorBidi"/>
          <w:b/>
          <w:bCs/>
          <w:sz w:val="24"/>
          <w:szCs w:val="24"/>
        </w:rPr>
        <w:t>:</w:t>
      </w:r>
      <w:r w:rsidRPr="0065101C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A462F0">
        <w:rPr>
          <w:rFonts w:asciiTheme="majorBidi" w:hAnsiTheme="majorBidi" w:cstheme="majorBidi"/>
          <w:sz w:val="24"/>
          <w:szCs w:val="24"/>
        </w:rPr>
        <w:t>E</w:t>
      </w:r>
      <w:r w:rsidRPr="00A462F0">
        <w:rPr>
          <w:rFonts w:asciiTheme="majorBidi" w:hAnsiTheme="majorBidi" w:cstheme="majorBidi"/>
          <w:sz w:val="24"/>
          <w:szCs w:val="24"/>
        </w:rPr>
        <w:t xml:space="preserve">stimates for </w:t>
      </w:r>
      <w:r w:rsidR="00F55E05" w:rsidRPr="00A462F0">
        <w:rPr>
          <w:rFonts w:asciiTheme="majorBidi" w:hAnsiTheme="majorBidi" w:cstheme="majorBidi"/>
          <w:sz w:val="24"/>
          <w:szCs w:val="24"/>
        </w:rPr>
        <w:t xml:space="preserve">key </w:t>
      </w:r>
      <w:r w:rsidRPr="00A462F0">
        <w:rPr>
          <w:rFonts w:asciiTheme="majorBidi" w:hAnsiTheme="majorBidi" w:cstheme="majorBidi"/>
          <w:sz w:val="24"/>
          <w:szCs w:val="24"/>
        </w:rPr>
        <w:t>SARS-CoV-2 epidemiologic indicators for countries and territories with a population of at least one million</w:t>
      </w:r>
      <w:r w:rsidR="00F63854" w:rsidRPr="00A462F0">
        <w:rPr>
          <w:rFonts w:asciiTheme="majorBidi" w:hAnsiTheme="majorBidi" w:cstheme="majorBidi"/>
          <w:sz w:val="24"/>
          <w:szCs w:val="24"/>
        </w:rPr>
        <w:t xml:space="preserve"> </w:t>
      </w:r>
      <w:r w:rsidR="00CB1946" w:rsidRPr="00A462F0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="00CB1946" w:rsidRPr="00A462F0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1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CB1946" w:rsidRPr="00A462F0">
        <w:rPr>
          <w:rFonts w:asciiTheme="majorBidi" w:hAnsiTheme="majorBidi" w:cstheme="majorBidi"/>
          <w:sz w:val="24"/>
          <w:szCs w:val="24"/>
        </w:rPr>
        <w:fldChar w:fldCharType="end"/>
      </w:r>
      <w:r w:rsidRPr="00A462F0">
        <w:rPr>
          <w:rFonts w:asciiTheme="majorBidi" w:hAnsiTheme="majorBidi" w:cstheme="majorBidi"/>
          <w:sz w:val="24"/>
          <w:szCs w:val="24"/>
        </w:rPr>
        <w:t xml:space="preserve"> in the </w:t>
      </w:r>
      <w:r w:rsidR="002E77FC">
        <w:rPr>
          <w:rFonts w:asciiTheme="majorBidi" w:hAnsiTheme="majorBidi" w:cstheme="majorBidi"/>
          <w:sz w:val="24"/>
          <w:szCs w:val="24"/>
        </w:rPr>
        <w:t>WHO</w:t>
      </w:r>
      <w:r w:rsidRPr="00A462F0">
        <w:rPr>
          <w:rFonts w:asciiTheme="majorBidi" w:hAnsiTheme="majorBidi" w:cstheme="majorBidi"/>
          <w:sz w:val="24"/>
          <w:szCs w:val="24"/>
        </w:rPr>
        <w:t xml:space="preserve"> </w:t>
      </w:r>
      <w:r w:rsidR="004F70AD" w:rsidRPr="00A462F0">
        <w:rPr>
          <w:rFonts w:asciiTheme="majorBidi" w:hAnsiTheme="majorBidi" w:cstheme="majorBidi"/>
          <w:sz w:val="24"/>
          <w:szCs w:val="24"/>
        </w:rPr>
        <w:t xml:space="preserve">European </w:t>
      </w:r>
      <w:r w:rsidRPr="00A462F0">
        <w:rPr>
          <w:rFonts w:asciiTheme="majorBidi" w:hAnsiTheme="majorBidi" w:cstheme="majorBidi"/>
          <w:sz w:val="24"/>
          <w:szCs w:val="24"/>
        </w:rPr>
        <w:t>Region (</w:t>
      </w:r>
      <w:r w:rsidR="004F70AD" w:rsidRPr="00A462F0">
        <w:rPr>
          <w:rFonts w:asciiTheme="majorBidi" w:hAnsiTheme="majorBidi" w:cstheme="majorBidi"/>
          <w:sz w:val="24"/>
          <w:szCs w:val="24"/>
        </w:rPr>
        <w:t>EU</w:t>
      </w:r>
      <w:r w:rsidRPr="00A462F0">
        <w:rPr>
          <w:rFonts w:asciiTheme="majorBidi" w:hAnsiTheme="majorBidi" w:cstheme="majorBidi"/>
          <w:sz w:val="24"/>
          <w:szCs w:val="24"/>
        </w:rPr>
        <w:t>RO).</w:t>
      </w:r>
      <w:r w:rsidR="00A462F0" w:rsidRPr="00A462F0">
        <w:rPr>
          <w:rFonts w:asciiTheme="majorBidi" w:hAnsiTheme="majorBidi" w:cstheme="majorBidi"/>
          <w:sz w:val="24"/>
          <w:szCs w:val="24"/>
        </w:rPr>
        <w:t xml:space="preserve"> Classification of infection severity and criticality was per WHO infection severit</w:t>
      </w:r>
      <w:r w:rsidR="00DC352D">
        <w:rPr>
          <w:rFonts w:asciiTheme="majorBidi" w:hAnsiTheme="majorBidi" w:cstheme="majorBidi"/>
          <w:sz w:val="24"/>
          <w:szCs w:val="24"/>
        </w:rPr>
        <w:t>y classification</w:t>
      </w:r>
      <w:r w:rsidR="00AA0BAA">
        <w:rPr>
          <w:rFonts w:asciiTheme="majorBidi" w:hAnsiTheme="majorBidi" w:cstheme="majorBidi"/>
          <w:sz w:val="24"/>
          <w:szCs w:val="24"/>
        </w:rPr>
        <w:t>s</w:t>
      </w:r>
      <w:r w:rsidR="009D5F79">
        <w:rPr>
          <w:rFonts w:asciiTheme="majorBidi" w:hAnsiTheme="majorBidi" w:cstheme="majorBidi"/>
          <w:sz w:val="24"/>
          <w:szCs w:val="24"/>
        </w:rPr>
        <w:t xml:space="preserve"> </w:t>
      </w:r>
      <w:r w:rsidR="009D5F79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Organization&lt;/Author&gt;&lt;Year&gt;2020&lt;/Year&gt;&lt;RecNum&gt;125&lt;/RecNum&gt;&lt;DisplayText&gt;[2]&lt;/DisplayText&gt;&lt;record&gt;&lt;rec-number&gt;125&lt;/rec-number&gt;&lt;foreign-keys&gt;&lt;key app="EN" db-id="pvad0tvpmetez3e2awdvpdt4zdwt9f0ra0wd" timestamp="1591104607"&gt;125&lt;/key&gt;&lt;/foreign-keys&gt;&lt;ref-type name="Journal Article"&gt;17&lt;/ref-type&gt;&lt;contributors&gt;&lt;authors&gt;&lt;author&gt;World Health Organization,&lt;/author&gt;&lt;/authors&gt;&lt;/contributors&gt;&lt;titles&gt;&lt;title&gt;Clinical management of COVID-19. Available from: https://www.who.int/publications-detail/clinical-management-of-covid-19. Accessed on: May 31st 2020.&lt;/title&gt;&lt;/titles&gt;&lt;dates&gt;&lt;year&gt;2020&lt;/year&gt;&lt;/dates&gt;&lt;urls&gt;&lt;/urls&gt;&lt;/record&gt;&lt;/Cite&gt;&lt;/EndNote&gt;</w:instrText>
      </w:r>
      <w:r w:rsidR="009D5F79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2" w:tooltip="World Health Organization, 2020 #125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2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9D5F79">
        <w:rPr>
          <w:rFonts w:asciiTheme="majorBidi" w:hAnsiTheme="majorBidi" w:cstheme="majorBidi"/>
          <w:sz w:val="24"/>
          <w:szCs w:val="24"/>
        </w:rPr>
        <w:fldChar w:fldCharType="end"/>
      </w:r>
      <w:r w:rsidR="00A462F0" w:rsidRPr="00A462F0">
        <w:rPr>
          <w:rFonts w:asciiTheme="majorBidi" w:hAnsiTheme="majorBidi" w:cstheme="majorBidi"/>
          <w:sz w:val="24"/>
          <w:szCs w:val="24"/>
        </w:rPr>
        <w:t>.</w:t>
      </w:r>
      <w:r w:rsidR="001F3D2F">
        <w:rPr>
          <w:rFonts w:asciiTheme="majorBidi" w:hAnsiTheme="majorBidi" w:cstheme="majorBidi"/>
          <w:sz w:val="24"/>
          <w:szCs w:val="24"/>
        </w:rPr>
        <w:t xml:space="preserve"> </w:t>
      </w:r>
      <w:r w:rsidR="001F3D2F" w:rsidRPr="001F3D2F">
        <w:rPr>
          <w:rFonts w:asciiTheme="majorBidi" w:hAnsiTheme="majorBidi" w:cstheme="majorBidi"/>
          <w:sz w:val="24"/>
          <w:szCs w:val="24"/>
        </w:rPr>
        <w:t xml:space="preserve">Classification of COVID-19 death was also per WHO guidelines 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842934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Organization&lt;/Author&gt;&lt;Year&gt;2020&lt;/Year&gt;&lt;RecNum&gt;141&lt;/RecNum&gt;&lt;DisplayText&gt;[3]&lt;/DisplayText&gt;&lt;record&gt;&lt;rec-number&gt;141&lt;/rec-number&gt;&lt;foreign-keys&gt;&lt;key app="EN" db-id="wf0pd5fv69dswcet5pxptzf4wxf5550xsxa2" timestamp="0"&gt;141&lt;/key&gt;&lt;/foreign-keys&gt;&lt;ref-type name="Journal Article"&gt;17&lt;/ref-type&gt;&lt;contributors&gt;&lt;authors&gt;&lt;author&gt;World Health Organization,&lt;/author&gt;&lt;/authors&gt;&lt;/contributors&gt;&lt;titles&gt;&lt;title&gt;International guidelines for certification and classification (coding) of COVID-19 as cause of death. Available from: https://www.who.int/classifications/icd/Guidelines_Cause_of_Death_COVID-19-20200420-EN.pdf?ua=1. Document Number: WHO/HQ/DDI/DNA/CAT. Accessed on June 1, 2020. &lt;/title&gt;&lt;/titles&gt;&lt;dates&gt;&lt;year&gt;2020&lt;/year&gt;&lt;/dates&gt;&lt;urls&gt;&lt;/urls&gt;&lt;/record&gt;&lt;/Cite&gt;&lt;/EndNote&gt;</w:instrTex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3" w:tooltip="World Health Organization, 2020 #14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3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1F3D2F" w:rsidRPr="001F3D2F">
        <w:rPr>
          <w:rFonts w:asciiTheme="majorBidi" w:hAnsiTheme="majorBidi" w:cstheme="majorBidi"/>
          <w:sz w:val="24"/>
          <w:szCs w:val="24"/>
        </w:rPr>
        <w:t>.</w:t>
      </w:r>
    </w:p>
    <w:p w14:paraId="7D37C958" w14:textId="77777777" w:rsidR="00A462F0" w:rsidRPr="0065101C" w:rsidRDefault="00A462F0" w:rsidP="00A462F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</w:p>
    <w:tbl>
      <w:tblPr>
        <w:tblStyle w:val="TableGrid"/>
        <w:tblW w:w="5451" w:type="pct"/>
        <w:tblInd w:w="-36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36"/>
        <w:gridCol w:w="1085"/>
        <w:gridCol w:w="1263"/>
        <w:gridCol w:w="1345"/>
        <w:gridCol w:w="1266"/>
        <w:gridCol w:w="1263"/>
        <w:gridCol w:w="1077"/>
        <w:gridCol w:w="1263"/>
        <w:gridCol w:w="1257"/>
        <w:gridCol w:w="1526"/>
        <w:gridCol w:w="1348"/>
      </w:tblGrid>
      <w:tr w:rsidR="00A378D5" w:rsidRPr="00041192" w14:paraId="58534120" w14:textId="1E28FD92" w:rsidTr="007B5ADA">
        <w:trPr>
          <w:tblHeader/>
        </w:trPr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12D2EF" w14:textId="6362A10D" w:rsidR="00A378D5" w:rsidRPr="00F63FC4" w:rsidRDefault="00A378D5" w:rsidP="00A378D5">
            <w:pP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A462F0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European Region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332F2CB" w14:textId="313D6826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Total population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begin"/>
            </w:r>
            <w:r w:rsidR="0016508D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separate"/>
            </w:r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[</w:t>
            </w:r>
            <w:hyperlink w:anchor="_ENREF_1" w:tooltip="United Nations Department of Economic and Social Affairs Population Dynamics, 2020 #1" w:history="1">
              <w:r w:rsidR="0016508D">
                <w:rPr>
                  <w:rFonts w:asciiTheme="majorBidi" w:hAnsiTheme="majorBidi" w:cstheme="majorBidi"/>
                  <w:b/>
                  <w:bCs/>
                  <w:noProof/>
                  <w:sz w:val="16"/>
                  <w:szCs w:val="16"/>
                </w:rPr>
                <w:t>1</w:t>
              </w:r>
            </w:hyperlink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]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end"/>
            </w:r>
            <w:r w:rsidRPr="00EF1A6E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49912AA" w14:textId="4A3BAC6E" w:rsidR="00A378D5" w:rsidRPr="00F858DB" w:rsidRDefault="00A378D5" w:rsidP="006A34F6">
            <w:pPr>
              <w:jc w:val="center"/>
              <w:rPr>
                <w:rFonts w:asciiTheme="majorBidi" w:hAnsiTheme="majorBidi" w:cstheme="majorBidi"/>
                <w:b/>
                <w:color w:val="000000"/>
                <w:sz w:val="18"/>
                <w:szCs w:val="18"/>
              </w:rPr>
            </w:pPr>
            <w:r w:rsidRPr="00F858D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HAQ Index 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begin"/>
            </w:r>
            <w:r w:rsidR="00C12201">
              <w:rPr>
                <w:rFonts w:ascii="Times New Roman" w:hAnsi="Times New Roman" w:cs="Times New Roman"/>
                <w:b/>
                <w:sz w:val="16"/>
                <w:szCs w:val="16"/>
              </w:rPr>
      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separate"/>
            </w:r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[</w:t>
            </w:r>
            <w:hyperlink w:anchor="_ENREF_4" w:tooltip="Fullman, 2018 #251" w:history="1">
              <w:r w:rsidR="0016508D">
                <w:rPr>
                  <w:rFonts w:ascii="Times New Roman" w:hAnsi="Times New Roman" w:cs="Times New Roman"/>
                  <w:b/>
                  <w:noProof/>
                  <w:sz w:val="16"/>
                  <w:szCs w:val="16"/>
                </w:rPr>
                <w:t>4</w:t>
              </w:r>
            </w:hyperlink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]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end"/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2FAFDDA" w14:textId="18534802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acute-care bed hospitalization rate (per 1,000 infections)</w:t>
            </w:r>
          </w:p>
        </w:tc>
        <w:tc>
          <w:tcPr>
            <w:tcW w:w="448" w:type="pct"/>
            <w:tcBorders>
              <w:top w:val="single" w:sz="4" w:space="0" w:color="auto"/>
              <w:bottom w:val="single" w:sz="4" w:space="0" w:color="auto"/>
            </w:tcBorders>
          </w:tcPr>
          <w:p w14:paraId="01E96B44" w14:textId="24573C23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ICU bed hospitalization rate (per 1,000 infections)</w:t>
            </w:r>
          </w:p>
        </w:tc>
        <w:tc>
          <w:tcPr>
            <w:tcW w:w="447" w:type="pct"/>
            <w:tcBorders>
              <w:top w:val="single" w:sz="4" w:space="0" w:color="auto"/>
              <w:bottom w:val="single" w:sz="4" w:space="0" w:color="auto"/>
            </w:tcBorders>
          </w:tcPr>
          <w:p w14:paraId="665BC9F6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severity rate</w:t>
            </w:r>
          </w:p>
          <w:p w14:paraId="72C4C5B9" w14:textId="6A5FC558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381" w:type="pct"/>
            <w:tcBorders>
              <w:top w:val="single" w:sz="4" w:space="0" w:color="auto"/>
              <w:bottom w:val="single" w:sz="4" w:space="0" w:color="auto"/>
            </w:tcBorders>
          </w:tcPr>
          <w:p w14:paraId="0B0BEA27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criticality rate</w:t>
            </w:r>
          </w:p>
          <w:p w14:paraId="01E248FE" w14:textId="63228972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4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C6A8B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fatality rate</w:t>
            </w:r>
          </w:p>
          <w:p w14:paraId="6116E95A" w14:textId="06D05C79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10,000 infections)</w:t>
            </w:r>
          </w:p>
        </w:tc>
        <w:tc>
          <w:tcPr>
            <w:tcW w:w="4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77FE96B" w14:textId="59259FFF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Infection detection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(%)</w:t>
            </w:r>
          </w:p>
        </w:tc>
        <w:tc>
          <w:tcPr>
            <w:tcW w:w="540" w:type="pct"/>
            <w:tcBorders>
              <w:top w:val="single" w:sz="4" w:space="0" w:color="auto"/>
              <w:bottom w:val="single" w:sz="4" w:space="0" w:color="auto"/>
            </w:tcBorders>
          </w:tcPr>
          <w:p w14:paraId="4702FA90" w14:textId="0DF3D930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ncidence 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since epidemic onset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(per 10,000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person-</w:t>
            </w:r>
            <w:proofErr w:type="gramStart"/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weeks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c</w:t>
            </w:r>
            <w:proofErr w:type="gramEnd"/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5947A98" w14:textId="0F4AB835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Pr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oportion of the population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infected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%)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d</w:t>
            </w:r>
            <w:proofErr w:type="gramEnd"/>
          </w:p>
        </w:tc>
      </w:tr>
      <w:tr w:rsidR="000023B2" w:rsidRPr="00041192" w14:paraId="03735195" w14:textId="4C2FE7AB" w:rsidTr="007B5ADA">
        <w:trPr>
          <w:tblHeader/>
        </w:trPr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CF64829" w14:textId="64243FD4" w:rsidR="000023B2" w:rsidRDefault="000023B2" w:rsidP="000023B2"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Country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F3B1712" w14:textId="7E427B0E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Thousands 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F106FF" w14:textId="0E8E6403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I) 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43E62E4" w14:textId="0CA3B90C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8" w:type="pct"/>
            <w:tcBorders>
              <w:top w:val="single" w:sz="4" w:space="0" w:color="auto"/>
              <w:bottom w:val="single" w:sz="4" w:space="0" w:color="auto"/>
            </w:tcBorders>
          </w:tcPr>
          <w:p w14:paraId="1864BE11" w14:textId="6CC7C0BE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7" w:type="pct"/>
            <w:tcBorders>
              <w:top w:val="single" w:sz="4" w:space="0" w:color="auto"/>
              <w:bottom w:val="single" w:sz="4" w:space="0" w:color="auto"/>
            </w:tcBorders>
          </w:tcPr>
          <w:p w14:paraId="6BDC41C1" w14:textId="41F4805A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381" w:type="pct"/>
            <w:tcBorders>
              <w:top w:val="single" w:sz="4" w:space="0" w:color="auto"/>
              <w:bottom w:val="single" w:sz="4" w:space="0" w:color="auto"/>
            </w:tcBorders>
          </w:tcPr>
          <w:p w14:paraId="7BD37010" w14:textId="296D663E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7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F05D4" w14:textId="1EF91F3F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B53F85F" w14:textId="1C69F065" w:rsidR="000023B2" w:rsidRPr="00034F75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540" w:type="pct"/>
            <w:tcBorders>
              <w:top w:val="single" w:sz="4" w:space="0" w:color="auto"/>
              <w:bottom w:val="single" w:sz="4" w:space="0" w:color="auto"/>
            </w:tcBorders>
          </w:tcPr>
          <w:p w14:paraId="190F8523" w14:textId="2F36E46B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4D76BC7" w14:textId="70F8A8CC" w:rsidR="000023B2" w:rsidRPr="00041192" w:rsidRDefault="000023B2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</w:tr>
      <w:tr w:rsidR="0049243F" w:rsidRPr="00041192" w14:paraId="0EDF15F7" w14:textId="374E9745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A0D67A4" w14:textId="77777777" w:rsidR="0049243F" w:rsidRPr="00041192" w:rsidRDefault="0049243F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r w:rsidRPr="00041192">
              <w:rPr>
                <w:rFonts w:asciiTheme="majorBidi" w:hAnsiTheme="majorBidi" w:cstheme="majorBidi"/>
                <w:sz w:val="18"/>
                <w:szCs w:val="18"/>
              </w:rPr>
              <w:t>Albania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4DE65A" w14:textId="1970E30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2,877,800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A8AFA91" w14:textId="12C07E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63.6 (75.5-78.2)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BB29D2B" w14:textId="0E08BB1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24.5 (23.9-24.9)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443FC7" w14:textId="022D4F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6.1 (6.0-6.2)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4FA83B" w14:textId="67BE7B8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9.1 (9.0-9.3)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F5D1B3" w14:textId="205908D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(3.4-3.5)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67A9A05" w14:textId="54C5E83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17.1 (16.2-17.9)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2D0D4AA" w14:textId="4E7C0E1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8.6 (9.4-11.7)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736B10" w14:textId="7B53E26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52.9 (46.6-57.6)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0E1412" w14:textId="27F29BA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20.0 (17.9-21.7)</w:t>
            </w:r>
          </w:p>
        </w:tc>
      </w:tr>
      <w:tr w:rsidR="0049243F" w:rsidRPr="00041192" w14:paraId="7714C792" w14:textId="0024E6DC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F5A4D58" w14:textId="77777777" w:rsidR="0049243F" w:rsidRPr="00041192" w:rsidRDefault="0049243F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r w:rsidRPr="00041192">
              <w:rPr>
                <w:rFonts w:asciiTheme="majorBidi" w:hAnsiTheme="majorBidi" w:cstheme="majorBidi"/>
                <w:sz w:val="18"/>
                <w:szCs w:val="18"/>
              </w:rPr>
              <w:t>Armenia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55EDAD" w14:textId="613F8E6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2,963,234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98BF558" w14:textId="41ACF52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70.7 (67.8-73.5)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A99A876" w14:textId="6F00D56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22.0 (21.4-22.3)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3E0A4A4" w14:textId="053EC44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(5.1-5.2)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18DF06" w14:textId="75A0700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(7.7-7.9)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30D2E7" w14:textId="07B8F2A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(2.9-2.9)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917CD26" w14:textId="5BB60FD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14.2 (13.6-15.0)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41EF9CF" w14:textId="583AA45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9.6 (8.4-11.0)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125ED7E" w14:textId="5BD1896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175.4 (147.2-210.1)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B9441D" w14:textId="3C2FA1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53.4 (47.3-59.8)</w:t>
            </w:r>
          </w:p>
        </w:tc>
      </w:tr>
      <w:tr w:rsidR="0049243F" w:rsidRPr="00041192" w14:paraId="74624574" w14:textId="3876DD3C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393335" w14:textId="77777777" w:rsidR="0049243F" w:rsidRPr="00041192" w:rsidRDefault="0049243F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r w:rsidRPr="00041192">
              <w:rPr>
                <w:rFonts w:asciiTheme="majorBidi" w:hAnsiTheme="majorBidi" w:cstheme="majorBidi"/>
                <w:sz w:val="18"/>
                <w:szCs w:val="18"/>
              </w:rPr>
              <w:t>Austria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6E6C2A" w14:textId="261B21E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9,006,400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B388776" w14:textId="0FFFACC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93.9 (92.6-95.3)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045E666" w14:textId="611155A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27.7 (27.0-28.1)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A47ACC" w14:textId="6DCB2F6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7.8 (7.7-7.8)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507B03E" w14:textId="640E193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11.1 (11.0-11.3)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00EAFD" w14:textId="39FB87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4.5 (4.5-4.6)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54394E1" w14:textId="38C32F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23.9 (22.7-25.1)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F64081D" w14:textId="62CEC37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12.7 (11.5-14.2)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B344C7" w14:textId="60D2B8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81.3 (72.6-90.5)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31220B6" w14:textId="315A7E3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30.1 (27.4-32.9)</w:t>
            </w:r>
          </w:p>
        </w:tc>
      </w:tr>
      <w:tr w:rsidR="0049243F" w:rsidRPr="00041192" w14:paraId="74FA5BFE" w14:textId="297DBEC2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0F780F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2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Azerbaijan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7DE0A4" w14:textId="08F28E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10,139,175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51FE3E6" w14:textId="5D17D25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65.6 (61.2-69.6)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ACDEC16" w14:textId="40725A8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18.2 (17.7-18.5)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E6D385" w14:textId="7AF55B1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(3.5-3.5)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4D72C0" w14:textId="0795C4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(5.5-5.7)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381D00" w14:textId="3C49778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(1.8-1.9)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BBD362E" w14:textId="0FBBB1B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8.1 (7.7-8.5)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566A47B" w14:textId="5D71630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8.9 (7.6-10.4)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D470DB" w14:textId="7010AE4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61.5 (52.1-72.3)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0BEDBE" w14:textId="165E686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23.6 (20.4-27.1)</w:t>
            </w:r>
          </w:p>
        </w:tc>
      </w:tr>
      <w:tr w:rsidR="0049243F" w:rsidRPr="00041192" w14:paraId="31611EBD" w14:textId="5CAC86FC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3A828B1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3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Belarus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2DED3D" w14:textId="5EB39A6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9,449,321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DF2F5F4" w14:textId="105F52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79.0 (75.3-82.8)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360322A" w14:textId="016E5B1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25.0 (24.4-25.4)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71650D" w14:textId="65EC2B4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(6.2-6.3)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3E7DDD" w14:textId="64CBB01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9.4 (9.3-9.6)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6F4E78" w14:textId="56D69E2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E221A7F" w14:textId="6196134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17.9 (17.0-18.8)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6A5C2B7" w14:textId="36D01D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10.7 (9.4-12.4)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5F7039" w14:textId="48D63CF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32.9 (28.4-37.8)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C36024" w14:textId="73271D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13.2 (11.5-14.9)</w:t>
            </w:r>
          </w:p>
        </w:tc>
      </w:tr>
      <w:tr w:rsidR="0049243F" w:rsidRPr="00041192" w14:paraId="05193FC1" w14:textId="1F4C22D1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5E4FEF1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4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Belgium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154BEC" w14:textId="6C2BA77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11,589,616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50E9DFC" w14:textId="3230AC2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92.9 (90.7-95.0)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7179FA7" w14:textId="4B0202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26.9 (26.3-27.4)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549904" w14:textId="6D783A0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7.6 (7.5-7.6)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7F1600" w14:textId="2BC90D7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10.8 (10.6-11.0)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7BFF67" w14:textId="71C650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(4.4-4.5)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601E092" w14:textId="736B1D4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23.5 (22.4-24.7)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02F0E75" w14:textId="291F305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12.6 (11.3-14.2)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1105D4" w14:textId="55220B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193.6 (165.5-229.3)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E06851" w14:textId="44D5DF6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57.8 (52.5-63.4)</w:t>
            </w:r>
          </w:p>
        </w:tc>
      </w:tr>
      <w:tr w:rsidR="0049243F" w:rsidRPr="00041192" w14:paraId="6EF5C076" w14:textId="2A0ED4B4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4AF8943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5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 xml:space="preserve">Bosnia </w:t>
              </w:r>
              <w:r w:rsidR="0049243F">
                <w:rPr>
                  <w:rFonts w:asciiTheme="majorBidi" w:hAnsiTheme="majorBidi" w:cstheme="majorBidi"/>
                  <w:sz w:val="18"/>
                  <w:szCs w:val="18"/>
                </w:rPr>
                <w:t>&amp;</w:t>
              </w:r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 xml:space="preserve"> </w:t>
              </w:r>
              <w:proofErr w:type="spellStart"/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Herz</w:t>
              </w:r>
              <w:proofErr w:type="spellEnd"/>
              <w:r w:rsidR="0049243F">
                <w:rPr>
                  <w:rFonts w:asciiTheme="majorBidi" w:hAnsiTheme="majorBidi" w:cstheme="majorBidi"/>
                  <w:sz w:val="18"/>
                  <w:szCs w:val="18"/>
                </w:rPr>
                <w:t>.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318C83" w14:textId="7CF2AC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3,280,815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0E86ED9" w14:textId="3859428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72.2 (67.2-76.4)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2D23B24" w14:textId="61FFA9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27.3 (26.6-27.7)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339EC9" w14:textId="128B7A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(7.0-7.1)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5F3C2B" w14:textId="6914581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10.6 (10.4-10.8)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940B79" w14:textId="7100BAC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(4.0-4.1)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788F03B" w14:textId="6D3FDB3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20.1 (19.1-21.1)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CCF2FF2" w14:textId="5C3E124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9.8 (8.4-11.4)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74E805" w14:textId="764E042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126.1 (104.9-151.7)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02B8BD" w14:textId="331F22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41.5 (36.0-47.4)</w:t>
            </w:r>
          </w:p>
        </w:tc>
      </w:tr>
      <w:tr w:rsidR="0049243F" w:rsidRPr="00041192" w14:paraId="2A1E4F06" w14:textId="0175D8BF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4E554FE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6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Bulgaria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FA844A" w14:textId="71715B8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6,948,445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1B1F9ED" w14:textId="16718D7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77.2 (73.3-80.7)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B3BC62F" w14:textId="13BE719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29.5 (28.8-30.0)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2EE498" w14:textId="135CAA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8.3 (8.2-8.3)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5048E3B" w14:textId="36E9D3C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12.0 (11.8-12.2)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D166BE" w14:textId="551C9F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(4.8-4.8)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E5F63DC" w14:textId="188718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24.7 (23.5-26.0)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589D486" w14:textId="09A85DC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10.4 (9.1-12.0)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86CACA" w14:textId="6FEC2A0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92.4 (79.4-107.3)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08BFB3" w14:textId="14C8BA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32.4 (28.5-36.5)</w:t>
            </w:r>
          </w:p>
        </w:tc>
      </w:tr>
      <w:tr w:rsidR="0049243F" w:rsidRPr="00041192" w14:paraId="18B9EA8B" w14:textId="67AF053A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7CA5006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7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Croatia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6CF4E2" w14:textId="7F86AEB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4,105,268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9FB61DD" w14:textId="516D88E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86.9 (84.5-89.4)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49A5776" w14:textId="4AD32E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28.7 (28.0-29.2)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1A0F54" w14:textId="0D69FE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8.1 (8.0-8.2)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CACB9B" w14:textId="3F236B0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11.7 (11.5-11.9)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8F1B4BB" w14:textId="14DF38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4.8 (4.7-4.8)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BAF2D5C" w14:textId="4A7572D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25.0 (23.8-26.2)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4739874" w14:textId="53D883F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11.8 (10.5-13.3)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6BE840" w14:textId="701A0B3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116.1 (100.8-133.3)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686730" w14:textId="20A49E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40.0 (35.8-44.3)</w:t>
            </w:r>
          </w:p>
        </w:tc>
      </w:tr>
      <w:tr w:rsidR="0049243F" w:rsidRPr="00041192" w14:paraId="597DC522" w14:textId="004B67D2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F67A3C0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8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Cyprus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01BAA4" w14:textId="41DFB9F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1,207,361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B6200C3" w14:textId="3FFA419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90.3 (88.8-91.8)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82088EA" w14:textId="489835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23.6 (23.0-24.0)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31746B" w14:textId="1156045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(5.9-6.0)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4BE6A3" w14:textId="526CD4A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8.8 (8.6-8.9)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DBFD24" w14:textId="2FDCF6B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(3.3-3.4)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78B26B7" w14:textId="3F2C25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16.9 (16.1-17.8)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4C6DDDC" w14:textId="1208D8F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(11.1-13.7)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59361C" w14:textId="1E7F61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26.2 (23.4-29.0)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DA8C6C" w14:textId="55A46C0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10.4 (9.3-11.4)</w:t>
            </w:r>
          </w:p>
        </w:tc>
      </w:tr>
      <w:tr w:rsidR="0049243F" w:rsidRPr="00041192" w14:paraId="2107EBA3" w14:textId="464A00B9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0097F2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89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Czech Republic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D1FCA6" w14:textId="5ED4BAF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10,708,982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0D64F10" w14:textId="200908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89.0 (87.5-90.4)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13129EA" w14:textId="036B6C4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28.3 (27.6-28.8)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21CA74" w14:textId="5C1EF9D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7.7 (7.7-7.8)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6092D1" w14:textId="3428CC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11.3 (11.1-11.5)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ED2B20" w14:textId="46B62DD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4.5 (4.4-4.5)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D9C443E" w14:textId="508434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22.8 (21.7-23.9)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91C3F4D" w14:textId="1F92C23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12.0 (10.9-13.5)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F2BB4A" w14:textId="793D42B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164.8 (143.0-189.6)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0A9A3E" w14:textId="1995B6B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50.9 (46.1-55.7)</w:t>
            </w:r>
          </w:p>
        </w:tc>
      </w:tr>
      <w:tr w:rsidR="0049243F" w:rsidRPr="00041192" w14:paraId="4F7C9589" w14:textId="51CBF89D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7E79951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90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Denmark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F18EBF" w14:textId="3CBA2C8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5,792,203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FFDF274" w14:textId="3C5EAD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92.1 (89.8-94.3)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A337D66" w14:textId="1660A87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28.2 (27.5-28.7)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5E89DE" w14:textId="1D6496A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DC055C" w14:textId="7B64399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11.4 (11.2-11.5)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C649A1" w14:textId="166A360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(4.6-4.7)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A036999" w14:textId="6630EE0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24.0 (22.9-25.3)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3C3B2BC" w14:textId="6634A06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12.5 (11.2-14.1)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FF6F0B1" w14:textId="493F07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39.7 (35.0-44.5)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0D92CD" w14:textId="239FB71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15.8 (14.1-17.5)</w:t>
            </w:r>
          </w:p>
        </w:tc>
      </w:tr>
      <w:tr w:rsidR="0049243F" w:rsidRPr="00041192" w14:paraId="04F1861F" w14:textId="38C58E4D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817D6F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91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Estonia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B61544" w14:textId="4AC8ECC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1,326,539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F5ABAFB" w14:textId="0C60B7C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85.9 (83.6-88.3)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50BF15B" w14:textId="5FE120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27.4 (26.7-27.8)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3720FA" w14:textId="5F762A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7.7 (7.7-7.8)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F8E665" w14:textId="636F41B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11.1 (10.9-11.3)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AB86C9" w14:textId="4EB6CE5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4.5 (4.5-4.6)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D5E9B8C" w14:textId="3D9F011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24.2 (23.1-25.4)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E2FF1E7" w14:textId="473450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(10.4-13.2)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820B1F" w14:textId="5BD29C4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30.7 (27.1-34.5)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F0F2EC" w14:textId="0C8461C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12.5 (11.1-13.8)</w:t>
            </w:r>
          </w:p>
        </w:tc>
      </w:tr>
      <w:tr w:rsidR="0049243F" w:rsidRPr="00041192" w14:paraId="658EF7ED" w14:textId="6FA3FE21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0B30F48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92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Finland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5E0397" w14:textId="152A21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5,540,718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1BC87CE" w14:textId="52AB9E1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95.9 (94.6-96.9)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BF2C210" w14:textId="57AD50D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29.4 (28.7-29.9)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0BC951" w14:textId="3DDA027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8.5 (8.5-8.6)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36D24F" w14:textId="216B1FF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(12.0-12.3)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2F0F24" w14:textId="3D21FD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(5.0-5.0)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064CE3E" w14:textId="5080DA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26.5 (25.2-27.8)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E641AFD" w14:textId="022C201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13.0 (11.8-14.5)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48E53B" w14:textId="17A0A49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9.6 (8.7-10.4)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593340" w14:textId="51976B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4.5 (4.1-4.9)</w:t>
            </w:r>
          </w:p>
        </w:tc>
      </w:tr>
      <w:tr w:rsidR="0049243F" w:rsidRPr="00041192" w14:paraId="379A0936" w14:textId="560FCA15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8CA23BA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93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France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C96E3D" w14:textId="31BE22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65,273,512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396E190" w14:textId="4A0E3D3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91.7 (90.3-93.1)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DD45FC6" w14:textId="2874877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27.6 (26.9-28.0)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6AEDCB" w14:textId="622D824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316DCB" w14:textId="1F20EEC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11.2 (11.1-11.4)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4DF80F" w14:textId="3B6D5B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(4.6-4.7)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D324632" w14:textId="23FE276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25.1 (24.0-26.4)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71C0D64" w14:textId="315AD1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(11.3-13.9)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BBB1A0" w14:textId="0224A6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89.1 (79.5-99.6)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C86B6F" w14:textId="13F0FFB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35.2 (32.1-38.4)</w:t>
            </w:r>
          </w:p>
        </w:tc>
      </w:tr>
      <w:tr w:rsidR="0049243F" w:rsidRPr="00041192" w14:paraId="3E4B4DB4" w14:textId="41CE6488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B603E66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94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Georgia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46AA78" w14:textId="1B79283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3,989,175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0068827" w14:textId="79C6BB4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67.1 (62.7-71.0)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F830454" w14:textId="5251CCE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24.4 (23.8-24.8)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4A0D0F" w14:textId="6E91DD2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(6.1-6.2)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E3DA89" w14:textId="43C9D7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(9.0-9.3)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436455" w14:textId="387503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(3.5-3.6)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F6CCAF2" w14:textId="60AFA8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17.8 (17.0-18.7)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1E6E991" w14:textId="49B55EC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9.1 (7.8-10.6)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B29D59" w14:textId="5CE0BEA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146.0 (116.8-187.4)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F37BC4" w14:textId="249274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44.4 (38.3-51.1)</w:t>
            </w:r>
          </w:p>
        </w:tc>
      </w:tr>
      <w:tr w:rsidR="0049243F" w:rsidRPr="00041192" w14:paraId="2D1FFD1C" w14:textId="08DFD730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9F0BB4B" w14:textId="77777777" w:rsidR="0049243F" w:rsidRPr="00041192" w:rsidRDefault="005425A3" w:rsidP="0049243F">
            <w:pPr>
              <w:rPr>
                <w:rFonts w:asciiTheme="majorBidi" w:hAnsiTheme="majorBidi" w:cstheme="majorBidi"/>
                <w:sz w:val="18"/>
                <w:szCs w:val="18"/>
              </w:rPr>
            </w:pPr>
            <w:hyperlink r:id="rId95" w:history="1">
              <w:r w:rsidR="0049243F" w:rsidRPr="00041192">
                <w:rPr>
                  <w:rFonts w:asciiTheme="majorBidi" w:hAnsiTheme="majorBidi" w:cstheme="majorBidi"/>
                  <w:sz w:val="18"/>
                  <w:szCs w:val="18"/>
                </w:rPr>
                <w:t>Germany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4E2255" w14:textId="57705C1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83,783,945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787FAE8" w14:textId="7405622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92.0 (90.4-93.6)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2F8A69F" w14:textId="467B6F3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28.9 (28.2-29.4)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1D0A83" w14:textId="383CC9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8.5 (8.4-8.6)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291AE1" w14:textId="3D4A69D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12.0 (11.8-12.2)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F91B08" w14:textId="33160B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(5.0-5.1)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B8ECDF5" w14:textId="63AD753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27.2 (25.9-28.5)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231F13B" w14:textId="09344A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(11.3-14.0)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8017DA" w14:textId="2946FC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35.1 (31.5-38.8)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4EFCC5" w14:textId="22D3997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15.6 (14.1-17.1)</w:t>
            </w:r>
          </w:p>
        </w:tc>
      </w:tr>
      <w:tr w:rsidR="0049243F" w:rsidRPr="00041192" w14:paraId="00C88EC1" w14:textId="0743CB1D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F3DD8C3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96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Greece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2B19685" w14:textId="67CC6BE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10,423,056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1E83273" w14:textId="662FB5F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90.4 (88.8-91.9)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6806109" w14:textId="64F2B86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28.9 (28.1-29.3)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17750F" w14:textId="41E2B7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8.7 (8.6-8.7)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F26B50" w14:textId="4F0F50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(11.9-12.3)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0B8BA5" w14:textId="626F1C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(5.1-5.2)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4F8F988" w14:textId="74D220D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28.1 (26.8-29.5)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D6B22C2" w14:textId="44C55DD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(11.1-13.7)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899FE8" w14:textId="49359CB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33.2 (30.0-36.5)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ED3DE31" w14:textId="59AEF7B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13.5 (12.3-14.8)</w:t>
            </w:r>
          </w:p>
        </w:tc>
      </w:tr>
      <w:tr w:rsidR="0049243F" w:rsidRPr="00041192" w14:paraId="54028B6A" w14:textId="30FFE2A8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919452D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97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Hungary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7F98A1" w14:textId="66DEB1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9,660,350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F0F3031" w14:textId="1837EBB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82.1 (79.5-84.9)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AC1BAE0" w14:textId="310764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28.1 (27.4-28.6)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52B1E68" w14:textId="7D8FF9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7.6 (7.6-7.7)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23A5F84" w14:textId="24A4CD8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11.2 (11.0-11.4)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6EF570" w14:textId="3A68EAA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(4.4-4.5)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FCAA328" w14:textId="1CC6678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22.6 (21.5-23.7)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EBF03B0" w14:textId="3F326F0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11.1 (9.9-12.7)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E1E45C" w14:textId="545B4F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99.4 (86.9-113.7)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A70D3D" w14:textId="568E249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34.6 (31.0-38.5)</w:t>
            </w:r>
          </w:p>
        </w:tc>
      </w:tr>
      <w:tr w:rsidR="0049243F" w:rsidRPr="00041192" w14:paraId="41A044C3" w14:textId="1AB3BE92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0AB543A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98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Ireland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CAEC11" w14:textId="67D18C1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4,937,796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ECF2E74" w14:textId="39CED09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94.6 (91.8-96.8)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AEFAC15" w14:textId="6A10070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23.7 (23.1-24.1)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A9509B" w14:textId="7A2897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6.0 (5.9-6.0)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86463E" w14:textId="57DB52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8.8 (8.7-8.9)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417CC8" w14:textId="65506E1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(3.3-3.4)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A5CF0B5" w14:textId="530D214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16.9 (16.1-17.8)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166F016" w14:textId="5BA3CD8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(11.4-14.4)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8B0087" w14:textId="159548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54.9 (48.9-61.3)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A29F9B" w14:textId="51CA697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21.0 (18.9-23.1)</w:t>
            </w:r>
          </w:p>
        </w:tc>
      </w:tr>
      <w:tr w:rsidR="0049243F" w:rsidRPr="00041192" w14:paraId="50DB2CAB" w14:textId="05D202D6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7AC149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99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Israel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55DC32" w14:textId="25F665B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8,655,541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4ED395E" w14:textId="0187401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84.8 (80.7-88.4)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603F230" w14:textId="3D4B3EE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20.7 (20.2-21.0)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6EDAE6" w14:textId="043CC8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(4.9-5.0)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7D0A3FE" w14:textId="3E0332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7.2 (7.1-7.4)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2FF31B" w14:textId="762493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C8E369D" w14:textId="1B7E194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14.3 (13.6-15.1)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D31AD92" w14:textId="43A9AE6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11.5 (10.1-13.2)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D1FCC6" w14:textId="7AE3D6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91.9 (78.2-107.9)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C3733A" w14:textId="545AA1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33.2 (29.2-37.6)</w:t>
            </w:r>
          </w:p>
        </w:tc>
      </w:tr>
      <w:tr w:rsidR="0049243F" w:rsidRPr="00041192" w14:paraId="57D6DC1D" w14:textId="39286DB5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34D75D0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00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Italy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AD704C" w14:textId="6AAC77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60,461,828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1B9F53F" w14:textId="00BB796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94.9 (93.4-96.0)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CF86018" w14:textId="72EF51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30.0 (29.2-30.5)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8B485F" w14:textId="2943256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(9.0-9.1)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641B36" w14:textId="520D155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12.6 (12.5-12.8)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74B105" w14:textId="1754ECF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5.4 (5.3-5.4)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BB7F4D1" w14:textId="6F1330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29.1 (27.8-30.6)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96FB86D" w14:textId="5D2F84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(11.6-14.3)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37D442" w14:textId="150A670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90.8 (81.3-101.2)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F059956" w14:textId="0E5944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34.9 (31.9-38.0)</w:t>
            </w:r>
          </w:p>
        </w:tc>
      </w:tr>
      <w:tr w:rsidR="0049243F" w:rsidRPr="00041192" w14:paraId="614D39EE" w14:textId="74D85740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8C7335A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01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Kazakhstan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09F656" w14:textId="7200A23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18,776,707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23C17A2" w14:textId="1BACAA6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69.1 (64.7-73.2)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4084A65" w14:textId="4745D74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18.3 (17.8-18.5)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1AC1AF" w14:textId="7DB2C1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(3.6-3.7)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852ADF" w14:textId="1FBAD6F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(5.6-5.8)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CA6DC1" w14:textId="73658FF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9E13631" w14:textId="232E69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9.1 (8.6-9.6)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8FB7A6C" w14:textId="23C8BEB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9.3 (8.1-10.9)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E8CEAB" w14:textId="147A42B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30.2 (26.0-35.0)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981861" w14:textId="0F3126C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11.9 (10.3-13.6)</w:t>
            </w:r>
          </w:p>
        </w:tc>
      </w:tr>
      <w:tr w:rsidR="0049243F" w:rsidRPr="00041192" w14:paraId="6E2E60A0" w14:textId="27EC0AE5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AB4480F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02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Kyrgyzstan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3D572B" w14:textId="3B1BC2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6,524,191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945DFCB" w14:textId="103DC88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60.6 (58.3-62.8)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26ACD40" w14:textId="57EC82F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15.3 (14.9-15.5)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5109DC" w14:textId="0A20DB0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F40F31" w14:textId="07D590F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(4.0-4.2)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F7B592" w14:textId="7AC8727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FD9C06" w14:textId="1ED5F4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(5.3-5.8)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259A3D9" w14:textId="5C0DEB1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8.2 (7.3-9.4)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5760ED" w14:textId="39A99D6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54.9 (48.3-62.2)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6ABBE0" w14:textId="3BD4DA9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20.1 (17.9-22.4)</w:t>
            </w:r>
          </w:p>
        </w:tc>
      </w:tr>
      <w:tr w:rsidR="0049243F" w:rsidRPr="00041192" w14:paraId="0EBFE76D" w14:textId="0AB63B33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43DD623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03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Latvia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4CA181" w14:textId="72E113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1,886,202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DDCB2D2" w14:textId="7CCD3A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80.7 (78.0-83.3)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E488CD0" w14:textId="27851B6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28.3 (27.6-28.7)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4EF961" w14:textId="03BEFE5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C1D4B5" w14:textId="28213B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11.5 (11.3-11.6)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09EEC1" w14:textId="02BF813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(4.6-4.7)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3195B7F" w14:textId="646776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24.5 (23.4-25.8)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8F77D0A" w14:textId="6C99087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10.9 (9.7-12.4)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D7FADF" w14:textId="2236F40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39.0 (34.3-44.0)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09B732" w14:textId="11E236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15.5 (13.8-17.3)</w:t>
            </w:r>
          </w:p>
        </w:tc>
      </w:tr>
      <w:tr w:rsidR="0049243F" w:rsidRPr="00041192" w14:paraId="0486AD4F" w14:textId="6BC5BE52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1DECBA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04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Lithuania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0F9B3F" w14:textId="7ACC944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2,722,291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C3AD82" w14:textId="2D8458B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80.5 (78.7-82.3)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349C50C" w14:textId="3A3738A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28.1 (27.4-28.6)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1941C3" w14:textId="6C6223B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FCBEF8" w14:textId="4513371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11.5 (11.3-11.6)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236DD93" w14:textId="60947B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(4.7-4.7)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DDF340E" w14:textId="4BF00B7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25.1 (24.0-26.4)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09C21E1" w14:textId="14C020E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10.9 (9.8-12.3)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DCED41" w14:textId="22D77B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97.1 (84.0-111.5)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2342BB" w14:textId="04E81B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33.1 (29.7-36.6)</w:t>
            </w:r>
          </w:p>
        </w:tc>
      </w:tr>
      <w:tr w:rsidR="0049243F" w:rsidRPr="00041192" w14:paraId="65B2E925" w14:textId="0FC3CBFD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DB3693F" w14:textId="77777777" w:rsidR="0049243F" w:rsidRPr="00ED52C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05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Netherlands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D95C8C" w14:textId="78DA3FD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17,134,873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BC02559" w14:textId="0E92DA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96.1 (94.5-97.3)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9B38665" w14:textId="1F5D7D4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28.2 (27.5-28.7)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37DCF4" w14:textId="60EA1EE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7.9 (7.8-7.9)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247E0B" w14:textId="06B43F2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11.3 (11.2-11.5)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043A25" w14:textId="3722C90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(4.5-4.6)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1378897" w14:textId="01F226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23.7 (22.6-24.9)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EFFFE0B" w14:textId="125EEA9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13.0 (11.8-14.5)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7FD8F5" w14:textId="471136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89.3 (79.4-99.9)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5756A65" w14:textId="3F7571F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32.3 (29.4-35.4)</w:t>
            </w:r>
          </w:p>
        </w:tc>
      </w:tr>
      <w:tr w:rsidR="0049243F" w:rsidRPr="00041192" w14:paraId="4D7F5871" w14:textId="647F9B73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A72ED9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06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Norway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BCFEB7" w14:textId="408FE5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5,421,242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884A20D" w14:textId="5C5E9C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96.6 (94.9-97.9)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874176C" w14:textId="3C3948E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26.0 (25.3-26.4)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B34DE5" w14:textId="5E14DE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(6.9-7.1)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1C03BDB" w14:textId="18AF60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10.1 (10.0-10.3)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C52F73" w14:textId="16D4D6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(4.0-4.1)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5BA4864" w14:textId="2158CEF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20.8 (19.8-21.9)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1F144E6" w14:textId="517C552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13.1 (11.8-14.6)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77D04F" w14:textId="43C662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12.8 (11.5-14.1)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7B8729" w14:textId="4ED603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5.5 (5.0-6.0)</w:t>
            </w:r>
          </w:p>
        </w:tc>
      </w:tr>
      <w:tr w:rsidR="0049243F" w:rsidRPr="00041192" w14:paraId="797C4482" w14:textId="33FCF774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970B68D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07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Poland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180E58" w14:textId="7F15C2A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37,846,605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9EB3EFB" w14:textId="5CBD752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82.4 (79.7-84.6)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EC96BEB" w14:textId="5C502E1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27.1 (26.4-27.5)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3DE700" w14:textId="58E498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7.2 (7.2-7.3)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D38932" w14:textId="1F9EFF0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10.7 (10.5-10.8)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4324BA" w14:textId="2041642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(4.2-4.2)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9E4A21A" w14:textId="64EC6E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21.6 (20.5-22.7)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0E3DD29" w14:textId="28EB6FF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11.1 (9.9-12.6)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32B9191" w14:textId="0498E1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86.5 (75.9-98.2)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ADE287" w14:textId="237D45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31.1 (27.9-34.5)</w:t>
            </w:r>
          </w:p>
        </w:tc>
      </w:tr>
      <w:tr w:rsidR="0049243F" w:rsidRPr="00041192" w14:paraId="2337503C" w14:textId="4BD81029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F5D3174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08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Portugal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3EFD4B" w14:textId="197AC30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10,196,707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C87EB07" w14:textId="275A11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85.7 (84.1-87.3)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7CCA0F1" w14:textId="1C62699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29.7 (29.0-30.2)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4742ED" w14:textId="237A8A8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8.8 (8.7-8.9)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DF3DDD" w14:textId="48EA55B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(12.2-12.6)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75510DE" w14:textId="7FD8EB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5.2 (5.1-5.2)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574E4BF" w14:textId="7CA5C03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27.8 (26.5-29.2)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16A9944" w14:textId="2EF0225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(10.5-13.0)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7853E6" w14:textId="791992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78.1 (69.1-87.7)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F0DACC" w14:textId="5891DD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28.5 (25.8-31.3)</w:t>
            </w:r>
          </w:p>
        </w:tc>
      </w:tr>
      <w:tr w:rsidR="0049243F" w:rsidRPr="00041192" w14:paraId="1BFD6B69" w14:textId="45069F26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0DD1B0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09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Rep. Moldova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31FB48" w14:textId="100EB4D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4,033,963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D81CD09" w14:textId="42DA820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67.4 (64.5-70.4)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1EB27D8" w14:textId="483016D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22.9 (22.3-23.2)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5647584" w14:textId="1D7DB9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5.2 (5.1-5.2)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FD1FF2" w14:textId="1CA2743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8.1 (8.0-8.2)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BF5C55" w14:textId="7D8CCD6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E46056A" w14:textId="455DCE0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13.4 (12.7-14.1)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1E608BA" w14:textId="41ECEFB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9.1 (8.0-10.5)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4A99DB" w14:textId="7465474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118.5 (101.3-138.7)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1442E2" w14:textId="133F089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39.7 (35.1-44.7)</w:t>
            </w:r>
          </w:p>
        </w:tc>
      </w:tr>
      <w:tr w:rsidR="0049243F" w:rsidRPr="00041192" w14:paraId="43EB0185" w14:textId="665695EA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40E5091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0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Romania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435B813" w14:textId="64B80C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19,237,682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BE36BDE" w14:textId="184694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78.3 (75.9-80.7)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95A5740" w14:textId="798EFA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27.4 (26.7-27.9)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9D20D84" w14:textId="5A46F2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7.4 (7.4-7.5)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5D3D91" w14:textId="4101AC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10.9 (10.7-11.0)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0FE1DA" w14:textId="0F9001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(4.3-4.3)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A5863E8" w14:textId="1DA8EE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22.2 (21.1-23.3)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9477FD8" w14:textId="0393068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10.6 (9.5-12.0)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FD6A7C" w14:textId="1C93AC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84.3 (73.9-95.8)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C22C98" w14:textId="12A8847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31.1 (27.8-34.5)</w:t>
            </w:r>
          </w:p>
        </w:tc>
      </w:tr>
      <w:tr w:rsidR="0049243F" w:rsidRPr="00041192" w14:paraId="306FAA9A" w14:textId="0E357CFE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9A62981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1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Russia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92F9B3" w14:textId="273F23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145,934,460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F823EF1" w14:textId="642871B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75.1 (67.7-81.7)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35C87C1" w14:textId="63B3B6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24.8 (24.2-25.2)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D0E39C" w14:textId="465D993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(6.2-6.3)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B8B21C" w14:textId="1A51C80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9.4 (9.2-9.5)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95BF3B" w14:textId="5BF1EE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(3.5-3.6)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6D5F2DC" w14:textId="2CE0E51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18.0 (17.1-18.9)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19F4FAF" w14:textId="58AACEE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(8.4-12.2)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D28CC8" w14:textId="09F200E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45.6 (37.6-55.3)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08D179" w14:textId="6E1CEE1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19.6 (16.5-23.2)</w:t>
            </w:r>
          </w:p>
        </w:tc>
      </w:tr>
      <w:tr w:rsidR="0049243F" w:rsidRPr="00041192" w14:paraId="14C66F38" w14:textId="2E58E773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6F09689" w14:textId="77777777" w:rsidR="0049243F" w:rsidRPr="00ED52C4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ED52C4">
              <w:rPr>
                <w:rFonts w:asciiTheme="majorBidi" w:hAnsiTheme="majorBidi" w:cstheme="majorBidi"/>
                <w:sz w:val="16"/>
                <w:szCs w:val="16"/>
              </w:rPr>
              <w:t>Serbia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CBCF47" w14:textId="202CDE0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8,737,370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3DB918A" w14:textId="13E28B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77.2 (74.9-79.3)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D722D71" w14:textId="03A6D09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27.2 (26.5-27.7)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463A9F" w14:textId="7727D5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7.2 (7.2-7.3)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438ED3" w14:textId="1303F5F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10.7 (10.5-10.8)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7CAFCD0" w14:textId="6AF287C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(4.1-4.2)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151765B" w14:textId="2704E73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21.0 (20.0-22.1)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A96D606" w14:textId="497CC33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10.4 (9.3-11.8)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363CC7" w14:textId="798367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71.9 (62.4-82.2)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3B3EE1C" w14:textId="5B60ED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25.7 (22.9-28.6)</w:t>
            </w:r>
          </w:p>
        </w:tc>
      </w:tr>
      <w:tr w:rsidR="0049243F" w:rsidRPr="00041192" w14:paraId="0CD84116" w14:textId="48C27F03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A57CEB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2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Slovakia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B5FCBB" w14:textId="134C81F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5,459,643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EAD5A59" w14:textId="6BCE5E6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83.3 (80.4-86.3)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4579DB0" w14:textId="362E68B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26.1 (25.5-26.5)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496445" w14:textId="59A0C29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(6.6-6.7)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98844E" w14:textId="057F9A8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10.0 (9.8-10.1)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188AFD" w14:textId="3FFD7D2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(3.7-3.8)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098E00D" w14:textId="67EB56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18.6 (17.7-19.6)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F575EBC" w14:textId="010FBD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11.3 (10.0-12.9)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D85240" w14:textId="494472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65.2 (56.8-74.4)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8F83EF" w14:textId="14CE2F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24.2 (21.5-27.1)</w:t>
            </w:r>
          </w:p>
        </w:tc>
      </w:tr>
      <w:tr w:rsidR="0049243F" w:rsidRPr="00041192" w14:paraId="28A80C0F" w14:textId="64C54C9A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F45A8AE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3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Slovenia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650430" w14:textId="7393F27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2,078,932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45E6B45" w14:textId="76C0570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90.8 (88.2-93.4)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D8675D0" w14:textId="044BFD5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28.6 (27.8-29.0)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6289DA" w14:textId="211E7DE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4F2924" w14:textId="4FF765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(11.4-11.7)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EA25B7" w14:textId="3FB1BF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(4.6-4.7)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5B5BCF1" w14:textId="4DB8B4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24.3 (23.1-25.5)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8220E58" w14:textId="79013F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12.3 (11.0-13.9)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1E2CC3" w14:textId="60BD5C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159.2 (137.3-184.8)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18958D" w14:textId="547518C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49.6 (44.6-54.9)</w:t>
            </w:r>
          </w:p>
        </w:tc>
      </w:tr>
      <w:tr w:rsidR="0049243F" w:rsidRPr="00041192" w14:paraId="2EA21E65" w14:textId="4A2E0163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1E35F69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4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Spain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D00F52" w14:textId="0CCA82D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46,754,783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AE87DE7" w14:textId="130AC7F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91.9 (90.5-93.2)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E022E5E" w14:textId="33669EE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27.9 (27.2-28.3)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4B991D5" w14:textId="013CD2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E1C6F5E" w14:textId="4F3C5A1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11.4 (11.2-11.5)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3E964EF" w14:textId="4E0662B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(4.6-4.7)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BD1DAFF" w14:textId="069EA7F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25.1 (23.9-26.3)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8BCA8E0" w14:textId="3894E77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12.4 (11.3-13.9)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CB4EFD" w14:textId="21DAF1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100.4 (89.5-112.3)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1F81186" w14:textId="7694849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37.7 (34.5-41.2)</w:t>
            </w:r>
          </w:p>
        </w:tc>
      </w:tr>
      <w:tr w:rsidR="0049243F" w:rsidRPr="00041192" w14:paraId="0A1839EC" w14:textId="04C53200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74E468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5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Sweden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6B29D8" w14:textId="6FD8C93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10,099,270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93128EB" w14:textId="19845A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95.5 (93.4-97.2)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D9AFFF4" w14:textId="532E60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27.7 (27.0-28.1)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5A1593" w14:textId="58A881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7.9 (7.8-8.0)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FA6B64" w14:textId="13F17FD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11.2 (11.0-11.4)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F69DA4" w14:textId="4D0EAD8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4.6 (4.6-4.7)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D0A6CE8" w14:textId="6B35D7F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24.5 (23.3-25.7)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7D13B1F" w14:textId="61CE556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(11.6-14.5)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00B478" w14:textId="1BD9164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90.6 (80.2-102.0)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1BE831" w14:textId="100DBFA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35.1 (31.8-38.5)</w:t>
            </w:r>
          </w:p>
        </w:tc>
      </w:tr>
      <w:tr w:rsidR="0049243F" w:rsidRPr="00041192" w14:paraId="6EDBF173" w14:textId="75A7707F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E72D81E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6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Switzerland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D9D861" w14:textId="49E4D1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8,654,618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E4EE725" w14:textId="581A0D2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95.6 (92.4-97.8)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BB0EBFA" w14:textId="7182562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27.4 (26.7-27.9)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5993A3" w14:textId="1AE0360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7.7 (7.6-7.7)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081A870" w14:textId="41D3F1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11.0 (10.8-11.2)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278A75" w14:textId="217CE65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4.5 (4.4-4.5)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CF78611" w14:textId="48CD45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23.5 (22.4-24.7)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BBA1A7E" w14:textId="246672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(11.5-14.6)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DF12AB" w14:textId="2D20178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107.1 (93.3-122.5)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93AA07" w14:textId="432B024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37.8 (33.9-41.9)</w:t>
            </w:r>
          </w:p>
        </w:tc>
      </w:tr>
      <w:tr w:rsidR="0049243F" w:rsidRPr="00041192" w14:paraId="2D91DBB4" w14:textId="42EEABFB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6CAC5FD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7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Tajikistan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1A1C1B" w14:textId="118D517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9,537,642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0B4FD32" w14:textId="159C236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51.7 (47.7-55.5)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1CA0A0F" w14:textId="716AF06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13.5 (13.2-13.7)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F0C7F4" w14:textId="2C75682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33A1B4" w14:textId="7E58AF1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CF237F" w14:textId="22CD036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691A651" w14:textId="6DDADA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(3.7-4.1)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EBA4F62" w14:textId="4D3989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7.0 (5.9-8.3)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A6297A" w14:textId="553C3B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4.9 (4.2-5.7)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488311" w14:textId="1E706A2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(1.4-2.0)</w:t>
            </w:r>
          </w:p>
        </w:tc>
      </w:tr>
      <w:tr w:rsidR="0049243F" w:rsidRPr="00041192" w14:paraId="36301B43" w14:textId="4DD8F692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FA64C93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8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Macedonia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D4887B" w14:textId="481B984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2,083,380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984B1CC" w14:textId="77BE9F2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75.1 (72.6-77.5)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9FD1C3B" w14:textId="35DC6B4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24.5 (23.9-24.9)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E30B1AA" w14:textId="5EB42DE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(5.9-6.0)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1CA35F" w14:textId="75C90D7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(8.9-9.2)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B43A79" w14:textId="7AB515B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(3.3-3.4)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333E7F5" w14:textId="24DBBC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16.0 (15.2-16.8)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5BC877F" w14:textId="6DC070E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(9.0-11.6)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9567E17" w14:textId="58EACB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161.4 (138.2-189.8)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7781F40" w14:textId="4C1D19B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49.8 (44.7-55.3)</w:t>
            </w:r>
          </w:p>
        </w:tc>
      </w:tr>
      <w:tr w:rsidR="0049243F" w:rsidRPr="00041192" w14:paraId="0CDB8591" w14:textId="7653966A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E92AA2F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19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Turkey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97CCE8" w14:textId="03F4951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84,339,067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99C8F43" w14:textId="0E07B65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74.4 (70.0-78.4)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A17F8C0" w14:textId="37DFFC3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19.1 (18.6-19.4)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AEE23A" w14:textId="2DBBD0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(4.0-4.1)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2983F1" w14:textId="1DF94A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6.2 (6.1-6.3)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B78939" w14:textId="3257BF4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(2.2-2.2)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7180CED" w14:textId="196EEA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10.4 (9.9-11.0)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66BB7B5" w14:textId="60C725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10.1 (8.7-11.7)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B4A2EF" w14:textId="7BDA432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46.4 (40.0-53.7)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BE5B3D" w14:textId="175B54F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17.8 (15.5-20.2)</w:t>
            </w:r>
          </w:p>
        </w:tc>
      </w:tr>
      <w:tr w:rsidR="0049243F" w:rsidRPr="00041192" w14:paraId="4259CDBA" w14:textId="44BF2161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C9FBDE0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20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Turkmenistan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442F09" w14:textId="761459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6,031,187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DCD655B" w14:textId="1C2B310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61.6 (58.7-64.8)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459C144" w14:textId="0AD09CE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15.3 (15.0-15.6)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2581EB3" w14:textId="75DBC9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(2.6-2.6)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9EA06E" w14:textId="4979AE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(4.1-4.2)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7D68EA" w14:textId="4F91A1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72EA164" w14:textId="41D18C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(5.3-5.9)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E951C30" w14:textId="3FB4FC0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8.3 (7.3-9.7)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F23EA4" w14:textId="2B0D0ABA" w:rsidR="0049243F" w:rsidRPr="0049243F" w:rsidRDefault="004A3419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N/A</w:t>
            </w:r>
            <w:r w:rsidR="00DE146A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706791" w14:textId="2EC09C8D" w:rsidR="0049243F" w:rsidRPr="0049243F" w:rsidRDefault="00DE146A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N/A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e</w:t>
            </w:r>
          </w:p>
        </w:tc>
      </w:tr>
      <w:tr w:rsidR="0049243F" w:rsidRPr="00041192" w14:paraId="0F62BC3C" w14:textId="3A422401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A364299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21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Ukraine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A59BE1" w14:textId="3E33298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43,733,759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259FEB4" w14:textId="72C008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74.6 (68.3-79.8)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6316D20" w14:textId="1A7FBFE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25.9 (25.3-26.3)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343001" w14:textId="0FCD7A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6.7 (6.7-6.8)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2265DC" w14:textId="403A09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10.0 (9.8-10.2)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AA9E69" w14:textId="6D765D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(3.8-3.9)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08BF4CA" w14:textId="642599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19.6 (18.7-20.6)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7A9717F" w14:textId="01DFC90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10.1 (8.5-11.9)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3AD0A2" w14:textId="03ED2D4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54.1 (45.3-64.7)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66C1DCC" w14:textId="5C0FD4D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20.8 (17.8-24.3)</w:t>
            </w:r>
          </w:p>
        </w:tc>
      </w:tr>
      <w:tr w:rsidR="0049243F" w:rsidRPr="00041192" w14:paraId="0EC576C8" w14:textId="4CBFD002" w:rsidTr="007B5ADA">
        <w:tc>
          <w:tcPr>
            <w:tcW w:w="50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9DBF421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22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United Kingdom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3187E1" w14:textId="3FD685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67,886,004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536A02D" w14:textId="4F6DD6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90.5 (89.6-91.3)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2EE9BD4" w14:textId="1D1361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26.6 (25.9-27.0)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6DCF44D" w14:textId="7727BB4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7.4 (7.3-7.5)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594F11B" w14:textId="76BC0CC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10.6 (10.4-10.7)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F28F6C" w14:textId="3724A2F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(4.3-4.3)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D74EA50" w14:textId="43CB5A2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22.7 (21.6-23.9)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1834671" w14:textId="113B20B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(11.2-13.6)</w:t>
            </w:r>
          </w:p>
        </w:tc>
        <w:tc>
          <w:tcPr>
            <w:tcW w:w="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94DF53A" w14:textId="23CB9A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101.1 (90.8-112.5)</w:t>
            </w:r>
          </w:p>
        </w:tc>
        <w:tc>
          <w:tcPr>
            <w:tcW w:w="4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59BBFB4" w14:textId="38F7FC8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37.7 (34.6-40.9)</w:t>
            </w:r>
          </w:p>
        </w:tc>
      </w:tr>
      <w:tr w:rsidR="0049243F" w:rsidRPr="00041192" w14:paraId="449BB38F" w14:textId="73165A91" w:rsidTr="007B5ADA"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86A9FC9" w14:textId="77777777" w:rsidR="0049243F" w:rsidRPr="00ED52C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23" w:history="1">
              <w:r w:rsidR="0049243F" w:rsidRPr="00ED52C4">
                <w:rPr>
                  <w:rFonts w:asciiTheme="majorBidi" w:hAnsiTheme="majorBidi" w:cstheme="majorBidi"/>
                  <w:sz w:val="16"/>
                  <w:szCs w:val="16"/>
                </w:rPr>
                <w:t>Uzbekistan</w:t>
              </w:r>
            </w:hyperlink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D80C6A6" w14:textId="3BB96A6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33,469,199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51A5F9" w14:textId="66F78EF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62.9 (59.3-66.0)</w:t>
            </w:r>
          </w:p>
        </w:tc>
        <w:tc>
          <w:tcPr>
            <w:tcW w:w="47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DB5E419" w14:textId="0C12C4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15.5 (15.1-15.8)</w:t>
            </w:r>
          </w:p>
        </w:tc>
        <w:tc>
          <w:tcPr>
            <w:tcW w:w="4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5FC5671" w14:textId="78AFB1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(2.6-2.7)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C8D1235" w14:textId="25EE47D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4.2 (4.2-4.3)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B0036F8" w14:textId="3F672CA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49BF62" w14:textId="520FA99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(5.3-5.9)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2D89860" w14:textId="73D5671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8.5 (7.4-9.8)</w:t>
            </w:r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23FCCAB" w14:textId="57C96D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6.1 (5.3-7.0)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B9D6862" w14:textId="2D7E31E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(2.2-2.9)</w:t>
            </w:r>
          </w:p>
        </w:tc>
      </w:tr>
      <w:tr w:rsidR="0049243F" w:rsidRPr="00752432" w14:paraId="685D70B3" w14:textId="20BA4D3F" w:rsidTr="007B5ADA"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44453F6" w14:textId="77777777" w:rsidR="0049243F" w:rsidRPr="00ED52C4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ED52C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EURO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C55C421" w14:textId="0A02EC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930,700,857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215EF" w14:textId="14CE92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82.6 (79.4-85.7)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F6BB3D1" w14:textId="6764B64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25.3 (24.7-25.8)</w:t>
            </w:r>
          </w:p>
        </w:tc>
        <w:tc>
          <w:tcPr>
            <w:tcW w:w="44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1DE1A56" w14:textId="19EF913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6.7 (6.7-6.8)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0A54509" w14:textId="72C9182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9.8 (9.7-10.0)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64468" w14:textId="5581141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3.9 (3.9-3.9)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B3753" w14:textId="31D568D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20.2 (19.2-21.2)</w:t>
            </w:r>
          </w:p>
        </w:tc>
        <w:tc>
          <w:tcPr>
            <w:tcW w:w="4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1CEF16" w14:textId="6629CC4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11.2 (9.9-12.8)</w:t>
            </w:r>
          </w:p>
        </w:tc>
        <w:tc>
          <w:tcPr>
            <w:tcW w:w="54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D65A93" w14:textId="1D3DE7B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6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(5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77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47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63234F7" w14:textId="566AC9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(2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</w:tr>
    </w:tbl>
    <w:p w14:paraId="5F39F647" w14:textId="1432587E" w:rsidR="002E77FC" w:rsidRDefault="005425A3" w:rsidP="00B1504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hyperlink r:id="rId124" w:history="1">
        <w:r w:rsidR="00886F3D" w:rsidRPr="00A9175A">
          <w:rPr>
            <w:rFonts w:asciiTheme="majorBidi" w:hAnsiTheme="majorBidi" w:cstheme="majorBidi"/>
            <w:sz w:val="16"/>
            <w:szCs w:val="16"/>
          </w:rPr>
          <w:t xml:space="preserve">Bosnia &amp; </w:t>
        </w:r>
        <w:proofErr w:type="spellStart"/>
        <w:r w:rsidR="00886F3D" w:rsidRPr="00A9175A">
          <w:rPr>
            <w:rFonts w:asciiTheme="majorBidi" w:hAnsiTheme="majorBidi" w:cstheme="majorBidi"/>
            <w:sz w:val="16"/>
            <w:szCs w:val="16"/>
          </w:rPr>
          <w:t>Herz</w:t>
        </w:r>
        <w:proofErr w:type="spellEnd"/>
        <w:r w:rsidR="0095580E" w:rsidRPr="00A9175A">
          <w:rPr>
            <w:rFonts w:asciiTheme="majorBidi" w:hAnsiTheme="majorBidi" w:cstheme="majorBidi"/>
            <w:sz w:val="16"/>
            <w:szCs w:val="16"/>
          </w:rPr>
          <w:t>,</w:t>
        </w:r>
      </w:hyperlink>
      <w:r w:rsidR="00886F3D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25" w:history="1">
        <w:r w:rsidR="00886F3D" w:rsidRPr="00A9175A">
          <w:rPr>
            <w:rFonts w:asciiTheme="majorBidi" w:hAnsiTheme="majorBidi" w:cstheme="majorBidi"/>
            <w:sz w:val="16"/>
            <w:szCs w:val="16"/>
          </w:rPr>
          <w:t>Bosnia and Herzegovina</w:t>
        </w:r>
      </w:hyperlink>
      <w:r w:rsidR="0095580E" w:rsidRPr="00A9175A">
        <w:rPr>
          <w:rFonts w:asciiTheme="majorBidi" w:hAnsiTheme="majorBidi" w:cstheme="majorBidi"/>
          <w:sz w:val="16"/>
          <w:szCs w:val="16"/>
        </w:rPr>
        <w:t>.</w:t>
      </w:r>
      <w:r w:rsidR="00886F3D" w:rsidRPr="00A9175A">
        <w:rPr>
          <w:rFonts w:asciiTheme="majorBidi" w:hAnsiTheme="majorBidi" w:cstheme="majorBidi"/>
          <w:sz w:val="16"/>
          <w:szCs w:val="16"/>
        </w:rPr>
        <w:t xml:space="preserve"> </w:t>
      </w:r>
      <w:r w:rsidR="00B1504C">
        <w:rPr>
          <w:rFonts w:asciiTheme="majorBidi" w:hAnsiTheme="majorBidi" w:cstheme="majorBidi"/>
          <w:sz w:val="16"/>
          <w:szCs w:val="16"/>
        </w:rPr>
        <w:t>C</w:t>
      </w:r>
      <w:r w:rsidR="00B1504C" w:rsidRPr="00EF1A6E">
        <w:rPr>
          <w:rFonts w:asciiTheme="majorBidi" w:hAnsiTheme="majorBidi" w:cstheme="majorBidi"/>
          <w:sz w:val="16"/>
          <w:szCs w:val="16"/>
        </w:rPr>
        <w:t xml:space="preserve">I, </w:t>
      </w:r>
      <w:r w:rsidR="00B1504C">
        <w:rPr>
          <w:rFonts w:asciiTheme="majorBidi" w:hAnsiTheme="majorBidi" w:cstheme="majorBidi"/>
          <w:sz w:val="16"/>
          <w:szCs w:val="16"/>
        </w:rPr>
        <w:t>credible</w:t>
      </w:r>
      <w:r w:rsidR="00B1504C" w:rsidRPr="00EF1A6E">
        <w:rPr>
          <w:rFonts w:asciiTheme="majorBidi" w:hAnsiTheme="majorBidi" w:cstheme="majorBidi"/>
          <w:sz w:val="16"/>
          <w:szCs w:val="16"/>
        </w:rPr>
        <w:t xml:space="preserve"> interval.</w:t>
      </w:r>
      <w:r w:rsidR="00B1504C">
        <w:rPr>
          <w:rFonts w:asciiTheme="majorBidi" w:hAnsiTheme="majorBidi" w:cstheme="majorBidi"/>
          <w:sz w:val="16"/>
          <w:szCs w:val="16"/>
        </w:rPr>
        <w:t xml:space="preserve"> </w:t>
      </w:r>
      <w:r w:rsidR="00B1504C" w:rsidRPr="00E9041C">
        <w:rPr>
          <w:rFonts w:asciiTheme="majorBidi" w:hAnsiTheme="majorBidi" w:cstheme="majorBidi"/>
          <w:sz w:val="16"/>
          <w:szCs w:val="16"/>
        </w:rPr>
        <w:t>HAQ</w:t>
      </w:r>
      <w:r w:rsidR="00B1504C">
        <w:rPr>
          <w:rFonts w:asciiTheme="majorBidi" w:hAnsiTheme="majorBidi" w:cstheme="majorBidi"/>
          <w:sz w:val="16"/>
          <w:szCs w:val="16"/>
        </w:rPr>
        <w:t>,</w:t>
      </w:r>
      <w:r w:rsidR="00B1504C" w:rsidRPr="00E9041C">
        <w:rPr>
          <w:rFonts w:asciiTheme="majorBidi" w:hAnsiTheme="majorBidi" w:cstheme="majorBidi"/>
          <w:sz w:val="16"/>
          <w:szCs w:val="16"/>
        </w:rPr>
        <w:t xml:space="preserve"> Healthcare Access and Quality</w:t>
      </w:r>
      <w:r w:rsidR="00B1504C">
        <w:rPr>
          <w:rFonts w:asciiTheme="majorBidi" w:hAnsiTheme="majorBidi" w:cstheme="majorBidi"/>
          <w:sz w:val="16"/>
          <w:szCs w:val="16"/>
        </w:rPr>
        <w:t xml:space="preserve">. </w:t>
      </w:r>
      <w:r w:rsidR="00187BD8" w:rsidRPr="00A9175A">
        <w:rPr>
          <w:rFonts w:asciiTheme="majorBidi" w:hAnsiTheme="majorBidi" w:cstheme="majorBidi"/>
          <w:sz w:val="16"/>
          <w:szCs w:val="16"/>
        </w:rPr>
        <w:t>Macedonia</w:t>
      </w:r>
      <w:r w:rsidR="0095580E" w:rsidRPr="00A9175A">
        <w:rPr>
          <w:rFonts w:asciiTheme="majorBidi" w:hAnsiTheme="majorBidi" w:cstheme="majorBidi"/>
          <w:sz w:val="16"/>
          <w:szCs w:val="16"/>
        </w:rPr>
        <w:t>,</w:t>
      </w:r>
      <w:r w:rsidR="00187BD8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26" w:history="1">
        <w:r w:rsidR="00187BD8" w:rsidRPr="00A9175A">
          <w:rPr>
            <w:rFonts w:asciiTheme="majorBidi" w:hAnsiTheme="majorBidi" w:cstheme="majorBidi"/>
            <w:sz w:val="16"/>
            <w:szCs w:val="16"/>
          </w:rPr>
          <w:t xml:space="preserve">Republic of </w:t>
        </w:r>
        <w:r w:rsidR="0095580E" w:rsidRPr="00A9175A">
          <w:rPr>
            <w:rFonts w:asciiTheme="majorBidi" w:hAnsiTheme="majorBidi" w:cstheme="majorBidi"/>
            <w:sz w:val="16"/>
            <w:szCs w:val="16"/>
          </w:rPr>
          <w:t xml:space="preserve">North </w:t>
        </w:r>
        <w:r w:rsidR="00187BD8" w:rsidRPr="00A9175A">
          <w:rPr>
            <w:rFonts w:asciiTheme="majorBidi" w:hAnsiTheme="majorBidi" w:cstheme="majorBidi"/>
            <w:sz w:val="16"/>
            <w:szCs w:val="16"/>
          </w:rPr>
          <w:t>Macedonia</w:t>
        </w:r>
      </w:hyperlink>
      <w:r w:rsidR="0095580E" w:rsidRPr="00A9175A">
        <w:rPr>
          <w:rFonts w:asciiTheme="majorBidi" w:hAnsiTheme="majorBidi" w:cstheme="majorBidi"/>
          <w:sz w:val="16"/>
          <w:szCs w:val="16"/>
        </w:rPr>
        <w:t>.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N</w:t>
      </w:r>
      <w:r w:rsidR="0095580E" w:rsidRPr="00A9175A">
        <w:rPr>
          <w:rFonts w:asciiTheme="majorBidi" w:hAnsiTheme="majorBidi" w:cstheme="majorBidi"/>
          <w:sz w:val="16"/>
          <w:szCs w:val="16"/>
        </w:rPr>
        <w:t>,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nu</w:t>
      </w:r>
      <w:r w:rsidR="0095580E" w:rsidRPr="00A9175A">
        <w:rPr>
          <w:rFonts w:asciiTheme="majorBidi" w:hAnsiTheme="majorBidi" w:cstheme="majorBidi"/>
          <w:sz w:val="16"/>
          <w:szCs w:val="16"/>
        </w:rPr>
        <w:t>mber.</w:t>
      </w:r>
      <w:r w:rsidR="00886F3D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27" w:history="1">
        <w:r w:rsidR="00886F3D" w:rsidRPr="00A9175A">
          <w:rPr>
            <w:rFonts w:asciiTheme="majorBidi" w:hAnsiTheme="majorBidi" w:cstheme="majorBidi"/>
            <w:sz w:val="16"/>
            <w:szCs w:val="16"/>
          </w:rPr>
          <w:t>Rep Moldova</w:t>
        </w:r>
      </w:hyperlink>
      <w:r w:rsidR="0095580E" w:rsidRPr="00A9175A">
        <w:rPr>
          <w:rFonts w:asciiTheme="majorBidi" w:hAnsiTheme="majorBidi" w:cstheme="majorBidi"/>
          <w:sz w:val="16"/>
          <w:szCs w:val="16"/>
        </w:rPr>
        <w:t>,</w:t>
      </w:r>
      <w:r w:rsidR="00886F3D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28" w:history="1">
        <w:r w:rsidR="00886F3D" w:rsidRPr="00A9175A">
          <w:rPr>
            <w:rFonts w:asciiTheme="majorBidi" w:hAnsiTheme="majorBidi" w:cstheme="majorBidi"/>
            <w:sz w:val="16"/>
            <w:szCs w:val="16"/>
          </w:rPr>
          <w:t>Republic of Moldova</w:t>
        </w:r>
      </w:hyperlink>
      <w:r w:rsidR="0095580E" w:rsidRPr="00A9175A">
        <w:rPr>
          <w:rFonts w:asciiTheme="majorBidi" w:hAnsiTheme="majorBidi" w:cstheme="majorBidi"/>
          <w:sz w:val="16"/>
          <w:szCs w:val="16"/>
        </w:rPr>
        <w:t>.</w:t>
      </w:r>
      <w:r w:rsidR="00886F3D" w:rsidRPr="00A9175A">
        <w:rPr>
          <w:rFonts w:asciiTheme="majorBidi" w:hAnsiTheme="majorBidi" w:cstheme="majorBidi"/>
          <w:sz w:val="16"/>
          <w:szCs w:val="16"/>
        </w:rPr>
        <w:t xml:space="preserve"> Russia</w:t>
      </w:r>
      <w:r w:rsidR="0095580E" w:rsidRPr="00A9175A">
        <w:rPr>
          <w:rFonts w:asciiTheme="majorBidi" w:hAnsiTheme="majorBidi" w:cstheme="majorBidi"/>
          <w:sz w:val="16"/>
          <w:szCs w:val="16"/>
        </w:rPr>
        <w:t>,</w:t>
      </w:r>
      <w:r w:rsidR="00886F3D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29" w:history="1">
        <w:r w:rsidR="00886F3D" w:rsidRPr="00A9175A">
          <w:rPr>
            <w:rFonts w:asciiTheme="majorBidi" w:hAnsiTheme="majorBidi" w:cstheme="majorBidi"/>
            <w:sz w:val="16"/>
            <w:szCs w:val="16"/>
          </w:rPr>
          <w:t>Russian Federation</w:t>
        </w:r>
      </w:hyperlink>
      <w:r w:rsidR="0095580E" w:rsidRPr="00A9175A">
        <w:rPr>
          <w:rFonts w:asciiTheme="majorBidi" w:hAnsiTheme="majorBidi" w:cstheme="majorBidi"/>
          <w:sz w:val="16"/>
          <w:szCs w:val="16"/>
        </w:rPr>
        <w:t>.</w:t>
      </w:r>
      <w:r w:rsidR="00886F3D" w:rsidRPr="00A9175A">
        <w:rPr>
          <w:rFonts w:asciiTheme="majorBidi" w:hAnsiTheme="majorBidi" w:cstheme="majorBidi"/>
          <w:sz w:val="16"/>
          <w:szCs w:val="16"/>
        </w:rPr>
        <w:t xml:space="preserve"> </w:t>
      </w:r>
    </w:p>
    <w:p w14:paraId="4DA9E23A" w14:textId="1BD15046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a</w:t>
      </w:r>
      <w:r w:rsidRPr="00B9301C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Pr="00B9301C">
        <w:rPr>
          <w:rFonts w:asciiTheme="majorBidi" w:hAnsiTheme="majorBidi" w:cstheme="majorBidi"/>
          <w:sz w:val="16"/>
          <w:szCs w:val="16"/>
        </w:rPr>
        <w:t xml:space="preserve"> population size and the demographic age-structure were extracted from the United Nations World Population Prospects database </w:t>
      </w:r>
      <w:r w:rsidRPr="00B9301C">
        <w:rPr>
          <w:rFonts w:asciiTheme="majorBidi" w:hAnsiTheme="majorBidi" w:cstheme="majorBidi"/>
          <w:sz w:val="16"/>
          <w:szCs w:val="16"/>
        </w:rPr>
        <w:fldChar w:fldCharType="begin"/>
      </w:r>
      <w:r w:rsidR="0016508D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Pr="00B9301C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1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B9301C">
        <w:rPr>
          <w:rFonts w:asciiTheme="majorBidi" w:hAnsiTheme="majorBidi" w:cstheme="majorBidi"/>
          <w:sz w:val="16"/>
          <w:szCs w:val="16"/>
        </w:rPr>
        <w:fldChar w:fldCharType="end"/>
      </w:r>
      <w:r>
        <w:rPr>
          <w:rFonts w:asciiTheme="majorBidi" w:hAnsiTheme="majorBidi" w:cstheme="majorBidi"/>
          <w:sz w:val="16"/>
          <w:szCs w:val="16"/>
        </w:rPr>
        <w:t>.</w:t>
      </w:r>
      <w:r w:rsidRPr="00B9301C">
        <w:rPr>
          <w:rFonts w:asciiTheme="majorBidi" w:hAnsiTheme="majorBidi" w:cstheme="majorBidi"/>
          <w:sz w:val="16"/>
          <w:szCs w:val="16"/>
        </w:rPr>
        <w:t xml:space="preserve"> </w:t>
      </w:r>
    </w:p>
    <w:p w14:paraId="09589C25" w14:textId="11182E29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b</w:t>
      </w:r>
      <w:r>
        <w:rPr>
          <w:rFonts w:asciiTheme="majorBidi" w:hAnsiTheme="majorBidi" w:cstheme="majorBidi"/>
          <w:sz w:val="16"/>
          <w:szCs w:val="16"/>
        </w:rPr>
        <w:t>HAQ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Index was extracted from </w:t>
      </w:r>
      <w:r w:rsidRPr="00A4582E">
        <w:rPr>
          <w:rFonts w:asciiTheme="majorBidi" w:hAnsiTheme="majorBidi" w:cstheme="majorBidi"/>
          <w:sz w:val="16"/>
          <w:szCs w:val="16"/>
        </w:rPr>
        <w:t xml:space="preserve">the Global Burden of Disease study </w:t>
      </w:r>
      <w:r w:rsidRPr="00A4582E">
        <w:rPr>
          <w:rFonts w:asciiTheme="majorBidi" w:hAnsiTheme="majorBidi" w:cstheme="majorBidi"/>
          <w:sz w:val="16"/>
          <w:szCs w:val="16"/>
        </w:rPr>
        <w:fldChar w:fldCharType="begin"/>
      </w:r>
      <w:r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</w:r>
      <w:r w:rsidRPr="00A4582E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4" w:tooltip="Fullman, 2018 #25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4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A4582E">
        <w:rPr>
          <w:rFonts w:asciiTheme="majorBidi" w:hAnsiTheme="majorBidi" w:cstheme="majorBidi"/>
          <w:sz w:val="16"/>
          <w:szCs w:val="16"/>
        </w:rPr>
        <w:fldChar w:fldCharType="end"/>
      </w:r>
      <w:r w:rsidRPr="00A4582E">
        <w:rPr>
          <w:rFonts w:asciiTheme="majorBidi" w:hAnsiTheme="majorBidi" w:cstheme="majorBidi"/>
          <w:sz w:val="16"/>
          <w:szCs w:val="16"/>
        </w:rPr>
        <w:t xml:space="preserve">. </w:t>
      </w:r>
    </w:p>
    <w:p w14:paraId="276AFF73" w14:textId="77777777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c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incidence rate 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 xml:space="preserve">. </w:t>
      </w:r>
    </w:p>
    <w:p w14:paraId="4ED6A79B" w14:textId="5B7E627E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d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</w:t>
      </w:r>
      <w:r w:rsidR="00F16951">
        <w:rPr>
          <w:rFonts w:asciiTheme="majorBidi" w:hAnsiTheme="majorBidi" w:cstheme="majorBidi"/>
          <w:sz w:val="16"/>
          <w:szCs w:val="16"/>
        </w:rPr>
        <w:t>proportion</w:t>
      </w:r>
      <w:r w:rsidRPr="004520E9">
        <w:rPr>
          <w:rFonts w:asciiTheme="majorBidi" w:hAnsiTheme="majorBidi" w:cstheme="majorBidi"/>
          <w:sz w:val="16"/>
          <w:szCs w:val="16"/>
        </w:rPr>
        <w:t xml:space="preserve"> of the population infected </w:t>
      </w:r>
      <w:r>
        <w:rPr>
          <w:rFonts w:asciiTheme="majorBidi" w:hAnsiTheme="majorBidi" w:cstheme="majorBidi"/>
          <w:sz w:val="16"/>
          <w:szCs w:val="16"/>
        </w:rPr>
        <w:t>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>.</w:t>
      </w:r>
    </w:p>
    <w:p w14:paraId="7A0E15E9" w14:textId="1236855F" w:rsidR="00B1504C" w:rsidRPr="00EF1A6E" w:rsidRDefault="00B1504C" w:rsidP="00B1504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e</w:t>
      </w:r>
      <w:r>
        <w:rPr>
          <w:rFonts w:asciiTheme="majorBidi" w:hAnsiTheme="majorBidi" w:cstheme="majorBidi"/>
          <w:sz w:val="16"/>
          <w:szCs w:val="16"/>
        </w:rPr>
        <w:t>No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reported COVID-19 cases and deaths.</w:t>
      </w:r>
    </w:p>
    <w:p w14:paraId="1A95753C" w14:textId="77777777" w:rsidR="00B1504C" w:rsidRPr="00EF1A6E" w:rsidRDefault="00B1504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</w:p>
    <w:p w14:paraId="63B95ED0" w14:textId="5EB96680" w:rsidR="00192E7E" w:rsidRPr="00A9175A" w:rsidRDefault="00192E7E" w:rsidP="00C12201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</w:p>
    <w:p w14:paraId="6213A135" w14:textId="77777777" w:rsidR="00183599" w:rsidRPr="00584662" w:rsidRDefault="00183599" w:rsidP="00584662">
      <w:pPr>
        <w:spacing w:after="0" w:line="240" w:lineRule="auto"/>
        <w:rPr>
          <w:rFonts w:asciiTheme="majorBidi" w:hAnsiTheme="majorBidi" w:cstheme="majorBidi"/>
          <w:color w:val="000000"/>
          <w:sz w:val="18"/>
          <w:szCs w:val="18"/>
          <w:vertAlign w:val="superscript"/>
        </w:rPr>
        <w:sectPr w:rsidR="00183599" w:rsidRPr="00584662" w:rsidSect="000C5FCC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40DB726F" w14:textId="77777777" w:rsidR="002E77FC" w:rsidRDefault="002E77FC">
      <w:pPr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br w:type="page"/>
      </w:r>
    </w:p>
    <w:p w14:paraId="150641D3" w14:textId="5CC2ADD7" w:rsidR="001A18A7" w:rsidRDefault="004F70AD" w:rsidP="00EE4108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 w:rsidRPr="0065101C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</w:t>
      </w:r>
      <w:r w:rsidR="00A462F0">
        <w:rPr>
          <w:rFonts w:asciiTheme="majorBidi" w:hAnsiTheme="majorBidi" w:cstheme="majorBidi"/>
          <w:b/>
          <w:bCs/>
          <w:sz w:val="24"/>
          <w:szCs w:val="24"/>
        </w:rPr>
        <w:t>5</w:t>
      </w:r>
      <w:r w:rsidR="0065101C">
        <w:rPr>
          <w:rFonts w:asciiTheme="majorBidi" w:hAnsiTheme="majorBidi" w:cstheme="majorBidi"/>
          <w:b/>
          <w:bCs/>
          <w:sz w:val="24"/>
          <w:szCs w:val="24"/>
        </w:rPr>
        <w:t>:</w:t>
      </w:r>
      <w:r w:rsidRPr="0065101C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1A18A7">
        <w:rPr>
          <w:rFonts w:asciiTheme="majorBidi" w:hAnsiTheme="majorBidi" w:cstheme="majorBidi"/>
          <w:sz w:val="24"/>
          <w:szCs w:val="24"/>
        </w:rPr>
        <w:t>E</w:t>
      </w:r>
      <w:r w:rsidRPr="001A18A7">
        <w:rPr>
          <w:rFonts w:asciiTheme="majorBidi" w:hAnsiTheme="majorBidi" w:cstheme="majorBidi"/>
          <w:sz w:val="24"/>
          <w:szCs w:val="24"/>
        </w:rPr>
        <w:t xml:space="preserve">stimates for </w:t>
      </w:r>
      <w:r w:rsidR="00F55E05" w:rsidRPr="001A18A7">
        <w:rPr>
          <w:rFonts w:asciiTheme="majorBidi" w:hAnsiTheme="majorBidi" w:cstheme="majorBidi"/>
          <w:sz w:val="24"/>
          <w:szCs w:val="24"/>
        </w:rPr>
        <w:t xml:space="preserve">key </w:t>
      </w:r>
      <w:r w:rsidRPr="001A18A7">
        <w:rPr>
          <w:rFonts w:asciiTheme="majorBidi" w:hAnsiTheme="majorBidi" w:cstheme="majorBidi"/>
          <w:sz w:val="24"/>
          <w:szCs w:val="24"/>
        </w:rPr>
        <w:t>SARS-CoV-2 epidemiologic indicators for countries and territories with a population of at least one million</w:t>
      </w:r>
      <w:r w:rsidR="00F63854" w:rsidRPr="001A18A7">
        <w:rPr>
          <w:rFonts w:asciiTheme="majorBidi" w:hAnsiTheme="majorBidi" w:cstheme="majorBidi"/>
          <w:sz w:val="24"/>
          <w:szCs w:val="24"/>
        </w:rPr>
        <w:t xml:space="preserve"> </w:t>
      </w:r>
      <w:r w:rsidR="00CB1946" w:rsidRPr="001A18A7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="00CB1946" w:rsidRPr="001A18A7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1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CB1946" w:rsidRPr="001A18A7">
        <w:rPr>
          <w:rFonts w:asciiTheme="majorBidi" w:hAnsiTheme="majorBidi" w:cstheme="majorBidi"/>
          <w:sz w:val="24"/>
          <w:szCs w:val="24"/>
        </w:rPr>
        <w:fldChar w:fldCharType="end"/>
      </w:r>
      <w:r w:rsidRPr="001A18A7">
        <w:rPr>
          <w:rFonts w:asciiTheme="majorBidi" w:hAnsiTheme="majorBidi" w:cstheme="majorBidi"/>
          <w:sz w:val="24"/>
          <w:szCs w:val="24"/>
        </w:rPr>
        <w:t xml:space="preserve"> in the </w:t>
      </w:r>
      <w:r w:rsidR="002E77FC">
        <w:rPr>
          <w:rFonts w:asciiTheme="majorBidi" w:hAnsiTheme="majorBidi" w:cstheme="majorBidi"/>
          <w:sz w:val="24"/>
          <w:szCs w:val="24"/>
        </w:rPr>
        <w:t>WHO</w:t>
      </w:r>
      <w:r w:rsidRPr="001A18A7">
        <w:rPr>
          <w:rFonts w:asciiTheme="majorBidi" w:hAnsiTheme="majorBidi" w:cstheme="majorBidi"/>
          <w:sz w:val="24"/>
          <w:szCs w:val="24"/>
        </w:rPr>
        <w:t xml:space="preserve"> </w:t>
      </w:r>
      <w:r w:rsidR="00187BD8" w:rsidRPr="001A18A7">
        <w:rPr>
          <w:rFonts w:asciiTheme="majorBidi" w:hAnsiTheme="majorBidi" w:cstheme="majorBidi"/>
          <w:sz w:val="24"/>
          <w:szCs w:val="24"/>
        </w:rPr>
        <w:t>South-East Asia</w:t>
      </w:r>
      <w:r w:rsidRPr="001A18A7">
        <w:rPr>
          <w:rFonts w:asciiTheme="majorBidi" w:hAnsiTheme="majorBidi" w:cstheme="majorBidi"/>
          <w:sz w:val="24"/>
          <w:szCs w:val="24"/>
        </w:rPr>
        <w:t xml:space="preserve"> Region (</w:t>
      </w:r>
      <w:r w:rsidR="00187BD8" w:rsidRPr="001A18A7">
        <w:rPr>
          <w:rFonts w:asciiTheme="majorBidi" w:hAnsiTheme="majorBidi" w:cstheme="majorBidi"/>
          <w:sz w:val="24"/>
          <w:szCs w:val="24"/>
        </w:rPr>
        <w:t>SEA</w:t>
      </w:r>
      <w:r w:rsidRPr="001A18A7">
        <w:rPr>
          <w:rFonts w:asciiTheme="majorBidi" w:hAnsiTheme="majorBidi" w:cstheme="majorBidi"/>
          <w:sz w:val="24"/>
          <w:szCs w:val="24"/>
        </w:rPr>
        <w:t>RO).</w:t>
      </w:r>
      <w:r w:rsidR="001A18A7" w:rsidRPr="001A18A7">
        <w:rPr>
          <w:rFonts w:asciiTheme="majorBidi" w:hAnsiTheme="majorBidi" w:cstheme="majorBidi"/>
          <w:sz w:val="24"/>
          <w:szCs w:val="24"/>
        </w:rPr>
        <w:t xml:space="preserve"> Classification of infection severity and criticality was per WHO infection severit</w:t>
      </w:r>
      <w:r w:rsidR="00DC352D">
        <w:rPr>
          <w:rFonts w:asciiTheme="majorBidi" w:hAnsiTheme="majorBidi" w:cstheme="majorBidi"/>
          <w:sz w:val="24"/>
          <w:szCs w:val="24"/>
        </w:rPr>
        <w:t>y classification</w:t>
      </w:r>
      <w:r w:rsidR="00AA0BAA">
        <w:rPr>
          <w:rFonts w:asciiTheme="majorBidi" w:hAnsiTheme="majorBidi" w:cstheme="majorBidi"/>
          <w:sz w:val="24"/>
          <w:szCs w:val="24"/>
        </w:rPr>
        <w:t>s</w:t>
      </w:r>
      <w:r w:rsidR="009D5F79">
        <w:rPr>
          <w:rFonts w:asciiTheme="majorBidi" w:hAnsiTheme="majorBidi" w:cstheme="majorBidi"/>
          <w:sz w:val="24"/>
          <w:szCs w:val="24"/>
        </w:rPr>
        <w:t xml:space="preserve"> </w:t>
      </w:r>
      <w:r w:rsidR="009D5F79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Organization&lt;/Author&gt;&lt;Year&gt;2020&lt;/Year&gt;&lt;RecNum&gt;125&lt;/RecNum&gt;&lt;DisplayText&gt;[2]&lt;/DisplayText&gt;&lt;record&gt;&lt;rec-number&gt;125&lt;/rec-number&gt;&lt;foreign-keys&gt;&lt;key app="EN" db-id="pvad0tvpmetez3e2awdvpdt4zdwt9f0ra0wd" timestamp="1591104607"&gt;125&lt;/key&gt;&lt;/foreign-keys&gt;&lt;ref-type name="Journal Article"&gt;17&lt;/ref-type&gt;&lt;contributors&gt;&lt;authors&gt;&lt;author&gt;World Health Organization,&lt;/author&gt;&lt;/authors&gt;&lt;/contributors&gt;&lt;titles&gt;&lt;title&gt;Clinical management of COVID-19. Available from: https://www.who.int/publications-detail/clinical-management-of-covid-19. Accessed on: May 31st 2020.&lt;/title&gt;&lt;/titles&gt;&lt;dates&gt;&lt;year&gt;2020&lt;/year&gt;&lt;/dates&gt;&lt;urls&gt;&lt;/urls&gt;&lt;/record&gt;&lt;/Cite&gt;&lt;/EndNote&gt;</w:instrText>
      </w:r>
      <w:r w:rsidR="009D5F79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2" w:tooltip="World Health Organization, 2020 #125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2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9D5F79">
        <w:rPr>
          <w:rFonts w:asciiTheme="majorBidi" w:hAnsiTheme="majorBidi" w:cstheme="majorBidi"/>
          <w:sz w:val="24"/>
          <w:szCs w:val="24"/>
        </w:rPr>
        <w:fldChar w:fldCharType="end"/>
      </w:r>
      <w:r w:rsidR="001A18A7" w:rsidRPr="001A18A7">
        <w:rPr>
          <w:rFonts w:asciiTheme="majorBidi" w:hAnsiTheme="majorBidi" w:cstheme="majorBidi"/>
          <w:sz w:val="24"/>
          <w:szCs w:val="24"/>
        </w:rPr>
        <w:t>.</w:t>
      </w:r>
      <w:r w:rsidR="001F3D2F">
        <w:rPr>
          <w:rFonts w:asciiTheme="majorBidi" w:hAnsiTheme="majorBidi" w:cstheme="majorBidi"/>
          <w:sz w:val="24"/>
          <w:szCs w:val="24"/>
        </w:rPr>
        <w:t xml:space="preserve"> </w:t>
      </w:r>
      <w:r w:rsidR="001F3D2F" w:rsidRPr="001F3D2F">
        <w:rPr>
          <w:rFonts w:asciiTheme="majorBidi" w:hAnsiTheme="majorBidi" w:cstheme="majorBidi"/>
          <w:sz w:val="24"/>
          <w:szCs w:val="24"/>
        </w:rPr>
        <w:t xml:space="preserve">Classification of COVID-19 death was also per WHO guidelines 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842934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Organization&lt;/Author&gt;&lt;Year&gt;2020&lt;/Year&gt;&lt;RecNum&gt;141&lt;/RecNum&gt;&lt;DisplayText&gt;[3]&lt;/DisplayText&gt;&lt;record&gt;&lt;rec-number&gt;141&lt;/rec-number&gt;&lt;foreign-keys&gt;&lt;key app="EN" db-id="wf0pd5fv69dswcet5pxptzf4wxf5550xsxa2" timestamp="0"&gt;141&lt;/key&gt;&lt;/foreign-keys&gt;&lt;ref-type name="Journal Article"&gt;17&lt;/ref-type&gt;&lt;contributors&gt;&lt;authors&gt;&lt;author&gt;World Health Organization,&lt;/author&gt;&lt;/authors&gt;&lt;/contributors&gt;&lt;titles&gt;&lt;title&gt;International guidelines for certification and classification (coding) of COVID-19 as cause of death. Available from: https://www.who.int/classifications/icd/Guidelines_Cause_of_Death_COVID-19-20200420-EN.pdf?ua=1. Document Number: WHO/HQ/DDI/DNA/CAT. Accessed on June 1, 2020. &lt;/title&gt;&lt;/titles&gt;&lt;dates&gt;&lt;year&gt;2020&lt;/year&gt;&lt;/dates&gt;&lt;urls&gt;&lt;/urls&gt;&lt;/record&gt;&lt;/Cite&gt;&lt;/EndNote&gt;</w:instrTex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3" w:tooltip="World Health Organization, 2020 #14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3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1F3D2F" w:rsidRPr="001F3D2F">
        <w:rPr>
          <w:rFonts w:asciiTheme="majorBidi" w:hAnsiTheme="majorBidi" w:cstheme="majorBidi"/>
          <w:sz w:val="24"/>
          <w:szCs w:val="24"/>
        </w:rPr>
        <w:t>.</w:t>
      </w:r>
    </w:p>
    <w:p w14:paraId="261C5189" w14:textId="30D293B7" w:rsidR="004F70AD" w:rsidRPr="0065101C" w:rsidRDefault="004F70AD" w:rsidP="00A462F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</w:p>
    <w:tbl>
      <w:tblPr>
        <w:tblStyle w:val="TableGrid"/>
        <w:tblW w:w="5139" w:type="pct"/>
        <w:tblBorders>
          <w:left w:val="none" w:sz="0" w:space="0" w:color="auto"/>
          <w:right w:val="none" w:sz="0" w:space="0" w:color="auto"/>
          <w:insideH w:val="none" w:sz="0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68"/>
        <w:gridCol w:w="1168"/>
        <w:gridCol w:w="1265"/>
        <w:gridCol w:w="1265"/>
        <w:gridCol w:w="1257"/>
        <w:gridCol w:w="1076"/>
        <w:gridCol w:w="1172"/>
        <w:gridCol w:w="1260"/>
        <w:gridCol w:w="1169"/>
        <w:gridCol w:w="1260"/>
        <w:gridCol w:w="1260"/>
      </w:tblGrid>
      <w:tr w:rsidR="00B60D41" w:rsidRPr="00041192" w14:paraId="3C270CCC" w14:textId="69C1D144" w:rsidTr="00B60D41">
        <w:tc>
          <w:tcPr>
            <w:tcW w:w="43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70C219" w14:textId="363ED36F" w:rsidR="00A378D5" w:rsidRDefault="00A378D5" w:rsidP="00A378D5">
            <w:r w:rsidRPr="00CC7BA0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South-East Asia Region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BD2FDF1" w14:textId="175E0619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Total population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begin"/>
            </w:r>
            <w:r w:rsidR="0016508D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separate"/>
            </w:r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[</w:t>
            </w:r>
            <w:hyperlink w:anchor="_ENREF_1" w:tooltip="United Nations Department of Economic and Social Affairs Population Dynamics, 2020 #1" w:history="1">
              <w:r w:rsidR="0016508D">
                <w:rPr>
                  <w:rFonts w:asciiTheme="majorBidi" w:hAnsiTheme="majorBidi" w:cstheme="majorBidi"/>
                  <w:b/>
                  <w:bCs/>
                  <w:noProof/>
                  <w:sz w:val="16"/>
                  <w:szCs w:val="16"/>
                </w:rPr>
                <w:t>1</w:t>
              </w:r>
            </w:hyperlink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]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end"/>
            </w:r>
            <w:r w:rsidRPr="00EF1A6E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864DD9E" w14:textId="63B8D6F3" w:rsidR="00A378D5" w:rsidRPr="00F858DB" w:rsidRDefault="00A378D5" w:rsidP="006A34F6">
            <w:pPr>
              <w:jc w:val="center"/>
              <w:rPr>
                <w:rFonts w:asciiTheme="majorBidi" w:hAnsiTheme="majorBidi" w:cstheme="majorBidi"/>
                <w:b/>
                <w:color w:val="000000"/>
                <w:sz w:val="18"/>
                <w:szCs w:val="18"/>
              </w:rPr>
            </w:pPr>
            <w:r w:rsidRPr="00F858D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HAQ Index 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begin"/>
            </w:r>
            <w:r w:rsidR="00C12201">
              <w:rPr>
                <w:rFonts w:ascii="Times New Roman" w:hAnsi="Times New Roman" w:cs="Times New Roman"/>
                <w:b/>
                <w:sz w:val="16"/>
                <w:szCs w:val="16"/>
              </w:rPr>
      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separate"/>
            </w:r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[</w:t>
            </w:r>
            <w:hyperlink w:anchor="_ENREF_4" w:tooltip="Fullman, 2018 #251" w:history="1">
              <w:r w:rsidR="0016508D">
                <w:rPr>
                  <w:rFonts w:ascii="Times New Roman" w:hAnsi="Times New Roman" w:cs="Times New Roman"/>
                  <w:b/>
                  <w:noProof/>
                  <w:sz w:val="16"/>
                  <w:szCs w:val="16"/>
                </w:rPr>
                <w:t>4</w:t>
              </w:r>
            </w:hyperlink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]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end"/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5214170" w14:textId="59162AEF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acute-care bed hospitalization rate (per 1,000 infections)</w:t>
            </w:r>
          </w:p>
        </w:tc>
        <w:tc>
          <w:tcPr>
            <w:tcW w:w="472" w:type="pct"/>
            <w:tcBorders>
              <w:top w:val="single" w:sz="4" w:space="0" w:color="auto"/>
              <w:bottom w:val="single" w:sz="4" w:space="0" w:color="auto"/>
            </w:tcBorders>
          </w:tcPr>
          <w:p w14:paraId="07D8260E" w14:textId="3442C1E0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ICU bed hospitalization rate (per 1,000 infections)</w:t>
            </w:r>
          </w:p>
        </w:tc>
        <w:tc>
          <w:tcPr>
            <w:tcW w:w="404" w:type="pct"/>
            <w:tcBorders>
              <w:top w:val="single" w:sz="4" w:space="0" w:color="auto"/>
              <w:bottom w:val="single" w:sz="4" w:space="0" w:color="auto"/>
            </w:tcBorders>
          </w:tcPr>
          <w:p w14:paraId="7F305378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severity rate</w:t>
            </w:r>
          </w:p>
          <w:p w14:paraId="0A389BB0" w14:textId="7BFF2D48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40" w:type="pct"/>
            <w:tcBorders>
              <w:top w:val="single" w:sz="4" w:space="0" w:color="auto"/>
              <w:bottom w:val="single" w:sz="4" w:space="0" w:color="auto"/>
            </w:tcBorders>
          </w:tcPr>
          <w:p w14:paraId="4E9043AF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criticality rate</w:t>
            </w:r>
          </w:p>
          <w:p w14:paraId="38B9760C" w14:textId="0F816FBD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EBA57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fatality rate</w:t>
            </w:r>
          </w:p>
          <w:p w14:paraId="3DF26C4C" w14:textId="565F5E11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10,000 infections)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26A127A" w14:textId="14B9DF7F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Infection detection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(%)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</w:tcBorders>
          </w:tcPr>
          <w:p w14:paraId="18317375" w14:textId="79E13F83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ncidence 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since epidemic onset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(per 10,000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person-</w:t>
            </w:r>
            <w:proofErr w:type="gramStart"/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weeks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c</w:t>
            </w:r>
            <w:proofErr w:type="gramEnd"/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B861A9C" w14:textId="0581F031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Pr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oportion of the population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infected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%)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d</w:t>
            </w:r>
            <w:proofErr w:type="gramEnd"/>
          </w:p>
        </w:tc>
      </w:tr>
      <w:tr w:rsidR="00B60D41" w:rsidRPr="00041192" w14:paraId="03BA2B24" w14:textId="72B7A4A4" w:rsidTr="00B60D41">
        <w:tc>
          <w:tcPr>
            <w:tcW w:w="43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122B7EA" w14:textId="13D02B8B" w:rsidR="009E3ECC" w:rsidRDefault="009E3ECC" w:rsidP="009E3ECC"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Country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BF6629F" w14:textId="43F12C40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Thousands 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326D10" w14:textId="4AABF67F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I) 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19B27FF" w14:textId="4F06200E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2" w:type="pct"/>
            <w:tcBorders>
              <w:top w:val="single" w:sz="4" w:space="0" w:color="auto"/>
              <w:bottom w:val="single" w:sz="4" w:space="0" w:color="auto"/>
            </w:tcBorders>
          </w:tcPr>
          <w:p w14:paraId="385A00E2" w14:textId="195DFB3F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04" w:type="pct"/>
            <w:tcBorders>
              <w:top w:val="single" w:sz="4" w:space="0" w:color="auto"/>
              <w:bottom w:val="single" w:sz="4" w:space="0" w:color="auto"/>
            </w:tcBorders>
          </w:tcPr>
          <w:p w14:paraId="6FE0AE20" w14:textId="4EE73953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40" w:type="pct"/>
            <w:tcBorders>
              <w:top w:val="single" w:sz="4" w:space="0" w:color="auto"/>
              <w:bottom w:val="single" w:sz="4" w:space="0" w:color="auto"/>
            </w:tcBorders>
          </w:tcPr>
          <w:p w14:paraId="1984E6A2" w14:textId="66432C23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082A3" w14:textId="5BA00228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7428F97" w14:textId="4C86BF0A" w:rsidR="009E3ECC" w:rsidRPr="00034F75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</w:tcBorders>
          </w:tcPr>
          <w:p w14:paraId="34F05A04" w14:textId="2085B4B6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A341CD8" w14:textId="755A60E9" w:rsidR="009E3ECC" w:rsidRPr="00041192" w:rsidRDefault="009E3ECC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</w:tr>
      <w:tr w:rsidR="00B60D41" w:rsidRPr="00041192" w14:paraId="5D678682" w14:textId="0C43484A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815B5D5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0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Bangladesh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ED773C" w14:textId="01EAEC9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164,689,383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803FDE2" w14:textId="24F4BD7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47.6 (44.3-50.9)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735F223" w14:textId="2A72EDE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15.6 (15.2-15.9)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97289D" w14:textId="0AA58D5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FE11A3" w14:textId="232C9C3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(4.3-4.4)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F764C5" w14:textId="0ABBD8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(1.5-1.5)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6E1A924" w14:textId="33679BC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(6.2-6.9)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5F5D511" w14:textId="2921E04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6.4 (5.5-7.6)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22A02C" w14:textId="08C84B9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10.2 (8.7-11.9)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C38ECBE" w14:textId="120302B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(3.7-4.9)</w:t>
            </w:r>
          </w:p>
        </w:tc>
      </w:tr>
      <w:tr w:rsidR="00B60D41" w:rsidRPr="00041192" w14:paraId="0010185D" w14:textId="7EDEEECA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7A010DA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1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DPR. Korea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B35D0E" w14:textId="39156BE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25,778,815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6059E1B" w14:textId="5994E44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53.4 (49.6-56.9)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16D8979" w14:textId="32589DD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21.3 (20.7-21.6)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23FD6D3" w14:textId="49B0CA1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4.7 (4.7-4.8)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213DC3" w14:textId="689354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7.3 (7.2-7.4)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4B24E6" w14:textId="37C5946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(2.6-2.6)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1D37B33" w14:textId="38A7508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12.1 (11.5-12.7)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D5155AE" w14:textId="171BF8C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7.2 (6.2-8.5)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92A1FBB" w14:textId="193D76B4" w:rsidR="0049243F" w:rsidRPr="0049243F" w:rsidRDefault="00FF4A41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N/A</w:t>
            </w:r>
            <w:r w:rsidR="00DE146A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7BBD4F" w14:textId="399CFB63" w:rsidR="0049243F" w:rsidRPr="0049243F" w:rsidRDefault="00FF4A41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N/A</w:t>
            </w:r>
            <w:r w:rsidR="00DE146A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e</w:t>
            </w:r>
          </w:p>
        </w:tc>
      </w:tr>
      <w:tr w:rsidR="00B60D41" w:rsidRPr="00041192" w14:paraId="7CF4F24A" w14:textId="2B1A5857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4834995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2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India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BAA8989" w14:textId="1855B96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1,380,004,385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86B1AF1" w14:textId="2CB334A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41.2 (39.1-43.4)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08364EB" w14:textId="4EBDE16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16.9 (16.5-17.2)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C37698" w14:textId="041055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(3.2-3.2)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A97C4A" w14:textId="45D6FC9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(4.9-5.1)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511D8E7" w14:textId="7B5E6D3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8BB14B2" w14:textId="05EE4F1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7.4 (7.0-7.8)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C22CD48" w14:textId="5E3F3D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(4.9-6.5)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15D764" w14:textId="6BDED2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22.1 (19.0-25.4)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BBD6E0" w14:textId="38C2644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10.0 (8.7-11.4)</w:t>
            </w:r>
          </w:p>
        </w:tc>
      </w:tr>
      <w:tr w:rsidR="00B60D41" w:rsidRPr="00041192" w14:paraId="54727FCD" w14:textId="3D2F1DFA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BFFEE5A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3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Indonesia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67DB13" w14:textId="0452E0B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273,523,621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F4C1C5B" w14:textId="03C765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44.5 (42.6-46.8)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4BF099E" w14:textId="733DF4D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17.3 (16.8-17.5)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FE09F22" w14:textId="075688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(3.2-3.3)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459FAF" w14:textId="14970B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(5.0-5.2)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0BEF97" w14:textId="388B2FE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5F346BA" w14:textId="151155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7.3 (6.9-7.6)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C20C86E" w14:textId="0698648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6.0 (5.3-7.0)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ED235C" w14:textId="1B7166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11.7 (10.3-13.3)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9DC80D" w14:textId="456EA57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(4.4-5.6)</w:t>
            </w:r>
          </w:p>
        </w:tc>
      </w:tr>
      <w:tr w:rsidR="00B60D41" w:rsidRPr="00041192" w14:paraId="40905C44" w14:textId="67107875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79DAD38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4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Myanmar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0B1DB5" w14:textId="573226E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54,409,794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07F4C7E" w14:textId="6966EC1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41.6 (38.0-45.5)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122DA929" w14:textId="05C73F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17.1 (16.6-17.3)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BF562B" w14:textId="544F0A6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3.1 (3.1-3.2)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59AC60" w14:textId="574BC6C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(4.9-5.1)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36C959" w14:textId="33FB3C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1.6 (1.6-1.6)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AD73970" w14:textId="573EE2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6.9 (6.5-7.3)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CB1C2DE" w14:textId="5FFB592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5.6 (4.7-6.8)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C38349" w14:textId="13B208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9.3 (7.8-11.0)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EA0342" w14:textId="01A6A5E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(3.1-4.3)</w:t>
            </w:r>
          </w:p>
        </w:tc>
      </w:tr>
      <w:tr w:rsidR="00B60D41" w:rsidRPr="00041192" w14:paraId="50439613" w14:textId="158BE441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D3060E2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5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Nepal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01C98B" w14:textId="769AE20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29,136,808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39DB4B0" w14:textId="48FAF35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40.0 (36.5-44.4)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62A4B6D" w14:textId="4DC974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15.7 (15.3-15.9)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9C8FED" w14:textId="22BB6A4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(2.8-2.9)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44A768D" w14:textId="2FB0BEC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(4.3-4.4)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B2D804" w14:textId="1BB36B2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1.5 (1.5-1.5)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315CE4C" w14:textId="3B50F9E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6.5 (6.2-6.9)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2FABDCA" w14:textId="23D775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5.4 (4.5-6.6)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97FFF8" w14:textId="0FBD07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22.8 (18.6-27.6)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C04D08" w14:textId="315AAC3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10.4 (8.6-12.3)</w:t>
            </w:r>
          </w:p>
        </w:tc>
      </w:tr>
      <w:tr w:rsidR="00B60D41" w:rsidRPr="00041192" w14:paraId="14F458B7" w14:textId="16580752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BE12D98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6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Sri Lanka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9F0021" w14:textId="46847E1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21,413,250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6D4B8A6" w14:textId="7B381EE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70.6 (66.3-75.3)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5E263651" w14:textId="3CCB31A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21.6 (21.1-22.0)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FEA2D4" w14:textId="4C33A1C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4.9 (4.8-4.9)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5B9A451" w14:textId="53BC821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7.4 (7.3-7.6)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E1704D" w14:textId="228342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2.7 (2.7-2.7)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C9DE848" w14:textId="795A401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12.5 (11.9-13.2)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F2A0751" w14:textId="5E1744F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9.6 (8.3-11.2)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E4CF5F" w14:textId="2ED964F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(2.4-3.2)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1D9F58" w14:textId="22A5FD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(1.1-1.5)</w:t>
            </w:r>
          </w:p>
        </w:tc>
      </w:tr>
      <w:tr w:rsidR="00B60D41" w:rsidRPr="00041192" w14:paraId="197051EC" w14:textId="6D76C28A" w:rsidTr="00B60D41">
        <w:tc>
          <w:tcPr>
            <w:tcW w:w="438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CFC18DA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7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Thailand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52621F" w14:textId="4AAF0A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69,799,978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98B3413" w14:textId="4715FF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69.5 (66.5-72.6)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5013CCC" w14:textId="519D6F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23.7 (23.1-24.1)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863C00" w14:textId="1F42142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(5.6-5.7)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7B86FF7" w14:textId="514ECD8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8.6 (8.5-8.8)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AC37C3" w14:textId="3DEB629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EE4164C" w14:textId="27AAE73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15.3 (14.5-16.0)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F8A79E6" w14:textId="13C4CA1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9.4 (8.3-10.8)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F382F03" w14:textId="6A32AF8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122498" w14:textId="18F03BF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(0.1-0.1)</w:t>
            </w:r>
          </w:p>
        </w:tc>
      </w:tr>
      <w:tr w:rsidR="00B60D41" w:rsidRPr="00041192" w14:paraId="78EC11B3" w14:textId="53128374" w:rsidTr="00B60D41"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5037752" w14:textId="77777777" w:rsidR="0049243F" w:rsidRPr="00CC7BA0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38" w:history="1">
              <w:r w:rsidR="0049243F" w:rsidRPr="00CC7BA0">
                <w:rPr>
                  <w:rFonts w:asciiTheme="majorBidi" w:hAnsiTheme="majorBidi" w:cstheme="majorBidi"/>
                  <w:sz w:val="16"/>
                  <w:szCs w:val="16"/>
                </w:rPr>
                <w:t>Timor-Leste</w:t>
              </w:r>
            </w:hyperlink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1053B2F" w14:textId="6C8864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1,318,442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BC7554" w14:textId="796A392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43.4 (37.2-51.9)</w:t>
            </w:r>
          </w:p>
        </w:tc>
        <w:tc>
          <w:tcPr>
            <w:tcW w:w="4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FEB8CC8" w14:textId="5B5E00E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13.9 (13.6-14.1)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A84B35D" w14:textId="2C9D7F9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(2.3-2.4)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FE1E767" w14:textId="4F0A93D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3.5 (3.4-3.5)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877348F" w14:textId="59C210C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(1.1-1.2)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281923" w14:textId="7ED8AF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(4.8-5.3)</w:t>
            </w: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0EE6C99" w14:textId="2D49E27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5.9 (4.6-7.7)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D58F642" w14:textId="4E9553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(0.1-0.1)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849E7BD" w14:textId="32CB77B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</w:tr>
      <w:tr w:rsidR="00B60D41" w:rsidRPr="00752432" w14:paraId="73680EBF" w14:textId="164C02AC" w:rsidTr="00B60D41">
        <w:tc>
          <w:tcPr>
            <w:tcW w:w="43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36FF272" w14:textId="77777777" w:rsidR="0049243F" w:rsidRPr="00CC7BA0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CC7BA0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SEARO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8B4C0FA" w14:textId="5AE9D13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2,020,074,476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C0E2F" w14:textId="70BA71E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43.6 (41.3-46.1)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B6DC02C" w14:textId="20ADE78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17.2 (16.8-17.4)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C724036" w14:textId="35991B8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3.3 (3.2-3.3)</w:t>
            </w:r>
          </w:p>
        </w:tc>
        <w:tc>
          <w:tcPr>
            <w:tcW w:w="4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162493" w14:textId="3A4EF26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5.1 (5.0-5.2)</w:t>
            </w:r>
          </w:p>
        </w:tc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85BD6C" w14:textId="484EC05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1.7 (1.7-1.7)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09D8C" w14:textId="60767F4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7.6 (7.3-8.0)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98FAF2F" w14:textId="07761A0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5.9 (5.1-6.9)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368B802" w14:textId="79EA1D8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(1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6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-20.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D0F3F1F" w14:textId="599D70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(7.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0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-9.</w:t>
            </w:r>
            <w:r w:rsidR="00BF4F1C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</w:tr>
    </w:tbl>
    <w:p w14:paraId="7298B1CD" w14:textId="21D338C5" w:rsidR="002E77FC" w:rsidRDefault="000878E7" w:rsidP="000878E7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r>
        <w:rPr>
          <w:rFonts w:asciiTheme="majorBidi" w:hAnsiTheme="majorBidi" w:cstheme="majorBidi"/>
          <w:sz w:val="16"/>
          <w:szCs w:val="16"/>
        </w:rPr>
        <w:t>C</w:t>
      </w:r>
      <w:r w:rsidRPr="00EF1A6E">
        <w:rPr>
          <w:rFonts w:asciiTheme="majorBidi" w:hAnsiTheme="majorBidi" w:cstheme="majorBidi"/>
          <w:sz w:val="16"/>
          <w:szCs w:val="16"/>
        </w:rPr>
        <w:t xml:space="preserve">I, </w:t>
      </w:r>
      <w:r>
        <w:rPr>
          <w:rFonts w:asciiTheme="majorBidi" w:hAnsiTheme="majorBidi" w:cstheme="majorBidi"/>
          <w:sz w:val="16"/>
          <w:szCs w:val="16"/>
        </w:rPr>
        <w:t>credible</w:t>
      </w:r>
      <w:r w:rsidRPr="00EF1A6E">
        <w:rPr>
          <w:rFonts w:asciiTheme="majorBidi" w:hAnsiTheme="majorBidi" w:cstheme="majorBidi"/>
          <w:sz w:val="16"/>
          <w:szCs w:val="16"/>
        </w:rPr>
        <w:t xml:space="preserve"> interval.</w:t>
      </w:r>
      <w:r>
        <w:rPr>
          <w:rFonts w:asciiTheme="majorBidi" w:hAnsiTheme="majorBidi" w:cstheme="majorBidi"/>
          <w:sz w:val="16"/>
          <w:szCs w:val="16"/>
        </w:rPr>
        <w:t xml:space="preserve"> </w:t>
      </w:r>
      <w:hyperlink r:id="rId139" w:history="1">
        <w:r w:rsidR="00716DD7" w:rsidRPr="00A9175A">
          <w:rPr>
            <w:rFonts w:asciiTheme="majorBidi" w:hAnsiTheme="majorBidi" w:cstheme="majorBidi"/>
            <w:sz w:val="16"/>
            <w:szCs w:val="16"/>
          </w:rPr>
          <w:t>DPR</w:t>
        </w:r>
        <w:r w:rsidR="00187BD8" w:rsidRPr="00A9175A">
          <w:rPr>
            <w:rFonts w:asciiTheme="majorBidi" w:hAnsiTheme="majorBidi" w:cstheme="majorBidi"/>
            <w:sz w:val="16"/>
            <w:szCs w:val="16"/>
          </w:rPr>
          <w:t xml:space="preserve"> Korea</w:t>
        </w:r>
      </w:hyperlink>
      <w:r w:rsidR="00CB6E29" w:rsidRPr="00A9175A">
        <w:rPr>
          <w:rFonts w:asciiTheme="majorBidi" w:hAnsiTheme="majorBidi" w:cstheme="majorBidi"/>
          <w:sz w:val="16"/>
          <w:szCs w:val="16"/>
        </w:rPr>
        <w:t>,</w:t>
      </w:r>
      <w:r w:rsidR="00187BD8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40" w:history="1">
        <w:r w:rsidR="00187BD8" w:rsidRPr="00A9175A">
          <w:rPr>
            <w:rFonts w:asciiTheme="majorBidi" w:hAnsiTheme="majorBidi" w:cstheme="majorBidi"/>
            <w:sz w:val="16"/>
            <w:szCs w:val="16"/>
          </w:rPr>
          <w:t>Democratic People's Republic of Korea</w:t>
        </w:r>
      </w:hyperlink>
      <w:r w:rsidR="00CB6E29" w:rsidRPr="00A9175A">
        <w:rPr>
          <w:rFonts w:asciiTheme="majorBidi" w:hAnsiTheme="majorBidi" w:cstheme="majorBidi"/>
          <w:sz w:val="16"/>
          <w:szCs w:val="16"/>
        </w:rPr>
        <w:t>.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</w:t>
      </w:r>
      <w:r w:rsidRPr="00E9041C">
        <w:rPr>
          <w:rFonts w:asciiTheme="majorBidi" w:hAnsiTheme="majorBidi" w:cstheme="majorBidi"/>
          <w:sz w:val="16"/>
          <w:szCs w:val="16"/>
        </w:rPr>
        <w:t>HAQ</w:t>
      </w:r>
      <w:r>
        <w:rPr>
          <w:rFonts w:asciiTheme="majorBidi" w:hAnsiTheme="majorBidi" w:cstheme="majorBidi"/>
          <w:sz w:val="16"/>
          <w:szCs w:val="16"/>
        </w:rPr>
        <w:t>,</w:t>
      </w:r>
      <w:r w:rsidRPr="00E9041C">
        <w:rPr>
          <w:rFonts w:asciiTheme="majorBidi" w:hAnsiTheme="majorBidi" w:cstheme="majorBidi"/>
          <w:sz w:val="16"/>
          <w:szCs w:val="16"/>
        </w:rPr>
        <w:t xml:space="preserve"> Healthcare Access and Quality</w:t>
      </w:r>
      <w:r>
        <w:rPr>
          <w:rFonts w:asciiTheme="majorBidi" w:hAnsiTheme="majorBidi" w:cstheme="majorBidi"/>
          <w:sz w:val="16"/>
          <w:szCs w:val="16"/>
        </w:rPr>
        <w:t xml:space="preserve">. </w:t>
      </w:r>
      <w:r w:rsidR="00192E7E" w:rsidRPr="00A9175A">
        <w:rPr>
          <w:rFonts w:asciiTheme="majorBidi" w:hAnsiTheme="majorBidi" w:cstheme="majorBidi"/>
          <w:sz w:val="16"/>
          <w:szCs w:val="16"/>
        </w:rPr>
        <w:t>N</w:t>
      </w:r>
      <w:r w:rsidR="007F5AAA" w:rsidRPr="00A9175A">
        <w:rPr>
          <w:rFonts w:asciiTheme="majorBidi" w:hAnsiTheme="majorBidi" w:cstheme="majorBidi"/>
          <w:sz w:val="16"/>
          <w:szCs w:val="16"/>
        </w:rPr>
        <w:t>,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number</w:t>
      </w:r>
      <w:r w:rsidR="007F5AAA" w:rsidRPr="00A9175A">
        <w:rPr>
          <w:rFonts w:asciiTheme="majorBidi" w:hAnsiTheme="majorBidi" w:cstheme="majorBidi"/>
          <w:sz w:val="16"/>
          <w:szCs w:val="16"/>
        </w:rPr>
        <w:t>.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</w:t>
      </w:r>
    </w:p>
    <w:p w14:paraId="5264A705" w14:textId="0D1CA402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a</w:t>
      </w:r>
      <w:r w:rsidRPr="00B9301C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Pr="00B9301C">
        <w:rPr>
          <w:rFonts w:asciiTheme="majorBidi" w:hAnsiTheme="majorBidi" w:cstheme="majorBidi"/>
          <w:sz w:val="16"/>
          <w:szCs w:val="16"/>
        </w:rPr>
        <w:t xml:space="preserve"> population size and the demographic age-structure were extracted from the United Nations World Population Prospects database </w:t>
      </w:r>
      <w:r w:rsidRPr="00B9301C">
        <w:rPr>
          <w:rFonts w:asciiTheme="majorBidi" w:hAnsiTheme="majorBidi" w:cstheme="majorBidi"/>
          <w:sz w:val="16"/>
          <w:szCs w:val="16"/>
        </w:rPr>
        <w:fldChar w:fldCharType="begin"/>
      </w:r>
      <w:r w:rsidR="0016508D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Pr="00B9301C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1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B9301C">
        <w:rPr>
          <w:rFonts w:asciiTheme="majorBidi" w:hAnsiTheme="majorBidi" w:cstheme="majorBidi"/>
          <w:sz w:val="16"/>
          <w:szCs w:val="16"/>
        </w:rPr>
        <w:fldChar w:fldCharType="end"/>
      </w:r>
      <w:r>
        <w:rPr>
          <w:rFonts w:asciiTheme="majorBidi" w:hAnsiTheme="majorBidi" w:cstheme="majorBidi"/>
          <w:sz w:val="16"/>
          <w:szCs w:val="16"/>
        </w:rPr>
        <w:t>.</w:t>
      </w:r>
      <w:r w:rsidRPr="00B9301C">
        <w:rPr>
          <w:rFonts w:asciiTheme="majorBidi" w:hAnsiTheme="majorBidi" w:cstheme="majorBidi"/>
          <w:sz w:val="16"/>
          <w:szCs w:val="16"/>
        </w:rPr>
        <w:t xml:space="preserve"> </w:t>
      </w:r>
    </w:p>
    <w:p w14:paraId="7A684181" w14:textId="7FF99801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b</w:t>
      </w:r>
      <w:r>
        <w:rPr>
          <w:rFonts w:asciiTheme="majorBidi" w:hAnsiTheme="majorBidi" w:cstheme="majorBidi"/>
          <w:sz w:val="16"/>
          <w:szCs w:val="16"/>
        </w:rPr>
        <w:t>HAQ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Index was extracted from </w:t>
      </w:r>
      <w:r w:rsidRPr="00A4582E">
        <w:rPr>
          <w:rFonts w:asciiTheme="majorBidi" w:hAnsiTheme="majorBidi" w:cstheme="majorBidi"/>
          <w:sz w:val="16"/>
          <w:szCs w:val="16"/>
        </w:rPr>
        <w:t xml:space="preserve">the Global Burden of Disease study </w:t>
      </w:r>
      <w:r w:rsidRPr="00A4582E">
        <w:rPr>
          <w:rFonts w:asciiTheme="majorBidi" w:hAnsiTheme="majorBidi" w:cstheme="majorBidi"/>
          <w:sz w:val="16"/>
          <w:szCs w:val="16"/>
        </w:rPr>
        <w:fldChar w:fldCharType="begin"/>
      </w:r>
      <w:r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</w:r>
      <w:r w:rsidRPr="00A4582E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4" w:tooltip="Fullman, 2018 #25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4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A4582E">
        <w:rPr>
          <w:rFonts w:asciiTheme="majorBidi" w:hAnsiTheme="majorBidi" w:cstheme="majorBidi"/>
          <w:sz w:val="16"/>
          <w:szCs w:val="16"/>
        </w:rPr>
        <w:fldChar w:fldCharType="end"/>
      </w:r>
      <w:r w:rsidRPr="00A4582E">
        <w:rPr>
          <w:rFonts w:asciiTheme="majorBidi" w:hAnsiTheme="majorBidi" w:cstheme="majorBidi"/>
          <w:sz w:val="16"/>
          <w:szCs w:val="16"/>
        </w:rPr>
        <w:t xml:space="preserve">. </w:t>
      </w:r>
    </w:p>
    <w:p w14:paraId="0CA5F823" w14:textId="77777777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c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incidence rate 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 xml:space="preserve">. </w:t>
      </w:r>
    </w:p>
    <w:p w14:paraId="562D1D5F" w14:textId="553521C7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d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</w:t>
      </w:r>
      <w:r w:rsidR="00F16951">
        <w:rPr>
          <w:rFonts w:asciiTheme="majorBidi" w:hAnsiTheme="majorBidi" w:cstheme="majorBidi"/>
          <w:sz w:val="16"/>
          <w:szCs w:val="16"/>
        </w:rPr>
        <w:t>proportion</w:t>
      </w:r>
      <w:r w:rsidRPr="004520E9">
        <w:rPr>
          <w:rFonts w:asciiTheme="majorBidi" w:hAnsiTheme="majorBidi" w:cstheme="majorBidi"/>
          <w:sz w:val="16"/>
          <w:szCs w:val="16"/>
        </w:rPr>
        <w:t xml:space="preserve"> of the population infected </w:t>
      </w:r>
      <w:r>
        <w:rPr>
          <w:rFonts w:asciiTheme="majorBidi" w:hAnsiTheme="majorBidi" w:cstheme="majorBidi"/>
          <w:sz w:val="16"/>
          <w:szCs w:val="16"/>
        </w:rPr>
        <w:t>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>.</w:t>
      </w:r>
    </w:p>
    <w:p w14:paraId="0FE4F278" w14:textId="77777777" w:rsidR="000878E7" w:rsidRPr="00EF1A6E" w:rsidRDefault="000878E7" w:rsidP="000878E7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e</w:t>
      </w:r>
      <w:r>
        <w:rPr>
          <w:rFonts w:asciiTheme="majorBidi" w:hAnsiTheme="majorBidi" w:cstheme="majorBidi"/>
          <w:sz w:val="16"/>
          <w:szCs w:val="16"/>
        </w:rPr>
        <w:t>No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reported COVID-19 cases and deaths.</w:t>
      </w:r>
    </w:p>
    <w:p w14:paraId="725DB6FE" w14:textId="77777777" w:rsidR="000878E7" w:rsidRPr="00EF1A6E" w:rsidRDefault="000878E7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</w:p>
    <w:p w14:paraId="7A0AB669" w14:textId="4F23B0E2" w:rsidR="00192E7E" w:rsidRDefault="00192E7E" w:rsidP="00DE146A">
      <w:pPr>
        <w:spacing w:after="0" w:line="240" w:lineRule="auto"/>
        <w:rPr>
          <w:rFonts w:asciiTheme="majorBidi" w:hAnsiTheme="majorBidi" w:cstheme="majorBidi"/>
          <w:sz w:val="18"/>
          <w:szCs w:val="18"/>
        </w:rPr>
      </w:pPr>
    </w:p>
    <w:p w14:paraId="568CE56E" w14:textId="77777777" w:rsidR="002C7BE7" w:rsidRDefault="002C7BE7" w:rsidP="0058466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56B0DBB" w14:textId="7957A316" w:rsidR="00987838" w:rsidRDefault="00187BD8" w:rsidP="00EE4108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 w:rsidRPr="0065101C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</w:t>
      </w:r>
      <w:r w:rsidR="00A462F0">
        <w:rPr>
          <w:rFonts w:asciiTheme="majorBidi" w:hAnsiTheme="majorBidi" w:cstheme="majorBidi"/>
          <w:b/>
          <w:bCs/>
          <w:sz w:val="24"/>
          <w:szCs w:val="24"/>
        </w:rPr>
        <w:t>6</w:t>
      </w:r>
      <w:r w:rsidR="0065101C" w:rsidRPr="0065101C">
        <w:rPr>
          <w:rFonts w:asciiTheme="majorBidi" w:hAnsiTheme="majorBidi" w:cstheme="majorBidi"/>
          <w:b/>
          <w:bCs/>
          <w:sz w:val="24"/>
          <w:szCs w:val="24"/>
        </w:rPr>
        <w:t>:</w:t>
      </w:r>
      <w:r w:rsidRPr="0065101C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987838">
        <w:rPr>
          <w:rFonts w:asciiTheme="majorBidi" w:hAnsiTheme="majorBidi" w:cstheme="majorBidi"/>
          <w:sz w:val="24"/>
          <w:szCs w:val="24"/>
        </w:rPr>
        <w:t>E</w:t>
      </w:r>
      <w:r w:rsidRPr="00987838">
        <w:rPr>
          <w:rFonts w:asciiTheme="majorBidi" w:hAnsiTheme="majorBidi" w:cstheme="majorBidi"/>
          <w:sz w:val="24"/>
          <w:szCs w:val="24"/>
        </w:rPr>
        <w:t>stimates for</w:t>
      </w:r>
      <w:r w:rsidR="00F55E05" w:rsidRPr="00987838">
        <w:rPr>
          <w:rFonts w:asciiTheme="majorBidi" w:hAnsiTheme="majorBidi" w:cstheme="majorBidi"/>
          <w:sz w:val="24"/>
          <w:szCs w:val="24"/>
        </w:rPr>
        <w:t xml:space="preserve"> key</w:t>
      </w:r>
      <w:r w:rsidRPr="00987838">
        <w:rPr>
          <w:rFonts w:asciiTheme="majorBidi" w:hAnsiTheme="majorBidi" w:cstheme="majorBidi"/>
          <w:sz w:val="24"/>
          <w:szCs w:val="24"/>
        </w:rPr>
        <w:t xml:space="preserve"> SARS-CoV-2 epidemiologic indicators for countries and territories with a population of at least one million</w:t>
      </w:r>
      <w:r w:rsidR="00F63854" w:rsidRPr="00987838">
        <w:rPr>
          <w:rFonts w:asciiTheme="majorBidi" w:hAnsiTheme="majorBidi" w:cstheme="majorBidi"/>
          <w:sz w:val="24"/>
          <w:szCs w:val="24"/>
        </w:rPr>
        <w:t xml:space="preserve"> </w:t>
      </w:r>
      <w:r w:rsidR="00CB1946" w:rsidRPr="00987838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="00CB1946" w:rsidRPr="00987838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1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CB1946" w:rsidRPr="00987838">
        <w:rPr>
          <w:rFonts w:asciiTheme="majorBidi" w:hAnsiTheme="majorBidi" w:cstheme="majorBidi"/>
          <w:sz w:val="24"/>
          <w:szCs w:val="24"/>
        </w:rPr>
        <w:fldChar w:fldCharType="end"/>
      </w:r>
      <w:r w:rsidRPr="00987838">
        <w:rPr>
          <w:rFonts w:asciiTheme="majorBidi" w:hAnsiTheme="majorBidi" w:cstheme="majorBidi"/>
          <w:sz w:val="24"/>
          <w:szCs w:val="24"/>
        </w:rPr>
        <w:t xml:space="preserve"> in the </w:t>
      </w:r>
      <w:r w:rsidR="002E77FC">
        <w:rPr>
          <w:rFonts w:asciiTheme="majorBidi" w:hAnsiTheme="majorBidi" w:cstheme="majorBidi"/>
          <w:sz w:val="24"/>
          <w:szCs w:val="24"/>
        </w:rPr>
        <w:t>WHO</w:t>
      </w:r>
      <w:r w:rsidRPr="00987838">
        <w:rPr>
          <w:rFonts w:asciiTheme="majorBidi" w:hAnsiTheme="majorBidi" w:cstheme="majorBidi"/>
          <w:sz w:val="24"/>
          <w:szCs w:val="24"/>
        </w:rPr>
        <w:t xml:space="preserve"> Western Pacific Region (WPRO).</w:t>
      </w:r>
      <w:r w:rsidR="00987838" w:rsidRPr="00987838">
        <w:rPr>
          <w:rFonts w:asciiTheme="majorBidi" w:hAnsiTheme="majorBidi" w:cstheme="majorBidi"/>
          <w:sz w:val="24"/>
          <w:szCs w:val="24"/>
        </w:rPr>
        <w:t xml:space="preserve"> Classification of infection severity and criticality was per WHO infection severit</w:t>
      </w:r>
      <w:r w:rsidR="00DC352D">
        <w:rPr>
          <w:rFonts w:asciiTheme="majorBidi" w:hAnsiTheme="majorBidi" w:cstheme="majorBidi"/>
          <w:sz w:val="24"/>
          <w:szCs w:val="24"/>
        </w:rPr>
        <w:t>y classification</w:t>
      </w:r>
      <w:r w:rsidR="00AA0BAA">
        <w:rPr>
          <w:rFonts w:asciiTheme="majorBidi" w:hAnsiTheme="majorBidi" w:cstheme="majorBidi"/>
          <w:sz w:val="24"/>
          <w:szCs w:val="24"/>
        </w:rPr>
        <w:t>s</w:t>
      </w:r>
      <w:r w:rsidR="009D5F79">
        <w:rPr>
          <w:rFonts w:asciiTheme="majorBidi" w:hAnsiTheme="majorBidi" w:cstheme="majorBidi"/>
          <w:sz w:val="24"/>
          <w:szCs w:val="24"/>
        </w:rPr>
        <w:t xml:space="preserve"> </w:t>
      </w:r>
      <w:r w:rsidR="009D5F79">
        <w:rPr>
          <w:rFonts w:asciiTheme="majorBidi" w:hAnsiTheme="majorBidi" w:cstheme="majorBidi"/>
          <w:sz w:val="24"/>
          <w:szCs w:val="24"/>
        </w:rPr>
        <w:fldChar w:fldCharType="begin"/>
      </w:r>
      <w:r w:rsidR="0016508D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Organization&lt;/Author&gt;&lt;Year&gt;2020&lt;/Year&gt;&lt;RecNum&gt;125&lt;/RecNum&gt;&lt;DisplayText&gt;[2]&lt;/DisplayText&gt;&lt;record&gt;&lt;rec-number&gt;125&lt;/rec-number&gt;&lt;foreign-keys&gt;&lt;key app="EN" db-id="pvad0tvpmetez3e2awdvpdt4zdwt9f0ra0wd" timestamp="1591104607"&gt;125&lt;/key&gt;&lt;/foreign-keys&gt;&lt;ref-type name="Journal Article"&gt;17&lt;/ref-type&gt;&lt;contributors&gt;&lt;authors&gt;&lt;author&gt;World Health Organization,&lt;/author&gt;&lt;/authors&gt;&lt;/contributors&gt;&lt;titles&gt;&lt;title&gt;Clinical management of COVID-19. Available from: https://www.who.int/publications-detail/clinical-management-of-covid-19. Accessed on: May 31st 2020.&lt;/title&gt;&lt;/titles&gt;&lt;dates&gt;&lt;year&gt;2020&lt;/year&gt;&lt;/dates&gt;&lt;urls&gt;&lt;/urls&gt;&lt;/record&gt;&lt;/Cite&gt;&lt;/EndNote&gt;</w:instrText>
      </w:r>
      <w:r w:rsidR="009D5F79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2" w:tooltip="World Health Organization, 2020 #125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2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9D5F79">
        <w:rPr>
          <w:rFonts w:asciiTheme="majorBidi" w:hAnsiTheme="majorBidi" w:cstheme="majorBidi"/>
          <w:sz w:val="24"/>
          <w:szCs w:val="24"/>
        </w:rPr>
        <w:fldChar w:fldCharType="end"/>
      </w:r>
      <w:r w:rsidR="00987838" w:rsidRPr="00987838">
        <w:rPr>
          <w:rFonts w:asciiTheme="majorBidi" w:hAnsiTheme="majorBidi" w:cstheme="majorBidi"/>
          <w:sz w:val="24"/>
          <w:szCs w:val="24"/>
        </w:rPr>
        <w:t>.</w:t>
      </w:r>
      <w:r w:rsidR="001F3D2F">
        <w:rPr>
          <w:rFonts w:asciiTheme="majorBidi" w:hAnsiTheme="majorBidi" w:cstheme="majorBidi"/>
          <w:sz w:val="24"/>
          <w:szCs w:val="24"/>
        </w:rPr>
        <w:t xml:space="preserve"> </w:t>
      </w:r>
      <w:r w:rsidR="001F3D2F" w:rsidRPr="001F3D2F">
        <w:rPr>
          <w:rFonts w:asciiTheme="majorBidi" w:hAnsiTheme="majorBidi" w:cstheme="majorBidi"/>
          <w:sz w:val="24"/>
          <w:szCs w:val="24"/>
        </w:rPr>
        <w:t xml:space="preserve">Classification of COVID-19 death was also per WHO guidelines 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begin"/>
      </w:r>
      <w:r w:rsidR="00842934">
        <w:rPr>
          <w:rFonts w:asciiTheme="majorBidi" w:hAnsiTheme="majorBidi" w:cstheme="majorBidi"/>
          <w:sz w:val="24"/>
          <w:szCs w:val="24"/>
        </w:rPr>
        <w:instrText xml:space="preserve"> ADDIN EN.CITE &lt;EndNote&gt;&lt;Cite&gt;&lt;Author&gt;World Health Organization&lt;/Author&gt;&lt;Year&gt;2020&lt;/Year&gt;&lt;RecNum&gt;141&lt;/RecNum&gt;&lt;DisplayText&gt;[3]&lt;/DisplayText&gt;&lt;record&gt;&lt;rec-number&gt;141&lt;/rec-number&gt;&lt;foreign-keys&gt;&lt;key app="EN" db-id="wf0pd5fv69dswcet5pxptzf4wxf5550xsxa2" timestamp="0"&gt;141&lt;/key&gt;&lt;/foreign-keys&gt;&lt;ref-type name="Journal Article"&gt;17&lt;/ref-type&gt;&lt;contributors&gt;&lt;authors&gt;&lt;author&gt;World Health Organization,&lt;/author&gt;&lt;/authors&gt;&lt;/contributors&gt;&lt;titles&gt;&lt;title&gt;International guidelines for certification and classification (coding) of COVID-19 as cause of death. Available from: https://www.who.int/classifications/icd/Guidelines_Cause_of_Death_COVID-19-20200420-EN.pdf?ua=1. Document Number: WHO/HQ/DDI/DNA/CAT. Accessed on June 1, 2020. &lt;/title&gt;&lt;/titles&gt;&lt;dates&gt;&lt;year&gt;2020&lt;/year&gt;&lt;/dates&gt;&lt;urls&gt;&lt;/urls&gt;&lt;/record&gt;&lt;/Cite&gt;&lt;/EndNote&gt;</w:instrTex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separate"/>
      </w:r>
      <w:r w:rsidR="00C12201">
        <w:rPr>
          <w:rFonts w:asciiTheme="majorBidi" w:hAnsiTheme="majorBidi" w:cstheme="majorBidi"/>
          <w:noProof/>
          <w:sz w:val="24"/>
          <w:szCs w:val="24"/>
        </w:rPr>
        <w:t>[</w:t>
      </w:r>
      <w:hyperlink w:anchor="_ENREF_3" w:tooltip="World Health Organization, 2020 #141" w:history="1">
        <w:r w:rsidR="0016508D">
          <w:rPr>
            <w:rFonts w:asciiTheme="majorBidi" w:hAnsiTheme="majorBidi" w:cstheme="majorBidi"/>
            <w:noProof/>
            <w:sz w:val="24"/>
            <w:szCs w:val="24"/>
          </w:rPr>
          <w:t>3</w:t>
        </w:r>
      </w:hyperlink>
      <w:r w:rsidR="00C12201">
        <w:rPr>
          <w:rFonts w:asciiTheme="majorBidi" w:hAnsiTheme="majorBidi" w:cstheme="majorBidi"/>
          <w:noProof/>
          <w:sz w:val="24"/>
          <w:szCs w:val="24"/>
        </w:rPr>
        <w:t>]</w:t>
      </w:r>
      <w:r w:rsidR="001F3D2F" w:rsidRPr="001F3D2F">
        <w:rPr>
          <w:rFonts w:asciiTheme="majorBidi" w:hAnsiTheme="majorBidi" w:cstheme="majorBidi"/>
          <w:sz w:val="24"/>
          <w:szCs w:val="24"/>
        </w:rPr>
        <w:fldChar w:fldCharType="end"/>
      </w:r>
      <w:r w:rsidR="001F3D2F" w:rsidRPr="001F3D2F">
        <w:rPr>
          <w:rFonts w:asciiTheme="majorBidi" w:hAnsiTheme="majorBidi" w:cstheme="majorBidi"/>
          <w:sz w:val="24"/>
          <w:szCs w:val="24"/>
        </w:rPr>
        <w:t>.</w:t>
      </w:r>
    </w:p>
    <w:p w14:paraId="764A9B54" w14:textId="56A6276C" w:rsidR="00187BD8" w:rsidRPr="0065101C" w:rsidRDefault="00187BD8" w:rsidP="00A462F0">
      <w:pPr>
        <w:spacing w:after="0" w:line="240" w:lineRule="auto"/>
        <w:rPr>
          <w:rFonts w:asciiTheme="majorBidi" w:hAnsiTheme="majorBidi" w:cstheme="majorBidi"/>
          <w:b/>
          <w:bCs/>
          <w:sz w:val="24"/>
          <w:szCs w:val="24"/>
        </w:rPr>
      </w:pPr>
    </w:p>
    <w:tbl>
      <w:tblPr>
        <w:tblStyle w:val="TableGrid"/>
        <w:tblW w:w="5139" w:type="pct"/>
        <w:tblBorders>
          <w:left w:val="none" w:sz="0" w:space="0" w:color="auto"/>
          <w:right w:val="none" w:sz="0" w:space="0" w:color="auto"/>
          <w:insideH w:val="none" w:sz="0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72"/>
        <w:gridCol w:w="1169"/>
        <w:gridCol w:w="1263"/>
        <w:gridCol w:w="1263"/>
        <w:gridCol w:w="1263"/>
        <w:gridCol w:w="1257"/>
        <w:gridCol w:w="1079"/>
        <w:gridCol w:w="1260"/>
        <w:gridCol w:w="1260"/>
        <w:gridCol w:w="1260"/>
        <w:gridCol w:w="1074"/>
      </w:tblGrid>
      <w:tr w:rsidR="00A378D5" w:rsidRPr="00041192" w14:paraId="45843EE9" w14:textId="71218A82" w:rsidTr="006A34F6"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35D4B6" w14:textId="514E88B0" w:rsidR="00A378D5" w:rsidRDefault="00A378D5" w:rsidP="006A34F6">
            <w:pPr>
              <w:jc w:val="center"/>
            </w:pPr>
            <w:r w:rsidRPr="00F563E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Western Pacific Region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72E12DF" w14:textId="57EF90ED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Total population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begin"/>
            </w:r>
            <w:r w:rsidR="0016508D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separate"/>
            </w:r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[</w:t>
            </w:r>
            <w:hyperlink w:anchor="_ENREF_1" w:tooltip="United Nations Department of Economic and Social Affairs Population Dynamics, 2020 #1" w:history="1">
              <w:r w:rsidR="0016508D">
                <w:rPr>
                  <w:rFonts w:asciiTheme="majorBidi" w:hAnsiTheme="majorBidi" w:cstheme="majorBidi"/>
                  <w:b/>
                  <w:bCs/>
                  <w:noProof/>
                  <w:sz w:val="16"/>
                  <w:szCs w:val="16"/>
                </w:rPr>
                <w:t>1</w:t>
              </w:r>
            </w:hyperlink>
            <w:r w:rsidR="00C12201">
              <w:rPr>
                <w:rFonts w:asciiTheme="majorBidi" w:hAnsiTheme="majorBidi" w:cstheme="majorBidi"/>
                <w:b/>
                <w:bCs/>
                <w:noProof/>
                <w:sz w:val="16"/>
                <w:szCs w:val="16"/>
              </w:rPr>
              <w:t>]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fldChar w:fldCharType="end"/>
            </w:r>
            <w:r w:rsidRPr="00EF1A6E"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D96DD2A" w14:textId="33A3EA01" w:rsidR="00A378D5" w:rsidRPr="00F858DB" w:rsidRDefault="00A378D5" w:rsidP="006A34F6">
            <w:pPr>
              <w:jc w:val="center"/>
              <w:rPr>
                <w:rFonts w:asciiTheme="majorBidi" w:hAnsiTheme="majorBidi" w:cstheme="majorBidi"/>
                <w:b/>
                <w:color w:val="000000"/>
                <w:sz w:val="18"/>
                <w:szCs w:val="18"/>
              </w:rPr>
            </w:pPr>
            <w:r w:rsidRPr="00F858D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HAQ Index 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begin"/>
            </w:r>
            <w:r w:rsidR="00C12201">
              <w:rPr>
                <w:rFonts w:ascii="Times New Roman" w:hAnsi="Times New Roman" w:cs="Times New Roman"/>
                <w:b/>
                <w:sz w:val="16"/>
                <w:szCs w:val="16"/>
              </w:rPr>
      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separate"/>
            </w:r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[</w:t>
            </w:r>
            <w:hyperlink w:anchor="_ENREF_4" w:tooltip="Fullman, 2018 #251" w:history="1">
              <w:r w:rsidR="0016508D">
                <w:rPr>
                  <w:rFonts w:ascii="Times New Roman" w:hAnsi="Times New Roman" w:cs="Times New Roman"/>
                  <w:b/>
                  <w:noProof/>
                  <w:sz w:val="16"/>
                  <w:szCs w:val="16"/>
                </w:rPr>
                <w:t>4</w:t>
              </w:r>
            </w:hyperlink>
            <w:r w:rsidR="00C12201"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  <w:t>]</w:t>
            </w:r>
            <w:r w:rsidRPr="00F858DB">
              <w:rPr>
                <w:rFonts w:ascii="Times New Roman" w:hAnsi="Times New Roman" w:cs="Times New Roman"/>
                <w:b/>
                <w:sz w:val="16"/>
                <w:szCs w:val="16"/>
              </w:rPr>
              <w:fldChar w:fldCharType="end"/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522E928" w14:textId="407964D0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acute-care bed hospitalization rate (per 1,000 infections)</w:t>
            </w:r>
          </w:p>
        </w:tc>
        <w:tc>
          <w:tcPr>
            <w:tcW w:w="474" w:type="pct"/>
            <w:tcBorders>
              <w:top w:val="single" w:sz="4" w:space="0" w:color="auto"/>
              <w:bottom w:val="single" w:sz="4" w:space="0" w:color="auto"/>
            </w:tcBorders>
          </w:tcPr>
          <w:p w14:paraId="67576C96" w14:textId="3EFBD9FC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ICU bed hospitalization rate (per 1,000 infections)</w:t>
            </w:r>
          </w:p>
        </w:tc>
        <w:tc>
          <w:tcPr>
            <w:tcW w:w="472" w:type="pct"/>
            <w:tcBorders>
              <w:top w:val="single" w:sz="4" w:space="0" w:color="auto"/>
              <w:bottom w:val="single" w:sz="4" w:space="0" w:color="auto"/>
            </w:tcBorders>
          </w:tcPr>
          <w:p w14:paraId="4A603EC7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severity rate</w:t>
            </w:r>
          </w:p>
          <w:p w14:paraId="1FED9428" w14:textId="695536ED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05" w:type="pct"/>
            <w:tcBorders>
              <w:top w:val="single" w:sz="4" w:space="0" w:color="auto"/>
              <w:bottom w:val="single" w:sz="4" w:space="0" w:color="auto"/>
            </w:tcBorders>
          </w:tcPr>
          <w:p w14:paraId="12B47C93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criticality rate</w:t>
            </w:r>
          </w:p>
          <w:p w14:paraId="785977F4" w14:textId="311BD33E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1,000 infections)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9107E" w14:textId="77777777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Infection fatality rate</w:t>
            </w:r>
          </w:p>
          <w:p w14:paraId="1B5BB90A" w14:textId="16BA9774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</w:t>
            </w:r>
            <w:proofErr w:type="gramEnd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10,000 infections)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3F20AF1" w14:textId="31F76EDF" w:rsidR="00A378D5" w:rsidRPr="00034F75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Infection detection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(%)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</w:tcBorders>
          </w:tcPr>
          <w:p w14:paraId="28D66F9A" w14:textId="4CDEAAC4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ncidence rate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since epidemic onset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(per 10,000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person-</w:t>
            </w:r>
            <w:proofErr w:type="gramStart"/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weeks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c</w:t>
            </w:r>
            <w:proofErr w:type="gramEnd"/>
          </w:p>
        </w:tc>
        <w:tc>
          <w:tcPr>
            <w:tcW w:w="40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ECB8B5F" w14:textId="10DCB2DB" w:rsidR="00A378D5" w:rsidRPr="00041192" w:rsidRDefault="00A378D5" w:rsidP="006A34F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Pr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oportion of the population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infected</w:t>
            </w:r>
            <w:r w:rsidRPr="00E176D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(</w:t>
            </w:r>
            <w:proofErr w:type="gramStart"/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%)</w:t>
            </w:r>
            <w:r>
              <w:rPr>
                <w:rFonts w:asciiTheme="majorBidi" w:hAnsiTheme="majorBidi" w:cstheme="majorBidi"/>
                <w:sz w:val="16"/>
                <w:szCs w:val="16"/>
                <w:vertAlign w:val="superscript"/>
              </w:rPr>
              <w:t>d</w:t>
            </w:r>
            <w:proofErr w:type="gramEnd"/>
          </w:p>
        </w:tc>
      </w:tr>
      <w:tr w:rsidR="00EC5D4F" w:rsidRPr="00041192" w14:paraId="28795A79" w14:textId="51AE95F3" w:rsidTr="006A34F6"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D6E53EC" w14:textId="7F422A0A" w:rsidR="00EC5D4F" w:rsidRDefault="00EC5D4F" w:rsidP="00EC5D4F"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Country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C96786D" w14:textId="2E1AF91E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Thousands 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396B276" w14:textId="488A8C27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I) </w:t>
            </w:r>
          </w:p>
        </w:tc>
        <w:tc>
          <w:tcPr>
            <w:tcW w:w="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01026D" w14:textId="67CCA6E4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4" w:type="pct"/>
            <w:tcBorders>
              <w:top w:val="single" w:sz="4" w:space="0" w:color="auto"/>
              <w:bottom w:val="single" w:sz="4" w:space="0" w:color="auto"/>
            </w:tcBorders>
          </w:tcPr>
          <w:p w14:paraId="39C6E804" w14:textId="6811C4A4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2" w:type="pct"/>
            <w:tcBorders>
              <w:top w:val="single" w:sz="4" w:space="0" w:color="auto"/>
              <w:bottom w:val="single" w:sz="4" w:space="0" w:color="auto"/>
            </w:tcBorders>
          </w:tcPr>
          <w:p w14:paraId="1EBFA1D2" w14:textId="19E8853D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05" w:type="pct"/>
            <w:tcBorders>
              <w:top w:val="single" w:sz="4" w:space="0" w:color="auto"/>
              <w:bottom w:val="single" w:sz="4" w:space="0" w:color="auto"/>
            </w:tcBorders>
          </w:tcPr>
          <w:p w14:paraId="38AFA9E4" w14:textId="6DE7D990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556EF" w14:textId="7576A3AA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0F5A342" w14:textId="1CA71338" w:rsidR="00EC5D4F" w:rsidRPr="00034F75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73" w:type="pct"/>
            <w:tcBorders>
              <w:top w:val="single" w:sz="4" w:space="0" w:color="auto"/>
              <w:bottom w:val="single" w:sz="4" w:space="0" w:color="auto"/>
            </w:tcBorders>
          </w:tcPr>
          <w:p w14:paraId="3BB4F720" w14:textId="1A1B1CF4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  <w:tc>
          <w:tcPr>
            <w:tcW w:w="40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1BB6E55" w14:textId="34265382" w:rsidR="00EC5D4F" w:rsidRPr="00041192" w:rsidRDefault="00EC5D4F" w:rsidP="006A34F6">
            <w:pPr>
              <w:jc w:val="right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N (95% 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C</w:t>
            </w:r>
            <w:r w:rsidRPr="00034F75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I)</w:t>
            </w:r>
          </w:p>
        </w:tc>
      </w:tr>
      <w:tr w:rsidR="0049243F" w:rsidRPr="00041192" w14:paraId="6BD6D03A" w14:textId="7E8491A9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290913F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1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Australia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F210E0F" w14:textId="18A02C4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25,499,881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22505B5" w14:textId="643611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95.9 (94.8-96.8)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07EBEA9" w14:textId="39C2AD9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24.7 (24.0-25.1)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652E84" w14:textId="7DC0628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6.5 (6.4-6.6)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9B63E9D" w14:textId="520DA7F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9.4 (9.3-9.6)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F8D03DF" w14:textId="2DC9899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(3.7-3.8)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FDA5F26" w14:textId="0C63362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19.3 (18.4-20.3)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ADBBA26" w14:textId="530AEF6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13.0 (11.8-14.4)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781062D" w14:textId="54FB9B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2.9 (2.7-3.1)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D4F7FB" w14:textId="1C6513B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(1.3-1.5)</w:t>
            </w:r>
          </w:p>
        </w:tc>
      </w:tr>
      <w:tr w:rsidR="0049243F" w:rsidRPr="00041192" w14:paraId="233218E1" w14:textId="0B3A2E21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AFF1FC8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2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Cambodia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7305EA" w14:textId="6BC316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16,718,971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FB695B6" w14:textId="1574631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39.4 (36.4-42.5)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6E3B4E8" w14:textId="0FE2F5F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14.9 (14.6-15.2)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9FF7A1" w14:textId="4483930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(2.5-2.5)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BEBC30B" w14:textId="3450F83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3.9 (3.9-4.0)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A63185" w14:textId="596805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8C6A1D1" w14:textId="664BC7E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5.4 (5.1-5.6)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54CE0C4" w14:textId="1F4BDEF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5.3 (4.5-6.3)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73ABB58" w14:textId="1BB8DBE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2086893" w14:textId="7EBE63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</w:tr>
      <w:tr w:rsidR="0049243F" w:rsidRPr="00041192" w14:paraId="5E2D6673" w14:textId="27A0BF46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3F13798" w14:textId="77777777" w:rsidR="0049243F" w:rsidRPr="00F563E4" w:rsidRDefault="005425A3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hyperlink r:id="rId143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China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EEA379" w14:textId="1FFFF24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1,439,323,774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9025051" w14:textId="3F8820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77.9 (76.5-78.9)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2A203F7" w14:textId="79C468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22.8 (22.2-23.1)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7F098C" w14:textId="548ACA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5.1 (5.1-5.1)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9E3280" w14:textId="54FE1C6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8.0 (7.9-8.1)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042F0B" w14:textId="393C051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B8D8AF7" w14:textId="7F14C0C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12.9 (12.3-13.6)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ED544D7" w14:textId="444E61C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10.5 (9.5-11.8)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191AFF" w14:textId="039C0EB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0.3 (0.3-0.3)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D69B2C" w14:textId="50E159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(0.1-0.2)</w:t>
            </w:r>
          </w:p>
        </w:tc>
      </w:tr>
      <w:tr w:rsidR="0049243F" w:rsidRPr="00041192" w14:paraId="57463E75" w14:textId="300BD069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EC0445D" w14:textId="77777777" w:rsidR="0049243F" w:rsidRPr="00F563E4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F563E4">
              <w:rPr>
                <w:rFonts w:asciiTheme="majorBidi" w:hAnsiTheme="majorBidi" w:cstheme="majorBidi"/>
                <w:sz w:val="16"/>
                <w:szCs w:val="16"/>
              </w:rPr>
              <w:t>Hong Kong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0B6B32" w14:textId="4942657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7,496,988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E1C149D" w14:textId="10984F4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77.9 (76.5-78.9)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516A959" w14:textId="57222B2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27.5 (26.8-28.0)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16B85B3" w14:textId="1C8CC86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7.4 (7.3-7.4)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F4F55C" w14:textId="577BE80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10.9 (10.7-11.1)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75BDF6" w14:textId="6AAB214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(4.2-4.3)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40563A7" w14:textId="4C00345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21.8 (20.8-22.9)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C896B72" w14:textId="12419FB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10.5 (9.5-11.8)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CCDCFB" w14:textId="7C5DEC0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(1.9-2.3)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047156C" w14:textId="6B9481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(0.9-1.0)</w:t>
            </w:r>
          </w:p>
        </w:tc>
      </w:tr>
      <w:tr w:rsidR="0049243F" w:rsidRPr="00041192" w14:paraId="27A4F222" w14:textId="520DC2CD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D6EDF7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4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Japan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73DFF2" w14:textId="5AED8AE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126,476,458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2462F7C5" w14:textId="51B1D2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94.1 (93.5-94.6)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B627F38" w14:textId="1598B3A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32.6 (31.7-33.1)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B74874" w14:textId="3C99F2F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10.5 (10.4-10.6)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63846D" w14:textId="569B854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14.3 (14.1-14.5)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DC0DDB" w14:textId="049A860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6.3 (6.2-6.3)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0C769C" w14:textId="2CA6F89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34.9 (33.3-36.6)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250CDF8A" w14:textId="257D656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12.7 (11.7-14.1)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2EEF73" w14:textId="6C22E8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2.2 (2.0-2.4)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F701E5" w14:textId="576AC9F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1.1 (1.0-1.2)</w:t>
            </w:r>
          </w:p>
        </w:tc>
      </w:tr>
      <w:tr w:rsidR="0049243F" w:rsidRPr="00041192" w14:paraId="6CD1637A" w14:textId="43109CB6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DE9D6A4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5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Lao PDR.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DC5F0C" w14:textId="6F65A90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7,275,556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7370070" w14:textId="7EC7E3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36.6 (32.6-41.1)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FFA8865" w14:textId="6E0F192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14.3 (14.0-14.6)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94F734A" w14:textId="5AF85FD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2.3 (2.3-2.4)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06CD9A" w14:textId="593E626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3.6 (3.6-3.7)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0A601E" w14:textId="17E448A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1.2 (1.1-1.2)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1162A33" w14:textId="6DB1594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4.9 (4.6-5.1)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7FA71B5" w14:textId="017DFC7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5.0 (4.1-6.1)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A5DD56C" w14:textId="5F69B7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58C8F5" w14:textId="3CDC985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</w:tr>
      <w:tr w:rsidR="0049243F" w:rsidRPr="00041192" w14:paraId="79813757" w14:textId="3C224CD9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7E237F5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6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Malaysia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C89768F" w14:textId="4C3D44D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32,365,998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09653DF" w14:textId="1E81B4B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68.1 (65.9-70.2)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4827CF9" w14:textId="737A2D3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17.6 (17.2-17.9)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014907" w14:textId="276E66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3.4 (3.4-3.5)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55B7306" w14:textId="017A623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5.4 (5.3-5.5)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589315" w14:textId="418BE2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1.8 (1.8-1.8)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10F67AB" w14:textId="46AB491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8.2 (7.8-8.6)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13B750B" w14:textId="38ADFB5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9.2 (8.2-10.5)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08D933" w14:textId="60E6FB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5.2 (4.6-5.9)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EB05C4" w14:textId="47C1BDC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2.5 (2.2-2.8)</w:t>
            </w:r>
          </w:p>
        </w:tc>
      </w:tr>
      <w:tr w:rsidR="0049243F" w:rsidRPr="00041192" w14:paraId="6B2C9313" w14:textId="7548D703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34FF30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7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Mongolia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2EB493" w14:textId="4B3825B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3,278,292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BD220AE" w14:textId="0CD5C0E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53.4 (49.1-57.6)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413D5EA" w14:textId="086F1DB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15.3 (14.9-15.5)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0222DD" w14:textId="1F8B2A9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2.6 (2.5-2.6)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5003C3F" w14:textId="2B62F65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4.1 (4.0-4.1)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5140D10" w14:textId="0B178BC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1.3 (1.3-1.3)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D45DFEC" w14:textId="1F74182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5.2 (4.9-5.5)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F4C588C" w14:textId="72570FE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7.2 (6.1-8.6)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AC5B05" w14:textId="4F9DA63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0.6 (0.5-0.7)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66D91BE" w14:textId="3010F40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0.3 (0.2-0.3)</w:t>
            </w:r>
          </w:p>
        </w:tc>
      </w:tr>
      <w:tr w:rsidR="0049243F" w:rsidRPr="00041192" w14:paraId="200FC67E" w14:textId="347CDF0B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8132BF3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8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New Zealand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289E06C" w14:textId="3FE7373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4,822,233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E734C39" w14:textId="073217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92.4 (90.3-94.3)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3F4CEAE4" w14:textId="49F30CC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25.1 (24.5-25.5)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DBFB35" w14:textId="2DA9056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6.6 (6.5-6.7)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640D395" w14:textId="16BE56A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9.6 (9.5-9.8)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001BEDE" w14:textId="2A1696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(3.8-3.8)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E0405EA" w14:textId="314C14E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19.3 (18.4-20.3)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795EC0E2" w14:textId="645546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12.5 (11.3-14.1)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63D5D9" w14:textId="7D5017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0.7 (0.6-0.7)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858B9A" w14:textId="78BBB5A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0.3 (0.3-0.3)</w:t>
            </w:r>
          </w:p>
        </w:tc>
      </w:tr>
      <w:tr w:rsidR="0049243F" w:rsidRPr="00041192" w14:paraId="1AD10399" w14:textId="5F496E48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83E8F64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49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 xml:space="preserve">Pap. New </w:t>
              </w:r>
              <w:proofErr w:type="spellStart"/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Gui</w:t>
              </w:r>
              <w:proofErr w:type="spellEnd"/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0FAAF9" w14:textId="1CA7789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8,947,027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B1EDC68" w14:textId="3A57A1D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31.8 (26.2-37.4)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BF47FE0" w14:textId="782C007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13.8 (13.4-14.0)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DA8DD6" w14:textId="56AA5AA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2.1 (2.1-2.1)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80464D" w14:textId="227A036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3.3 (3.2-3.4)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15BFAF" w14:textId="661195F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1.0 (1.0-1.0)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45674988" w14:textId="1499303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4.0 (3.8-4.2)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6FD04127" w14:textId="7AB33E4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(3.3-5.6)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67CBFA6" w14:textId="5706118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0.4 (0.3-0.5)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18AA1B" w14:textId="34683A5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0.1 (0.1-0.2)</w:t>
            </w:r>
          </w:p>
        </w:tc>
      </w:tr>
      <w:tr w:rsidR="0049243F" w:rsidRPr="00041192" w14:paraId="427474CB" w14:textId="1042A182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F83B236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50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Philippines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58B335" w14:textId="2649F15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109,581,085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17DFE02F" w14:textId="42AB262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51.2 (47.9-54.4)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649FD2B" w14:textId="38BA68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15.7 (15.3-16.0)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F81FC31" w14:textId="1680537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2.8 (2.8-2.8)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B4BCA9" w14:textId="7D84549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4.4 (4.3-4.4)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B653EB" w14:textId="26D43B9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1.4 (1.4-1.5)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35BE44E0" w14:textId="13CFFCC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6.3 (6.0-6.7)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275DE05" w14:textId="4E4214C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6.9 (6.0-8.1)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F650B6E" w14:textId="180DAE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14.8 (12.8-17.1)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3AA794" w14:textId="023297B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6.9 (5.9-7.9)</w:t>
            </w:r>
          </w:p>
        </w:tc>
      </w:tr>
      <w:tr w:rsidR="0049243F" w:rsidRPr="00041192" w14:paraId="49CB215C" w14:textId="503BD12D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8B176ED" w14:textId="5BD13B86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51" w:history="1">
              <w:r w:rsidR="0049243F">
                <w:rPr>
                  <w:rFonts w:asciiTheme="majorBidi" w:hAnsiTheme="majorBidi" w:cstheme="majorBidi"/>
                  <w:sz w:val="16"/>
                  <w:szCs w:val="16"/>
                </w:rPr>
                <w:t xml:space="preserve">Rep </w:t>
              </w:r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Korea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2C1A26" w14:textId="306EABA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51,269,183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5F3D230" w14:textId="72806E9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90.3 (85.6-93.9)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43C9BD7" w14:textId="6BB613F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26.4 (25.8-26.9)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33624B" w14:textId="2522BCB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6.7 (6.7-6.8)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4EB343" w14:textId="5C11938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10.1 (10.0-10.3)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03FC6EA" w14:textId="6560C2B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(3.8-3.9)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9BED3F9" w14:textId="3CE5D23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18.9 (18.0-19.9)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9FE790A" w14:textId="30A0FDE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12.2 (10.7-14.0)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8D6F6E9" w14:textId="3885981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1.9 (1.7-2.2)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1D48138" w14:textId="2D03BC9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0.9 (0.8-1.1)</w:t>
            </w:r>
          </w:p>
        </w:tc>
      </w:tr>
      <w:tr w:rsidR="0049243F" w:rsidRPr="00041192" w14:paraId="478A6C83" w14:textId="706DFAF6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0CBA2A9" w14:textId="77777777" w:rsidR="0049243F" w:rsidRPr="00F563E4" w:rsidRDefault="0049243F" w:rsidP="0049243F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F563E4">
              <w:rPr>
                <w:rFonts w:asciiTheme="majorBidi" w:hAnsiTheme="majorBidi" w:cstheme="majorBidi"/>
                <w:sz w:val="16"/>
                <w:szCs w:val="16"/>
              </w:rPr>
              <w:t>Taiwan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2BF7DF" w14:textId="2B4B983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23,816,775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4D114FC" w14:textId="7001F99C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85.4 (82.5-88.2)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A0AE614" w14:textId="0B853E6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25.8 (25.2-26.2)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F294DED" w14:textId="7E619BC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6.5 (6.4-6.5)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E9F73EF" w14:textId="4D23CCA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9.8 (9.7-10.0)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2F74CF" w14:textId="2BED5D0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3.7 (3.7-3.7)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75A112FF" w14:textId="0C6FD6C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18.2 (17.4-19.2)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4E79B777" w14:textId="5112078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11.6 (10.3-13.2)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62ACC2" w14:textId="34FB3772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(0.0-0.1)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41A35B" w14:textId="7ED3E21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</w:tr>
      <w:tr w:rsidR="0049243F" w:rsidRPr="00041192" w14:paraId="13947367" w14:textId="5F24BACA" w:rsidTr="006A34F6">
        <w:tc>
          <w:tcPr>
            <w:tcW w:w="440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471B5DB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52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Singapore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5A6B59" w14:textId="06B8DC9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5,850,343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CD51889" w14:textId="1984FF3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90.6 (87.2-93.3)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B86A6C2" w14:textId="29CD5AF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24.8 (24.2-25.2)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B810F4" w14:textId="045788F9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5.7 (5.6-5.7)</w:t>
            </w:r>
          </w:p>
        </w:tc>
        <w:tc>
          <w:tcPr>
            <w:tcW w:w="4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6F4E7B" w14:textId="67BECF34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(8.9-9.2)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822CFD3" w14:textId="48CBD9C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3.2 (3.1-3.2)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A8BB754" w14:textId="59B3B12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14.6 (13.9-15.4)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14:paraId="08A0C645" w14:textId="0C102F2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12.3 (10.9-13.9)</w:t>
            </w:r>
          </w:p>
        </w:tc>
        <w:tc>
          <w:tcPr>
            <w:tcW w:w="4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04FE17" w14:textId="426145F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9.0 (7.9-10.2)</w:t>
            </w:r>
          </w:p>
        </w:tc>
        <w:tc>
          <w:tcPr>
            <w:tcW w:w="4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1EC455" w14:textId="64E40E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4.3 (3.7-4.8)</w:t>
            </w:r>
          </w:p>
        </w:tc>
      </w:tr>
      <w:tr w:rsidR="0049243F" w:rsidRPr="00041192" w14:paraId="1D443C20" w14:textId="7A5EA866" w:rsidTr="006A34F6"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11BEEFD" w14:textId="77777777" w:rsidR="0049243F" w:rsidRPr="00F563E4" w:rsidRDefault="005425A3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hyperlink r:id="rId153" w:history="1">
              <w:r w:rsidR="0049243F" w:rsidRPr="00F563E4">
                <w:rPr>
                  <w:rFonts w:asciiTheme="majorBidi" w:hAnsiTheme="majorBidi" w:cstheme="majorBidi"/>
                  <w:sz w:val="16"/>
                  <w:szCs w:val="16"/>
                </w:rPr>
                <w:t>Viet Nam</w:t>
              </w:r>
            </w:hyperlink>
          </w:p>
        </w:tc>
        <w:tc>
          <w:tcPr>
            <w:tcW w:w="43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7AC3F11" w14:textId="61CF2F4B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97,338,583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FC633D" w14:textId="5973D5D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60.3 (56.3-64.1)</w:t>
            </w:r>
          </w:p>
        </w:tc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D129ABE" w14:textId="4F870D7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18.4 (18.0-18.7)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DC76FA5" w14:textId="3758F043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3.8 (3.7-3.8)</w:t>
            </w:r>
          </w:p>
        </w:tc>
        <w:tc>
          <w:tcPr>
            <w:tcW w:w="47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712FA42" w14:textId="05A5C15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5.8 (5.8-5.9)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E17B6C7" w14:textId="3FE0A58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2.0 (2.0-2.0)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BD359" w14:textId="1B804EA5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9.5 (9.0-10.0)</w:t>
            </w:r>
          </w:p>
        </w:tc>
        <w:tc>
          <w:tcPr>
            <w:tcW w:w="47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303800A" w14:textId="0C5B8D5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8.2 (7.0-9.6)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C77DC1D" w14:textId="3D2E5D77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(0.0-0.1)</w:t>
            </w:r>
          </w:p>
        </w:tc>
        <w:tc>
          <w:tcPr>
            <w:tcW w:w="40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C6F41C0" w14:textId="29D7A0DE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0.0 (0.0-0.0)</w:t>
            </w:r>
          </w:p>
        </w:tc>
      </w:tr>
      <w:tr w:rsidR="0049243F" w:rsidRPr="00752432" w14:paraId="6908B254" w14:textId="733A1D6B" w:rsidTr="006A34F6"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DC34734" w14:textId="77777777" w:rsidR="0049243F" w:rsidRPr="00F563E4" w:rsidRDefault="0049243F" w:rsidP="0049243F">
            <w:pP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F563E4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WPRO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78F7CD8" w14:textId="3DEC5CA7" w:rsidR="0049243F" w:rsidRPr="00B77C2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B77C2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1,960,061,147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533F9" w14:textId="5946ED09" w:rsidR="0049243F" w:rsidRPr="00B77C2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B77C2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76.4 (74.7-77.8)</w:t>
            </w:r>
          </w:p>
        </w:tc>
        <w:tc>
          <w:tcPr>
            <w:tcW w:w="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79055BD" w14:textId="55E743A6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22.8 (22.2-23.1)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35FCF2" w14:textId="40B4E45A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5.3 (5.2-5.3)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D3575C1" w14:textId="50A3F48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8.1 (8.0-8.2)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6F33C8A" w14:textId="4BCC50F0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2.9 (2.9-2.9)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64249" w14:textId="47D43DFD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13.9 (13.2-14.6)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CEAD90" w14:textId="1D8FE691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10.3 (9.3-11.6)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A09E7A6" w14:textId="0B04038F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1.</w:t>
            </w:r>
            <w:r w:rsidR="00B77C2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4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(1.</w:t>
            </w:r>
            <w:r w:rsidR="00B77C2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2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-1.</w:t>
            </w:r>
            <w:r w:rsidR="00B77C2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6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40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7877454" w14:textId="553D9F18" w:rsidR="0049243F" w:rsidRPr="0049243F" w:rsidRDefault="0049243F" w:rsidP="006A34F6">
            <w:pPr>
              <w:jc w:val="right"/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</w:pP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0.</w:t>
            </w:r>
            <w:r w:rsidR="00AC0D4E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>7</w:t>
            </w:r>
            <w:r w:rsidRPr="0049243F">
              <w:rPr>
                <w:rFonts w:asciiTheme="majorBidi" w:hAnsiTheme="majorBidi" w:cstheme="majorBidi"/>
                <w:b/>
                <w:bCs/>
                <w:color w:val="000000"/>
                <w:sz w:val="16"/>
                <w:szCs w:val="16"/>
              </w:rPr>
              <w:t xml:space="preserve"> (0.6-0.7)</w:t>
            </w:r>
          </w:p>
        </w:tc>
      </w:tr>
    </w:tbl>
    <w:p w14:paraId="1A48175C" w14:textId="2CF21551" w:rsidR="002E77FC" w:rsidRDefault="000542C1" w:rsidP="00C12201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r>
        <w:rPr>
          <w:rFonts w:asciiTheme="majorBidi" w:hAnsiTheme="majorBidi" w:cstheme="majorBidi"/>
          <w:sz w:val="16"/>
          <w:szCs w:val="16"/>
        </w:rPr>
        <w:t>C</w:t>
      </w:r>
      <w:r w:rsidRPr="00EF1A6E">
        <w:rPr>
          <w:rFonts w:asciiTheme="majorBidi" w:hAnsiTheme="majorBidi" w:cstheme="majorBidi"/>
          <w:sz w:val="16"/>
          <w:szCs w:val="16"/>
        </w:rPr>
        <w:t xml:space="preserve">I, </w:t>
      </w:r>
      <w:r>
        <w:rPr>
          <w:rFonts w:asciiTheme="majorBidi" w:hAnsiTheme="majorBidi" w:cstheme="majorBidi"/>
          <w:sz w:val="16"/>
          <w:szCs w:val="16"/>
        </w:rPr>
        <w:t>credible</w:t>
      </w:r>
      <w:r w:rsidRPr="00EF1A6E">
        <w:rPr>
          <w:rFonts w:asciiTheme="majorBidi" w:hAnsiTheme="majorBidi" w:cstheme="majorBidi"/>
          <w:sz w:val="16"/>
          <w:szCs w:val="16"/>
        </w:rPr>
        <w:t xml:space="preserve"> interval.</w:t>
      </w:r>
      <w:r>
        <w:rPr>
          <w:rFonts w:asciiTheme="majorBidi" w:hAnsiTheme="majorBidi" w:cstheme="majorBidi"/>
          <w:sz w:val="16"/>
          <w:szCs w:val="16"/>
        </w:rPr>
        <w:t xml:space="preserve"> </w:t>
      </w:r>
      <w:r w:rsidRPr="00E9041C">
        <w:rPr>
          <w:rFonts w:asciiTheme="majorBidi" w:hAnsiTheme="majorBidi" w:cstheme="majorBidi"/>
          <w:sz w:val="16"/>
          <w:szCs w:val="16"/>
        </w:rPr>
        <w:t>HAQ</w:t>
      </w:r>
      <w:r>
        <w:rPr>
          <w:rFonts w:asciiTheme="majorBidi" w:hAnsiTheme="majorBidi" w:cstheme="majorBidi"/>
          <w:sz w:val="16"/>
          <w:szCs w:val="16"/>
        </w:rPr>
        <w:t>,</w:t>
      </w:r>
      <w:r w:rsidRPr="00E9041C">
        <w:rPr>
          <w:rFonts w:asciiTheme="majorBidi" w:hAnsiTheme="majorBidi" w:cstheme="majorBidi"/>
          <w:sz w:val="16"/>
          <w:szCs w:val="16"/>
        </w:rPr>
        <w:t xml:space="preserve"> Healthcare Access and Quality</w:t>
      </w:r>
      <w:r>
        <w:rPr>
          <w:rFonts w:asciiTheme="majorBidi" w:hAnsiTheme="majorBidi" w:cstheme="majorBidi"/>
          <w:sz w:val="16"/>
          <w:szCs w:val="16"/>
        </w:rPr>
        <w:t xml:space="preserve">. </w:t>
      </w:r>
      <w:r w:rsidR="00F63FC4" w:rsidRPr="00A9175A">
        <w:rPr>
          <w:rFonts w:asciiTheme="majorBidi" w:hAnsiTheme="majorBidi" w:cstheme="majorBidi"/>
          <w:sz w:val="16"/>
          <w:szCs w:val="16"/>
        </w:rPr>
        <w:t xml:space="preserve">Lao </w:t>
      </w:r>
      <w:r w:rsidR="003540EA" w:rsidRPr="00A9175A">
        <w:rPr>
          <w:rFonts w:asciiTheme="majorBidi" w:hAnsiTheme="majorBidi" w:cstheme="majorBidi"/>
          <w:sz w:val="16"/>
          <w:szCs w:val="16"/>
        </w:rPr>
        <w:t>PDR</w:t>
      </w:r>
      <w:r w:rsidR="007F5AAA" w:rsidRPr="00A9175A">
        <w:rPr>
          <w:rFonts w:asciiTheme="majorBidi" w:hAnsiTheme="majorBidi" w:cstheme="majorBidi"/>
          <w:sz w:val="16"/>
          <w:szCs w:val="16"/>
        </w:rPr>
        <w:t>,</w:t>
      </w:r>
      <w:r w:rsidR="00F63FC4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54" w:history="1">
        <w:r w:rsidR="00F63FC4" w:rsidRPr="00A9175A">
          <w:rPr>
            <w:rFonts w:asciiTheme="majorBidi" w:hAnsiTheme="majorBidi" w:cstheme="majorBidi"/>
            <w:sz w:val="16"/>
            <w:szCs w:val="16"/>
          </w:rPr>
          <w:t>Lao People's Democratic Republic</w:t>
        </w:r>
      </w:hyperlink>
      <w:r w:rsidR="00187BD8" w:rsidRPr="00A9175A">
        <w:rPr>
          <w:rFonts w:asciiTheme="majorBidi" w:hAnsiTheme="majorBidi" w:cstheme="majorBidi"/>
          <w:sz w:val="16"/>
          <w:szCs w:val="16"/>
        </w:rPr>
        <w:t>.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N</w:t>
      </w:r>
      <w:r w:rsidR="007F5AAA" w:rsidRPr="00A9175A">
        <w:rPr>
          <w:rFonts w:asciiTheme="majorBidi" w:hAnsiTheme="majorBidi" w:cstheme="majorBidi"/>
          <w:sz w:val="16"/>
          <w:szCs w:val="16"/>
        </w:rPr>
        <w:t>,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number</w:t>
      </w:r>
      <w:r w:rsidR="007F5AAA" w:rsidRPr="00A9175A">
        <w:rPr>
          <w:rFonts w:asciiTheme="majorBidi" w:hAnsiTheme="majorBidi" w:cstheme="majorBidi"/>
          <w:sz w:val="16"/>
          <w:szCs w:val="16"/>
        </w:rPr>
        <w:t>.</w:t>
      </w:r>
      <w:r w:rsidR="00192E7E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55" w:history="1">
        <w:r w:rsidR="003540EA" w:rsidRPr="00A9175A">
          <w:rPr>
            <w:rFonts w:asciiTheme="majorBidi" w:hAnsiTheme="majorBidi" w:cstheme="majorBidi"/>
            <w:sz w:val="16"/>
            <w:szCs w:val="16"/>
          </w:rPr>
          <w:t xml:space="preserve">Pap New </w:t>
        </w:r>
        <w:proofErr w:type="spellStart"/>
        <w:r w:rsidR="003540EA" w:rsidRPr="00A9175A">
          <w:rPr>
            <w:rFonts w:asciiTheme="majorBidi" w:hAnsiTheme="majorBidi" w:cstheme="majorBidi"/>
            <w:sz w:val="16"/>
            <w:szCs w:val="16"/>
          </w:rPr>
          <w:t>Gui</w:t>
        </w:r>
        <w:proofErr w:type="spellEnd"/>
      </w:hyperlink>
      <w:r w:rsidR="007F5AAA" w:rsidRPr="00A9175A">
        <w:rPr>
          <w:rFonts w:asciiTheme="majorBidi" w:hAnsiTheme="majorBidi" w:cstheme="majorBidi"/>
          <w:sz w:val="16"/>
          <w:szCs w:val="16"/>
        </w:rPr>
        <w:t>,</w:t>
      </w:r>
      <w:r w:rsidR="003540EA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56" w:history="1">
        <w:r w:rsidR="003540EA" w:rsidRPr="00A9175A">
          <w:rPr>
            <w:rFonts w:asciiTheme="majorBidi" w:hAnsiTheme="majorBidi" w:cstheme="majorBidi"/>
            <w:sz w:val="16"/>
            <w:szCs w:val="16"/>
          </w:rPr>
          <w:t>Papua New Guinea</w:t>
        </w:r>
      </w:hyperlink>
      <w:r w:rsidR="007F5AAA" w:rsidRPr="00A9175A">
        <w:rPr>
          <w:rFonts w:asciiTheme="majorBidi" w:hAnsiTheme="majorBidi" w:cstheme="majorBidi"/>
          <w:sz w:val="16"/>
          <w:szCs w:val="16"/>
        </w:rPr>
        <w:t>.</w:t>
      </w:r>
      <w:r w:rsidR="003540EA" w:rsidRPr="00A9175A">
        <w:rPr>
          <w:rFonts w:asciiTheme="majorBidi" w:hAnsiTheme="majorBidi" w:cstheme="majorBidi"/>
          <w:sz w:val="16"/>
          <w:szCs w:val="16"/>
        </w:rPr>
        <w:t xml:space="preserve"> </w:t>
      </w:r>
      <w:hyperlink r:id="rId157" w:history="1">
        <w:r w:rsidR="00AD0E95" w:rsidRPr="00A9175A">
          <w:rPr>
            <w:rFonts w:asciiTheme="majorBidi" w:hAnsiTheme="majorBidi" w:cstheme="majorBidi"/>
            <w:sz w:val="16"/>
            <w:szCs w:val="16"/>
          </w:rPr>
          <w:t>Rep Korea</w:t>
        </w:r>
      </w:hyperlink>
      <w:r w:rsidR="00AD0E95" w:rsidRPr="00A9175A">
        <w:rPr>
          <w:rFonts w:asciiTheme="majorBidi" w:hAnsiTheme="majorBidi" w:cstheme="majorBidi"/>
          <w:sz w:val="16"/>
          <w:szCs w:val="16"/>
        </w:rPr>
        <w:t xml:space="preserve">, </w:t>
      </w:r>
      <w:hyperlink r:id="rId158" w:history="1">
        <w:r w:rsidR="00AD0E95" w:rsidRPr="00A9175A">
          <w:rPr>
            <w:rFonts w:asciiTheme="majorBidi" w:hAnsiTheme="majorBidi" w:cstheme="majorBidi"/>
            <w:sz w:val="16"/>
            <w:szCs w:val="16"/>
          </w:rPr>
          <w:t>Republic of Korea</w:t>
        </w:r>
      </w:hyperlink>
      <w:r w:rsidR="00AD0E95" w:rsidRPr="00A9175A">
        <w:rPr>
          <w:rFonts w:asciiTheme="majorBidi" w:hAnsiTheme="majorBidi" w:cstheme="majorBidi"/>
          <w:sz w:val="16"/>
          <w:szCs w:val="16"/>
        </w:rPr>
        <w:t xml:space="preserve">. </w:t>
      </w:r>
    </w:p>
    <w:p w14:paraId="11D90E24" w14:textId="1C97CA69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a</w:t>
      </w:r>
      <w:r w:rsidRPr="00B9301C">
        <w:rPr>
          <w:rFonts w:asciiTheme="majorBidi" w:hAnsiTheme="majorBidi" w:cstheme="majorBidi"/>
          <w:sz w:val="16"/>
          <w:szCs w:val="16"/>
        </w:rPr>
        <w:t>The</w:t>
      </w:r>
      <w:proofErr w:type="spellEnd"/>
      <w:r w:rsidRPr="00B9301C">
        <w:rPr>
          <w:rFonts w:asciiTheme="majorBidi" w:hAnsiTheme="majorBidi" w:cstheme="majorBidi"/>
          <w:sz w:val="16"/>
          <w:szCs w:val="16"/>
        </w:rPr>
        <w:t xml:space="preserve"> population size and the demographic age-structure were extracted from the United Nations World Population Prospects database </w:t>
      </w:r>
      <w:r w:rsidRPr="00B9301C">
        <w:rPr>
          <w:rFonts w:asciiTheme="majorBidi" w:hAnsiTheme="majorBidi" w:cstheme="majorBidi"/>
          <w:sz w:val="16"/>
          <w:szCs w:val="16"/>
        </w:rPr>
        <w:fldChar w:fldCharType="begin"/>
      </w:r>
      <w:r w:rsidR="0016508D"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&lt;EndNote&gt;&lt;Cite&gt;&lt;Author&gt;United Nations Department of Economic and Social Affairs Population Dynamics&lt;/Author&gt;&lt;Year&gt;2020&lt;/Year&gt;&lt;RecNum&gt;1&lt;/RecNum&gt;&lt;DisplayText&gt;[1]&lt;/DisplayText&gt;&lt;record&gt;&lt;rec-number&gt;1&lt;/rec-number&gt;&lt;foreign-keys&gt;&lt;key app="EN" db-id="pvad0tvpmetez3e2awdvpdt4zdwt9f0ra0wd" timestamp="1584107649"&gt;1&lt;/key&gt;&lt;/foreign-keys&gt;&lt;ref-type name="Journal Article"&gt;17&lt;/ref-type&gt;&lt;contributors&gt;&lt;authors&gt;&lt;author&gt;United Nations Department of Economic and Social Affairs Population Dynamics,&lt;/author&gt;&lt;/authors&gt;&lt;/contributors&gt;&lt;titles&gt;&lt;title&gt;The 2019 Revision of World Population Prospects. Available from https://population.un.org/wpp/. Accessed on March 1st, 2020.&lt;/title&gt;&lt;/titles&gt;&lt;dates&gt;&lt;year&gt;2020&lt;/year&gt;&lt;/dates&gt;&lt;urls&gt;&lt;/urls&gt;&lt;/record&gt;&lt;/Cite&gt;&lt;/EndNote&gt;</w:instrText>
      </w:r>
      <w:r w:rsidRPr="00B9301C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1" w:tooltip="United Nations Department of Economic and Social Affairs Population Dynamics, 2020 #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1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B9301C">
        <w:rPr>
          <w:rFonts w:asciiTheme="majorBidi" w:hAnsiTheme="majorBidi" w:cstheme="majorBidi"/>
          <w:sz w:val="16"/>
          <w:szCs w:val="16"/>
        </w:rPr>
        <w:fldChar w:fldCharType="end"/>
      </w:r>
      <w:r>
        <w:rPr>
          <w:rFonts w:asciiTheme="majorBidi" w:hAnsiTheme="majorBidi" w:cstheme="majorBidi"/>
          <w:sz w:val="16"/>
          <w:szCs w:val="16"/>
        </w:rPr>
        <w:t>.</w:t>
      </w:r>
      <w:r w:rsidRPr="00B9301C">
        <w:rPr>
          <w:rFonts w:asciiTheme="majorBidi" w:hAnsiTheme="majorBidi" w:cstheme="majorBidi"/>
          <w:sz w:val="16"/>
          <w:szCs w:val="16"/>
        </w:rPr>
        <w:t xml:space="preserve"> </w:t>
      </w:r>
    </w:p>
    <w:p w14:paraId="4F002DA7" w14:textId="19D574F5" w:rsidR="002E77FC" w:rsidRDefault="002E77FC" w:rsidP="00EE4108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b</w:t>
      </w:r>
      <w:r>
        <w:rPr>
          <w:rFonts w:asciiTheme="majorBidi" w:hAnsiTheme="majorBidi" w:cstheme="majorBidi"/>
          <w:sz w:val="16"/>
          <w:szCs w:val="16"/>
        </w:rPr>
        <w:t>HAQ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Index was extracted from </w:t>
      </w:r>
      <w:r w:rsidRPr="00A4582E">
        <w:rPr>
          <w:rFonts w:asciiTheme="majorBidi" w:hAnsiTheme="majorBidi" w:cstheme="majorBidi"/>
          <w:sz w:val="16"/>
          <w:szCs w:val="16"/>
        </w:rPr>
        <w:t xml:space="preserve">the Global Burden of Disease study </w:t>
      </w:r>
      <w:r w:rsidRPr="00A4582E">
        <w:rPr>
          <w:rFonts w:asciiTheme="majorBidi" w:hAnsiTheme="majorBidi" w:cstheme="majorBidi"/>
          <w:sz w:val="16"/>
          <w:szCs w:val="16"/>
        </w:rPr>
        <w:fldChar w:fldCharType="begin"/>
      </w:r>
      <w:r>
        <w:rPr>
          <w:rFonts w:asciiTheme="majorBidi" w:hAnsiTheme="majorBidi" w:cstheme="majorBidi"/>
          <w:sz w:val="16"/>
          <w:szCs w:val="16"/>
        </w:rPr>
        <w:instrText xml:space="preserve"> ADDIN EN.CITE &lt;EndNote&gt;&lt;Cite&gt;&lt;Author&gt;Fullman&lt;/Author&gt;&lt;Year&gt;2018&lt;/Year&gt;&lt;RecNum&gt;251&lt;/RecNum&gt;&lt;DisplayText&gt;[4]&lt;/DisplayText&gt;&lt;record&gt;&lt;rec-number&gt;251&lt;/rec-number&gt;&lt;foreign-keys&gt;&lt;key app="EN" db-id="s9ftafx0naezade90ssxrxtez09vs9sddftw" timestamp="1608733041"&gt;251&lt;/key&gt;&lt;/foreign-keys&gt;&lt;ref-type name="Journal Article"&gt;17&lt;/ref-type&gt;&lt;contributors&gt;&lt;authors&gt;&lt;author&gt;Fullman, Nancy&lt;/author&gt;&lt;author&gt;Yearwood, Jamal&lt;/author&gt;&lt;author&gt;Abay, Solomon M&lt;/author&gt;&lt;author&gt;Abbafati, Cristiana&lt;/author&gt;&lt;author&gt;Abd-Allah, Foad&lt;/author&gt;&lt;author&gt;Abdela, Jemal&lt;/author&gt;&lt;author&gt;Abdelalim, Ahmed&lt;/author&gt;&lt;author&gt;Abebe, Zegeye&lt;/author&gt;&lt;author&gt;Abebo, Teshome Abuka&lt;/author&gt;&lt;author&gt;Aboyans, Victor&lt;/author&gt;&lt;/authors&gt;&lt;/contributors&gt;&lt;titles&gt;&lt;title&gt;Measuring performance on the Healthcare Access and Quality Index for 195 countries and territories and selected subnational locations: a systematic analysis from the Global Burden of Disease Study 2016&lt;/title&gt;&lt;secondary-title&gt;The Lancet&lt;/secondary-title&gt;&lt;/titles&gt;&lt;periodical&gt;&lt;full-title&gt;The Lancet&lt;/full-title&gt;&lt;/periodical&gt;&lt;pages&gt;2236-2271&lt;/pages&gt;&lt;volume&gt;391&lt;/volume&gt;&lt;number&gt;10136&lt;/number&gt;&lt;dates&gt;&lt;year&gt;2018&lt;/year&gt;&lt;/dates&gt;&lt;isbn&gt;0140-6736&lt;/isbn&gt;&lt;urls&gt;&lt;/urls&gt;&lt;/record&gt;&lt;/Cite&gt;&lt;/EndNote&gt;</w:instrText>
      </w:r>
      <w:r w:rsidRPr="00A4582E">
        <w:rPr>
          <w:rFonts w:asciiTheme="majorBidi" w:hAnsiTheme="majorBidi" w:cstheme="majorBidi"/>
          <w:sz w:val="16"/>
          <w:szCs w:val="16"/>
        </w:rPr>
        <w:fldChar w:fldCharType="separate"/>
      </w:r>
      <w:r>
        <w:rPr>
          <w:rFonts w:asciiTheme="majorBidi" w:hAnsiTheme="majorBidi" w:cstheme="majorBidi"/>
          <w:noProof/>
          <w:sz w:val="16"/>
          <w:szCs w:val="16"/>
        </w:rPr>
        <w:t>[</w:t>
      </w:r>
      <w:hyperlink w:anchor="_ENREF_4" w:tooltip="Fullman, 2018 #251" w:history="1">
        <w:r w:rsidR="0016508D">
          <w:rPr>
            <w:rFonts w:asciiTheme="majorBidi" w:hAnsiTheme="majorBidi" w:cstheme="majorBidi"/>
            <w:noProof/>
            <w:sz w:val="16"/>
            <w:szCs w:val="16"/>
          </w:rPr>
          <w:t>4</w:t>
        </w:r>
      </w:hyperlink>
      <w:r>
        <w:rPr>
          <w:rFonts w:asciiTheme="majorBidi" w:hAnsiTheme="majorBidi" w:cstheme="majorBidi"/>
          <w:noProof/>
          <w:sz w:val="16"/>
          <w:szCs w:val="16"/>
        </w:rPr>
        <w:t>]</w:t>
      </w:r>
      <w:r w:rsidRPr="00A4582E">
        <w:rPr>
          <w:rFonts w:asciiTheme="majorBidi" w:hAnsiTheme="majorBidi" w:cstheme="majorBidi"/>
          <w:sz w:val="16"/>
          <w:szCs w:val="16"/>
        </w:rPr>
        <w:fldChar w:fldCharType="end"/>
      </w:r>
      <w:r w:rsidRPr="00A4582E">
        <w:rPr>
          <w:rFonts w:asciiTheme="majorBidi" w:hAnsiTheme="majorBidi" w:cstheme="majorBidi"/>
          <w:sz w:val="16"/>
          <w:szCs w:val="16"/>
        </w:rPr>
        <w:t xml:space="preserve">. </w:t>
      </w:r>
    </w:p>
    <w:p w14:paraId="54E450CF" w14:textId="77777777" w:rsidR="002E77FC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c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incidence rate 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 xml:space="preserve">. </w:t>
      </w:r>
    </w:p>
    <w:p w14:paraId="55FCF9AD" w14:textId="1CF9854A" w:rsidR="002E77FC" w:rsidRPr="00EF1A6E" w:rsidRDefault="002E77FC" w:rsidP="002E77FC">
      <w:pPr>
        <w:spacing w:after="0" w:line="240" w:lineRule="auto"/>
        <w:rPr>
          <w:rFonts w:asciiTheme="majorBidi" w:hAnsiTheme="majorBidi" w:cstheme="majorBidi"/>
          <w:sz w:val="16"/>
          <w:szCs w:val="16"/>
        </w:rPr>
      </w:pPr>
      <w:proofErr w:type="spellStart"/>
      <w:r>
        <w:rPr>
          <w:rFonts w:asciiTheme="majorBidi" w:hAnsiTheme="majorBidi" w:cstheme="majorBidi"/>
          <w:sz w:val="16"/>
          <w:szCs w:val="16"/>
          <w:vertAlign w:val="superscript"/>
        </w:rPr>
        <w:t>d</w:t>
      </w:r>
      <w:r>
        <w:rPr>
          <w:rFonts w:asciiTheme="majorBidi" w:hAnsiTheme="majorBidi" w:cstheme="majorBidi"/>
          <w:sz w:val="16"/>
          <w:szCs w:val="16"/>
        </w:rPr>
        <w:t>The</w:t>
      </w:r>
      <w:proofErr w:type="spellEnd"/>
      <w:r>
        <w:rPr>
          <w:rFonts w:asciiTheme="majorBidi" w:hAnsiTheme="majorBidi" w:cstheme="majorBidi"/>
          <w:sz w:val="16"/>
          <w:szCs w:val="16"/>
        </w:rPr>
        <w:t xml:space="preserve"> estimate for the </w:t>
      </w:r>
      <w:r w:rsidR="00F16951">
        <w:rPr>
          <w:rFonts w:asciiTheme="majorBidi" w:hAnsiTheme="majorBidi" w:cstheme="majorBidi"/>
          <w:sz w:val="16"/>
          <w:szCs w:val="16"/>
        </w:rPr>
        <w:t>proportion</w:t>
      </w:r>
      <w:r w:rsidRPr="004520E9">
        <w:rPr>
          <w:rFonts w:asciiTheme="majorBidi" w:hAnsiTheme="majorBidi" w:cstheme="majorBidi"/>
          <w:sz w:val="16"/>
          <w:szCs w:val="16"/>
        </w:rPr>
        <w:t xml:space="preserve"> of the population infected </w:t>
      </w:r>
      <w:r>
        <w:rPr>
          <w:rFonts w:asciiTheme="majorBidi" w:hAnsiTheme="majorBidi" w:cstheme="majorBidi"/>
          <w:sz w:val="16"/>
          <w:szCs w:val="16"/>
        </w:rPr>
        <w:t>was based on the average of the two estimates generated by the r</w:t>
      </w:r>
      <w:r w:rsidRPr="00E176D4">
        <w:rPr>
          <w:rFonts w:asciiTheme="majorBidi" w:hAnsiTheme="majorBidi" w:cstheme="majorBidi"/>
          <w:sz w:val="16"/>
          <w:szCs w:val="16"/>
        </w:rPr>
        <w:t xml:space="preserve">eported COVID-19 </w:t>
      </w:r>
      <w:r>
        <w:rPr>
          <w:rFonts w:asciiTheme="majorBidi" w:hAnsiTheme="majorBidi" w:cstheme="majorBidi"/>
          <w:sz w:val="16"/>
          <w:szCs w:val="16"/>
        </w:rPr>
        <w:t>deaths</w:t>
      </w:r>
      <w:r w:rsidRPr="00E176D4">
        <w:rPr>
          <w:rFonts w:asciiTheme="majorBidi" w:hAnsiTheme="majorBidi" w:cstheme="majorBidi"/>
          <w:sz w:val="16"/>
          <w:szCs w:val="16"/>
        </w:rPr>
        <w:t xml:space="preserve"> method</w:t>
      </w:r>
      <w:r>
        <w:rPr>
          <w:rFonts w:asciiTheme="majorBidi" w:hAnsiTheme="majorBidi" w:cstheme="majorBidi"/>
          <w:sz w:val="16"/>
          <w:szCs w:val="16"/>
        </w:rPr>
        <w:t xml:space="preserve"> and the r</w:t>
      </w:r>
      <w:r w:rsidRPr="00E176D4">
        <w:rPr>
          <w:rFonts w:asciiTheme="majorBidi" w:hAnsiTheme="majorBidi" w:cstheme="majorBidi"/>
          <w:sz w:val="16"/>
          <w:szCs w:val="16"/>
        </w:rPr>
        <w:t>eported COVID-19 cases method</w:t>
      </w:r>
      <w:r>
        <w:rPr>
          <w:rFonts w:asciiTheme="majorBidi" w:hAnsiTheme="majorBidi" w:cstheme="majorBidi"/>
          <w:sz w:val="16"/>
          <w:szCs w:val="16"/>
        </w:rPr>
        <w:t>.</w:t>
      </w:r>
    </w:p>
    <w:p w14:paraId="2E0FE06D" w14:textId="7760620E" w:rsidR="001D47E7" w:rsidRPr="0000281B" w:rsidRDefault="001D47E7" w:rsidP="0000281B">
      <w:pPr>
        <w:tabs>
          <w:tab w:val="left" w:pos="375"/>
          <w:tab w:val="center" w:pos="6480"/>
        </w:tabs>
        <w:rPr>
          <w:rFonts w:ascii="Times New Roman" w:hAnsi="Times New Roman" w:cs="Times New Roman"/>
          <w:sz w:val="24"/>
          <w:szCs w:val="24"/>
        </w:rPr>
        <w:sectPr w:rsidR="001D47E7" w:rsidRPr="0000281B" w:rsidSect="00DC352D">
          <w:type w:val="continuous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712532F1" w14:textId="08C391B6" w:rsidR="00C65CF2" w:rsidRPr="00A1738B" w:rsidRDefault="00C65CF2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Figure S1</w:t>
      </w:r>
      <w:r w:rsidR="00752C0A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65CF2">
        <w:rPr>
          <w:rFonts w:ascii="Times New Roman" w:hAnsi="Times New Roman" w:cs="Times New Roman"/>
          <w:b/>
          <w:bCs/>
          <w:sz w:val="24"/>
          <w:szCs w:val="24"/>
        </w:rPr>
        <w:t xml:space="preserve">Sensitivity analysis </w:t>
      </w:r>
      <w:r w:rsidR="00224F39">
        <w:rPr>
          <w:rFonts w:ascii="Times New Roman" w:hAnsi="Times New Roman" w:cs="Times New Roman"/>
          <w:b/>
          <w:bCs/>
          <w:sz w:val="24"/>
          <w:szCs w:val="24"/>
        </w:rPr>
        <w:t xml:space="preserve">for the application of the </w:t>
      </w:r>
      <w:r w:rsidR="00271626" w:rsidRPr="00271626">
        <w:rPr>
          <w:rFonts w:ascii="Times New Roman" w:hAnsi="Times New Roman" w:cs="Times New Roman"/>
          <w:b/>
          <w:bCs/>
          <w:sz w:val="24"/>
          <w:szCs w:val="24"/>
        </w:rPr>
        <w:t>Global Burden of Disease study’s Healthcare Access and Quality</w:t>
      </w:r>
      <w:r w:rsidR="00271626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224F39">
        <w:rPr>
          <w:rFonts w:ascii="Times New Roman" w:hAnsi="Times New Roman" w:cs="Times New Roman"/>
          <w:b/>
          <w:bCs/>
          <w:sz w:val="24"/>
          <w:szCs w:val="24"/>
        </w:rPr>
        <w:t>HAQ</w:t>
      </w:r>
      <w:r w:rsidR="00271626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224F3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71626">
        <w:rPr>
          <w:rFonts w:ascii="Times New Roman" w:hAnsi="Times New Roman" w:cs="Times New Roman"/>
          <w:b/>
          <w:bCs/>
          <w:sz w:val="24"/>
          <w:szCs w:val="24"/>
        </w:rPr>
        <w:t xml:space="preserve">Index </w:t>
      </w:r>
      <w:r w:rsidR="00224F39">
        <w:rPr>
          <w:rFonts w:ascii="Times New Roman" w:hAnsi="Times New Roman" w:cs="Times New Roman"/>
          <w:b/>
          <w:bCs/>
          <w:sz w:val="24"/>
          <w:szCs w:val="24"/>
        </w:rPr>
        <w:t xml:space="preserve">ratio. </w:t>
      </w:r>
      <w:r w:rsidR="00224F39" w:rsidRPr="00A1738B">
        <w:rPr>
          <w:rFonts w:ascii="Times New Roman" w:hAnsi="Times New Roman" w:cs="Times New Roman"/>
          <w:sz w:val="24"/>
          <w:szCs w:val="24"/>
        </w:rPr>
        <w:t>Estimated percentages of populations infected across WHO regions and globally as of the end of 2020</w:t>
      </w:r>
      <w:r w:rsidR="00224F39">
        <w:rPr>
          <w:rFonts w:ascii="Times New Roman" w:hAnsi="Times New Roman" w:cs="Times New Roman"/>
          <w:sz w:val="24"/>
          <w:szCs w:val="24"/>
        </w:rPr>
        <w:t xml:space="preserve">. A) With no application of the HAQ ratio compared to baseline analysis. B) </w:t>
      </w:r>
      <w:r w:rsidR="00271626">
        <w:rPr>
          <w:rFonts w:ascii="Times New Roman" w:hAnsi="Times New Roman" w:cs="Times New Roman"/>
          <w:sz w:val="24"/>
          <w:szCs w:val="24"/>
        </w:rPr>
        <w:t>A</w:t>
      </w:r>
      <w:r w:rsidR="00271626" w:rsidRPr="00224F39">
        <w:rPr>
          <w:rFonts w:ascii="Times New Roman" w:hAnsi="Times New Roman" w:cs="Times New Roman"/>
          <w:sz w:val="24"/>
          <w:szCs w:val="24"/>
        </w:rPr>
        <w:t>djustment using the HAQ ratio to power</w:t>
      </w:r>
      <w:r w:rsidR="00271626">
        <w:rPr>
          <w:rFonts w:ascii="Times New Roman" w:hAnsi="Times New Roman" w:cs="Times New Roman"/>
          <w:sz w:val="24"/>
          <w:szCs w:val="24"/>
        </w:rPr>
        <w:t xml:space="preserve"> of ½ (</w:t>
      </w:r>
      <w:r w:rsidR="00271626" w:rsidRPr="00224F39">
        <w:rPr>
          <w:rFonts w:ascii="Times New Roman" w:hAnsi="Times New Roman" w:cs="Times New Roman"/>
          <w:sz w:val="24"/>
          <w:szCs w:val="24"/>
        </w:rPr>
        <w:t xml:space="preserve">square </w:t>
      </w:r>
      <w:r w:rsidR="00271626">
        <w:rPr>
          <w:rFonts w:ascii="Times New Roman" w:hAnsi="Times New Roman" w:cs="Times New Roman"/>
          <w:sz w:val="24"/>
          <w:szCs w:val="24"/>
        </w:rPr>
        <w:t>root of HAQ ratio) compared to baseline analysis</w:t>
      </w:r>
      <w:r w:rsidR="00224F39">
        <w:rPr>
          <w:rFonts w:ascii="Times New Roman" w:hAnsi="Times New Roman" w:cs="Times New Roman"/>
          <w:sz w:val="24"/>
          <w:szCs w:val="24"/>
        </w:rPr>
        <w:t>. C)</w:t>
      </w:r>
      <w:r w:rsidR="00271626">
        <w:rPr>
          <w:rFonts w:ascii="Times New Roman" w:hAnsi="Times New Roman" w:cs="Times New Roman"/>
          <w:sz w:val="24"/>
          <w:szCs w:val="24"/>
        </w:rPr>
        <w:t xml:space="preserve"> A</w:t>
      </w:r>
      <w:r w:rsidR="00271626" w:rsidRPr="00224F39">
        <w:rPr>
          <w:rFonts w:ascii="Times New Roman" w:hAnsi="Times New Roman" w:cs="Times New Roman"/>
          <w:sz w:val="24"/>
          <w:szCs w:val="24"/>
        </w:rPr>
        <w:t>djustment using the HAQ ratio to power</w:t>
      </w:r>
      <w:r w:rsidR="00271626">
        <w:rPr>
          <w:rFonts w:ascii="Times New Roman" w:hAnsi="Times New Roman" w:cs="Times New Roman"/>
          <w:sz w:val="24"/>
          <w:szCs w:val="24"/>
        </w:rPr>
        <w:t xml:space="preserve"> of 2 (</w:t>
      </w:r>
      <w:r w:rsidR="00271626" w:rsidRPr="00224F39">
        <w:rPr>
          <w:rFonts w:ascii="Times New Roman" w:hAnsi="Times New Roman" w:cs="Times New Roman"/>
          <w:sz w:val="24"/>
          <w:szCs w:val="24"/>
        </w:rPr>
        <w:t xml:space="preserve">square </w:t>
      </w:r>
      <w:r w:rsidR="00271626">
        <w:rPr>
          <w:rFonts w:ascii="Times New Roman" w:hAnsi="Times New Roman" w:cs="Times New Roman"/>
          <w:sz w:val="24"/>
          <w:szCs w:val="24"/>
        </w:rPr>
        <w:t>of HAQ ratio) compared to baseline analysis</w:t>
      </w:r>
      <w:r w:rsidR="00224F39">
        <w:rPr>
          <w:rFonts w:ascii="Times New Roman" w:hAnsi="Times New Roman" w:cs="Times New Roman"/>
          <w:sz w:val="24"/>
          <w:szCs w:val="24"/>
        </w:rPr>
        <w:t>.</w:t>
      </w:r>
      <w:r w:rsidR="000074BE" w:rsidRPr="00224F39">
        <w:rPr>
          <w:rFonts w:ascii="Times New Roman" w:hAnsi="Times New Roman" w:cs="Times New Roman"/>
          <w:sz w:val="24"/>
          <w:szCs w:val="24"/>
        </w:rPr>
        <w:t xml:space="preserve"> </w:t>
      </w:r>
      <w:r w:rsidR="00DD6877" w:rsidRPr="00224F39">
        <w:rPr>
          <w:rFonts w:ascii="Times New Roman" w:hAnsi="Times New Roman" w:cs="Times New Roman"/>
          <w:sz w:val="24"/>
          <w:szCs w:val="24"/>
        </w:rPr>
        <w:t xml:space="preserve">The analysis was generated using the </w:t>
      </w:r>
      <w:r w:rsidR="00BC788F" w:rsidRPr="00224F39">
        <w:rPr>
          <w:rFonts w:ascii="Times New Roman" w:hAnsi="Times New Roman" w:cs="Times New Roman"/>
          <w:sz w:val="24"/>
          <w:szCs w:val="24"/>
        </w:rPr>
        <w:t xml:space="preserve">reported </w:t>
      </w:r>
      <w:r w:rsidR="00DD6877" w:rsidRPr="00224F39">
        <w:rPr>
          <w:rFonts w:ascii="Times New Roman" w:hAnsi="Times New Roman" w:cs="Times New Roman"/>
          <w:sz w:val="24"/>
          <w:szCs w:val="24"/>
        </w:rPr>
        <w:t>COVID-19 cases method.</w:t>
      </w:r>
      <w:r w:rsidR="00224F39">
        <w:rPr>
          <w:rFonts w:ascii="Times New Roman" w:hAnsi="Times New Roman" w:cs="Times New Roman"/>
          <w:sz w:val="24"/>
          <w:szCs w:val="24"/>
        </w:rPr>
        <w:t xml:space="preserve"> </w:t>
      </w:r>
      <w:r w:rsidR="00224F39" w:rsidRPr="00224F39">
        <w:rPr>
          <w:rFonts w:ascii="Times New Roman" w:hAnsi="Times New Roman" w:cs="Times New Roman"/>
          <w:sz w:val="24"/>
          <w:szCs w:val="24"/>
        </w:rPr>
        <w:t>WHO regions include the African Region (AFRO), the Eastern Mediterranean Region (EMRO), the South-East Asia Region (SEARO), the Region of the Americas (AMRO), the Western Pacific Region (WPRO), and the European Region (EURO) (Figure 1</w:t>
      </w:r>
      <w:r w:rsidR="00224F39">
        <w:rPr>
          <w:rFonts w:ascii="Times New Roman" w:hAnsi="Times New Roman" w:cs="Times New Roman"/>
          <w:sz w:val="24"/>
          <w:szCs w:val="24"/>
        </w:rPr>
        <w:t xml:space="preserve"> of main text</w:t>
      </w:r>
      <w:r w:rsidR="00224F39" w:rsidRPr="00224F39">
        <w:rPr>
          <w:rFonts w:ascii="Times New Roman" w:hAnsi="Times New Roman" w:cs="Times New Roman"/>
          <w:sz w:val="24"/>
          <w:szCs w:val="24"/>
        </w:rPr>
        <w:t>).</w:t>
      </w:r>
      <w:r w:rsidR="0027162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9E7DF9" w14:textId="17EB41C7" w:rsidR="00F20362" w:rsidRDefault="00C174F2" w:rsidP="00A1738B">
      <w:pPr>
        <w:spacing w:after="120"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66D42A87" wp14:editId="035A6ECE">
            <wp:extent cx="6092281" cy="6400800"/>
            <wp:effectExtent l="0" t="0" r="381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281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4B07C" w14:textId="5AC8A06C" w:rsidR="00264598" w:rsidRPr="00FE2908" w:rsidRDefault="00C65CF2" w:rsidP="00264598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Figure S2</w:t>
      </w:r>
      <w:r w:rsidR="00752C0A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20362" w:rsidRPr="00C65CF2">
        <w:rPr>
          <w:rFonts w:ascii="Times New Roman" w:hAnsi="Times New Roman" w:cs="Times New Roman"/>
          <w:b/>
          <w:bCs/>
          <w:sz w:val="24"/>
          <w:szCs w:val="24"/>
        </w:rPr>
        <w:t xml:space="preserve">Sensitivity analysis </w:t>
      </w:r>
      <w:r w:rsidR="00AC180E">
        <w:rPr>
          <w:rFonts w:ascii="Times New Roman" w:hAnsi="Times New Roman" w:cs="Times New Roman"/>
          <w:b/>
          <w:bCs/>
          <w:sz w:val="24"/>
          <w:szCs w:val="24"/>
        </w:rPr>
        <w:t>applying</w:t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t xml:space="preserve"> a different input estimate for the infection detection rate, that </w:t>
      </w:r>
      <w:r w:rsidR="00264598">
        <w:rPr>
          <w:rFonts w:ascii="Times New Roman" w:hAnsi="Times New Roman" w:cs="Times New Roman"/>
          <w:b/>
          <w:bCs/>
          <w:sz w:val="24"/>
          <w:szCs w:val="24"/>
        </w:rPr>
        <w:t>for</w:t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t xml:space="preserve"> the United States (US) </w:t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fldChar w:fldCharType="begin">
          <w:fldData xml:space="preserve">PEVuZE5vdGU+PENpdGU+PEF1dGhvcj5Bbmd1bG88L0F1dGhvcj48WWVhcj4yMDIxPC9ZZWFyPjxS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</w:fldData>
        </w:fldChar>
      </w:r>
      <w:r w:rsidR="0016508D">
        <w:rPr>
          <w:rFonts w:ascii="Times New Roman" w:hAnsi="Times New Roman" w:cs="Times New Roman"/>
          <w:b/>
          <w:bCs/>
          <w:sz w:val="24"/>
          <w:szCs w:val="24"/>
        </w:rPr>
        <w:instrText xml:space="preserve"> ADDIN EN.CITE </w:instrText>
      </w:r>
      <w:r w:rsidR="0016508D">
        <w:rPr>
          <w:rFonts w:ascii="Times New Roman" w:hAnsi="Times New Roman" w:cs="Times New Roman"/>
          <w:b/>
          <w:bCs/>
          <w:sz w:val="24"/>
          <w:szCs w:val="24"/>
        </w:rPr>
        <w:fldChar w:fldCharType="begin">
          <w:fldData xml:space="preserve">PEVuZE5vdGU+PENpdGU+PEF1dGhvcj5Bbmd1bG88L0F1dGhvcj48WWVhcj4yMDIxPC9ZZWFyPjxS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</w:fldData>
        </w:fldChar>
      </w:r>
      <w:r w:rsidR="0016508D">
        <w:rPr>
          <w:rFonts w:ascii="Times New Roman" w:hAnsi="Times New Roman" w:cs="Times New Roman"/>
          <w:b/>
          <w:bCs/>
          <w:sz w:val="24"/>
          <w:szCs w:val="24"/>
        </w:rPr>
        <w:instrText xml:space="preserve"> ADDIN EN.CITE.DATA </w:instrText>
      </w:r>
      <w:r w:rsidR="0016508D">
        <w:rPr>
          <w:rFonts w:ascii="Times New Roman" w:hAnsi="Times New Roman" w:cs="Times New Roman"/>
          <w:b/>
          <w:bCs/>
          <w:sz w:val="24"/>
          <w:szCs w:val="24"/>
        </w:rPr>
      </w:r>
      <w:r w:rsidR="0016508D"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 w:rsidR="0016508D">
        <w:rPr>
          <w:rFonts w:ascii="Times New Roman" w:hAnsi="Times New Roman" w:cs="Times New Roman"/>
          <w:b/>
          <w:bCs/>
          <w:noProof/>
          <w:sz w:val="24"/>
          <w:szCs w:val="24"/>
        </w:rPr>
        <w:t>[</w:t>
      </w:r>
      <w:hyperlink w:anchor="_ENREF_5" w:tooltip="Angulo, 2021 #288" w:history="1">
        <w:r w:rsidR="0016508D">
          <w:rPr>
            <w:rFonts w:ascii="Times New Roman" w:hAnsi="Times New Roman" w:cs="Times New Roman"/>
            <w:b/>
            <w:bCs/>
            <w:noProof/>
            <w:sz w:val="24"/>
            <w:szCs w:val="24"/>
          </w:rPr>
          <w:t>5</w:t>
        </w:r>
      </w:hyperlink>
      <w:r w:rsidR="0016508D">
        <w:rPr>
          <w:rFonts w:ascii="Times New Roman" w:hAnsi="Times New Roman" w:cs="Times New Roman"/>
          <w:b/>
          <w:bCs/>
          <w:noProof/>
          <w:sz w:val="24"/>
          <w:szCs w:val="24"/>
        </w:rPr>
        <w:t>]</w:t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t xml:space="preserve"> instead of that for Qatar</w:t>
      </w:r>
      <w:r w:rsidR="00AC180E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="00264598" w:rsidRPr="00264598">
        <w:rPr>
          <w:rFonts w:ascii="Times New Roman" w:hAnsi="Times New Roman" w:cs="Times New Roman"/>
          <w:b/>
          <w:bCs/>
          <w:sz w:val="24"/>
          <w:szCs w:val="24"/>
        </w:rPr>
        <w:t xml:space="preserve"> as the reference country</w:t>
      </w:r>
      <w:r w:rsidR="0016508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6459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64598" w:rsidRPr="00FE2908">
        <w:rPr>
          <w:rFonts w:ascii="Times New Roman" w:hAnsi="Times New Roman" w:cs="Times New Roman"/>
          <w:sz w:val="24"/>
          <w:szCs w:val="24"/>
        </w:rPr>
        <w:t>Estimated percentages of populations infected across WHO regions and globally as of the end of 2020</w:t>
      </w:r>
      <w:r w:rsidR="00AC180E">
        <w:rPr>
          <w:rFonts w:ascii="Times New Roman" w:hAnsi="Times New Roman" w:cs="Times New Roman"/>
          <w:sz w:val="24"/>
          <w:szCs w:val="24"/>
        </w:rPr>
        <w:t xml:space="preserve"> in the sensitivity analysis</w:t>
      </w:r>
      <w:r w:rsidR="00AC180E" w:rsidRPr="00AC180E">
        <w:rPr>
          <w:rFonts w:ascii="Times New Roman" w:hAnsi="Times New Roman" w:cs="Times New Roman"/>
          <w:sz w:val="24"/>
          <w:szCs w:val="24"/>
        </w:rPr>
        <w:t xml:space="preserve"> </w:t>
      </w:r>
      <w:r w:rsidR="00AC180E">
        <w:rPr>
          <w:rFonts w:ascii="Times New Roman" w:hAnsi="Times New Roman" w:cs="Times New Roman"/>
          <w:sz w:val="24"/>
          <w:szCs w:val="24"/>
        </w:rPr>
        <w:t>compared to the baseline analysis</w:t>
      </w:r>
      <w:r w:rsidR="00264598">
        <w:rPr>
          <w:rFonts w:ascii="Times New Roman" w:hAnsi="Times New Roman" w:cs="Times New Roman"/>
          <w:sz w:val="24"/>
          <w:szCs w:val="24"/>
        </w:rPr>
        <w:t xml:space="preserve">. </w:t>
      </w:r>
      <w:r w:rsidR="00264598" w:rsidRPr="00FE2908">
        <w:rPr>
          <w:rFonts w:ascii="Times New Roman" w:hAnsi="Times New Roman" w:cs="Times New Roman"/>
          <w:sz w:val="24"/>
          <w:szCs w:val="24"/>
        </w:rPr>
        <w:t>The analysis was generated using the reported COVID-19 cases method.</w:t>
      </w:r>
      <w:r w:rsidR="00264598">
        <w:rPr>
          <w:rFonts w:ascii="Times New Roman" w:hAnsi="Times New Roman" w:cs="Times New Roman"/>
          <w:sz w:val="24"/>
          <w:szCs w:val="24"/>
        </w:rPr>
        <w:t xml:space="preserve"> </w:t>
      </w:r>
      <w:r w:rsidR="00264598" w:rsidRPr="00FE2908">
        <w:rPr>
          <w:rFonts w:ascii="Times New Roman" w:hAnsi="Times New Roman" w:cs="Times New Roman"/>
          <w:sz w:val="24"/>
          <w:szCs w:val="24"/>
        </w:rPr>
        <w:t>WHO regions include the African Region (AFRO), the Eastern Mediterranean Region (EMRO), the South-East Asia Region (SEARO), the Region of the Americas (AMRO), the Western Pacific Region (WPRO), and the European Region (EURO) (Figure 1</w:t>
      </w:r>
      <w:r w:rsidR="00264598">
        <w:rPr>
          <w:rFonts w:ascii="Times New Roman" w:hAnsi="Times New Roman" w:cs="Times New Roman"/>
          <w:sz w:val="24"/>
          <w:szCs w:val="24"/>
        </w:rPr>
        <w:t xml:space="preserve"> of main text</w:t>
      </w:r>
      <w:r w:rsidR="00264598" w:rsidRPr="00FE2908">
        <w:rPr>
          <w:rFonts w:ascii="Times New Roman" w:hAnsi="Times New Roman" w:cs="Times New Roman"/>
          <w:sz w:val="24"/>
          <w:szCs w:val="24"/>
        </w:rPr>
        <w:t>).</w:t>
      </w:r>
      <w:r w:rsidR="0026459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C954530" w14:textId="0027FF7F" w:rsidR="00C65CF2" w:rsidRDefault="007C6D65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8664B94" wp14:editId="634C3CC7">
            <wp:extent cx="5943600" cy="4072255"/>
            <wp:effectExtent l="0" t="0" r="0" b="4445"/>
            <wp:docPr id="4" name="Picture 4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, bar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41185" w14:textId="77777777" w:rsidR="00C65CF2" w:rsidRDefault="00C65CF2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E0F757" w14:textId="77777777" w:rsidR="00C65CF2" w:rsidRDefault="00C65CF2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655666" w14:textId="77777777" w:rsidR="00C65CF2" w:rsidRDefault="00C65CF2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E9D539" w14:textId="77777777" w:rsidR="00C65CF2" w:rsidRDefault="00C65CF2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7BC8B5B" w14:textId="77777777" w:rsidR="00C65CF2" w:rsidRDefault="00C65CF2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C012230" w14:textId="77777777" w:rsidR="00C65CF2" w:rsidRDefault="00C65CF2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3BA287E" w14:textId="38CA2440" w:rsidR="00A36B2D" w:rsidRPr="009450D8" w:rsidRDefault="009450D8" w:rsidP="009450D8">
      <w:pPr>
        <w:spacing w:after="12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450D8">
        <w:rPr>
          <w:rFonts w:ascii="Times New Roman" w:hAnsi="Times New Roman" w:cs="Times New Roman"/>
          <w:b/>
          <w:bCs/>
          <w:sz w:val="24"/>
          <w:szCs w:val="24"/>
        </w:rPr>
        <w:lastRenderedPageBreak/>
        <w:t>References</w:t>
      </w:r>
    </w:p>
    <w:p w14:paraId="4E6823F2" w14:textId="09F0F91C" w:rsidR="0016508D" w:rsidRPr="0016508D" w:rsidRDefault="00A36B2D" w:rsidP="0016508D">
      <w:pPr>
        <w:pStyle w:val="EndNoteBibliography"/>
        <w:spacing w:after="0"/>
        <w:ind w:left="720" w:hanging="720"/>
      </w:pPr>
      <w:r>
        <w:fldChar w:fldCharType="begin"/>
      </w:r>
      <w:r>
        <w:instrText xml:space="preserve"> ADDIN EN.REFLIST </w:instrText>
      </w:r>
      <w:r>
        <w:fldChar w:fldCharType="separate"/>
      </w:r>
      <w:bookmarkStart w:id="2" w:name="_ENREF_1"/>
      <w:r w:rsidR="0016508D" w:rsidRPr="0016508D">
        <w:t>1.</w:t>
      </w:r>
      <w:r w:rsidR="0016508D" w:rsidRPr="0016508D">
        <w:tab/>
        <w:t xml:space="preserve">United Nations Department of Economic and Social Affairs Population Dynamics, </w:t>
      </w:r>
      <w:r w:rsidR="0016508D" w:rsidRPr="0016508D">
        <w:rPr>
          <w:i/>
        </w:rPr>
        <w:t xml:space="preserve">The 2019 Revision of World Population Prospects. Available from </w:t>
      </w:r>
      <w:hyperlink r:id="rId161" w:history="1">
        <w:r w:rsidR="0016508D" w:rsidRPr="0016508D">
          <w:rPr>
            <w:rStyle w:val="Hyperlink"/>
            <w:i/>
          </w:rPr>
          <w:t>https://population.un.org/wpp/</w:t>
        </w:r>
      </w:hyperlink>
      <w:r w:rsidR="0016508D" w:rsidRPr="0016508D">
        <w:rPr>
          <w:i/>
        </w:rPr>
        <w:t>. Accessed on March 1st, 2020.</w:t>
      </w:r>
      <w:r w:rsidR="0016508D" w:rsidRPr="0016508D">
        <w:t xml:space="preserve"> 2020.</w:t>
      </w:r>
      <w:bookmarkEnd w:id="2"/>
    </w:p>
    <w:p w14:paraId="63C2A234" w14:textId="6E713069" w:rsidR="0016508D" w:rsidRPr="0016508D" w:rsidRDefault="0016508D" w:rsidP="0016508D">
      <w:pPr>
        <w:pStyle w:val="EndNoteBibliography"/>
        <w:spacing w:after="0"/>
        <w:ind w:left="720" w:hanging="720"/>
      </w:pPr>
      <w:bookmarkStart w:id="3" w:name="_ENREF_2"/>
      <w:r w:rsidRPr="0016508D">
        <w:t>2.</w:t>
      </w:r>
      <w:r w:rsidRPr="0016508D">
        <w:tab/>
        <w:t xml:space="preserve">World Health Organization, </w:t>
      </w:r>
      <w:r w:rsidRPr="0016508D">
        <w:rPr>
          <w:i/>
        </w:rPr>
        <w:t xml:space="preserve">Clinical management of COVID-19. Available from: </w:t>
      </w:r>
      <w:hyperlink r:id="rId162" w:history="1">
        <w:r w:rsidRPr="0016508D">
          <w:rPr>
            <w:rStyle w:val="Hyperlink"/>
            <w:i/>
          </w:rPr>
          <w:t>https://www.who.int/publications-detail/clinical-management-of-covid-19</w:t>
        </w:r>
      </w:hyperlink>
      <w:r w:rsidRPr="0016508D">
        <w:rPr>
          <w:i/>
        </w:rPr>
        <w:t>. Accessed on: May 31st 2020.</w:t>
      </w:r>
      <w:r w:rsidRPr="0016508D">
        <w:t xml:space="preserve"> 2020.</w:t>
      </w:r>
      <w:bookmarkEnd w:id="3"/>
    </w:p>
    <w:p w14:paraId="65DC87A6" w14:textId="598D309E" w:rsidR="0016508D" w:rsidRPr="0016508D" w:rsidRDefault="0016508D" w:rsidP="0016508D">
      <w:pPr>
        <w:pStyle w:val="EndNoteBibliography"/>
        <w:spacing w:after="0"/>
        <w:ind w:left="720" w:hanging="720"/>
      </w:pPr>
      <w:bookmarkStart w:id="4" w:name="_ENREF_3"/>
      <w:r w:rsidRPr="0016508D">
        <w:t>3.</w:t>
      </w:r>
      <w:r w:rsidRPr="0016508D">
        <w:tab/>
        <w:t xml:space="preserve">World Health Organization, </w:t>
      </w:r>
      <w:r w:rsidRPr="0016508D">
        <w:rPr>
          <w:i/>
        </w:rPr>
        <w:t xml:space="preserve">International guidelines for certification and classification (coding) of COVID-19 as cause of death. Available from: </w:t>
      </w:r>
      <w:hyperlink r:id="rId163" w:history="1">
        <w:r w:rsidRPr="0016508D">
          <w:rPr>
            <w:rStyle w:val="Hyperlink"/>
            <w:i/>
          </w:rPr>
          <w:t>https://www.who.int/classifications/icd/Guidelines_Cause_of_Death_COVID-19-20200420-EN.pdf?ua=1</w:t>
        </w:r>
      </w:hyperlink>
      <w:r w:rsidRPr="0016508D">
        <w:rPr>
          <w:i/>
        </w:rPr>
        <w:t>. Document Number: WHO/HQ/DDI/DNA/CAT. Accessed on June 1, 2020. .</w:t>
      </w:r>
      <w:r w:rsidRPr="0016508D">
        <w:t xml:space="preserve"> 2020.</w:t>
      </w:r>
      <w:bookmarkEnd w:id="4"/>
    </w:p>
    <w:p w14:paraId="1AC14995" w14:textId="77777777" w:rsidR="0016508D" w:rsidRPr="0016508D" w:rsidRDefault="0016508D" w:rsidP="0016508D">
      <w:pPr>
        <w:pStyle w:val="EndNoteBibliography"/>
        <w:spacing w:after="0"/>
        <w:ind w:left="720" w:hanging="720"/>
      </w:pPr>
      <w:bookmarkStart w:id="5" w:name="_ENREF_4"/>
      <w:r w:rsidRPr="0016508D">
        <w:t>4.</w:t>
      </w:r>
      <w:r w:rsidRPr="0016508D">
        <w:tab/>
        <w:t xml:space="preserve">Fullman, N., et al., </w:t>
      </w:r>
      <w:r w:rsidRPr="0016508D">
        <w:rPr>
          <w:i/>
        </w:rPr>
        <w:t>Measuring performance on the Healthcare Access and Quality Index for 195 countries and territories and selected subnational locations: a systematic analysis from the Global Burden of Disease Study 2016.</w:t>
      </w:r>
      <w:r w:rsidRPr="0016508D">
        <w:t xml:space="preserve"> The Lancet, 2018. </w:t>
      </w:r>
      <w:r w:rsidRPr="0016508D">
        <w:rPr>
          <w:b/>
        </w:rPr>
        <w:t>391</w:t>
      </w:r>
      <w:r w:rsidRPr="0016508D">
        <w:t>(10136): p. 2236-2271.</w:t>
      </w:r>
      <w:bookmarkEnd w:id="5"/>
    </w:p>
    <w:p w14:paraId="3CC214BC" w14:textId="77777777" w:rsidR="0016508D" w:rsidRPr="0016508D" w:rsidRDefault="0016508D" w:rsidP="0016508D">
      <w:pPr>
        <w:pStyle w:val="EndNoteBibliography"/>
        <w:spacing w:after="0"/>
        <w:ind w:left="720" w:hanging="720"/>
      </w:pPr>
      <w:bookmarkStart w:id="6" w:name="_ENREF_5"/>
      <w:r w:rsidRPr="0016508D">
        <w:t>5.</w:t>
      </w:r>
      <w:r w:rsidRPr="0016508D">
        <w:tab/>
        <w:t xml:space="preserve">Angulo, F.J., L. Finelli, and D.L. Swerdlow, </w:t>
      </w:r>
      <w:r w:rsidRPr="0016508D">
        <w:rPr>
          <w:i/>
        </w:rPr>
        <w:t>Estimation of US SARS-CoV-2 Infections, Symptomatic Infections, Hospitalizations, and Deaths Using Seroprevalence Surveys.</w:t>
      </w:r>
      <w:r w:rsidRPr="0016508D">
        <w:t xml:space="preserve"> JAMA Netw Open, 2021. </w:t>
      </w:r>
      <w:r w:rsidRPr="0016508D">
        <w:rPr>
          <w:b/>
        </w:rPr>
        <w:t>4</w:t>
      </w:r>
      <w:r w:rsidRPr="0016508D">
        <w:t>(1): p. e2033706.</w:t>
      </w:r>
      <w:bookmarkEnd w:id="6"/>
    </w:p>
    <w:p w14:paraId="5F6E342A" w14:textId="77777777" w:rsidR="0016508D" w:rsidRPr="0016508D" w:rsidRDefault="0016508D" w:rsidP="0016508D">
      <w:pPr>
        <w:pStyle w:val="EndNoteBibliography"/>
        <w:ind w:left="720" w:hanging="720"/>
      </w:pPr>
      <w:bookmarkStart w:id="7" w:name="_ENREF_6"/>
      <w:r w:rsidRPr="0016508D">
        <w:t>6.</w:t>
      </w:r>
      <w:r w:rsidRPr="0016508D">
        <w:tab/>
        <w:t xml:space="preserve">Seedat, S., et al., </w:t>
      </w:r>
      <w:r w:rsidRPr="0016508D">
        <w:rPr>
          <w:i/>
        </w:rPr>
        <w:t>SARS-CoV-2 infection hospitalization, severity, criticality, and fatality rates in Qatar.</w:t>
      </w:r>
      <w:r w:rsidRPr="0016508D">
        <w:t xml:space="preserve"> Sci Rep, 2021. </w:t>
      </w:r>
      <w:r w:rsidRPr="0016508D">
        <w:rPr>
          <w:b/>
        </w:rPr>
        <w:t>11</w:t>
      </w:r>
      <w:r w:rsidRPr="0016508D">
        <w:t>(1): p. 18182.</w:t>
      </w:r>
      <w:bookmarkEnd w:id="7"/>
    </w:p>
    <w:p w14:paraId="78486171" w14:textId="7A2B0510" w:rsidR="00560E47" w:rsidRDefault="00A36B2D" w:rsidP="00E926B7">
      <w:pPr>
        <w:spacing w:before="240" w:after="0"/>
      </w:pPr>
      <w:r>
        <w:fldChar w:fldCharType="end"/>
      </w:r>
    </w:p>
    <w:sectPr w:rsidR="00560E47" w:rsidSect="00C80A8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7FD650" w14:textId="77777777" w:rsidR="005425A3" w:rsidRDefault="005425A3" w:rsidP="00610E60">
      <w:pPr>
        <w:spacing w:after="0" w:line="240" w:lineRule="auto"/>
      </w:pPr>
      <w:r>
        <w:separator/>
      </w:r>
    </w:p>
  </w:endnote>
  <w:endnote w:type="continuationSeparator" w:id="0">
    <w:p w14:paraId="3E97A293" w14:textId="77777777" w:rsidR="005425A3" w:rsidRDefault="005425A3" w:rsidP="00610E60">
      <w:pPr>
        <w:spacing w:after="0" w:line="240" w:lineRule="auto"/>
      </w:pPr>
      <w:r>
        <w:continuationSeparator/>
      </w:r>
    </w:p>
  </w:endnote>
  <w:endnote w:type="continuationNotice" w:id="1">
    <w:p w14:paraId="1B6558F6" w14:textId="77777777" w:rsidR="005425A3" w:rsidRDefault="005425A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7573625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74DD3D9" w14:textId="245FBB04" w:rsidR="00E85829" w:rsidRDefault="00E85829">
        <w:pPr>
          <w:pStyle w:val="Footer"/>
          <w:jc w:val="right"/>
        </w:pPr>
        <w:r w:rsidRPr="009D51A2">
          <w:rPr>
            <w:rFonts w:asciiTheme="majorBidi" w:hAnsiTheme="majorBidi" w:cstheme="majorBidi"/>
          </w:rPr>
          <w:fldChar w:fldCharType="begin"/>
        </w:r>
        <w:r w:rsidRPr="009D51A2">
          <w:rPr>
            <w:rFonts w:asciiTheme="majorBidi" w:hAnsiTheme="majorBidi" w:cstheme="majorBidi"/>
          </w:rPr>
          <w:instrText xml:space="preserve"> PAGE   \* MERGEFORMAT </w:instrText>
        </w:r>
        <w:r w:rsidRPr="009D51A2">
          <w:rPr>
            <w:rFonts w:asciiTheme="majorBidi" w:hAnsiTheme="majorBidi" w:cstheme="majorBidi"/>
          </w:rPr>
          <w:fldChar w:fldCharType="separate"/>
        </w:r>
        <w:r>
          <w:rPr>
            <w:rFonts w:asciiTheme="majorBidi" w:hAnsiTheme="majorBidi" w:cstheme="majorBidi"/>
            <w:noProof/>
          </w:rPr>
          <w:t>9</w:t>
        </w:r>
        <w:r w:rsidRPr="009D51A2">
          <w:rPr>
            <w:rFonts w:asciiTheme="majorBidi" w:hAnsiTheme="majorBidi" w:cstheme="majorBidi"/>
            <w:noProof/>
          </w:rPr>
          <w:fldChar w:fldCharType="end"/>
        </w:r>
      </w:p>
    </w:sdtContent>
  </w:sdt>
  <w:p w14:paraId="4FC4DC3C" w14:textId="77777777" w:rsidR="00E85829" w:rsidRDefault="00E8582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59ABEA" w14:textId="77777777" w:rsidR="005425A3" w:rsidRDefault="005425A3" w:rsidP="00610E60">
      <w:pPr>
        <w:spacing w:after="0" w:line="240" w:lineRule="auto"/>
      </w:pPr>
      <w:r>
        <w:separator/>
      </w:r>
    </w:p>
  </w:footnote>
  <w:footnote w:type="continuationSeparator" w:id="0">
    <w:p w14:paraId="5532497D" w14:textId="77777777" w:rsidR="005425A3" w:rsidRDefault="005425A3" w:rsidP="00610E60">
      <w:pPr>
        <w:spacing w:after="0" w:line="240" w:lineRule="auto"/>
      </w:pPr>
      <w:r>
        <w:continuationSeparator/>
      </w:r>
    </w:p>
  </w:footnote>
  <w:footnote w:type="continuationNotice" w:id="1">
    <w:p w14:paraId="1FB20A93" w14:textId="77777777" w:rsidR="005425A3" w:rsidRDefault="005425A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979B3" w14:textId="77777777" w:rsidR="00407E2C" w:rsidRDefault="00407E2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123E1F"/>
    <w:multiLevelType w:val="multilevel"/>
    <w:tmpl w:val="F55460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u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  <w:i/>
        <w:u w:val="none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hint="default"/>
        <w:b/>
        <w:i w:val="0"/>
        <w:u w:val="none"/>
      </w:rPr>
    </w:lvl>
    <w:lvl w:ilvl="3">
      <w:start w:val="1"/>
      <w:numFmt w:val="decimal"/>
      <w:lvlText w:val="%1.%2.%3.%4."/>
      <w:lvlJc w:val="left"/>
      <w:pPr>
        <w:ind w:left="2070" w:hanging="720"/>
      </w:pPr>
      <w:rPr>
        <w:rFonts w:hint="default"/>
        <w:b/>
        <w:i w:val="0"/>
        <w:u w:val="none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int="default"/>
        <w:b/>
        <w:i w:val="0"/>
        <w:u w:val="none"/>
      </w:rPr>
    </w:lvl>
    <w:lvl w:ilvl="5">
      <w:start w:val="1"/>
      <w:numFmt w:val="decimal"/>
      <w:lvlText w:val="%1.%2.%3.%4.%5.%6."/>
      <w:lvlJc w:val="left"/>
      <w:pPr>
        <w:ind w:left="3330" w:hanging="1080"/>
      </w:pPr>
      <w:rPr>
        <w:rFonts w:hint="default"/>
        <w:b/>
        <w:i w:val="0"/>
        <w:u w:val="none"/>
      </w:rPr>
    </w:lvl>
    <w:lvl w:ilvl="6">
      <w:start w:val="1"/>
      <w:numFmt w:val="decimal"/>
      <w:lvlText w:val="%1.%2.%3.%4.%5.%6.%7."/>
      <w:lvlJc w:val="left"/>
      <w:pPr>
        <w:ind w:left="4140" w:hanging="1440"/>
      </w:pPr>
      <w:rPr>
        <w:rFonts w:hint="default"/>
        <w:b/>
        <w:i w:val="0"/>
        <w:u w:val="none"/>
      </w:rPr>
    </w:lvl>
    <w:lvl w:ilvl="7">
      <w:start w:val="1"/>
      <w:numFmt w:val="decimal"/>
      <w:lvlText w:val="%1.%2.%3.%4.%5.%6.%7.%8."/>
      <w:lvlJc w:val="left"/>
      <w:pPr>
        <w:ind w:left="4590" w:hanging="1440"/>
      </w:pPr>
      <w:rPr>
        <w:rFonts w:hint="default"/>
        <w:b/>
        <w:i w:val="0"/>
        <w:u w:val="none"/>
      </w:rPr>
    </w:lvl>
    <w:lvl w:ilvl="8">
      <w:start w:val="1"/>
      <w:numFmt w:val="decimal"/>
      <w:lvlText w:val="%1.%2.%3.%4.%5.%6.%7.%8.%9."/>
      <w:lvlJc w:val="left"/>
      <w:pPr>
        <w:ind w:left="5400" w:hanging="1800"/>
      </w:pPr>
      <w:rPr>
        <w:rFonts w:hint="default"/>
        <w:b/>
        <w:i w:val="0"/>
        <w:u w:val="none"/>
      </w:rPr>
    </w:lvl>
  </w:abstractNum>
  <w:abstractNum w:abstractNumId="1" w15:restartNumberingAfterBreak="0">
    <w:nsid w:val="15AB666B"/>
    <w:multiLevelType w:val="multilevel"/>
    <w:tmpl w:val="928A40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450" w:hanging="360"/>
      </w:pPr>
      <w:rPr>
        <w:rFonts w:hint="default"/>
        <w:b w:val="0"/>
        <w:i/>
        <w:u w:val="none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2" w15:restartNumberingAfterBreak="0">
    <w:nsid w:val="436C5747"/>
    <w:multiLevelType w:val="hybridMultilevel"/>
    <w:tmpl w:val="760055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43615EF"/>
    <w:multiLevelType w:val="multilevel"/>
    <w:tmpl w:val="6844593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i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/>
        <w:u w:val="singl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/>
        <w:u w:val="single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i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i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i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i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i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i/>
        <w:u w:val="single"/>
      </w:rPr>
    </w:lvl>
  </w:abstractNum>
  <w:abstractNum w:abstractNumId="4" w15:restartNumberingAfterBreak="0">
    <w:nsid w:val="4ED62249"/>
    <w:multiLevelType w:val="multilevel"/>
    <w:tmpl w:val="FEAE1D5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ED87412"/>
    <w:multiLevelType w:val="multilevel"/>
    <w:tmpl w:val="533A32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58E16EE4"/>
    <w:multiLevelType w:val="hybridMultilevel"/>
    <w:tmpl w:val="C7EC5E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C120B4"/>
    <w:multiLevelType w:val="multilevel"/>
    <w:tmpl w:val="BDBA2B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6C456A1C"/>
    <w:multiLevelType w:val="hybridMultilevel"/>
    <w:tmpl w:val="23C6D9F6"/>
    <w:lvl w:ilvl="0" w:tplc="11F0699C">
      <w:start w:val="1"/>
      <w:numFmt w:val="bullet"/>
      <w:lvlText w:val=""/>
      <w:lvlJc w:val="left"/>
      <w:pPr>
        <w:ind w:left="720" w:hanging="360"/>
      </w:pPr>
      <w:rPr>
        <w:rFonts w:ascii="Wingdings" w:eastAsiaTheme="minorHAnsi" w:hAnsi="Wingdings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020231"/>
    <w:multiLevelType w:val="multilevel"/>
    <w:tmpl w:val="930A91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u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i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/>
        <w:u w:val="singl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i/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i/>
        <w:u w:val="single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i/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i/>
        <w:u w:val="single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i/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i/>
        <w:u w:val="single"/>
      </w:rPr>
    </w:lvl>
  </w:abstractNum>
  <w:abstractNum w:abstractNumId="10" w15:restartNumberingAfterBreak="0">
    <w:nsid w:val="781814DB"/>
    <w:multiLevelType w:val="hybridMultilevel"/>
    <w:tmpl w:val="759087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3"/>
  </w:num>
  <w:num w:numId="6">
    <w:abstractNumId w:val="9"/>
  </w:num>
  <w:num w:numId="7">
    <w:abstractNumId w:val="10"/>
  </w:num>
  <w:num w:numId="8">
    <w:abstractNumId w:val="6"/>
  </w:num>
  <w:num w:numId="9">
    <w:abstractNumId w:val="2"/>
  </w:num>
  <w:num w:numId="10">
    <w:abstractNumId w:val="4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4096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0&lt;/ScanUnformatted&gt;&lt;ScanChanges&gt;0&lt;/ScanChanges&gt;&lt;Suspended&gt;0&lt;/Suspended&gt;&lt;/ENInstantFormat&gt;"/>
    <w:docVar w:name="EN.Layout" w:val="&lt;ENLayout&gt;&lt;Style&gt;Number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pvad0tvpmetez3e2awdvpdt4zdwt9f0ra0wd&quot;&gt;COVID19-August 19&lt;record-ids&gt;&lt;item&gt;1&lt;/item&gt;&lt;item&gt;125&lt;/item&gt;&lt;item&gt;1391&lt;/item&gt;&lt;/record-ids&gt;&lt;/item&gt;&lt;/Libraries&gt;"/>
    <w:docVar w:name="EN.ReferenceGroups" w:val="&lt;reference-groups&gt;&lt;/reference-groups&gt;"/>
  </w:docVars>
  <w:rsids>
    <w:rsidRoot w:val="007039C4"/>
    <w:rsid w:val="0000167B"/>
    <w:rsid w:val="000023B2"/>
    <w:rsid w:val="0000272D"/>
    <w:rsid w:val="0000281B"/>
    <w:rsid w:val="00003F4E"/>
    <w:rsid w:val="00005F10"/>
    <w:rsid w:val="00006E0B"/>
    <w:rsid w:val="000074BE"/>
    <w:rsid w:val="00012049"/>
    <w:rsid w:val="000128A3"/>
    <w:rsid w:val="000135EC"/>
    <w:rsid w:val="000140BD"/>
    <w:rsid w:val="000147EB"/>
    <w:rsid w:val="00015A9D"/>
    <w:rsid w:val="00017399"/>
    <w:rsid w:val="000204B2"/>
    <w:rsid w:val="000206EE"/>
    <w:rsid w:val="0002083E"/>
    <w:rsid w:val="00020858"/>
    <w:rsid w:val="000210FE"/>
    <w:rsid w:val="00021A8D"/>
    <w:rsid w:val="00026451"/>
    <w:rsid w:val="0002666B"/>
    <w:rsid w:val="0003054A"/>
    <w:rsid w:val="00030B6A"/>
    <w:rsid w:val="0003197D"/>
    <w:rsid w:val="00032265"/>
    <w:rsid w:val="00034536"/>
    <w:rsid w:val="000349F5"/>
    <w:rsid w:val="00034F75"/>
    <w:rsid w:val="00035E37"/>
    <w:rsid w:val="000367CB"/>
    <w:rsid w:val="0003685E"/>
    <w:rsid w:val="00040744"/>
    <w:rsid w:val="000409D5"/>
    <w:rsid w:val="00041192"/>
    <w:rsid w:val="00041407"/>
    <w:rsid w:val="00041F8C"/>
    <w:rsid w:val="00042F2C"/>
    <w:rsid w:val="00044258"/>
    <w:rsid w:val="000450E7"/>
    <w:rsid w:val="00047253"/>
    <w:rsid w:val="00047283"/>
    <w:rsid w:val="00051BB5"/>
    <w:rsid w:val="0005266B"/>
    <w:rsid w:val="0005312E"/>
    <w:rsid w:val="00053B17"/>
    <w:rsid w:val="0005410F"/>
    <w:rsid w:val="000542C1"/>
    <w:rsid w:val="000544E9"/>
    <w:rsid w:val="000562A2"/>
    <w:rsid w:val="0005742C"/>
    <w:rsid w:val="0006022B"/>
    <w:rsid w:val="00060346"/>
    <w:rsid w:val="00060BCB"/>
    <w:rsid w:val="00062198"/>
    <w:rsid w:val="00062C95"/>
    <w:rsid w:val="00062DB8"/>
    <w:rsid w:val="00063AE6"/>
    <w:rsid w:val="00063D2E"/>
    <w:rsid w:val="00064738"/>
    <w:rsid w:val="00065B4E"/>
    <w:rsid w:val="00065DA6"/>
    <w:rsid w:val="000665C0"/>
    <w:rsid w:val="00066C31"/>
    <w:rsid w:val="000670DE"/>
    <w:rsid w:val="0006740E"/>
    <w:rsid w:val="0006751B"/>
    <w:rsid w:val="0007296F"/>
    <w:rsid w:val="00072F62"/>
    <w:rsid w:val="0007359D"/>
    <w:rsid w:val="00073E84"/>
    <w:rsid w:val="00074F63"/>
    <w:rsid w:val="00074FB5"/>
    <w:rsid w:val="00075E40"/>
    <w:rsid w:val="000762A0"/>
    <w:rsid w:val="000774BE"/>
    <w:rsid w:val="00080290"/>
    <w:rsid w:val="00080BC6"/>
    <w:rsid w:val="000825D5"/>
    <w:rsid w:val="00083489"/>
    <w:rsid w:val="00083BD0"/>
    <w:rsid w:val="00084117"/>
    <w:rsid w:val="00085FA8"/>
    <w:rsid w:val="000869AF"/>
    <w:rsid w:val="000871CC"/>
    <w:rsid w:val="000878E7"/>
    <w:rsid w:val="00087DFC"/>
    <w:rsid w:val="000906F5"/>
    <w:rsid w:val="000937C4"/>
    <w:rsid w:val="00094939"/>
    <w:rsid w:val="00096979"/>
    <w:rsid w:val="00096A91"/>
    <w:rsid w:val="00096F19"/>
    <w:rsid w:val="00097DCE"/>
    <w:rsid w:val="000A1389"/>
    <w:rsid w:val="000A2462"/>
    <w:rsid w:val="000A2B9C"/>
    <w:rsid w:val="000A3153"/>
    <w:rsid w:val="000A54E7"/>
    <w:rsid w:val="000A5D34"/>
    <w:rsid w:val="000A6E52"/>
    <w:rsid w:val="000B0811"/>
    <w:rsid w:val="000B0974"/>
    <w:rsid w:val="000B126B"/>
    <w:rsid w:val="000B1770"/>
    <w:rsid w:val="000B1AFE"/>
    <w:rsid w:val="000B2B70"/>
    <w:rsid w:val="000B2FC4"/>
    <w:rsid w:val="000B3645"/>
    <w:rsid w:val="000B411F"/>
    <w:rsid w:val="000B4406"/>
    <w:rsid w:val="000B440D"/>
    <w:rsid w:val="000B72F4"/>
    <w:rsid w:val="000B7EB1"/>
    <w:rsid w:val="000C0265"/>
    <w:rsid w:val="000C0FE4"/>
    <w:rsid w:val="000C120D"/>
    <w:rsid w:val="000C273F"/>
    <w:rsid w:val="000C27C4"/>
    <w:rsid w:val="000C2A60"/>
    <w:rsid w:val="000C39A0"/>
    <w:rsid w:val="000C3CF5"/>
    <w:rsid w:val="000C5001"/>
    <w:rsid w:val="000C5F87"/>
    <w:rsid w:val="000C5FCC"/>
    <w:rsid w:val="000C6AEB"/>
    <w:rsid w:val="000C78E6"/>
    <w:rsid w:val="000C7DC6"/>
    <w:rsid w:val="000D0019"/>
    <w:rsid w:val="000D39D1"/>
    <w:rsid w:val="000D4BC1"/>
    <w:rsid w:val="000D4C75"/>
    <w:rsid w:val="000D4D57"/>
    <w:rsid w:val="000D76DE"/>
    <w:rsid w:val="000E0C75"/>
    <w:rsid w:val="000E146A"/>
    <w:rsid w:val="000E2878"/>
    <w:rsid w:val="000E338A"/>
    <w:rsid w:val="000E3921"/>
    <w:rsid w:val="000E3EB3"/>
    <w:rsid w:val="000E52A8"/>
    <w:rsid w:val="000E53C3"/>
    <w:rsid w:val="000E6C89"/>
    <w:rsid w:val="000E7152"/>
    <w:rsid w:val="000F0657"/>
    <w:rsid w:val="000F0D12"/>
    <w:rsid w:val="000F10A8"/>
    <w:rsid w:val="000F178B"/>
    <w:rsid w:val="000F275E"/>
    <w:rsid w:val="000F2FF6"/>
    <w:rsid w:val="000F322D"/>
    <w:rsid w:val="000F5399"/>
    <w:rsid w:val="000F6845"/>
    <w:rsid w:val="000F6901"/>
    <w:rsid w:val="000F6D83"/>
    <w:rsid w:val="000F6E1B"/>
    <w:rsid w:val="001000BE"/>
    <w:rsid w:val="0010052A"/>
    <w:rsid w:val="001008DA"/>
    <w:rsid w:val="001021EF"/>
    <w:rsid w:val="00102493"/>
    <w:rsid w:val="00102B01"/>
    <w:rsid w:val="00105E00"/>
    <w:rsid w:val="00106C31"/>
    <w:rsid w:val="00107FF6"/>
    <w:rsid w:val="00111BD0"/>
    <w:rsid w:val="00111E75"/>
    <w:rsid w:val="001121B5"/>
    <w:rsid w:val="00113D77"/>
    <w:rsid w:val="00113F75"/>
    <w:rsid w:val="00114966"/>
    <w:rsid w:val="00116E6F"/>
    <w:rsid w:val="00117A0D"/>
    <w:rsid w:val="001200CC"/>
    <w:rsid w:val="001200EF"/>
    <w:rsid w:val="00120C1A"/>
    <w:rsid w:val="001215DA"/>
    <w:rsid w:val="00122865"/>
    <w:rsid w:val="00122A2E"/>
    <w:rsid w:val="00123232"/>
    <w:rsid w:val="001248BA"/>
    <w:rsid w:val="00124B27"/>
    <w:rsid w:val="001256B1"/>
    <w:rsid w:val="00125DE7"/>
    <w:rsid w:val="00130861"/>
    <w:rsid w:val="001308DE"/>
    <w:rsid w:val="001313EB"/>
    <w:rsid w:val="00131C95"/>
    <w:rsid w:val="00131CAB"/>
    <w:rsid w:val="00133928"/>
    <w:rsid w:val="001345EA"/>
    <w:rsid w:val="00134B49"/>
    <w:rsid w:val="0013679D"/>
    <w:rsid w:val="00136B96"/>
    <w:rsid w:val="00140697"/>
    <w:rsid w:val="00140C62"/>
    <w:rsid w:val="00142BAB"/>
    <w:rsid w:val="00144326"/>
    <w:rsid w:val="00144FB2"/>
    <w:rsid w:val="00145378"/>
    <w:rsid w:val="00146DE6"/>
    <w:rsid w:val="001477FB"/>
    <w:rsid w:val="00150957"/>
    <w:rsid w:val="00150BDF"/>
    <w:rsid w:val="0015169E"/>
    <w:rsid w:val="001518B6"/>
    <w:rsid w:val="0015242A"/>
    <w:rsid w:val="00152654"/>
    <w:rsid w:val="0015318A"/>
    <w:rsid w:val="001552FB"/>
    <w:rsid w:val="00156355"/>
    <w:rsid w:val="00156DEE"/>
    <w:rsid w:val="0016053F"/>
    <w:rsid w:val="00161E8A"/>
    <w:rsid w:val="00163179"/>
    <w:rsid w:val="001636DF"/>
    <w:rsid w:val="00163C86"/>
    <w:rsid w:val="0016508D"/>
    <w:rsid w:val="00165BAD"/>
    <w:rsid w:val="001665DB"/>
    <w:rsid w:val="00166BBB"/>
    <w:rsid w:val="00166EDC"/>
    <w:rsid w:val="00167002"/>
    <w:rsid w:val="0017065B"/>
    <w:rsid w:val="00171B9F"/>
    <w:rsid w:val="001751D6"/>
    <w:rsid w:val="00177D9E"/>
    <w:rsid w:val="00177EA3"/>
    <w:rsid w:val="00177F04"/>
    <w:rsid w:val="00180FB2"/>
    <w:rsid w:val="001810D5"/>
    <w:rsid w:val="00182C10"/>
    <w:rsid w:val="00183599"/>
    <w:rsid w:val="00183F38"/>
    <w:rsid w:val="0018414C"/>
    <w:rsid w:val="00184195"/>
    <w:rsid w:val="00184BB1"/>
    <w:rsid w:val="00184D88"/>
    <w:rsid w:val="001852AF"/>
    <w:rsid w:val="001856F9"/>
    <w:rsid w:val="00185F8B"/>
    <w:rsid w:val="0018608C"/>
    <w:rsid w:val="0018638F"/>
    <w:rsid w:val="00186FEC"/>
    <w:rsid w:val="001878B5"/>
    <w:rsid w:val="00187BD8"/>
    <w:rsid w:val="00187E59"/>
    <w:rsid w:val="001907B0"/>
    <w:rsid w:val="00190BF5"/>
    <w:rsid w:val="00192E7E"/>
    <w:rsid w:val="00195E2C"/>
    <w:rsid w:val="001965CE"/>
    <w:rsid w:val="00196A7D"/>
    <w:rsid w:val="001A0D86"/>
    <w:rsid w:val="001A0DAB"/>
    <w:rsid w:val="001A18A7"/>
    <w:rsid w:val="001A327E"/>
    <w:rsid w:val="001A6B08"/>
    <w:rsid w:val="001A6E6D"/>
    <w:rsid w:val="001B010D"/>
    <w:rsid w:val="001B0C38"/>
    <w:rsid w:val="001B0D20"/>
    <w:rsid w:val="001B14CB"/>
    <w:rsid w:val="001B18D1"/>
    <w:rsid w:val="001B264C"/>
    <w:rsid w:val="001B525F"/>
    <w:rsid w:val="001B5B2B"/>
    <w:rsid w:val="001B6DDC"/>
    <w:rsid w:val="001B6ECD"/>
    <w:rsid w:val="001B71FC"/>
    <w:rsid w:val="001C0E88"/>
    <w:rsid w:val="001C1552"/>
    <w:rsid w:val="001C1C72"/>
    <w:rsid w:val="001C25AA"/>
    <w:rsid w:val="001C286F"/>
    <w:rsid w:val="001C372A"/>
    <w:rsid w:val="001C3CB5"/>
    <w:rsid w:val="001C44DD"/>
    <w:rsid w:val="001C5ABB"/>
    <w:rsid w:val="001C5D83"/>
    <w:rsid w:val="001D0546"/>
    <w:rsid w:val="001D13FD"/>
    <w:rsid w:val="001D2053"/>
    <w:rsid w:val="001D29D1"/>
    <w:rsid w:val="001D2E50"/>
    <w:rsid w:val="001D3604"/>
    <w:rsid w:val="001D3863"/>
    <w:rsid w:val="001D413B"/>
    <w:rsid w:val="001D4209"/>
    <w:rsid w:val="001D47E7"/>
    <w:rsid w:val="001D67F1"/>
    <w:rsid w:val="001D6D45"/>
    <w:rsid w:val="001E0766"/>
    <w:rsid w:val="001E1EAE"/>
    <w:rsid w:val="001E3458"/>
    <w:rsid w:val="001E4D95"/>
    <w:rsid w:val="001E5D0C"/>
    <w:rsid w:val="001E7DDB"/>
    <w:rsid w:val="001F22F0"/>
    <w:rsid w:val="001F2DAD"/>
    <w:rsid w:val="001F34E2"/>
    <w:rsid w:val="001F38BE"/>
    <w:rsid w:val="001F3D2F"/>
    <w:rsid w:val="001F3E92"/>
    <w:rsid w:val="001F50E3"/>
    <w:rsid w:val="001F549C"/>
    <w:rsid w:val="001F6977"/>
    <w:rsid w:val="002022FF"/>
    <w:rsid w:val="002023F3"/>
    <w:rsid w:val="002033E6"/>
    <w:rsid w:val="00203BE4"/>
    <w:rsid w:val="00204001"/>
    <w:rsid w:val="0020414F"/>
    <w:rsid w:val="0020417B"/>
    <w:rsid w:val="00206ACB"/>
    <w:rsid w:val="00206FF0"/>
    <w:rsid w:val="002071C1"/>
    <w:rsid w:val="00211504"/>
    <w:rsid w:val="00212390"/>
    <w:rsid w:val="00212D7F"/>
    <w:rsid w:val="00220932"/>
    <w:rsid w:val="00222019"/>
    <w:rsid w:val="00222D87"/>
    <w:rsid w:val="00222D9D"/>
    <w:rsid w:val="0022420D"/>
    <w:rsid w:val="00224914"/>
    <w:rsid w:val="00224F39"/>
    <w:rsid w:val="00226B28"/>
    <w:rsid w:val="00226DB8"/>
    <w:rsid w:val="00226F12"/>
    <w:rsid w:val="0022710E"/>
    <w:rsid w:val="0023003C"/>
    <w:rsid w:val="00230775"/>
    <w:rsid w:val="0023128E"/>
    <w:rsid w:val="0023130A"/>
    <w:rsid w:val="00231F64"/>
    <w:rsid w:val="0023207D"/>
    <w:rsid w:val="00235DE5"/>
    <w:rsid w:val="002368F7"/>
    <w:rsid w:val="002372EC"/>
    <w:rsid w:val="00237393"/>
    <w:rsid w:val="00237BEA"/>
    <w:rsid w:val="0024010C"/>
    <w:rsid w:val="00241016"/>
    <w:rsid w:val="00242358"/>
    <w:rsid w:val="00243B7F"/>
    <w:rsid w:val="00243EEF"/>
    <w:rsid w:val="0024535D"/>
    <w:rsid w:val="00246729"/>
    <w:rsid w:val="002478F5"/>
    <w:rsid w:val="0025115E"/>
    <w:rsid w:val="002518A8"/>
    <w:rsid w:val="00251C29"/>
    <w:rsid w:val="00251E26"/>
    <w:rsid w:val="00252C04"/>
    <w:rsid w:val="00253913"/>
    <w:rsid w:val="0025490F"/>
    <w:rsid w:val="00255833"/>
    <w:rsid w:val="002558C4"/>
    <w:rsid w:val="00255B62"/>
    <w:rsid w:val="0025741A"/>
    <w:rsid w:val="002609D8"/>
    <w:rsid w:val="00260D0E"/>
    <w:rsid w:val="00260F78"/>
    <w:rsid w:val="00261EC9"/>
    <w:rsid w:val="00263434"/>
    <w:rsid w:val="00263608"/>
    <w:rsid w:val="002641A0"/>
    <w:rsid w:val="00264598"/>
    <w:rsid w:val="002655AF"/>
    <w:rsid w:val="0026682A"/>
    <w:rsid w:val="002671D7"/>
    <w:rsid w:val="00271626"/>
    <w:rsid w:val="00271758"/>
    <w:rsid w:val="00272212"/>
    <w:rsid w:val="0027256C"/>
    <w:rsid w:val="0027282F"/>
    <w:rsid w:val="002746C4"/>
    <w:rsid w:val="00276091"/>
    <w:rsid w:val="00276B7F"/>
    <w:rsid w:val="0027704B"/>
    <w:rsid w:val="00280E0D"/>
    <w:rsid w:val="002816DA"/>
    <w:rsid w:val="00281D95"/>
    <w:rsid w:val="0028204A"/>
    <w:rsid w:val="002828B1"/>
    <w:rsid w:val="00282C1E"/>
    <w:rsid w:val="0028360F"/>
    <w:rsid w:val="00283890"/>
    <w:rsid w:val="00285987"/>
    <w:rsid w:val="00285AC1"/>
    <w:rsid w:val="00286FE3"/>
    <w:rsid w:val="00287D21"/>
    <w:rsid w:val="002915A3"/>
    <w:rsid w:val="00291D78"/>
    <w:rsid w:val="00293D51"/>
    <w:rsid w:val="002979DD"/>
    <w:rsid w:val="002A3692"/>
    <w:rsid w:val="002A593F"/>
    <w:rsid w:val="002A5BC8"/>
    <w:rsid w:val="002A5C2B"/>
    <w:rsid w:val="002A7900"/>
    <w:rsid w:val="002A7976"/>
    <w:rsid w:val="002A7AB9"/>
    <w:rsid w:val="002B1139"/>
    <w:rsid w:val="002B1F34"/>
    <w:rsid w:val="002B5204"/>
    <w:rsid w:val="002B6BC6"/>
    <w:rsid w:val="002B76B5"/>
    <w:rsid w:val="002B79FD"/>
    <w:rsid w:val="002C070A"/>
    <w:rsid w:val="002C0A8A"/>
    <w:rsid w:val="002C3868"/>
    <w:rsid w:val="002C3883"/>
    <w:rsid w:val="002C39BE"/>
    <w:rsid w:val="002C4E3B"/>
    <w:rsid w:val="002C54AB"/>
    <w:rsid w:val="002C68D5"/>
    <w:rsid w:val="002C700E"/>
    <w:rsid w:val="002C725B"/>
    <w:rsid w:val="002C746B"/>
    <w:rsid w:val="002C7BE7"/>
    <w:rsid w:val="002D0043"/>
    <w:rsid w:val="002D2863"/>
    <w:rsid w:val="002D2CF7"/>
    <w:rsid w:val="002D3BF1"/>
    <w:rsid w:val="002D4BC9"/>
    <w:rsid w:val="002D54B8"/>
    <w:rsid w:val="002D5684"/>
    <w:rsid w:val="002D5DF2"/>
    <w:rsid w:val="002D6EB5"/>
    <w:rsid w:val="002D6F8B"/>
    <w:rsid w:val="002D7B2F"/>
    <w:rsid w:val="002E0D53"/>
    <w:rsid w:val="002E1F36"/>
    <w:rsid w:val="002E2217"/>
    <w:rsid w:val="002E24BD"/>
    <w:rsid w:val="002E2621"/>
    <w:rsid w:val="002E31EE"/>
    <w:rsid w:val="002E32BF"/>
    <w:rsid w:val="002E3675"/>
    <w:rsid w:val="002E3E7D"/>
    <w:rsid w:val="002E77FC"/>
    <w:rsid w:val="002F05CE"/>
    <w:rsid w:val="002F09BA"/>
    <w:rsid w:val="002F1952"/>
    <w:rsid w:val="002F21CE"/>
    <w:rsid w:val="002F3D6E"/>
    <w:rsid w:val="002F49CE"/>
    <w:rsid w:val="002F57CA"/>
    <w:rsid w:val="002F6B60"/>
    <w:rsid w:val="002F74E7"/>
    <w:rsid w:val="00300957"/>
    <w:rsid w:val="00301409"/>
    <w:rsid w:val="00301740"/>
    <w:rsid w:val="00301A25"/>
    <w:rsid w:val="00302B11"/>
    <w:rsid w:val="00302D23"/>
    <w:rsid w:val="00304AD2"/>
    <w:rsid w:val="00304E4D"/>
    <w:rsid w:val="00304F1B"/>
    <w:rsid w:val="00306CFD"/>
    <w:rsid w:val="00307671"/>
    <w:rsid w:val="003101C4"/>
    <w:rsid w:val="0031074A"/>
    <w:rsid w:val="00310ED4"/>
    <w:rsid w:val="003168F1"/>
    <w:rsid w:val="00316BB9"/>
    <w:rsid w:val="003174E0"/>
    <w:rsid w:val="0031766D"/>
    <w:rsid w:val="003177C7"/>
    <w:rsid w:val="00321B5F"/>
    <w:rsid w:val="003225E8"/>
    <w:rsid w:val="00323C0E"/>
    <w:rsid w:val="00323CA2"/>
    <w:rsid w:val="00324F36"/>
    <w:rsid w:val="0032520A"/>
    <w:rsid w:val="00325821"/>
    <w:rsid w:val="00325FBC"/>
    <w:rsid w:val="00326252"/>
    <w:rsid w:val="00326E8F"/>
    <w:rsid w:val="00326FA8"/>
    <w:rsid w:val="00330301"/>
    <w:rsid w:val="00334BA5"/>
    <w:rsid w:val="003352A6"/>
    <w:rsid w:val="003354AA"/>
    <w:rsid w:val="003365D4"/>
    <w:rsid w:val="00336926"/>
    <w:rsid w:val="00337CE3"/>
    <w:rsid w:val="003437B6"/>
    <w:rsid w:val="00344337"/>
    <w:rsid w:val="003451A7"/>
    <w:rsid w:val="00345D33"/>
    <w:rsid w:val="00345E8D"/>
    <w:rsid w:val="00346087"/>
    <w:rsid w:val="003460B3"/>
    <w:rsid w:val="003469A6"/>
    <w:rsid w:val="00347D93"/>
    <w:rsid w:val="00351BE8"/>
    <w:rsid w:val="003540EA"/>
    <w:rsid w:val="0035439F"/>
    <w:rsid w:val="003556C9"/>
    <w:rsid w:val="00355F7D"/>
    <w:rsid w:val="0035622B"/>
    <w:rsid w:val="00357708"/>
    <w:rsid w:val="00357F98"/>
    <w:rsid w:val="003621A5"/>
    <w:rsid w:val="0036388E"/>
    <w:rsid w:val="00363C30"/>
    <w:rsid w:val="00365620"/>
    <w:rsid w:val="00366A2E"/>
    <w:rsid w:val="00366BD2"/>
    <w:rsid w:val="00366C9D"/>
    <w:rsid w:val="00366FBE"/>
    <w:rsid w:val="00372CE8"/>
    <w:rsid w:val="00372ED0"/>
    <w:rsid w:val="003740B0"/>
    <w:rsid w:val="00375EDB"/>
    <w:rsid w:val="00376201"/>
    <w:rsid w:val="00376FD3"/>
    <w:rsid w:val="00377C6D"/>
    <w:rsid w:val="00377E75"/>
    <w:rsid w:val="0038055F"/>
    <w:rsid w:val="00380820"/>
    <w:rsid w:val="0038084D"/>
    <w:rsid w:val="00380FA1"/>
    <w:rsid w:val="00381459"/>
    <w:rsid w:val="003830D0"/>
    <w:rsid w:val="003843EF"/>
    <w:rsid w:val="00386353"/>
    <w:rsid w:val="0039148D"/>
    <w:rsid w:val="00391DB5"/>
    <w:rsid w:val="0039243B"/>
    <w:rsid w:val="00393B6C"/>
    <w:rsid w:val="003942AE"/>
    <w:rsid w:val="00395F62"/>
    <w:rsid w:val="00397528"/>
    <w:rsid w:val="003A0F83"/>
    <w:rsid w:val="003A1597"/>
    <w:rsid w:val="003A2278"/>
    <w:rsid w:val="003A264D"/>
    <w:rsid w:val="003A2F3A"/>
    <w:rsid w:val="003A30E0"/>
    <w:rsid w:val="003A3384"/>
    <w:rsid w:val="003A34C2"/>
    <w:rsid w:val="003A448E"/>
    <w:rsid w:val="003A5CC1"/>
    <w:rsid w:val="003A6087"/>
    <w:rsid w:val="003A6CEA"/>
    <w:rsid w:val="003A6EF8"/>
    <w:rsid w:val="003B01A0"/>
    <w:rsid w:val="003B0A17"/>
    <w:rsid w:val="003B1A1F"/>
    <w:rsid w:val="003B2EE3"/>
    <w:rsid w:val="003B391A"/>
    <w:rsid w:val="003B7619"/>
    <w:rsid w:val="003B7C17"/>
    <w:rsid w:val="003C0003"/>
    <w:rsid w:val="003C045C"/>
    <w:rsid w:val="003C0DE8"/>
    <w:rsid w:val="003C1B53"/>
    <w:rsid w:val="003C2CD6"/>
    <w:rsid w:val="003C34BD"/>
    <w:rsid w:val="003C359C"/>
    <w:rsid w:val="003C38BB"/>
    <w:rsid w:val="003C3D9C"/>
    <w:rsid w:val="003C4C1D"/>
    <w:rsid w:val="003C5CDC"/>
    <w:rsid w:val="003C6686"/>
    <w:rsid w:val="003C6E46"/>
    <w:rsid w:val="003C7BF6"/>
    <w:rsid w:val="003C7D8A"/>
    <w:rsid w:val="003D2D56"/>
    <w:rsid w:val="003D3AA0"/>
    <w:rsid w:val="003D5830"/>
    <w:rsid w:val="003D7244"/>
    <w:rsid w:val="003E28A0"/>
    <w:rsid w:val="003E4050"/>
    <w:rsid w:val="003E4364"/>
    <w:rsid w:val="003E4404"/>
    <w:rsid w:val="003E58F1"/>
    <w:rsid w:val="003E64F6"/>
    <w:rsid w:val="003F17D9"/>
    <w:rsid w:val="003F390E"/>
    <w:rsid w:val="003F437C"/>
    <w:rsid w:val="003F50BD"/>
    <w:rsid w:val="003F7563"/>
    <w:rsid w:val="003F7ECA"/>
    <w:rsid w:val="00400F7D"/>
    <w:rsid w:val="0040221A"/>
    <w:rsid w:val="00402C35"/>
    <w:rsid w:val="0040474E"/>
    <w:rsid w:val="00406878"/>
    <w:rsid w:val="00406F66"/>
    <w:rsid w:val="0040755B"/>
    <w:rsid w:val="00407E2C"/>
    <w:rsid w:val="0041064B"/>
    <w:rsid w:val="0041072F"/>
    <w:rsid w:val="004108E1"/>
    <w:rsid w:val="004108F1"/>
    <w:rsid w:val="00411083"/>
    <w:rsid w:val="004115AE"/>
    <w:rsid w:val="00411D96"/>
    <w:rsid w:val="00412CF3"/>
    <w:rsid w:val="00412E34"/>
    <w:rsid w:val="00412FE6"/>
    <w:rsid w:val="004137FF"/>
    <w:rsid w:val="004165F0"/>
    <w:rsid w:val="0041689C"/>
    <w:rsid w:val="00421A74"/>
    <w:rsid w:val="004232F9"/>
    <w:rsid w:val="00423A4C"/>
    <w:rsid w:val="004242CF"/>
    <w:rsid w:val="004266C8"/>
    <w:rsid w:val="00427DDC"/>
    <w:rsid w:val="004321B8"/>
    <w:rsid w:val="004330E3"/>
    <w:rsid w:val="00434419"/>
    <w:rsid w:val="004344CC"/>
    <w:rsid w:val="00435C16"/>
    <w:rsid w:val="00437663"/>
    <w:rsid w:val="00440F87"/>
    <w:rsid w:val="00441C63"/>
    <w:rsid w:val="00441E73"/>
    <w:rsid w:val="0044343C"/>
    <w:rsid w:val="0044447F"/>
    <w:rsid w:val="0044466F"/>
    <w:rsid w:val="004474EA"/>
    <w:rsid w:val="00451437"/>
    <w:rsid w:val="0045202D"/>
    <w:rsid w:val="004520E9"/>
    <w:rsid w:val="0045261C"/>
    <w:rsid w:val="00452914"/>
    <w:rsid w:val="00452F76"/>
    <w:rsid w:val="00453D5B"/>
    <w:rsid w:val="00454883"/>
    <w:rsid w:val="004635D5"/>
    <w:rsid w:val="00463D43"/>
    <w:rsid w:val="00465541"/>
    <w:rsid w:val="00465BAF"/>
    <w:rsid w:val="00465CBB"/>
    <w:rsid w:val="00466B61"/>
    <w:rsid w:val="004676EE"/>
    <w:rsid w:val="004703B6"/>
    <w:rsid w:val="00470D11"/>
    <w:rsid w:val="004716E7"/>
    <w:rsid w:val="004724C7"/>
    <w:rsid w:val="00472BCB"/>
    <w:rsid w:val="00472E6D"/>
    <w:rsid w:val="00473C7F"/>
    <w:rsid w:val="00474C63"/>
    <w:rsid w:val="00474FB6"/>
    <w:rsid w:val="00475453"/>
    <w:rsid w:val="0047663F"/>
    <w:rsid w:val="00476969"/>
    <w:rsid w:val="004804D6"/>
    <w:rsid w:val="00483EC2"/>
    <w:rsid w:val="00484198"/>
    <w:rsid w:val="00490D79"/>
    <w:rsid w:val="00491DA4"/>
    <w:rsid w:val="00491E30"/>
    <w:rsid w:val="00492131"/>
    <w:rsid w:val="0049243F"/>
    <w:rsid w:val="0049259B"/>
    <w:rsid w:val="0049287C"/>
    <w:rsid w:val="00492AE7"/>
    <w:rsid w:val="00496B8C"/>
    <w:rsid w:val="00497A2D"/>
    <w:rsid w:val="004A12AE"/>
    <w:rsid w:val="004A19F7"/>
    <w:rsid w:val="004A28A0"/>
    <w:rsid w:val="004A3419"/>
    <w:rsid w:val="004A381C"/>
    <w:rsid w:val="004A3E8B"/>
    <w:rsid w:val="004A46EF"/>
    <w:rsid w:val="004A4A23"/>
    <w:rsid w:val="004A56B6"/>
    <w:rsid w:val="004A6918"/>
    <w:rsid w:val="004A784F"/>
    <w:rsid w:val="004B1B20"/>
    <w:rsid w:val="004B1CDB"/>
    <w:rsid w:val="004B3CB3"/>
    <w:rsid w:val="004B51C7"/>
    <w:rsid w:val="004B6421"/>
    <w:rsid w:val="004B6986"/>
    <w:rsid w:val="004B6F09"/>
    <w:rsid w:val="004C1764"/>
    <w:rsid w:val="004C276F"/>
    <w:rsid w:val="004C431A"/>
    <w:rsid w:val="004C4590"/>
    <w:rsid w:val="004C4872"/>
    <w:rsid w:val="004C492B"/>
    <w:rsid w:val="004C4BE4"/>
    <w:rsid w:val="004C5F19"/>
    <w:rsid w:val="004C729F"/>
    <w:rsid w:val="004C75C6"/>
    <w:rsid w:val="004D27F0"/>
    <w:rsid w:val="004D2F32"/>
    <w:rsid w:val="004D5E3A"/>
    <w:rsid w:val="004D6AF2"/>
    <w:rsid w:val="004D73D5"/>
    <w:rsid w:val="004D7926"/>
    <w:rsid w:val="004E1FFA"/>
    <w:rsid w:val="004E2747"/>
    <w:rsid w:val="004E30BE"/>
    <w:rsid w:val="004E318A"/>
    <w:rsid w:val="004E32A2"/>
    <w:rsid w:val="004E40E2"/>
    <w:rsid w:val="004E4ABC"/>
    <w:rsid w:val="004E5E98"/>
    <w:rsid w:val="004E7D64"/>
    <w:rsid w:val="004F149E"/>
    <w:rsid w:val="004F17E8"/>
    <w:rsid w:val="004F2573"/>
    <w:rsid w:val="004F3BD6"/>
    <w:rsid w:val="004F62B5"/>
    <w:rsid w:val="004F70AD"/>
    <w:rsid w:val="004F71E0"/>
    <w:rsid w:val="004F737D"/>
    <w:rsid w:val="004F7592"/>
    <w:rsid w:val="00503612"/>
    <w:rsid w:val="005036C2"/>
    <w:rsid w:val="00504373"/>
    <w:rsid w:val="00504A84"/>
    <w:rsid w:val="00505CEB"/>
    <w:rsid w:val="00510B96"/>
    <w:rsid w:val="00510FDB"/>
    <w:rsid w:val="00511ED2"/>
    <w:rsid w:val="005121D2"/>
    <w:rsid w:val="00512C02"/>
    <w:rsid w:val="00516472"/>
    <w:rsid w:val="005228C4"/>
    <w:rsid w:val="00523BE5"/>
    <w:rsid w:val="00525E23"/>
    <w:rsid w:val="00525FBF"/>
    <w:rsid w:val="005265C6"/>
    <w:rsid w:val="00526778"/>
    <w:rsid w:val="005271AA"/>
    <w:rsid w:val="00530439"/>
    <w:rsid w:val="00530B17"/>
    <w:rsid w:val="00530BE3"/>
    <w:rsid w:val="00532330"/>
    <w:rsid w:val="0053278C"/>
    <w:rsid w:val="005343C5"/>
    <w:rsid w:val="005345D8"/>
    <w:rsid w:val="00535FEA"/>
    <w:rsid w:val="005361F5"/>
    <w:rsid w:val="0054128D"/>
    <w:rsid w:val="005416D2"/>
    <w:rsid w:val="005425A3"/>
    <w:rsid w:val="005428CB"/>
    <w:rsid w:val="00543FBF"/>
    <w:rsid w:val="00544096"/>
    <w:rsid w:val="005441B5"/>
    <w:rsid w:val="00545090"/>
    <w:rsid w:val="0054529A"/>
    <w:rsid w:val="00545997"/>
    <w:rsid w:val="00545C01"/>
    <w:rsid w:val="00545F77"/>
    <w:rsid w:val="00546346"/>
    <w:rsid w:val="005468B8"/>
    <w:rsid w:val="0055397B"/>
    <w:rsid w:val="00553D57"/>
    <w:rsid w:val="00554F58"/>
    <w:rsid w:val="0055584D"/>
    <w:rsid w:val="00555B87"/>
    <w:rsid w:val="00555C1D"/>
    <w:rsid w:val="00555D9C"/>
    <w:rsid w:val="005578C2"/>
    <w:rsid w:val="00560582"/>
    <w:rsid w:val="00560E47"/>
    <w:rsid w:val="005618B5"/>
    <w:rsid w:val="005630A3"/>
    <w:rsid w:val="00564D3C"/>
    <w:rsid w:val="00564F3E"/>
    <w:rsid w:val="005653D2"/>
    <w:rsid w:val="0056595C"/>
    <w:rsid w:val="0056614F"/>
    <w:rsid w:val="0056715A"/>
    <w:rsid w:val="005676C1"/>
    <w:rsid w:val="0057041F"/>
    <w:rsid w:val="00570529"/>
    <w:rsid w:val="005728D7"/>
    <w:rsid w:val="005736BD"/>
    <w:rsid w:val="00573BEE"/>
    <w:rsid w:val="00574203"/>
    <w:rsid w:val="0057444C"/>
    <w:rsid w:val="00574C2A"/>
    <w:rsid w:val="005756D3"/>
    <w:rsid w:val="00575D5A"/>
    <w:rsid w:val="005760C1"/>
    <w:rsid w:val="005804D9"/>
    <w:rsid w:val="0058153C"/>
    <w:rsid w:val="00581E13"/>
    <w:rsid w:val="00582783"/>
    <w:rsid w:val="005833D4"/>
    <w:rsid w:val="005838CB"/>
    <w:rsid w:val="00584662"/>
    <w:rsid w:val="00585E27"/>
    <w:rsid w:val="00586C4C"/>
    <w:rsid w:val="00590CD0"/>
    <w:rsid w:val="0059140C"/>
    <w:rsid w:val="00591AF5"/>
    <w:rsid w:val="00592423"/>
    <w:rsid w:val="0059264C"/>
    <w:rsid w:val="00595194"/>
    <w:rsid w:val="005971FE"/>
    <w:rsid w:val="00597D86"/>
    <w:rsid w:val="00597F3D"/>
    <w:rsid w:val="005A1297"/>
    <w:rsid w:val="005A12AB"/>
    <w:rsid w:val="005A1AB4"/>
    <w:rsid w:val="005A20AB"/>
    <w:rsid w:val="005A2376"/>
    <w:rsid w:val="005A280E"/>
    <w:rsid w:val="005A28DF"/>
    <w:rsid w:val="005A2A18"/>
    <w:rsid w:val="005A2E46"/>
    <w:rsid w:val="005A2F84"/>
    <w:rsid w:val="005A3419"/>
    <w:rsid w:val="005A398C"/>
    <w:rsid w:val="005A738F"/>
    <w:rsid w:val="005B0A3D"/>
    <w:rsid w:val="005B1E8E"/>
    <w:rsid w:val="005B1F8E"/>
    <w:rsid w:val="005B3288"/>
    <w:rsid w:val="005B3932"/>
    <w:rsid w:val="005B3F6E"/>
    <w:rsid w:val="005B7551"/>
    <w:rsid w:val="005B79A7"/>
    <w:rsid w:val="005C08A4"/>
    <w:rsid w:val="005C15A8"/>
    <w:rsid w:val="005C1C2C"/>
    <w:rsid w:val="005C26B2"/>
    <w:rsid w:val="005C30FD"/>
    <w:rsid w:val="005C4F63"/>
    <w:rsid w:val="005C547C"/>
    <w:rsid w:val="005C7883"/>
    <w:rsid w:val="005D15B5"/>
    <w:rsid w:val="005D2632"/>
    <w:rsid w:val="005D2749"/>
    <w:rsid w:val="005D4023"/>
    <w:rsid w:val="005D4C8F"/>
    <w:rsid w:val="005D4E2E"/>
    <w:rsid w:val="005D64F2"/>
    <w:rsid w:val="005D7786"/>
    <w:rsid w:val="005E1903"/>
    <w:rsid w:val="005E41D1"/>
    <w:rsid w:val="005E4DF2"/>
    <w:rsid w:val="005E5EFC"/>
    <w:rsid w:val="005E6400"/>
    <w:rsid w:val="005E6853"/>
    <w:rsid w:val="005F03EA"/>
    <w:rsid w:val="005F08CA"/>
    <w:rsid w:val="005F28BB"/>
    <w:rsid w:val="005F40FC"/>
    <w:rsid w:val="005F5920"/>
    <w:rsid w:val="006036FF"/>
    <w:rsid w:val="00603E74"/>
    <w:rsid w:val="00604466"/>
    <w:rsid w:val="00604F9C"/>
    <w:rsid w:val="00605689"/>
    <w:rsid w:val="006068B4"/>
    <w:rsid w:val="0060785F"/>
    <w:rsid w:val="006107D0"/>
    <w:rsid w:val="00610E60"/>
    <w:rsid w:val="00612541"/>
    <w:rsid w:val="00612EBB"/>
    <w:rsid w:val="00615CAD"/>
    <w:rsid w:val="00616366"/>
    <w:rsid w:val="0062075B"/>
    <w:rsid w:val="006219B5"/>
    <w:rsid w:val="00622A5D"/>
    <w:rsid w:val="00622C5C"/>
    <w:rsid w:val="00622DF5"/>
    <w:rsid w:val="0062300E"/>
    <w:rsid w:val="00623DDE"/>
    <w:rsid w:val="0062535C"/>
    <w:rsid w:val="00626FC7"/>
    <w:rsid w:val="00627206"/>
    <w:rsid w:val="006279FD"/>
    <w:rsid w:val="006302D6"/>
    <w:rsid w:val="006308BE"/>
    <w:rsid w:val="00631AF4"/>
    <w:rsid w:val="006323EB"/>
    <w:rsid w:val="00633677"/>
    <w:rsid w:val="00633E62"/>
    <w:rsid w:val="00633ED3"/>
    <w:rsid w:val="00634FF5"/>
    <w:rsid w:val="006377D5"/>
    <w:rsid w:val="00640453"/>
    <w:rsid w:val="006406F2"/>
    <w:rsid w:val="00642668"/>
    <w:rsid w:val="00642EE7"/>
    <w:rsid w:val="00644BE4"/>
    <w:rsid w:val="00645AC6"/>
    <w:rsid w:val="00645F90"/>
    <w:rsid w:val="00645F9B"/>
    <w:rsid w:val="00647B15"/>
    <w:rsid w:val="0065101C"/>
    <w:rsid w:val="00651A4B"/>
    <w:rsid w:val="00652F8B"/>
    <w:rsid w:val="006551B4"/>
    <w:rsid w:val="00656DB3"/>
    <w:rsid w:val="00657502"/>
    <w:rsid w:val="0065793E"/>
    <w:rsid w:val="00657C5D"/>
    <w:rsid w:val="006606CE"/>
    <w:rsid w:val="00661255"/>
    <w:rsid w:val="00662033"/>
    <w:rsid w:val="00662621"/>
    <w:rsid w:val="006626B8"/>
    <w:rsid w:val="006628ED"/>
    <w:rsid w:val="0066369D"/>
    <w:rsid w:val="006644B9"/>
    <w:rsid w:val="00664FCC"/>
    <w:rsid w:val="006658F1"/>
    <w:rsid w:val="00665ACF"/>
    <w:rsid w:val="00665D85"/>
    <w:rsid w:val="00667F6F"/>
    <w:rsid w:val="00670D69"/>
    <w:rsid w:val="00671E15"/>
    <w:rsid w:val="006768FE"/>
    <w:rsid w:val="006771C3"/>
    <w:rsid w:val="00677921"/>
    <w:rsid w:val="00680276"/>
    <w:rsid w:val="0068230A"/>
    <w:rsid w:val="00683967"/>
    <w:rsid w:val="006839E0"/>
    <w:rsid w:val="00683EB9"/>
    <w:rsid w:val="00683FF1"/>
    <w:rsid w:val="00683FF5"/>
    <w:rsid w:val="006840DF"/>
    <w:rsid w:val="00684C01"/>
    <w:rsid w:val="00685B4C"/>
    <w:rsid w:val="00687A76"/>
    <w:rsid w:val="006901CA"/>
    <w:rsid w:val="006910BC"/>
    <w:rsid w:val="00691493"/>
    <w:rsid w:val="00691EE3"/>
    <w:rsid w:val="00692090"/>
    <w:rsid w:val="00692CC4"/>
    <w:rsid w:val="00694230"/>
    <w:rsid w:val="0069459F"/>
    <w:rsid w:val="00694A61"/>
    <w:rsid w:val="0069505F"/>
    <w:rsid w:val="00697931"/>
    <w:rsid w:val="006A221F"/>
    <w:rsid w:val="006A34F6"/>
    <w:rsid w:val="006A3A79"/>
    <w:rsid w:val="006A45C3"/>
    <w:rsid w:val="006B08B0"/>
    <w:rsid w:val="006B08C5"/>
    <w:rsid w:val="006B0C2A"/>
    <w:rsid w:val="006B265E"/>
    <w:rsid w:val="006B5A81"/>
    <w:rsid w:val="006B5C71"/>
    <w:rsid w:val="006B602F"/>
    <w:rsid w:val="006B61BB"/>
    <w:rsid w:val="006B668A"/>
    <w:rsid w:val="006B6AD5"/>
    <w:rsid w:val="006B703C"/>
    <w:rsid w:val="006C018F"/>
    <w:rsid w:val="006C1EA1"/>
    <w:rsid w:val="006C39E5"/>
    <w:rsid w:val="006C4305"/>
    <w:rsid w:val="006C463B"/>
    <w:rsid w:val="006C4873"/>
    <w:rsid w:val="006C53E7"/>
    <w:rsid w:val="006D097F"/>
    <w:rsid w:val="006D2DFE"/>
    <w:rsid w:val="006D3303"/>
    <w:rsid w:val="006D3960"/>
    <w:rsid w:val="006D3B9C"/>
    <w:rsid w:val="006D44FD"/>
    <w:rsid w:val="006D538E"/>
    <w:rsid w:val="006D7407"/>
    <w:rsid w:val="006E044A"/>
    <w:rsid w:val="006E04C0"/>
    <w:rsid w:val="006E1927"/>
    <w:rsid w:val="006E371A"/>
    <w:rsid w:val="006E40B7"/>
    <w:rsid w:val="006E4E3D"/>
    <w:rsid w:val="006E4F52"/>
    <w:rsid w:val="006E5227"/>
    <w:rsid w:val="006E58E5"/>
    <w:rsid w:val="006E613C"/>
    <w:rsid w:val="006E66B9"/>
    <w:rsid w:val="006F229C"/>
    <w:rsid w:val="006F2ECD"/>
    <w:rsid w:val="006F36D6"/>
    <w:rsid w:val="006F47E6"/>
    <w:rsid w:val="006F5E98"/>
    <w:rsid w:val="006F62F4"/>
    <w:rsid w:val="00700938"/>
    <w:rsid w:val="00700A5F"/>
    <w:rsid w:val="007020E6"/>
    <w:rsid w:val="007039C4"/>
    <w:rsid w:val="00704FF7"/>
    <w:rsid w:val="00705058"/>
    <w:rsid w:val="00705108"/>
    <w:rsid w:val="00705381"/>
    <w:rsid w:val="007068FF"/>
    <w:rsid w:val="00706ACD"/>
    <w:rsid w:val="00707BAC"/>
    <w:rsid w:val="00707CA5"/>
    <w:rsid w:val="00710061"/>
    <w:rsid w:val="00710B2A"/>
    <w:rsid w:val="007112A0"/>
    <w:rsid w:val="00711D27"/>
    <w:rsid w:val="0071207F"/>
    <w:rsid w:val="0071307E"/>
    <w:rsid w:val="0071327E"/>
    <w:rsid w:val="00715251"/>
    <w:rsid w:val="0071622B"/>
    <w:rsid w:val="00716CB2"/>
    <w:rsid w:val="00716DD7"/>
    <w:rsid w:val="007175A3"/>
    <w:rsid w:val="00717A43"/>
    <w:rsid w:val="00720A58"/>
    <w:rsid w:val="007222AF"/>
    <w:rsid w:val="00722EA1"/>
    <w:rsid w:val="00723770"/>
    <w:rsid w:val="00724180"/>
    <w:rsid w:val="007254C5"/>
    <w:rsid w:val="00726BE4"/>
    <w:rsid w:val="00727819"/>
    <w:rsid w:val="00730308"/>
    <w:rsid w:val="0073200C"/>
    <w:rsid w:val="007322B2"/>
    <w:rsid w:val="00733ABA"/>
    <w:rsid w:val="007353F9"/>
    <w:rsid w:val="00736064"/>
    <w:rsid w:val="00740323"/>
    <w:rsid w:val="00741671"/>
    <w:rsid w:val="00741FBB"/>
    <w:rsid w:val="00742B89"/>
    <w:rsid w:val="007430CB"/>
    <w:rsid w:val="00744C75"/>
    <w:rsid w:val="00744CDA"/>
    <w:rsid w:val="0074759D"/>
    <w:rsid w:val="00747AEC"/>
    <w:rsid w:val="00750ED7"/>
    <w:rsid w:val="00751B02"/>
    <w:rsid w:val="00752432"/>
    <w:rsid w:val="007528FB"/>
    <w:rsid w:val="00752C0A"/>
    <w:rsid w:val="00752FC9"/>
    <w:rsid w:val="00753D47"/>
    <w:rsid w:val="00754BFC"/>
    <w:rsid w:val="00754C8B"/>
    <w:rsid w:val="00754F79"/>
    <w:rsid w:val="007555CC"/>
    <w:rsid w:val="00755A38"/>
    <w:rsid w:val="0075637B"/>
    <w:rsid w:val="00756634"/>
    <w:rsid w:val="007620D6"/>
    <w:rsid w:val="0076235A"/>
    <w:rsid w:val="0076270A"/>
    <w:rsid w:val="00763ADF"/>
    <w:rsid w:val="00764BC3"/>
    <w:rsid w:val="007660E5"/>
    <w:rsid w:val="00767DC8"/>
    <w:rsid w:val="00770F97"/>
    <w:rsid w:val="0077230F"/>
    <w:rsid w:val="007754A7"/>
    <w:rsid w:val="00775A63"/>
    <w:rsid w:val="00775FB1"/>
    <w:rsid w:val="00776416"/>
    <w:rsid w:val="007766C1"/>
    <w:rsid w:val="00776EF2"/>
    <w:rsid w:val="0077790F"/>
    <w:rsid w:val="007809B1"/>
    <w:rsid w:val="0078166E"/>
    <w:rsid w:val="00781C2F"/>
    <w:rsid w:val="007827B9"/>
    <w:rsid w:val="007841A9"/>
    <w:rsid w:val="007846FD"/>
    <w:rsid w:val="00784B3A"/>
    <w:rsid w:val="0079098E"/>
    <w:rsid w:val="00790EE4"/>
    <w:rsid w:val="007915D2"/>
    <w:rsid w:val="00793C07"/>
    <w:rsid w:val="00794744"/>
    <w:rsid w:val="00795419"/>
    <w:rsid w:val="00796F40"/>
    <w:rsid w:val="007975AA"/>
    <w:rsid w:val="007A07FE"/>
    <w:rsid w:val="007A22F3"/>
    <w:rsid w:val="007A2467"/>
    <w:rsid w:val="007A35F8"/>
    <w:rsid w:val="007A37EB"/>
    <w:rsid w:val="007A3BAB"/>
    <w:rsid w:val="007A3BCF"/>
    <w:rsid w:val="007B0C19"/>
    <w:rsid w:val="007B3AD4"/>
    <w:rsid w:val="007B3CC9"/>
    <w:rsid w:val="007B4262"/>
    <w:rsid w:val="007B47FC"/>
    <w:rsid w:val="007B5716"/>
    <w:rsid w:val="007B5ADA"/>
    <w:rsid w:val="007B60D8"/>
    <w:rsid w:val="007C1E12"/>
    <w:rsid w:val="007C22FF"/>
    <w:rsid w:val="007C39A0"/>
    <w:rsid w:val="007C3A89"/>
    <w:rsid w:val="007C6CB9"/>
    <w:rsid w:val="007C6D65"/>
    <w:rsid w:val="007C7935"/>
    <w:rsid w:val="007C7ABD"/>
    <w:rsid w:val="007D1E41"/>
    <w:rsid w:val="007D503C"/>
    <w:rsid w:val="007D5339"/>
    <w:rsid w:val="007D53AF"/>
    <w:rsid w:val="007D5BF7"/>
    <w:rsid w:val="007D656E"/>
    <w:rsid w:val="007D734E"/>
    <w:rsid w:val="007D7621"/>
    <w:rsid w:val="007D768D"/>
    <w:rsid w:val="007E0B41"/>
    <w:rsid w:val="007E0D7D"/>
    <w:rsid w:val="007E1AE8"/>
    <w:rsid w:val="007E1D10"/>
    <w:rsid w:val="007E2847"/>
    <w:rsid w:val="007E2F0D"/>
    <w:rsid w:val="007E3BC4"/>
    <w:rsid w:val="007E4EE2"/>
    <w:rsid w:val="007E639D"/>
    <w:rsid w:val="007E6745"/>
    <w:rsid w:val="007E77BC"/>
    <w:rsid w:val="007F0584"/>
    <w:rsid w:val="007F4C80"/>
    <w:rsid w:val="007F5576"/>
    <w:rsid w:val="007F5AAA"/>
    <w:rsid w:val="007F5AD3"/>
    <w:rsid w:val="007F6422"/>
    <w:rsid w:val="007F7DD3"/>
    <w:rsid w:val="00800895"/>
    <w:rsid w:val="0080311E"/>
    <w:rsid w:val="00803C41"/>
    <w:rsid w:val="00804EC7"/>
    <w:rsid w:val="008059C2"/>
    <w:rsid w:val="00805AD6"/>
    <w:rsid w:val="00805BD4"/>
    <w:rsid w:val="00806214"/>
    <w:rsid w:val="0080636B"/>
    <w:rsid w:val="0080683C"/>
    <w:rsid w:val="00806D9E"/>
    <w:rsid w:val="0081049F"/>
    <w:rsid w:val="00811000"/>
    <w:rsid w:val="00811BF5"/>
    <w:rsid w:val="008142AD"/>
    <w:rsid w:val="00814EE5"/>
    <w:rsid w:val="00816743"/>
    <w:rsid w:val="00816B40"/>
    <w:rsid w:val="00816FE3"/>
    <w:rsid w:val="00820709"/>
    <w:rsid w:val="00821216"/>
    <w:rsid w:val="008224B6"/>
    <w:rsid w:val="00822DEE"/>
    <w:rsid w:val="00824943"/>
    <w:rsid w:val="00824E28"/>
    <w:rsid w:val="00827AA2"/>
    <w:rsid w:val="0083080C"/>
    <w:rsid w:val="008309F0"/>
    <w:rsid w:val="00830A08"/>
    <w:rsid w:val="00834EE9"/>
    <w:rsid w:val="00835538"/>
    <w:rsid w:val="00836AE7"/>
    <w:rsid w:val="00836D81"/>
    <w:rsid w:val="008371B8"/>
    <w:rsid w:val="00841C88"/>
    <w:rsid w:val="0084227A"/>
    <w:rsid w:val="00842934"/>
    <w:rsid w:val="008446C3"/>
    <w:rsid w:val="008447BC"/>
    <w:rsid w:val="008475C1"/>
    <w:rsid w:val="00850742"/>
    <w:rsid w:val="00850BDA"/>
    <w:rsid w:val="0085205D"/>
    <w:rsid w:val="00854BC2"/>
    <w:rsid w:val="00856921"/>
    <w:rsid w:val="00857174"/>
    <w:rsid w:val="008572F1"/>
    <w:rsid w:val="00857F63"/>
    <w:rsid w:val="008603A2"/>
    <w:rsid w:val="00863240"/>
    <w:rsid w:val="00864F0C"/>
    <w:rsid w:val="008650F3"/>
    <w:rsid w:val="00865CEB"/>
    <w:rsid w:val="00867D93"/>
    <w:rsid w:val="00870C27"/>
    <w:rsid w:val="00870DD0"/>
    <w:rsid w:val="00870E42"/>
    <w:rsid w:val="008711BD"/>
    <w:rsid w:val="00871600"/>
    <w:rsid w:val="00872E75"/>
    <w:rsid w:val="008731AC"/>
    <w:rsid w:val="008740E3"/>
    <w:rsid w:val="00874523"/>
    <w:rsid w:val="00876316"/>
    <w:rsid w:val="0087746B"/>
    <w:rsid w:val="008800CE"/>
    <w:rsid w:val="00880815"/>
    <w:rsid w:val="0088144A"/>
    <w:rsid w:val="0088175B"/>
    <w:rsid w:val="008841D3"/>
    <w:rsid w:val="00884487"/>
    <w:rsid w:val="00885785"/>
    <w:rsid w:val="00885B3D"/>
    <w:rsid w:val="0088646F"/>
    <w:rsid w:val="00886F3D"/>
    <w:rsid w:val="00886F74"/>
    <w:rsid w:val="008907F0"/>
    <w:rsid w:val="008909AE"/>
    <w:rsid w:val="00892285"/>
    <w:rsid w:val="008924E7"/>
    <w:rsid w:val="008925BF"/>
    <w:rsid w:val="008928D0"/>
    <w:rsid w:val="00894179"/>
    <w:rsid w:val="00897E84"/>
    <w:rsid w:val="008A160C"/>
    <w:rsid w:val="008A17B2"/>
    <w:rsid w:val="008A1E5D"/>
    <w:rsid w:val="008A2F41"/>
    <w:rsid w:val="008A34EB"/>
    <w:rsid w:val="008A3628"/>
    <w:rsid w:val="008A3FC4"/>
    <w:rsid w:val="008A4728"/>
    <w:rsid w:val="008A4FE9"/>
    <w:rsid w:val="008A6C92"/>
    <w:rsid w:val="008A7BDE"/>
    <w:rsid w:val="008A7FF2"/>
    <w:rsid w:val="008B047E"/>
    <w:rsid w:val="008B1673"/>
    <w:rsid w:val="008B19A0"/>
    <w:rsid w:val="008B449E"/>
    <w:rsid w:val="008B4534"/>
    <w:rsid w:val="008B4F1E"/>
    <w:rsid w:val="008B5172"/>
    <w:rsid w:val="008B72EA"/>
    <w:rsid w:val="008C0304"/>
    <w:rsid w:val="008C0732"/>
    <w:rsid w:val="008C092C"/>
    <w:rsid w:val="008C21DB"/>
    <w:rsid w:val="008C244D"/>
    <w:rsid w:val="008C2F0B"/>
    <w:rsid w:val="008C2FDD"/>
    <w:rsid w:val="008C49CC"/>
    <w:rsid w:val="008C6612"/>
    <w:rsid w:val="008C7643"/>
    <w:rsid w:val="008D172B"/>
    <w:rsid w:val="008D25B9"/>
    <w:rsid w:val="008D2734"/>
    <w:rsid w:val="008D32A2"/>
    <w:rsid w:val="008D5AB0"/>
    <w:rsid w:val="008D5CF9"/>
    <w:rsid w:val="008D5FA6"/>
    <w:rsid w:val="008E0B55"/>
    <w:rsid w:val="008E1C2E"/>
    <w:rsid w:val="008E2C15"/>
    <w:rsid w:val="008E4BD1"/>
    <w:rsid w:val="008E4C9A"/>
    <w:rsid w:val="008E51FC"/>
    <w:rsid w:val="008E5C17"/>
    <w:rsid w:val="008E7BCC"/>
    <w:rsid w:val="008F3682"/>
    <w:rsid w:val="008F36C5"/>
    <w:rsid w:val="008F6C30"/>
    <w:rsid w:val="008F78CD"/>
    <w:rsid w:val="008F7928"/>
    <w:rsid w:val="008F7DAA"/>
    <w:rsid w:val="009001B4"/>
    <w:rsid w:val="0090087F"/>
    <w:rsid w:val="00901C52"/>
    <w:rsid w:val="00903932"/>
    <w:rsid w:val="009039FC"/>
    <w:rsid w:val="00904513"/>
    <w:rsid w:val="009049CE"/>
    <w:rsid w:val="0090733D"/>
    <w:rsid w:val="009103D3"/>
    <w:rsid w:val="009109D1"/>
    <w:rsid w:val="00910CF9"/>
    <w:rsid w:val="0091124B"/>
    <w:rsid w:val="009119B9"/>
    <w:rsid w:val="00912C22"/>
    <w:rsid w:val="00913659"/>
    <w:rsid w:val="009141FE"/>
    <w:rsid w:val="00914522"/>
    <w:rsid w:val="00915298"/>
    <w:rsid w:val="00915A94"/>
    <w:rsid w:val="00917ECD"/>
    <w:rsid w:val="00920A9A"/>
    <w:rsid w:val="0092191E"/>
    <w:rsid w:val="00921CA2"/>
    <w:rsid w:val="009225EB"/>
    <w:rsid w:val="0092494E"/>
    <w:rsid w:val="009258A8"/>
    <w:rsid w:val="00926105"/>
    <w:rsid w:val="0092767A"/>
    <w:rsid w:val="00931EA1"/>
    <w:rsid w:val="009324EA"/>
    <w:rsid w:val="00933EED"/>
    <w:rsid w:val="00935287"/>
    <w:rsid w:val="009356D6"/>
    <w:rsid w:val="00936057"/>
    <w:rsid w:val="0093606E"/>
    <w:rsid w:val="00936188"/>
    <w:rsid w:val="009371F5"/>
    <w:rsid w:val="0093759C"/>
    <w:rsid w:val="0093761F"/>
    <w:rsid w:val="00940001"/>
    <w:rsid w:val="00940115"/>
    <w:rsid w:val="00940205"/>
    <w:rsid w:val="00940729"/>
    <w:rsid w:val="0094152D"/>
    <w:rsid w:val="009438F6"/>
    <w:rsid w:val="00944F4C"/>
    <w:rsid w:val="009450D8"/>
    <w:rsid w:val="009469D5"/>
    <w:rsid w:val="00946C79"/>
    <w:rsid w:val="00946FC8"/>
    <w:rsid w:val="00947AEC"/>
    <w:rsid w:val="00947EF6"/>
    <w:rsid w:val="009507E3"/>
    <w:rsid w:val="00950A08"/>
    <w:rsid w:val="00951773"/>
    <w:rsid w:val="00952876"/>
    <w:rsid w:val="0095580E"/>
    <w:rsid w:val="00957593"/>
    <w:rsid w:val="009575F6"/>
    <w:rsid w:val="00961125"/>
    <w:rsid w:val="00961168"/>
    <w:rsid w:val="0096211B"/>
    <w:rsid w:val="00962966"/>
    <w:rsid w:val="00963BEC"/>
    <w:rsid w:val="00965380"/>
    <w:rsid w:val="00966365"/>
    <w:rsid w:val="00970B86"/>
    <w:rsid w:val="00971911"/>
    <w:rsid w:val="00972BC7"/>
    <w:rsid w:val="0097325A"/>
    <w:rsid w:val="00973936"/>
    <w:rsid w:val="00974449"/>
    <w:rsid w:val="0097616D"/>
    <w:rsid w:val="00976BC0"/>
    <w:rsid w:val="0098131B"/>
    <w:rsid w:val="00982D3D"/>
    <w:rsid w:val="00982F96"/>
    <w:rsid w:val="009831BB"/>
    <w:rsid w:val="00985605"/>
    <w:rsid w:val="00985725"/>
    <w:rsid w:val="00985F0D"/>
    <w:rsid w:val="00987838"/>
    <w:rsid w:val="00987BD7"/>
    <w:rsid w:val="00990082"/>
    <w:rsid w:val="00990524"/>
    <w:rsid w:val="00990549"/>
    <w:rsid w:val="00990C51"/>
    <w:rsid w:val="00990C9D"/>
    <w:rsid w:val="00993316"/>
    <w:rsid w:val="009940C9"/>
    <w:rsid w:val="00995091"/>
    <w:rsid w:val="00995E89"/>
    <w:rsid w:val="009A085F"/>
    <w:rsid w:val="009A0DD4"/>
    <w:rsid w:val="009A19E5"/>
    <w:rsid w:val="009A21AF"/>
    <w:rsid w:val="009A26D1"/>
    <w:rsid w:val="009A39FA"/>
    <w:rsid w:val="009A3BD1"/>
    <w:rsid w:val="009A3E70"/>
    <w:rsid w:val="009A481E"/>
    <w:rsid w:val="009A48D5"/>
    <w:rsid w:val="009A54ED"/>
    <w:rsid w:val="009A56C8"/>
    <w:rsid w:val="009A5802"/>
    <w:rsid w:val="009A6FBD"/>
    <w:rsid w:val="009A71BE"/>
    <w:rsid w:val="009A728D"/>
    <w:rsid w:val="009A79F7"/>
    <w:rsid w:val="009B043E"/>
    <w:rsid w:val="009B0B0B"/>
    <w:rsid w:val="009B127E"/>
    <w:rsid w:val="009B25D5"/>
    <w:rsid w:val="009B31F8"/>
    <w:rsid w:val="009B3DA5"/>
    <w:rsid w:val="009B481C"/>
    <w:rsid w:val="009B4B6F"/>
    <w:rsid w:val="009B4C4B"/>
    <w:rsid w:val="009B56F8"/>
    <w:rsid w:val="009B5B0B"/>
    <w:rsid w:val="009B615D"/>
    <w:rsid w:val="009B63B6"/>
    <w:rsid w:val="009C0479"/>
    <w:rsid w:val="009C06FF"/>
    <w:rsid w:val="009C3692"/>
    <w:rsid w:val="009C4DC2"/>
    <w:rsid w:val="009C4FF5"/>
    <w:rsid w:val="009C54B8"/>
    <w:rsid w:val="009C5619"/>
    <w:rsid w:val="009C5F2D"/>
    <w:rsid w:val="009C6577"/>
    <w:rsid w:val="009D1B85"/>
    <w:rsid w:val="009D1B96"/>
    <w:rsid w:val="009D51A2"/>
    <w:rsid w:val="009D5F79"/>
    <w:rsid w:val="009E1BDD"/>
    <w:rsid w:val="009E305B"/>
    <w:rsid w:val="009E3CF6"/>
    <w:rsid w:val="009E3ECC"/>
    <w:rsid w:val="009E599C"/>
    <w:rsid w:val="009E738A"/>
    <w:rsid w:val="009F1E7C"/>
    <w:rsid w:val="009F2CC3"/>
    <w:rsid w:val="009F4889"/>
    <w:rsid w:val="009F49C9"/>
    <w:rsid w:val="009F56FC"/>
    <w:rsid w:val="009F6102"/>
    <w:rsid w:val="009F7DB8"/>
    <w:rsid w:val="00A01D45"/>
    <w:rsid w:val="00A02395"/>
    <w:rsid w:val="00A03EA0"/>
    <w:rsid w:val="00A05E3B"/>
    <w:rsid w:val="00A0746C"/>
    <w:rsid w:val="00A10145"/>
    <w:rsid w:val="00A11D83"/>
    <w:rsid w:val="00A13234"/>
    <w:rsid w:val="00A13EF2"/>
    <w:rsid w:val="00A16615"/>
    <w:rsid w:val="00A17261"/>
    <w:rsid w:val="00A1738B"/>
    <w:rsid w:val="00A174A8"/>
    <w:rsid w:val="00A2103A"/>
    <w:rsid w:val="00A21293"/>
    <w:rsid w:val="00A21C1F"/>
    <w:rsid w:val="00A21F35"/>
    <w:rsid w:val="00A21FFD"/>
    <w:rsid w:val="00A22B8C"/>
    <w:rsid w:val="00A23E1A"/>
    <w:rsid w:val="00A23E68"/>
    <w:rsid w:val="00A23FC9"/>
    <w:rsid w:val="00A24652"/>
    <w:rsid w:val="00A24B3A"/>
    <w:rsid w:val="00A26741"/>
    <w:rsid w:val="00A27306"/>
    <w:rsid w:val="00A27F01"/>
    <w:rsid w:val="00A30442"/>
    <w:rsid w:val="00A304F8"/>
    <w:rsid w:val="00A30689"/>
    <w:rsid w:val="00A32333"/>
    <w:rsid w:val="00A327E7"/>
    <w:rsid w:val="00A32804"/>
    <w:rsid w:val="00A33C92"/>
    <w:rsid w:val="00A33F6D"/>
    <w:rsid w:val="00A34466"/>
    <w:rsid w:val="00A36B2D"/>
    <w:rsid w:val="00A378D5"/>
    <w:rsid w:val="00A37A69"/>
    <w:rsid w:val="00A40CCA"/>
    <w:rsid w:val="00A4146A"/>
    <w:rsid w:val="00A429D0"/>
    <w:rsid w:val="00A42BBA"/>
    <w:rsid w:val="00A43985"/>
    <w:rsid w:val="00A452B6"/>
    <w:rsid w:val="00A4582E"/>
    <w:rsid w:val="00A45A0B"/>
    <w:rsid w:val="00A4617A"/>
    <w:rsid w:val="00A462F0"/>
    <w:rsid w:val="00A517B8"/>
    <w:rsid w:val="00A526A3"/>
    <w:rsid w:val="00A530C6"/>
    <w:rsid w:val="00A549FE"/>
    <w:rsid w:val="00A54DA3"/>
    <w:rsid w:val="00A620CE"/>
    <w:rsid w:val="00A64E27"/>
    <w:rsid w:val="00A65B00"/>
    <w:rsid w:val="00A65B91"/>
    <w:rsid w:val="00A65DC1"/>
    <w:rsid w:val="00A65F67"/>
    <w:rsid w:val="00A66778"/>
    <w:rsid w:val="00A71C37"/>
    <w:rsid w:val="00A75A21"/>
    <w:rsid w:val="00A7641F"/>
    <w:rsid w:val="00A77F77"/>
    <w:rsid w:val="00A80358"/>
    <w:rsid w:val="00A8143F"/>
    <w:rsid w:val="00A81DB5"/>
    <w:rsid w:val="00A81ECC"/>
    <w:rsid w:val="00A82FBB"/>
    <w:rsid w:val="00A83FA9"/>
    <w:rsid w:val="00A84AF9"/>
    <w:rsid w:val="00A878BC"/>
    <w:rsid w:val="00A9022B"/>
    <w:rsid w:val="00A90B17"/>
    <w:rsid w:val="00A9175A"/>
    <w:rsid w:val="00A91D19"/>
    <w:rsid w:val="00A91DF7"/>
    <w:rsid w:val="00A97897"/>
    <w:rsid w:val="00AA0BAA"/>
    <w:rsid w:val="00AA44AB"/>
    <w:rsid w:val="00AA4D78"/>
    <w:rsid w:val="00AA61A7"/>
    <w:rsid w:val="00AA64ED"/>
    <w:rsid w:val="00AA659D"/>
    <w:rsid w:val="00AA6A59"/>
    <w:rsid w:val="00AA6D98"/>
    <w:rsid w:val="00AA7D59"/>
    <w:rsid w:val="00AA7FBF"/>
    <w:rsid w:val="00AB005C"/>
    <w:rsid w:val="00AB4F42"/>
    <w:rsid w:val="00AB5E6C"/>
    <w:rsid w:val="00AB74F5"/>
    <w:rsid w:val="00AC0D4E"/>
    <w:rsid w:val="00AC17FF"/>
    <w:rsid w:val="00AC180E"/>
    <w:rsid w:val="00AC33EB"/>
    <w:rsid w:val="00AC451B"/>
    <w:rsid w:val="00AC6486"/>
    <w:rsid w:val="00AD0E95"/>
    <w:rsid w:val="00AD16EE"/>
    <w:rsid w:val="00AD229F"/>
    <w:rsid w:val="00AD23E3"/>
    <w:rsid w:val="00AD2D96"/>
    <w:rsid w:val="00AD3B3B"/>
    <w:rsid w:val="00AD43A3"/>
    <w:rsid w:val="00AD47FB"/>
    <w:rsid w:val="00AD5269"/>
    <w:rsid w:val="00AD530C"/>
    <w:rsid w:val="00AD533E"/>
    <w:rsid w:val="00AD616A"/>
    <w:rsid w:val="00AD650B"/>
    <w:rsid w:val="00AD74ED"/>
    <w:rsid w:val="00AD7ECC"/>
    <w:rsid w:val="00AE02E2"/>
    <w:rsid w:val="00AE0ADC"/>
    <w:rsid w:val="00AE1169"/>
    <w:rsid w:val="00AE1314"/>
    <w:rsid w:val="00AE1664"/>
    <w:rsid w:val="00AE1CEF"/>
    <w:rsid w:val="00AE55F2"/>
    <w:rsid w:val="00AE6807"/>
    <w:rsid w:val="00AE7DC6"/>
    <w:rsid w:val="00AF0936"/>
    <w:rsid w:val="00AF1333"/>
    <w:rsid w:val="00AF22AE"/>
    <w:rsid w:val="00AF4BEC"/>
    <w:rsid w:val="00AF613C"/>
    <w:rsid w:val="00B01364"/>
    <w:rsid w:val="00B02814"/>
    <w:rsid w:val="00B0384E"/>
    <w:rsid w:val="00B03C6E"/>
    <w:rsid w:val="00B03E9D"/>
    <w:rsid w:val="00B047D5"/>
    <w:rsid w:val="00B04A3B"/>
    <w:rsid w:val="00B04F23"/>
    <w:rsid w:val="00B06801"/>
    <w:rsid w:val="00B06F1D"/>
    <w:rsid w:val="00B11384"/>
    <w:rsid w:val="00B11BCA"/>
    <w:rsid w:val="00B12D8F"/>
    <w:rsid w:val="00B142E3"/>
    <w:rsid w:val="00B1504C"/>
    <w:rsid w:val="00B15237"/>
    <w:rsid w:val="00B152BF"/>
    <w:rsid w:val="00B15FA6"/>
    <w:rsid w:val="00B16222"/>
    <w:rsid w:val="00B1684E"/>
    <w:rsid w:val="00B168A8"/>
    <w:rsid w:val="00B16985"/>
    <w:rsid w:val="00B20137"/>
    <w:rsid w:val="00B22164"/>
    <w:rsid w:val="00B22C87"/>
    <w:rsid w:val="00B22FAB"/>
    <w:rsid w:val="00B23041"/>
    <w:rsid w:val="00B23266"/>
    <w:rsid w:val="00B24CBA"/>
    <w:rsid w:val="00B260BA"/>
    <w:rsid w:val="00B26298"/>
    <w:rsid w:val="00B2635B"/>
    <w:rsid w:val="00B26617"/>
    <w:rsid w:val="00B2732E"/>
    <w:rsid w:val="00B300F0"/>
    <w:rsid w:val="00B306B6"/>
    <w:rsid w:val="00B30CBF"/>
    <w:rsid w:val="00B32119"/>
    <w:rsid w:val="00B332DF"/>
    <w:rsid w:val="00B34E9A"/>
    <w:rsid w:val="00B35320"/>
    <w:rsid w:val="00B36FC9"/>
    <w:rsid w:val="00B41C80"/>
    <w:rsid w:val="00B420E0"/>
    <w:rsid w:val="00B42861"/>
    <w:rsid w:val="00B4292A"/>
    <w:rsid w:val="00B42A42"/>
    <w:rsid w:val="00B43467"/>
    <w:rsid w:val="00B43CB6"/>
    <w:rsid w:val="00B464DC"/>
    <w:rsid w:val="00B477D9"/>
    <w:rsid w:val="00B4784C"/>
    <w:rsid w:val="00B51328"/>
    <w:rsid w:val="00B5138D"/>
    <w:rsid w:val="00B51E2D"/>
    <w:rsid w:val="00B52715"/>
    <w:rsid w:val="00B52F5F"/>
    <w:rsid w:val="00B53606"/>
    <w:rsid w:val="00B53FD8"/>
    <w:rsid w:val="00B55507"/>
    <w:rsid w:val="00B55565"/>
    <w:rsid w:val="00B57BFC"/>
    <w:rsid w:val="00B60D41"/>
    <w:rsid w:val="00B61ECE"/>
    <w:rsid w:val="00B622D1"/>
    <w:rsid w:val="00B6482A"/>
    <w:rsid w:val="00B64BE2"/>
    <w:rsid w:val="00B65877"/>
    <w:rsid w:val="00B662C0"/>
    <w:rsid w:val="00B6646F"/>
    <w:rsid w:val="00B71094"/>
    <w:rsid w:val="00B71162"/>
    <w:rsid w:val="00B7170C"/>
    <w:rsid w:val="00B71B07"/>
    <w:rsid w:val="00B722C3"/>
    <w:rsid w:val="00B7261B"/>
    <w:rsid w:val="00B7361B"/>
    <w:rsid w:val="00B73A39"/>
    <w:rsid w:val="00B74133"/>
    <w:rsid w:val="00B7671D"/>
    <w:rsid w:val="00B767AE"/>
    <w:rsid w:val="00B76D4A"/>
    <w:rsid w:val="00B77C2F"/>
    <w:rsid w:val="00B77CB3"/>
    <w:rsid w:val="00B80C08"/>
    <w:rsid w:val="00B81905"/>
    <w:rsid w:val="00B81BD0"/>
    <w:rsid w:val="00B86B3A"/>
    <w:rsid w:val="00B877EF"/>
    <w:rsid w:val="00B87963"/>
    <w:rsid w:val="00B9000D"/>
    <w:rsid w:val="00B9047E"/>
    <w:rsid w:val="00B913A3"/>
    <w:rsid w:val="00B91783"/>
    <w:rsid w:val="00B91DC2"/>
    <w:rsid w:val="00B92061"/>
    <w:rsid w:val="00B9301C"/>
    <w:rsid w:val="00BA07D6"/>
    <w:rsid w:val="00BA0D77"/>
    <w:rsid w:val="00BA162C"/>
    <w:rsid w:val="00BA2567"/>
    <w:rsid w:val="00BA3865"/>
    <w:rsid w:val="00BA3C87"/>
    <w:rsid w:val="00BA3D5B"/>
    <w:rsid w:val="00BA563C"/>
    <w:rsid w:val="00BA5C3E"/>
    <w:rsid w:val="00BA7009"/>
    <w:rsid w:val="00BB03FF"/>
    <w:rsid w:val="00BB0D70"/>
    <w:rsid w:val="00BB19C2"/>
    <w:rsid w:val="00BB20D8"/>
    <w:rsid w:val="00BB3BDE"/>
    <w:rsid w:val="00BB3D8F"/>
    <w:rsid w:val="00BB4947"/>
    <w:rsid w:val="00BB4C18"/>
    <w:rsid w:val="00BB6A1A"/>
    <w:rsid w:val="00BB7014"/>
    <w:rsid w:val="00BB7A6B"/>
    <w:rsid w:val="00BC10CC"/>
    <w:rsid w:val="00BC10DA"/>
    <w:rsid w:val="00BC155F"/>
    <w:rsid w:val="00BC1FBC"/>
    <w:rsid w:val="00BC2724"/>
    <w:rsid w:val="00BC279F"/>
    <w:rsid w:val="00BC64EC"/>
    <w:rsid w:val="00BC73D2"/>
    <w:rsid w:val="00BC788F"/>
    <w:rsid w:val="00BD15D5"/>
    <w:rsid w:val="00BD1AFA"/>
    <w:rsid w:val="00BD5D4A"/>
    <w:rsid w:val="00BD7450"/>
    <w:rsid w:val="00BD7987"/>
    <w:rsid w:val="00BE1462"/>
    <w:rsid w:val="00BE1B76"/>
    <w:rsid w:val="00BE253F"/>
    <w:rsid w:val="00BE2D71"/>
    <w:rsid w:val="00BE2F83"/>
    <w:rsid w:val="00BE322C"/>
    <w:rsid w:val="00BE3C87"/>
    <w:rsid w:val="00BE47AE"/>
    <w:rsid w:val="00BE4D79"/>
    <w:rsid w:val="00BE55EE"/>
    <w:rsid w:val="00BE6322"/>
    <w:rsid w:val="00BE7D52"/>
    <w:rsid w:val="00BE7E95"/>
    <w:rsid w:val="00BF083E"/>
    <w:rsid w:val="00BF0B77"/>
    <w:rsid w:val="00BF1D31"/>
    <w:rsid w:val="00BF1F65"/>
    <w:rsid w:val="00BF2DC6"/>
    <w:rsid w:val="00BF30DD"/>
    <w:rsid w:val="00BF4923"/>
    <w:rsid w:val="00BF4B25"/>
    <w:rsid w:val="00BF4F1C"/>
    <w:rsid w:val="00BF7932"/>
    <w:rsid w:val="00BF7ADD"/>
    <w:rsid w:val="00C0008A"/>
    <w:rsid w:val="00C00C7C"/>
    <w:rsid w:val="00C01470"/>
    <w:rsid w:val="00C018E8"/>
    <w:rsid w:val="00C0387E"/>
    <w:rsid w:val="00C03F4F"/>
    <w:rsid w:val="00C04060"/>
    <w:rsid w:val="00C0412C"/>
    <w:rsid w:val="00C06369"/>
    <w:rsid w:val="00C07D9F"/>
    <w:rsid w:val="00C1042E"/>
    <w:rsid w:val="00C118D0"/>
    <w:rsid w:val="00C118E7"/>
    <w:rsid w:val="00C1190D"/>
    <w:rsid w:val="00C1208E"/>
    <w:rsid w:val="00C12201"/>
    <w:rsid w:val="00C139CB"/>
    <w:rsid w:val="00C1455F"/>
    <w:rsid w:val="00C14676"/>
    <w:rsid w:val="00C14E85"/>
    <w:rsid w:val="00C14F70"/>
    <w:rsid w:val="00C168C5"/>
    <w:rsid w:val="00C174F2"/>
    <w:rsid w:val="00C17A08"/>
    <w:rsid w:val="00C22153"/>
    <w:rsid w:val="00C22A06"/>
    <w:rsid w:val="00C22D18"/>
    <w:rsid w:val="00C2357F"/>
    <w:rsid w:val="00C235D6"/>
    <w:rsid w:val="00C25FDD"/>
    <w:rsid w:val="00C26D9C"/>
    <w:rsid w:val="00C272C0"/>
    <w:rsid w:val="00C273DF"/>
    <w:rsid w:val="00C278FC"/>
    <w:rsid w:val="00C27AB8"/>
    <w:rsid w:val="00C3047B"/>
    <w:rsid w:val="00C33FF1"/>
    <w:rsid w:val="00C34764"/>
    <w:rsid w:val="00C35266"/>
    <w:rsid w:val="00C353FE"/>
    <w:rsid w:val="00C378F5"/>
    <w:rsid w:val="00C4023D"/>
    <w:rsid w:val="00C40B06"/>
    <w:rsid w:val="00C40F49"/>
    <w:rsid w:val="00C4229E"/>
    <w:rsid w:val="00C4231E"/>
    <w:rsid w:val="00C42CF0"/>
    <w:rsid w:val="00C449FB"/>
    <w:rsid w:val="00C45DFC"/>
    <w:rsid w:val="00C47A11"/>
    <w:rsid w:val="00C502A8"/>
    <w:rsid w:val="00C502C2"/>
    <w:rsid w:val="00C506D9"/>
    <w:rsid w:val="00C51733"/>
    <w:rsid w:val="00C51D76"/>
    <w:rsid w:val="00C52758"/>
    <w:rsid w:val="00C52B0C"/>
    <w:rsid w:val="00C537CA"/>
    <w:rsid w:val="00C54BC2"/>
    <w:rsid w:val="00C54C48"/>
    <w:rsid w:val="00C55D1E"/>
    <w:rsid w:val="00C560EB"/>
    <w:rsid w:val="00C5660D"/>
    <w:rsid w:val="00C62790"/>
    <w:rsid w:val="00C62902"/>
    <w:rsid w:val="00C62F75"/>
    <w:rsid w:val="00C63989"/>
    <w:rsid w:val="00C63DB1"/>
    <w:rsid w:val="00C65CF2"/>
    <w:rsid w:val="00C664EE"/>
    <w:rsid w:val="00C67441"/>
    <w:rsid w:val="00C67FC2"/>
    <w:rsid w:val="00C715BF"/>
    <w:rsid w:val="00C72F0B"/>
    <w:rsid w:val="00C747DA"/>
    <w:rsid w:val="00C76A91"/>
    <w:rsid w:val="00C76B06"/>
    <w:rsid w:val="00C77F44"/>
    <w:rsid w:val="00C77FE1"/>
    <w:rsid w:val="00C80A85"/>
    <w:rsid w:val="00C8135C"/>
    <w:rsid w:val="00C819FA"/>
    <w:rsid w:val="00C81D8B"/>
    <w:rsid w:val="00C83519"/>
    <w:rsid w:val="00C8375E"/>
    <w:rsid w:val="00C839DA"/>
    <w:rsid w:val="00C83B85"/>
    <w:rsid w:val="00C83D6B"/>
    <w:rsid w:val="00C83FA8"/>
    <w:rsid w:val="00C86235"/>
    <w:rsid w:val="00C8743D"/>
    <w:rsid w:val="00C8765D"/>
    <w:rsid w:val="00C87F5A"/>
    <w:rsid w:val="00C90A60"/>
    <w:rsid w:val="00C923D3"/>
    <w:rsid w:val="00C94507"/>
    <w:rsid w:val="00C9567E"/>
    <w:rsid w:val="00C95D7F"/>
    <w:rsid w:val="00C96EF9"/>
    <w:rsid w:val="00C97B73"/>
    <w:rsid w:val="00CA15A6"/>
    <w:rsid w:val="00CA1679"/>
    <w:rsid w:val="00CA32CA"/>
    <w:rsid w:val="00CA3468"/>
    <w:rsid w:val="00CA355E"/>
    <w:rsid w:val="00CA40E0"/>
    <w:rsid w:val="00CA4102"/>
    <w:rsid w:val="00CA598D"/>
    <w:rsid w:val="00CA636C"/>
    <w:rsid w:val="00CA64F5"/>
    <w:rsid w:val="00CA65FB"/>
    <w:rsid w:val="00CB1946"/>
    <w:rsid w:val="00CB1C4D"/>
    <w:rsid w:val="00CB1D0C"/>
    <w:rsid w:val="00CB2285"/>
    <w:rsid w:val="00CB2D72"/>
    <w:rsid w:val="00CB2F7A"/>
    <w:rsid w:val="00CB4275"/>
    <w:rsid w:val="00CB457B"/>
    <w:rsid w:val="00CB495C"/>
    <w:rsid w:val="00CB4FE2"/>
    <w:rsid w:val="00CB55EE"/>
    <w:rsid w:val="00CB5AC4"/>
    <w:rsid w:val="00CB62F1"/>
    <w:rsid w:val="00CB6E29"/>
    <w:rsid w:val="00CB6F34"/>
    <w:rsid w:val="00CB7903"/>
    <w:rsid w:val="00CB7AB1"/>
    <w:rsid w:val="00CC0065"/>
    <w:rsid w:val="00CC03C7"/>
    <w:rsid w:val="00CC0721"/>
    <w:rsid w:val="00CC16E4"/>
    <w:rsid w:val="00CC1B76"/>
    <w:rsid w:val="00CC21AE"/>
    <w:rsid w:val="00CC3A00"/>
    <w:rsid w:val="00CC5001"/>
    <w:rsid w:val="00CC5460"/>
    <w:rsid w:val="00CC5833"/>
    <w:rsid w:val="00CC6629"/>
    <w:rsid w:val="00CC6EE9"/>
    <w:rsid w:val="00CC7BA0"/>
    <w:rsid w:val="00CD0459"/>
    <w:rsid w:val="00CD2A77"/>
    <w:rsid w:val="00CD32A9"/>
    <w:rsid w:val="00CD3FCF"/>
    <w:rsid w:val="00CD50F7"/>
    <w:rsid w:val="00CE0024"/>
    <w:rsid w:val="00CE2932"/>
    <w:rsid w:val="00CE37F7"/>
    <w:rsid w:val="00CE3EF4"/>
    <w:rsid w:val="00CE4B12"/>
    <w:rsid w:val="00CE5B52"/>
    <w:rsid w:val="00CE675C"/>
    <w:rsid w:val="00CE680B"/>
    <w:rsid w:val="00CF0317"/>
    <w:rsid w:val="00CF1FB2"/>
    <w:rsid w:val="00CF2C19"/>
    <w:rsid w:val="00CF423F"/>
    <w:rsid w:val="00CF4564"/>
    <w:rsid w:val="00CF5CB3"/>
    <w:rsid w:val="00CF6974"/>
    <w:rsid w:val="00CF7D6D"/>
    <w:rsid w:val="00D007D2"/>
    <w:rsid w:val="00D0173F"/>
    <w:rsid w:val="00D01C4E"/>
    <w:rsid w:val="00D02D71"/>
    <w:rsid w:val="00D03A84"/>
    <w:rsid w:val="00D03DE7"/>
    <w:rsid w:val="00D05354"/>
    <w:rsid w:val="00D13720"/>
    <w:rsid w:val="00D14A85"/>
    <w:rsid w:val="00D15AAE"/>
    <w:rsid w:val="00D16A2E"/>
    <w:rsid w:val="00D16A2F"/>
    <w:rsid w:val="00D16BB9"/>
    <w:rsid w:val="00D2149C"/>
    <w:rsid w:val="00D233E4"/>
    <w:rsid w:val="00D23E89"/>
    <w:rsid w:val="00D24548"/>
    <w:rsid w:val="00D24A73"/>
    <w:rsid w:val="00D24B63"/>
    <w:rsid w:val="00D2547A"/>
    <w:rsid w:val="00D27F0C"/>
    <w:rsid w:val="00D30336"/>
    <w:rsid w:val="00D314F5"/>
    <w:rsid w:val="00D32763"/>
    <w:rsid w:val="00D32F9F"/>
    <w:rsid w:val="00D340E0"/>
    <w:rsid w:val="00D35E4E"/>
    <w:rsid w:val="00D37578"/>
    <w:rsid w:val="00D4420D"/>
    <w:rsid w:val="00D44866"/>
    <w:rsid w:val="00D452F6"/>
    <w:rsid w:val="00D45EAB"/>
    <w:rsid w:val="00D461AA"/>
    <w:rsid w:val="00D47C03"/>
    <w:rsid w:val="00D51CA6"/>
    <w:rsid w:val="00D52CF8"/>
    <w:rsid w:val="00D52D7F"/>
    <w:rsid w:val="00D542F9"/>
    <w:rsid w:val="00D5447D"/>
    <w:rsid w:val="00D56AC6"/>
    <w:rsid w:val="00D578AA"/>
    <w:rsid w:val="00D579EC"/>
    <w:rsid w:val="00D57ED7"/>
    <w:rsid w:val="00D61893"/>
    <w:rsid w:val="00D6468D"/>
    <w:rsid w:val="00D64E39"/>
    <w:rsid w:val="00D66D7A"/>
    <w:rsid w:val="00D67684"/>
    <w:rsid w:val="00D70ED1"/>
    <w:rsid w:val="00D711C2"/>
    <w:rsid w:val="00D722AB"/>
    <w:rsid w:val="00D74F7E"/>
    <w:rsid w:val="00D755FE"/>
    <w:rsid w:val="00D757D7"/>
    <w:rsid w:val="00D761B4"/>
    <w:rsid w:val="00D77432"/>
    <w:rsid w:val="00D77517"/>
    <w:rsid w:val="00D77A57"/>
    <w:rsid w:val="00D77DE2"/>
    <w:rsid w:val="00D8034B"/>
    <w:rsid w:val="00D80654"/>
    <w:rsid w:val="00D8135F"/>
    <w:rsid w:val="00D822FD"/>
    <w:rsid w:val="00D823E0"/>
    <w:rsid w:val="00D835C4"/>
    <w:rsid w:val="00D87F22"/>
    <w:rsid w:val="00D90753"/>
    <w:rsid w:val="00D91F96"/>
    <w:rsid w:val="00D929A3"/>
    <w:rsid w:val="00D929B8"/>
    <w:rsid w:val="00D9320E"/>
    <w:rsid w:val="00D946A4"/>
    <w:rsid w:val="00D94928"/>
    <w:rsid w:val="00D95F56"/>
    <w:rsid w:val="00D97F78"/>
    <w:rsid w:val="00DA087C"/>
    <w:rsid w:val="00DA0FA3"/>
    <w:rsid w:val="00DA109F"/>
    <w:rsid w:val="00DA19CE"/>
    <w:rsid w:val="00DA1DD5"/>
    <w:rsid w:val="00DA2A59"/>
    <w:rsid w:val="00DA2BF1"/>
    <w:rsid w:val="00DA2D1A"/>
    <w:rsid w:val="00DA3010"/>
    <w:rsid w:val="00DA36CE"/>
    <w:rsid w:val="00DA57CF"/>
    <w:rsid w:val="00DA5F88"/>
    <w:rsid w:val="00DA69F1"/>
    <w:rsid w:val="00DA728C"/>
    <w:rsid w:val="00DA7A41"/>
    <w:rsid w:val="00DA7D97"/>
    <w:rsid w:val="00DB027A"/>
    <w:rsid w:val="00DB031A"/>
    <w:rsid w:val="00DB0ACB"/>
    <w:rsid w:val="00DB0DDA"/>
    <w:rsid w:val="00DB2D8B"/>
    <w:rsid w:val="00DB31A8"/>
    <w:rsid w:val="00DB3A64"/>
    <w:rsid w:val="00DB429D"/>
    <w:rsid w:val="00DB667C"/>
    <w:rsid w:val="00DC02DA"/>
    <w:rsid w:val="00DC2B5D"/>
    <w:rsid w:val="00DC352D"/>
    <w:rsid w:val="00DC47DB"/>
    <w:rsid w:val="00DC4917"/>
    <w:rsid w:val="00DC4F69"/>
    <w:rsid w:val="00DC775F"/>
    <w:rsid w:val="00DC7943"/>
    <w:rsid w:val="00DD01D4"/>
    <w:rsid w:val="00DD0B3C"/>
    <w:rsid w:val="00DD2132"/>
    <w:rsid w:val="00DD26A1"/>
    <w:rsid w:val="00DD2D64"/>
    <w:rsid w:val="00DD3033"/>
    <w:rsid w:val="00DD3BF5"/>
    <w:rsid w:val="00DD49AD"/>
    <w:rsid w:val="00DD4EA7"/>
    <w:rsid w:val="00DD6800"/>
    <w:rsid w:val="00DD6877"/>
    <w:rsid w:val="00DD6F65"/>
    <w:rsid w:val="00DD7BB3"/>
    <w:rsid w:val="00DD7DFF"/>
    <w:rsid w:val="00DE013E"/>
    <w:rsid w:val="00DE146A"/>
    <w:rsid w:val="00DE1B30"/>
    <w:rsid w:val="00DE1D2E"/>
    <w:rsid w:val="00DE20E5"/>
    <w:rsid w:val="00DE4BC4"/>
    <w:rsid w:val="00DE4C3D"/>
    <w:rsid w:val="00DE5354"/>
    <w:rsid w:val="00DF0B1D"/>
    <w:rsid w:val="00DF1722"/>
    <w:rsid w:val="00DF1762"/>
    <w:rsid w:val="00DF1ACA"/>
    <w:rsid w:val="00DF25F5"/>
    <w:rsid w:val="00DF33DE"/>
    <w:rsid w:val="00DF4368"/>
    <w:rsid w:val="00DF465E"/>
    <w:rsid w:val="00DF4E79"/>
    <w:rsid w:val="00DF51B9"/>
    <w:rsid w:val="00DF539B"/>
    <w:rsid w:val="00DF643F"/>
    <w:rsid w:val="00E00399"/>
    <w:rsid w:val="00E01583"/>
    <w:rsid w:val="00E01F27"/>
    <w:rsid w:val="00E03911"/>
    <w:rsid w:val="00E046F0"/>
    <w:rsid w:val="00E06A2D"/>
    <w:rsid w:val="00E11D20"/>
    <w:rsid w:val="00E1224D"/>
    <w:rsid w:val="00E12DB6"/>
    <w:rsid w:val="00E135B2"/>
    <w:rsid w:val="00E1583F"/>
    <w:rsid w:val="00E16640"/>
    <w:rsid w:val="00E16AB8"/>
    <w:rsid w:val="00E176D4"/>
    <w:rsid w:val="00E17CB0"/>
    <w:rsid w:val="00E212AC"/>
    <w:rsid w:val="00E213B1"/>
    <w:rsid w:val="00E21490"/>
    <w:rsid w:val="00E27166"/>
    <w:rsid w:val="00E2723E"/>
    <w:rsid w:val="00E30CAC"/>
    <w:rsid w:val="00E311D2"/>
    <w:rsid w:val="00E33911"/>
    <w:rsid w:val="00E40B90"/>
    <w:rsid w:val="00E4130B"/>
    <w:rsid w:val="00E41F54"/>
    <w:rsid w:val="00E429DF"/>
    <w:rsid w:val="00E42A40"/>
    <w:rsid w:val="00E42C5C"/>
    <w:rsid w:val="00E44139"/>
    <w:rsid w:val="00E444EC"/>
    <w:rsid w:val="00E446E4"/>
    <w:rsid w:val="00E44CA6"/>
    <w:rsid w:val="00E44E00"/>
    <w:rsid w:val="00E45FE6"/>
    <w:rsid w:val="00E4716D"/>
    <w:rsid w:val="00E4728F"/>
    <w:rsid w:val="00E510BB"/>
    <w:rsid w:val="00E5382A"/>
    <w:rsid w:val="00E54F5C"/>
    <w:rsid w:val="00E55421"/>
    <w:rsid w:val="00E55C00"/>
    <w:rsid w:val="00E570D7"/>
    <w:rsid w:val="00E60198"/>
    <w:rsid w:val="00E608DA"/>
    <w:rsid w:val="00E60BDE"/>
    <w:rsid w:val="00E60EB6"/>
    <w:rsid w:val="00E63692"/>
    <w:rsid w:val="00E6394A"/>
    <w:rsid w:val="00E648FC"/>
    <w:rsid w:val="00E70F8C"/>
    <w:rsid w:val="00E711E0"/>
    <w:rsid w:val="00E72002"/>
    <w:rsid w:val="00E73610"/>
    <w:rsid w:val="00E736BA"/>
    <w:rsid w:val="00E73713"/>
    <w:rsid w:val="00E75EEC"/>
    <w:rsid w:val="00E76964"/>
    <w:rsid w:val="00E76FEF"/>
    <w:rsid w:val="00E77F58"/>
    <w:rsid w:val="00E8053F"/>
    <w:rsid w:val="00E80EDD"/>
    <w:rsid w:val="00E82BAE"/>
    <w:rsid w:val="00E846D7"/>
    <w:rsid w:val="00E84B96"/>
    <w:rsid w:val="00E85829"/>
    <w:rsid w:val="00E85DBA"/>
    <w:rsid w:val="00E85EE3"/>
    <w:rsid w:val="00E877A7"/>
    <w:rsid w:val="00E9041C"/>
    <w:rsid w:val="00E926B7"/>
    <w:rsid w:val="00E95531"/>
    <w:rsid w:val="00E95FEC"/>
    <w:rsid w:val="00E967F7"/>
    <w:rsid w:val="00EA027B"/>
    <w:rsid w:val="00EA09F8"/>
    <w:rsid w:val="00EA237A"/>
    <w:rsid w:val="00EA634C"/>
    <w:rsid w:val="00EA6AE4"/>
    <w:rsid w:val="00EA6FD7"/>
    <w:rsid w:val="00EA797E"/>
    <w:rsid w:val="00EB0F75"/>
    <w:rsid w:val="00EB3AEB"/>
    <w:rsid w:val="00EB449F"/>
    <w:rsid w:val="00EB4A35"/>
    <w:rsid w:val="00EB5DDE"/>
    <w:rsid w:val="00EB6C9A"/>
    <w:rsid w:val="00EC13B1"/>
    <w:rsid w:val="00EC1BC2"/>
    <w:rsid w:val="00EC2421"/>
    <w:rsid w:val="00EC2763"/>
    <w:rsid w:val="00EC2F30"/>
    <w:rsid w:val="00EC3F37"/>
    <w:rsid w:val="00EC4498"/>
    <w:rsid w:val="00EC4F0A"/>
    <w:rsid w:val="00EC5915"/>
    <w:rsid w:val="00EC5D4F"/>
    <w:rsid w:val="00EC60F1"/>
    <w:rsid w:val="00EC6A4E"/>
    <w:rsid w:val="00EC6D72"/>
    <w:rsid w:val="00EC70F1"/>
    <w:rsid w:val="00EC7182"/>
    <w:rsid w:val="00EC749D"/>
    <w:rsid w:val="00EC74B8"/>
    <w:rsid w:val="00EC7B45"/>
    <w:rsid w:val="00EC7E22"/>
    <w:rsid w:val="00ED040C"/>
    <w:rsid w:val="00ED20D4"/>
    <w:rsid w:val="00ED2613"/>
    <w:rsid w:val="00ED3F9A"/>
    <w:rsid w:val="00ED52C4"/>
    <w:rsid w:val="00ED5524"/>
    <w:rsid w:val="00ED6963"/>
    <w:rsid w:val="00ED767A"/>
    <w:rsid w:val="00ED7E28"/>
    <w:rsid w:val="00EE0066"/>
    <w:rsid w:val="00EE0A2C"/>
    <w:rsid w:val="00EE18C3"/>
    <w:rsid w:val="00EE2F95"/>
    <w:rsid w:val="00EE3F73"/>
    <w:rsid w:val="00EE4108"/>
    <w:rsid w:val="00EE49F3"/>
    <w:rsid w:val="00EE6364"/>
    <w:rsid w:val="00EE6428"/>
    <w:rsid w:val="00EE6D0A"/>
    <w:rsid w:val="00EE75FF"/>
    <w:rsid w:val="00EE7789"/>
    <w:rsid w:val="00EF081D"/>
    <w:rsid w:val="00EF0A6A"/>
    <w:rsid w:val="00EF1139"/>
    <w:rsid w:val="00EF16F9"/>
    <w:rsid w:val="00EF1A6E"/>
    <w:rsid w:val="00EF27CE"/>
    <w:rsid w:val="00EF3A70"/>
    <w:rsid w:val="00EF4039"/>
    <w:rsid w:val="00EF537A"/>
    <w:rsid w:val="00EF54B2"/>
    <w:rsid w:val="00EF66EC"/>
    <w:rsid w:val="00EF75C7"/>
    <w:rsid w:val="00F00159"/>
    <w:rsid w:val="00F002FF"/>
    <w:rsid w:val="00F006D8"/>
    <w:rsid w:val="00F008CC"/>
    <w:rsid w:val="00F01255"/>
    <w:rsid w:val="00F01EE7"/>
    <w:rsid w:val="00F0249F"/>
    <w:rsid w:val="00F039F6"/>
    <w:rsid w:val="00F05F8A"/>
    <w:rsid w:val="00F065B0"/>
    <w:rsid w:val="00F10192"/>
    <w:rsid w:val="00F111A6"/>
    <w:rsid w:val="00F11408"/>
    <w:rsid w:val="00F11FC8"/>
    <w:rsid w:val="00F121CB"/>
    <w:rsid w:val="00F128E4"/>
    <w:rsid w:val="00F12ACB"/>
    <w:rsid w:val="00F14533"/>
    <w:rsid w:val="00F14C20"/>
    <w:rsid w:val="00F155A6"/>
    <w:rsid w:val="00F16951"/>
    <w:rsid w:val="00F16C17"/>
    <w:rsid w:val="00F17C97"/>
    <w:rsid w:val="00F17DCF"/>
    <w:rsid w:val="00F20362"/>
    <w:rsid w:val="00F22E75"/>
    <w:rsid w:val="00F24565"/>
    <w:rsid w:val="00F26F10"/>
    <w:rsid w:val="00F275A9"/>
    <w:rsid w:val="00F277F7"/>
    <w:rsid w:val="00F30AF8"/>
    <w:rsid w:val="00F31518"/>
    <w:rsid w:val="00F327F3"/>
    <w:rsid w:val="00F34B5B"/>
    <w:rsid w:val="00F36BA8"/>
    <w:rsid w:val="00F374E3"/>
    <w:rsid w:val="00F37811"/>
    <w:rsid w:val="00F40F14"/>
    <w:rsid w:val="00F4163A"/>
    <w:rsid w:val="00F43ACA"/>
    <w:rsid w:val="00F44AC2"/>
    <w:rsid w:val="00F44D3F"/>
    <w:rsid w:val="00F46F00"/>
    <w:rsid w:val="00F4781A"/>
    <w:rsid w:val="00F51774"/>
    <w:rsid w:val="00F52F75"/>
    <w:rsid w:val="00F541AD"/>
    <w:rsid w:val="00F545A0"/>
    <w:rsid w:val="00F551B0"/>
    <w:rsid w:val="00F55E05"/>
    <w:rsid w:val="00F563E4"/>
    <w:rsid w:val="00F60145"/>
    <w:rsid w:val="00F60206"/>
    <w:rsid w:val="00F63854"/>
    <w:rsid w:val="00F63E5D"/>
    <w:rsid w:val="00F63FC4"/>
    <w:rsid w:val="00F66D67"/>
    <w:rsid w:val="00F728F1"/>
    <w:rsid w:val="00F7425B"/>
    <w:rsid w:val="00F74C21"/>
    <w:rsid w:val="00F753DC"/>
    <w:rsid w:val="00F756DF"/>
    <w:rsid w:val="00F7694C"/>
    <w:rsid w:val="00F76A89"/>
    <w:rsid w:val="00F81B60"/>
    <w:rsid w:val="00F858DB"/>
    <w:rsid w:val="00F87A15"/>
    <w:rsid w:val="00F90215"/>
    <w:rsid w:val="00F90C12"/>
    <w:rsid w:val="00F92E9A"/>
    <w:rsid w:val="00F934B4"/>
    <w:rsid w:val="00F94485"/>
    <w:rsid w:val="00F944BB"/>
    <w:rsid w:val="00F944E3"/>
    <w:rsid w:val="00F95098"/>
    <w:rsid w:val="00F95202"/>
    <w:rsid w:val="00F965F0"/>
    <w:rsid w:val="00F97572"/>
    <w:rsid w:val="00F977BC"/>
    <w:rsid w:val="00F97F20"/>
    <w:rsid w:val="00FA010A"/>
    <w:rsid w:val="00FA3356"/>
    <w:rsid w:val="00FA3430"/>
    <w:rsid w:val="00FA38F1"/>
    <w:rsid w:val="00FA72A9"/>
    <w:rsid w:val="00FA73DE"/>
    <w:rsid w:val="00FA7C29"/>
    <w:rsid w:val="00FB06A1"/>
    <w:rsid w:val="00FB0D99"/>
    <w:rsid w:val="00FB17DC"/>
    <w:rsid w:val="00FB2348"/>
    <w:rsid w:val="00FB367C"/>
    <w:rsid w:val="00FB39E7"/>
    <w:rsid w:val="00FB4713"/>
    <w:rsid w:val="00FB4837"/>
    <w:rsid w:val="00FB58A8"/>
    <w:rsid w:val="00FB5E64"/>
    <w:rsid w:val="00FB7423"/>
    <w:rsid w:val="00FC06AE"/>
    <w:rsid w:val="00FC1000"/>
    <w:rsid w:val="00FC2CC2"/>
    <w:rsid w:val="00FC3598"/>
    <w:rsid w:val="00FC3AA2"/>
    <w:rsid w:val="00FC3C42"/>
    <w:rsid w:val="00FC4C24"/>
    <w:rsid w:val="00FC4DBA"/>
    <w:rsid w:val="00FC57BC"/>
    <w:rsid w:val="00FC5A35"/>
    <w:rsid w:val="00FC5A6A"/>
    <w:rsid w:val="00FC6C73"/>
    <w:rsid w:val="00FC7487"/>
    <w:rsid w:val="00FC79B0"/>
    <w:rsid w:val="00FC7FC8"/>
    <w:rsid w:val="00FD06B5"/>
    <w:rsid w:val="00FD186B"/>
    <w:rsid w:val="00FD20E8"/>
    <w:rsid w:val="00FD227F"/>
    <w:rsid w:val="00FD3A38"/>
    <w:rsid w:val="00FD4414"/>
    <w:rsid w:val="00FD5C34"/>
    <w:rsid w:val="00FD63CB"/>
    <w:rsid w:val="00FD697F"/>
    <w:rsid w:val="00FD6E7D"/>
    <w:rsid w:val="00FD7BA5"/>
    <w:rsid w:val="00FE067A"/>
    <w:rsid w:val="00FE11B8"/>
    <w:rsid w:val="00FE254A"/>
    <w:rsid w:val="00FE3BCF"/>
    <w:rsid w:val="00FE400D"/>
    <w:rsid w:val="00FE478B"/>
    <w:rsid w:val="00FE674A"/>
    <w:rsid w:val="00FF0FD2"/>
    <w:rsid w:val="00FF12B7"/>
    <w:rsid w:val="00FF1E4F"/>
    <w:rsid w:val="00FF31FA"/>
    <w:rsid w:val="00FF326B"/>
    <w:rsid w:val="00FF3CD5"/>
    <w:rsid w:val="00FF3F10"/>
    <w:rsid w:val="00FF46B5"/>
    <w:rsid w:val="00FF4A41"/>
    <w:rsid w:val="00FF4EBA"/>
    <w:rsid w:val="00FF55C7"/>
    <w:rsid w:val="00FF6321"/>
    <w:rsid w:val="00FF7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84E910"/>
  <w15:docId w15:val="{29FF0598-CDC7-42E0-92D9-ED5DBECBB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39C4"/>
  </w:style>
  <w:style w:type="paragraph" w:styleId="Heading1">
    <w:name w:val="heading 1"/>
    <w:basedOn w:val="Normal"/>
    <w:next w:val="Normal"/>
    <w:link w:val="Heading1Char"/>
    <w:uiPriority w:val="9"/>
    <w:qFormat/>
    <w:rsid w:val="00F44D3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">
    <w:name w:val="p"/>
    <w:rsid w:val="007039C4"/>
    <w:pPr>
      <w:spacing w:after="360" w:line="480" w:lineRule="atLeast"/>
      <w:ind w:firstLine="567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7039C4"/>
    <w:pPr>
      <w:ind w:left="720"/>
      <w:contextualSpacing/>
    </w:pPr>
  </w:style>
  <w:style w:type="paragraph" w:customStyle="1" w:styleId="aug">
    <w:name w:val="aug"/>
    <w:basedOn w:val="Normal"/>
    <w:rsid w:val="007039C4"/>
    <w:pPr>
      <w:spacing w:after="240" w:line="480" w:lineRule="atLeast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aff">
    <w:name w:val="aff"/>
    <w:basedOn w:val="Normal"/>
    <w:rsid w:val="007039C4"/>
    <w:pPr>
      <w:spacing w:after="240" w:line="480" w:lineRule="atLeast"/>
    </w:pPr>
    <w:rPr>
      <w:rFonts w:ascii="Times New Roman" w:eastAsia="Times New Roman" w:hAnsi="Times New Roman" w:cs="Times New Roman"/>
      <w:i/>
      <w:sz w:val="24"/>
      <w:szCs w:val="20"/>
      <w:lang w:val="en-GB"/>
    </w:rPr>
  </w:style>
  <w:style w:type="paragraph" w:customStyle="1" w:styleId="MTDisplayEquation">
    <w:name w:val="MTDisplayEquation"/>
    <w:basedOn w:val="Normal"/>
    <w:next w:val="Normal"/>
    <w:link w:val="MTDisplayEquationChar"/>
    <w:rsid w:val="007A37EB"/>
    <w:pPr>
      <w:tabs>
        <w:tab w:val="center" w:pos="4680"/>
        <w:tab w:val="right" w:pos="9360"/>
      </w:tabs>
    </w:pPr>
  </w:style>
  <w:style w:type="character" w:customStyle="1" w:styleId="MTDisplayEquationChar">
    <w:name w:val="MTDisplayEquation Char"/>
    <w:basedOn w:val="DefaultParagraphFont"/>
    <w:link w:val="MTDisplayEquation"/>
    <w:rsid w:val="007A37EB"/>
  </w:style>
  <w:style w:type="paragraph" w:styleId="BalloonText">
    <w:name w:val="Balloon Text"/>
    <w:basedOn w:val="Normal"/>
    <w:link w:val="BalloonTextChar"/>
    <w:uiPriority w:val="99"/>
    <w:semiHidden/>
    <w:unhideWhenUsed/>
    <w:rsid w:val="007F64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642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8446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cimalAligned">
    <w:name w:val="Decimal Aligned"/>
    <w:basedOn w:val="Normal"/>
    <w:uiPriority w:val="40"/>
    <w:qFormat/>
    <w:rsid w:val="0028360F"/>
    <w:pPr>
      <w:tabs>
        <w:tab w:val="decimal" w:pos="360"/>
      </w:tabs>
    </w:pPr>
    <w:rPr>
      <w:lang w:eastAsia="ja-JP"/>
    </w:rPr>
  </w:style>
  <w:style w:type="paragraph" w:customStyle="1" w:styleId="EndNoteBibliographyTitle">
    <w:name w:val="EndNote Bibliography Title"/>
    <w:basedOn w:val="Normal"/>
    <w:link w:val="EndNoteBibliographyTitleChar"/>
    <w:rsid w:val="00222D9D"/>
    <w:pPr>
      <w:spacing w:after="0"/>
      <w:jc w:val="center"/>
    </w:pPr>
    <w:rPr>
      <w:rFonts w:ascii="Times New Roman" w:hAnsi="Times New Roman" w:cs="Times New Roman"/>
      <w:noProof/>
      <w:sz w:val="24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22D9D"/>
    <w:rPr>
      <w:rFonts w:ascii="Times New Roman" w:hAnsi="Times New Roman" w:cs="Times New Roman"/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rsid w:val="00222D9D"/>
    <w:pPr>
      <w:spacing w:line="240" w:lineRule="auto"/>
    </w:pPr>
    <w:rPr>
      <w:rFonts w:ascii="Times New Roman" w:hAnsi="Times New Roman" w:cs="Times New Roman"/>
      <w:noProof/>
      <w:sz w:val="24"/>
    </w:rPr>
  </w:style>
  <w:style w:type="character" w:customStyle="1" w:styleId="EndNoteBibliographyChar">
    <w:name w:val="EndNote Bibliography Char"/>
    <w:basedOn w:val="DefaultParagraphFont"/>
    <w:link w:val="EndNoteBibliography"/>
    <w:rsid w:val="00222D9D"/>
    <w:rPr>
      <w:rFonts w:ascii="Times New Roman" w:hAnsi="Times New Roman" w:cs="Times New Roman"/>
      <w:noProof/>
      <w:sz w:val="24"/>
    </w:rPr>
  </w:style>
  <w:style w:type="character" w:styleId="Hyperlink">
    <w:name w:val="Hyperlink"/>
    <w:basedOn w:val="DefaultParagraphFont"/>
    <w:uiPriority w:val="99"/>
    <w:unhideWhenUsed/>
    <w:rsid w:val="00222D9D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610E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0E60"/>
  </w:style>
  <w:style w:type="paragraph" w:styleId="Footer">
    <w:name w:val="footer"/>
    <w:basedOn w:val="Normal"/>
    <w:link w:val="FooterChar"/>
    <w:uiPriority w:val="99"/>
    <w:unhideWhenUsed/>
    <w:rsid w:val="00610E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0E60"/>
  </w:style>
  <w:style w:type="character" w:styleId="CommentReference">
    <w:name w:val="annotation reference"/>
    <w:basedOn w:val="DefaultParagraphFont"/>
    <w:uiPriority w:val="99"/>
    <w:semiHidden/>
    <w:unhideWhenUsed/>
    <w:rsid w:val="00AD22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D229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D229F"/>
    <w:rPr>
      <w:sz w:val="20"/>
      <w:szCs w:val="20"/>
    </w:rPr>
  </w:style>
  <w:style w:type="character" w:customStyle="1" w:styleId="MTEquationSection">
    <w:name w:val="MTEquationSection"/>
    <w:basedOn w:val="DefaultParagraphFont"/>
    <w:rsid w:val="006219B5"/>
    <w:rPr>
      <w:rFonts w:ascii="Times New Roman" w:hAnsi="Times New Roman"/>
      <w:b/>
      <w:vanish/>
      <w:color w:val="FF0000"/>
      <w:sz w:val="28"/>
    </w:rPr>
  </w:style>
  <w:style w:type="paragraph" w:customStyle="1" w:styleId="EndNoteCategoryHeading">
    <w:name w:val="EndNote Category Heading"/>
    <w:basedOn w:val="Normal"/>
    <w:link w:val="EndNoteCategoryHeadingChar"/>
    <w:rsid w:val="003740B0"/>
    <w:pPr>
      <w:spacing w:before="120" w:after="120"/>
    </w:pPr>
    <w:rPr>
      <w:b/>
      <w:noProof/>
    </w:rPr>
  </w:style>
  <w:style w:type="character" w:customStyle="1" w:styleId="EndNoteCategoryHeadingChar">
    <w:name w:val="EndNote Category Heading Char"/>
    <w:basedOn w:val="DefaultParagraphFont"/>
    <w:link w:val="EndNoteCategoryHeading"/>
    <w:rsid w:val="003740B0"/>
    <w:rPr>
      <w:b/>
      <w:noProof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C1B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C1B53"/>
    <w:rPr>
      <w:b/>
      <w:bCs/>
      <w:sz w:val="20"/>
      <w:szCs w:val="20"/>
    </w:rPr>
  </w:style>
  <w:style w:type="table" w:styleId="LightShading">
    <w:name w:val="Light Shading"/>
    <w:basedOn w:val="TableNormal"/>
    <w:uiPriority w:val="60"/>
    <w:rsid w:val="007D5BF7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Revision">
    <w:name w:val="Revision"/>
    <w:hidden/>
    <w:uiPriority w:val="99"/>
    <w:semiHidden/>
    <w:rsid w:val="00D16A2F"/>
    <w:pPr>
      <w:spacing w:after="0" w:line="240" w:lineRule="auto"/>
    </w:pPr>
  </w:style>
  <w:style w:type="table" w:customStyle="1" w:styleId="PlainTable21">
    <w:name w:val="Plain Table 21"/>
    <w:basedOn w:val="TableNormal"/>
    <w:uiPriority w:val="42"/>
    <w:rsid w:val="000367CB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Default">
    <w:name w:val="Default"/>
    <w:rsid w:val="0032582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90BF5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44D3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F44D3F"/>
    <w:pPr>
      <w:spacing w:line="259" w:lineRule="auto"/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F44D3F"/>
    <w:pPr>
      <w:spacing w:after="100" w:line="259" w:lineRule="auto"/>
      <w:ind w:left="220"/>
    </w:pPr>
    <w:rPr>
      <w:rFonts w:eastAsiaTheme="minorEastAsia" w:cs="Times New Roman"/>
    </w:rPr>
  </w:style>
  <w:style w:type="paragraph" w:styleId="TOC1">
    <w:name w:val="toc 1"/>
    <w:basedOn w:val="Normal"/>
    <w:next w:val="Normal"/>
    <w:autoRedefine/>
    <w:uiPriority w:val="39"/>
    <w:unhideWhenUsed/>
    <w:rsid w:val="00F44D3F"/>
    <w:pPr>
      <w:spacing w:after="100" w:line="259" w:lineRule="auto"/>
    </w:pPr>
    <w:rPr>
      <w:rFonts w:asciiTheme="majorBidi" w:eastAsiaTheme="minorEastAsia" w:hAnsiTheme="majorBidi" w:cstheme="majorBidi"/>
    </w:rPr>
  </w:style>
  <w:style w:type="paragraph" w:styleId="TOC3">
    <w:name w:val="toc 3"/>
    <w:basedOn w:val="Normal"/>
    <w:next w:val="Normal"/>
    <w:autoRedefine/>
    <w:uiPriority w:val="39"/>
    <w:unhideWhenUsed/>
    <w:rsid w:val="00F44D3F"/>
    <w:pPr>
      <w:spacing w:after="100" w:line="259" w:lineRule="auto"/>
      <w:ind w:left="440"/>
    </w:pPr>
    <w:rPr>
      <w:rFonts w:eastAsiaTheme="minorEastAsia" w:cs="Times New Roman"/>
    </w:rPr>
  </w:style>
  <w:style w:type="paragraph" w:customStyle="1" w:styleId="abs">
    <w:name w:val="abs"/>
    <w:basedOn w:val="Normal"/>
    <w:next w:val="p"/>
    <w:rsid w:val="00421A74"/>
    <w:pPr>
      <w:spacing w:after="240" w:line="480" w:lineRule="atLeast"/>
    </w:pPr>
    <w:rPr>
      <w:b/>
      <w:szCs w:val="20"/>
      <w:lang w:val="en-GB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61125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84293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75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4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2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31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9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who.int/countries/tjk/en/" TargetMode="External"/><Relationship Id="rId21" Type="http://schemas.openxmlformats.org/officeDocument/2006/relationships/hyperlink" Target="http://www.who.int/countries/gab/en/" TargetMode="External"/><Relationship Id="rId42" Type="http://schemas.openxmlformats.org/officeDocument/2006/relationships/hyperlink" Target="http://www.who.int/countries/gnq/en/" TargetMode="External"/><Relationship Id="rId63" Type="http://schemas.openxmlformats.org/officeDocument/2006/relationships/hyperlink" Target="http://www.who.int/countries/usa/en/" TargetMode="External"/><Relationship Id="rId84" Type="http://schemas.openxmlformats.org/officeDocument/2006/relationships/hyperlink" Target="http://www.who.int/countries/bel/en/" TargetMode="External"/><Relationship Id="rId138" Type="http://schemas.openxmlformats.org/officeDocument/2006/relationships/hyperlink" Target="http://www.who.int/countries/tls/en/" TargetMode="External"/><Relationship Id="rId159" Type="http://schemas.openxmlformats.org/officeDocument/2006/relationships/image" Target="media/image1.tiff"/><Relationship Id="rId107" Type="http://schemas.openxmlformats.org/officeDocument/2006/relationships/hyperlink" Target="http://www.who.int/countries/pol/en/" TargetMode="External"/><Relationship Id="rId11" Type="http://schemas.openxmlformats.org/officeDocument/2006/relationships/endnotes" Target="endnotes.xml"/><Relationship Id="rId32" Type="http://schemas.openxmlformats.org/officeDocument/2006/relationships/hyperlink" Target="http://www.who.int/countries/sle/en/" TargetMode="External"/><Relationship Id="rId53" Type="http://schemas.openxmlformats.org/officeDocument/2006/relationships/hyperlink" Target="http://www.who.int/countries/slv/en/" TargetMode="External"/><Relationship Id="rId74" Type="http://schemas.openxmlformats.org/officeDocument/2006/relationships/hyperlink" Target="http://www.who.int/countries/sau/en/" TargetMode="External"/><Relationship Id="rId128" Type="http://schemas.openxmlformats.org/officeDocument/2006/relationships/hyperlink" Target="http://www.who.int/countries/mda/en/" TargetMode="External"/><Relationship Id="rId149" Type="http://schemas.openxmlformats.org/officeDocument/2006/relationships/hyperlink" Target="http://www.who.int/countries/png/en/" TargetMode="External"/><Relationship Id="rId5" Type="http://schemas.openxmlformats.org/officeDocument/2006/relationships/customXml" Target="../customXml/item5.xml"/><Relationship Id="rId95" Type="http://schemas.openxmlformats.org/officeDocument/2006/relationships/hyperlink" Target="http://www.who.int/countries/deu/en/" TargetMode="External"/><Relationship Id="rId160" Type="http://schemas.openxmlformats.org/officeDocument/2006/relationships/image" Target="media/image2.tiff"/><Relationship Id="rId22" Type="http://schemas.openxmlformats.org/officeDocument/2006/relationships/hyperlink" Target="http://www.who.int/countries/gmb/en/" TargetMode="External"/><Relationship Id="rId43" Type="http://schemas.openxmlformats.org/officeDocument/2006/relationships/hyperlink" Target="http://www.who.int/countries/tza/en/" TargetMode="External"/><Relationship Id="rId64" Type="http://schemas.openxmlformats.org/officeDocument/2006/relationships/hyperlink" Target="http://www.who.int/countries/ury/en/" TargetMode="External"/><Relationship Id="rId118" Type="http://schemas.openxmlformats.org/officeDocument/2006/relationships/hyperlink" Target="http://www.who.int/countries/mkd/en/" TargetMode="External"/><Relationship Id="rId139" Type="http://schemas.openxmlformats.org/officeDocument/2006/relationships/hyperlink" Target="http://www.who.int/countries/prk/en/" TargetMode="External"/><Relationship Id="rId85" Type="http://schemas.openxmlformats.org/officeDocument/2006/relationships/hyperlink" Target="http://www.who.int/countries/bih/en/" TargetMode="External"/><Relationship Id="rId150" Type="http://schemas.openxmlformats.org/officeDocument/2006/relationships/hyperlink" Target="http://www.who.int/countries/phl/en/" TargetMode="External"/><Relationship Id="rId12" Type="http://schemas.openxmlformats.org/officeDocument/2006/relationships/header" Target="header1.xml"/><Relationship Id="rId17" Type="http://schemas.openxmlformats.org/officeDocument/2006/relationships/hyperlink" Target="http://www.who.int/countries/cod/en/" TargetMode="External"/><Relationship Id="rId33" Type="http://schemas.openxmlformats.org/officeDocument/2006/relationships/hyperlink" Target="http://www.who.int/countries/zaf/en/" TargetMode="External"/><Relationship Id="rId38" Type="http://schemas.openxmlformats.org/officeDocument/2006/relationships/hyperlink" Target="http://www.who.int/countries/zmb/en/" TargetMode="External"/><Relationship Id="rId59" Type="http://schemas.openxmlformats.org/officeDocument/2006/relationships/hyperlink" Target="http://www.who.int/countries/pan/en/" TargetMode="External"/><Relationship Id="rId103" Type="http://schemas.openxmlformats.org/officeDocument/2006/relationships/hyperlink" Target="http://www.who.int/countries/lva/en/" TargetMode="External"/><Relationship Id="rId108" Type="http://schemas.openxmlformats.org/officeDocument/2006/relationships/hyperlink" Target="http://www.who.int/countries/prt/en/" TargetMode="External"/><Relationship Id="rId124" Type="http://schemas.openxmlformats.org/officeDocument/2006/relationships/hyperlink" Target="http://www.who.int/countries/bih/en/" TargetMode="External"/><Relationship Id="rId129" Type="http://schemas.openxmlformats.org/officeDocument/2006/relationships/hyperlink" Target="http://www.who.int/countries/rus/en/" TargetMode="External"/><Relationship Id="rId54" Type="http://schemas.openxmlformats.org/officeDocument/2006/relationships/hyperlink" Target="http://www.who.int/countries/gtm/en/" TargetMode="External"/><Relationship Id="rId70" Type="http://schemas.openxmlformats.org/officeDocument/2006/relationships/hyperlink" Target="http://www.who.int/countries/mar/en/" TargetMode="External"/><Relationship Id="rId75" Type="http://schemas.openxmlformats.org/officeDocument/2006/relationships/hyperlink" Target="http://www.who.int/countries/som/en/" TargetMode="External"/><Relationship Id="rId91" Type="http://schemas.openxmlformats.org/officeDocument/2006/relationships/hyperlink" Target="http://www.who.int/countries/est/en/" TargetMode="External"/><Relationship Id="rId96" Type="http://schemas.openxmlformats.org/officeDocument/2006/relationships/hyperlink" Target="http://www.who.int/countries/grc/en/" TargetMode="External"/><Relationship Id="rId140" Type="http://schemas.openxmlformats.org/officeDocument/2006/relationships/hyperlink" Target="http://www.who.int/countries/prk/en/" TargetMode="External"/><Relationship Id="rId145" Type="http://schemas.openxmlformats.org/officeDocument/2006/relationships/hyperlink" Target="http://www.who.int/countries/lao/en/" TargetMode="External"/><Relationship Id="rId161" Type="http://schemas.openxmlformats.org/officeDocument/2006/relationships/hyperlink" Target="https://population.un.org/wpp/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hyperlink" Target="http://www.who.int/countries/lbr/en/" TargetMode="External"/><Relationship Id="rId28" Type="http://schemas.openxmlformats.org/officeDocument/2006/relationships/hyperlink" Target="http://www.who.int/countries/ner/en/" TargetMode="External"/><Relationship Id="rId49" Type="http://schemas.openxmlformats.org/officeDocument/2006/relationships/hyperlink" Target="http://www.who.int/countries/cri/en/" TargetMode="External"/><Relationship Id="rId114" Type="http://schemas.openxmlformats.org/officeDocument/2006/relationships/hyperlink" Target="http://www.who.int/countries/esp/en/" TargetMode="External"/><Relationship Id="rId119" Type="http://schemas.openxmlformats.org/officeDocument/2006/relationships/hyperlink" Target="http://www.who.int/countries/tur/en/" TargetMode="External"/><Relationship Id="rId44" Type="http://schemas.openxmlformats.org/officeDocument/2006/relationships/hyperlink" Target="http://www.who.int/countries/tza/en/" TargetMode="External"/><Relationship Id="rId60" Type="http://schemas.openxmlformats.org/officeDocument/2006/relationships/hyperlink" Target="http://www.who.int/countries/pry/en/" TargetMode="External"/><Relationship Id="rId65" Type="http://schemas.openxmlformats.org/officeDocument/2006/relationships/hyperlink" Target="http://www.who.int/countries/tto/en/" TargetMode="External"/><Relationship Id="rId81" Type="http://schemas.openxmlformats.org/officeDocument/2006/relationships/hyperlink" Target="http://www.who.int/countries/are/en/" TargetMode="External"/><Relationship Id="rId86" Type="http://schemas.openxmlformats.org/officeDocument/2006/relationships/hyperlink" Target="http://www.who.int/countries/bgr/en/" TargetMode="External"/><Relationship Id="rId130" Type="http://schemas.openxmlformats.org/officeDocument/2006/relationships/hyperlink" Target="http://www.who.int/countries/bgd/en/" TargetMode="External"/><Relationship Id="rId135" Type="http://schemas.openxmlformats.org/officeDocument/2006/relationships/hyperlink" Target="http://www.who.int/countries/npl/en/" TargetMode="External"/><Relationship Id="rId151" Type="http://schemas.openxmlformats.org/officeDocument/2006/relationships/hyperlink" Target="http://www.who.int/countries/kor/en/" TargetMode="External"/><Relationship Id="rId156" Type="http://schemas.openxmlformats.org/officeDocument/2006/relationships/hyperlink" Target="http://www.who.int/countries/png/en/" TargetMode="External"/><Relationship Id="rId13" Type="http://schemas.openxmlformats.org/officeDocument/2006/relationships/footer" Target="footer1.xml"/><Relationship Id="rId18" Type="http://schemas.openxmlformats.org/officeDocument/2006/relationships/hyperlink" Target="http://www.who.int/countries/gnq/en/" TargetMode="External"/><Relationship Id="rId39" Type="http://schemas.openxmlformats.org/officeDocument/2006/relationships/hyperlink" Target="http://www.who.int/countries/zwe/en/" TargetMode="External"/><Relationship Id="rId109" Type="http://schemas.openxmlformats.org/officeDocument/2006/relationships/hyperlink" Target="http://www.who.int/countries/mda/en/" TargetMode="External"/><Relationship Id="rId34" Type="http://schemas.openxmlformats.org/officeDocument/2006/relationships/hyperlink" Target="http://www.who.int/countries/ssd/en/" TargetMode="External"/><Relationship Id="rId50" Type="http://schemas.openxmlformats.org/officeDocument/2006/relationships/hyperlink" Target="http://www.who.int/countries/cub/en/" TargetMode="External"/><Relationship Id="rId55" Type="http://schemas.openxmlformats.org/officeDocument/2006/relationships/hyperlink" Target="http://www.who.int/countries/hnd/en/" TargetMode="External"/><Relationship Id="rId76" Type="http://schemas.openxmlformats.org/officeDocument/2006/relationships/hyperlink" Target="http://www.who.int/countries/syr/en/" TargetMode="External"/><Relationship Id="rId97" Type="http://schemas.openxmlformats.org/officeDocument/2006/relationships/hyperlink" Target="http://www.who.int/countries/hun/en/" TargetMode="External"/><Relationship Id="rId104" Type="http://schemas.openxmlformats.org/officeDocument/2006/relationships/hyperlink" Target="http://www.who.int/countries/ltu/en/" TargetMode="External"/><Relationship Id="rId120" Type="http://schemas.openxmlformats.org/officeDocument/2006/relationships/hyperlink" Target="http://www.who.int/countries/tkm/en/" TargetMode="External"/><Relationship Id="rId125" Type="http://schemas.openxmlformats.org/officeDocument/2006/relationships/hyperlink" Target="http://www.who.int/countries/bih/en/" TargetMode="External"/><Relationship Id="rId141" Type="http://schemas.openxmlformats.org/officeDocument/2006/relationships/hyperlink" Target="http://www.who.int/countries/aus/en/" TargetMode="External"/><Relationship Id="rId146" Type="http://schemas.openxmlformats.org/officeDocument/2006/relationships/hyperlink" Target="http://www.who.int/countries/mys/en/" TargetMode="External"/><Relationship Id="rId7" Type="http://schemas.openxmlformats.org/officeDocument/2006/relationships/styles" Target="styles.xml"/><Relationship Id="rId71" Type="http://schemas.openxmlformats.org/officeDocument/2006/relationships/hyperlink" Target="http://www.who.int/countries/omn/en/" TargetMode="External"/><Relationship Id="rId92" Type="http://schemas.openxmlformats.org/officeDocument/2006/relationships/hyperlink" Target="http://www.who.int/countries/fin/en/" TargetMode="External"/><Relationship Id="rId162" Type="http://schemas.openxmlformats.org/officeDocument/2006/relationships/hyperlink" Target="https://www.who.int/publications-detail/clinical-management-of-covid-19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://www.who.int/countries/nga/en/" TargetMode="External"/><Relationship Id="rId24" Type="http://schemas.openxmlformats.org/officeDocument/2006/relationships/hyperlink" Target="http://www.who.int/countries/mrt/en/" TargetMode="External"/><Relationship Id="rId40" Type="http://schemas.openxmlformats.org/officeDocument/2006/relationships/hyperlink" Target="http://www.who.int/countries/cod/en/" TargetMode="External"/><Relationship Id="rId45" Type="http://schemas.openxmlformats.org/officeDocument/2006/relationships/hyperlink" Target="http://www.who.int/countries/bra/en/" TargetMode="External"/><Relationship Id="rId66" Type="http://schemas.openxmlformats.org/officeDocument/2006/relationships/hyperlink" Target="http://www.who.int/countries/tto/en/" TargetMode="External"/><Relationship Id="rId87" Type="http://schemas.openxmlformats.org/officeDocument/2006/relationships/hyperlink" Target="http://www.who.int/countries/hrv/en/" TargetMode="External"/><Relationship Id="rId110" Type="http://schemas.openxmlformats.org/officeDocument/2006/relationships/hyperlink" Target="http://www.who.int/countries/rou/en/" TargetMode="External"/><Relationship Id="rId115" Type="http://schemas.openxmlformats.org/officeDocument/2006/relationships/hyperlink" Target="http://www.who.int/countries/swe/en/" TargetMode="External"/><Relationship Id="rId131" Type="http://schemas.openxmlformats.org/officeDocument/2006/relationships/hyperlink" Target="http://www.who.int/countries/prk/en/" TargetMode="External"/><Relationship Id="rId136" Type="http://schemas.openxmlformats.org/officeDocument/2006/relationships/hyperlink" Target="http://www.who.int/countries/lka/en/" TargetMode="External"/><Relationship Id="rId157" Type="http://schemas.openxmlformats.org/officeDocument/2006/relationships/hyperlink" Target="http://www.who.int/countries/kor/en/" TargetMode="External"/><Relationship Id="rId61" Type="http://schemas.openxmlformats.org/officeDocument/2006/relationships/hyperlink" Target="http://www.who.int/countries/per/en/" TargetMode="External"/><Relationship Id="rId82" Type="http://schemas.openxmlformats.org/officeDocument/2006/relationships/hyperlink" Target="http://www.who.int/countries/aze/en/" TargetMode="External"/><Relationship Id="rId152" Type="http://schemas.openxmlformats.org/officeDocument/2006/relationships/hyperlink" Target="http://www.who.int/countries/sgp/en/" TargetMode="External"/><Relationship Id="rId19" Type="http://schemas.openxmlformats.org/officeDocument/2006/relationships/hyperlink" Target="http://www.who.int/countries/eri/en/" TargetMode="External"/><Relationship Id="rId14" Type="http://schemas.openxmlformats.org/officeDocument/2006/relationships/hyperlink" Target="http://www.who.int/countries/bwa/en/" TargetMode="External"/><Relationship Id="rId30" Type="http://schemas.openxmlformats.org/officeDocument/2006/relationships/hyperlink" Target="http://www.who.int/countries/rwa/en/" TargetMode="External"/><Relationship Id="rId35" Type="http://schemas.openxmlformats.org/officeDocument/2006/relationships/hyperlink" Target="http://www.who.int/countries/tgo/en/" TargetMode="External"/><Relationship Id="rId56" Type="http://schemas.openxmlformats.org/officeDocument/2006/relationships/hyperlink" Target="http://www.who.int/countries/jam/en/" TargetMode="External"/><Relationship Id="rId77" Type="http://schemas.openxmlformats.org/officeDocument/2006/relationships/hyperlink" Target="http://www.who.int/countries/tun/en/" TargetMode="External"/><Relationship Id="rId100" Type="http://schemas.openxmlformats.org/officeDocument/2006/relationships/hyperlink" Target="http://www.who.int/countries/ita/en/" TargetMode="External"/><Relationship Id="rId105" Type="http://schemas.openxmlformats.org/officeDocument/2006/relationships/hyperlink" Target="http://www.who.int/countries/nld/en/" TargetMode="External"/><Relationship Id="rId126" Type="http://schemas.openxmlformats.org/officeDocument/2006/relationships/hyperlink" Target="http://www.who.int/countries/mkd/en/" TargetMode="External"/><Relationship Id="rId147" Type="http://schemas.openxmlformats.org/officeDocument/2006/relationships/hyperlink" Target="http://www.who.int/countries/mng/en/" TargetMode="External"/><Relationship Id="rId8" Type="http://schemas.openxmlformats.org/officeDocument/2006/relationships/settings" Target="settings.xml"/><Relationship Id="rId51" Type="http://schemas.openxmlformats.org/officeDocument/2006/relationships/hyperlink" Target="http://www.who.int/countries/dom/en/" TargetMode="External"/><Relationship Id="rId72" Type="http://schemas.openxmlformats.org/officeDocument/2006/relationships/hyperlink" Target="http://www.who.int/countries/pak/en/" TargetMode="External"/><Relationship Id="rId93" Type="http://schemas.openxmlformats.org/officeDocument/2006/relationships/hyperlink" Target="http://www.who.int/countries/fra/en/" TargetMode="External"/><Relationship Id="rId98" Type="http://schemas.openxmlformats.org/officeDocument/2006/relationships/hyperlink" Target="http://www.who.int/countries/irl/en/" TargetMode="External"/><Relationship Id="rId121" Type="http://schemas.openxmlformats.org/officeDocument/2006/relationships/hyperlink" Target="http://www.who.int/countries/ukr/en/" TargetMode="External"/><Relationship Id="rId142" Type="http://schemas.openxmlformats.org/officeDocument/2006/relationships/hyperlink" Target="http://www.who.int/countries/khm/en/" TargetMode="External"/><Relationship Id="rId163" Type="http://schemas.openxmlformats.org/officeDocument/2006/relationships/hyperlink" Target="https://www.who.int/classifications/icd/Guidelines_Cause_of_Death_COVID-19-20200420-EN.pdf?ua=1" TargetMode="External"/><Relationship Id="rId3" Type="http://schemas.openxmlformats.org/officeDocument/2006/relationships/customXml" Target="../customXml/item3.xml"/><Relationship Id="rId25" Type="http://schemas.openxmlformats.org/officeDocument/2006/relationships/hyperlink" Target="http://www.who.int/countries/mus/en/" TargetMode="External"/><Relationship Id="rId46" Type="http://schemas.openxmlformats.org/officeDocument/2006/relationships/hyperlink" Target="http://www.who.int/countries/can/en/" TargetMode="External"/><Relationship Id="rId67" Type="http://schemas.openxmlformats.org/officeDocument/2006/relationships/hyperlink" Target="http://www.who.int/countries/afg/en/" TargetMode="External"/><Relationship Id="rId116" Type="http://schemas.openxmlformats.org/officeDocument/2006/relationships/hyperlink" Target="http://www.who.int/countries/che/en/" TargetMode="External"/><Relationship Id="rId137" Type="http://schemas.openxmlformats.org/officeDocument/2006/relationships/hyperlink" Target="http://www.who.int/countries/tha/en/" TargetMode="External"/><Relationship Id="rId158" Type="http://schemas.openxmlformats.org/officeDocument/2006/relationships/hyperlink" Target="http://www.who.int/countries/kor/en/" TargetMode="External"/><Relationship Id="rId20" Type="http://schemas.openxmlformats.org/officeDocument/2006/relationships/hyperlink" Target="http://www.who.int/countries/eth/en/" TargetMode="External"/><Relationship Id="rId41" Type="http://schemas.openxmlformats.org/officeDocument/2006/relationships/hyperlink" Target="http://www.who.int/countries/gnq/en/" TargetMode="External"/><Relationship Id="rId62" Type="http://schemas.openxmlformats.org/officeDocument/2006/relationships/hyperlink" Target="http://www.who.int/countries/tto/en/" TargetMode="External"/><Relationship Id="rId83" Type="http://schemas.openxmlformats.org/officeDocument/2006/relationships/hyperlink" Target="http://www.who.int/countries/blr/en/" TargetMode="External"/><Relationship Id="rId88" Type="http://schemas.openxmlformats.org/officeDocument/2006/relationships/hyperlink" Target="http://www.who.int/countries/cyp/en/" TargetMode="External"/><Relationship Id="rId111" Type="http://schemas.openxmlformats.org/officeDocument/2006/relationships/hyperlink" Target="http://www.who.int/countries/rus/en/" TargetMode="External"/><Relationship Id="rId132" Type="http://schemas.openxmlformats.org/officeDocument/2006/relationships/hyperlink" Target="http://www.who.int/countries/ind/en/" TargetMode="External"/><Relationship Id="rId153" Type="http://schemas.openxmlformats.org/officeDocument/2006/relationships/hyperlink" Target="http://www.who.int/countries/vnm/en/" TargetMode="External"/><Relationship Id="rId15" Type="http://schemas.openxmlformats.org/officeDocument/2006/relationships/hyperlink" Target="http://www.who.int/countries/bfa/en/" TargetMode="External"/><Relationship Id="rId36" Type="http://schemas.openxmlformats.org/officeDocument/2006/relationships/hyperlink" Target="http://www.who.int/countries/uga/en/" TargetMode="External"/><Relationship Id="rId57" Type="http://schemas.openxmlformats.org/officeDocument/2006/relationships/hyperlink" Target="http://www.who.int/countries/mex/en/" TargetMode="External"/><Relationship Id="rId106" Type="http://schemas.openxmlformats.org/officeDocument/2006/relationships/hyperlink" Target="http://www.who.int/countries/nor/en/" TargetMode="External"/><Relationship Id="rId127" Type="http://schemas.openxmlformats.org/officeDocument/2006/relationships/hyperlink" Target="http://www.who.int/countries/mda/en/" TargetMode="External"/><Relationship Id="rId10" Type="http://schemas.openxmlformats.org/officeDocument/2006/relationships/footnotes" Target="footnotes.xml"/><Relationship Id="rId31" Type="http://schemas.openxmlformats.org/officeDocument/2006/relationships/hyperlink" Target="http://www.who.int/countries/sen/en/" TargetMode="External"/><Relationship Id="rId52" Type="http://schemas.openxmlformats.org/officeDocument/2006/relationships/hyperlink" Target="http://www.who.int/countries/ecu/en/" TargetMode="External"/><Relationship Id="rId73" Type="http://schemas.openxmlformats.org/officeDocument/2006/relationships/hyperlink" Target="http://www.who.int/countries/qat/en/" TargetMode="External"/><Relationship Id="rId78" Type="http://schemas.openxmlformats.org/officeDocument/2006/relationships/hyperlink" Target="http://www.who.int/countries/are/en/" TargetMode="External"/><Relationship Id="rId94" Type="http://schemas.openxmlformats.org/officeDocument/2006/relationships/hyperlink" Target="http://www.who.int/countries/geo/en/" TargetMode="External"/><Relationship Id="rId99" Type="http://schemas.openxmlformats.org/officeDocument/2006/relationships/hyperlink" Target="http://www.who.int/countries/isr/en/" TargetMode="External"/><Relationship Id="rId101" Type="http://schemas.openxmlformats.org/officeDocument/2006/relationships/hyperlink" Target="http://www.who.int/countries/kaz/en/" TargetMode="External"/><Relationship Id="rId122" Type="http://schemas.openxmlformats.org/officeDocument/2006/relationships/hyperlink" Target="http://www.who.int/countries/gbr/en/" TargetMode="External"/><Relationship Id="rId143" Type="http://schemas.openxmlformats.org/officeDocument/2006/relationships/hyperlink" Target="http://www.who.int/countries/chn/en/" TargetMode="External"/><Relationship Id="rId148" Type="http://schemas.openxmlformats.org/officeDocument/2006/relationships/hyperlink" Target="http://www.who.int/countries/nzl/en/" TargetMode="External"/><Relationship Id="rId16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hyperlink" Target="http://www.who.int/countries/moz/en/" TargetMode="External"/><Relationship Id="rId47" Type="http://schemas.openxmlformats.org/officeDocument/2006/relationships/hyperlink" Target="http://www.who.int/countries/chl/en/" TargetMode="External"/><Relationship Id="rId68" Type="http://schemas.openxmlformats.org/officeDocument/2006/relationships/hyperlink" Target="http://www.who.int/countries/bhr/en/" TargetMode="External"/><Relationship Id="rId89" Type="http://schemas.openxmlformats.org/officeDocument/2006/relationships/hyperlink" Target="http://www.who.int/countries/cze/en/" TargetMode="External"/><Relationship Id="rId112" Type="http://schemas.openxmlformats.org/officeDocument/2006/relationships/hyperlink" Target="http://www.who.int/countries/svk/en/" TargetMode="External"/><Relationship Id="rId133" Type="http://schemas.openxmlformats.org/officeDocument/2006/relationships/hyperlink" Target="http://www.who.int/countries/idn/en/" TargetMode="External"/><Relationship Id="rId154" Type="http://schemas.openxmlformats.org/officeDocument/2006/relationships/hyperlink" Target="http://www.who.int/countries/lao/en/" TargetMode="External"/><Relationship Id="rId16" Type="http://schemas.openxmlformats.org/officeDocument/2006/relationships/hyperlink" Target="http://www.who.int/countries/civ/en/" TargetMode="External"/><Relationship Id="rId37" Type="http://schemas.openxmlformats.org/officeDocument/2006/relationships/hyperlink" Target="http://www.who.int/countries/tza/en/" TargetMode="External"/><Relationship Id="rId58" Type="http://schemas.openxmlformats.org/officeDocument/2006/relationships/hyperlink" Target="http://www.who.int/countries/nic/en/" TargetMode="External"/><Relationship Id="rId79" Type="http://schemas.openxmlformats.org/officeDocument/2006/relationships/hyperlink" Target="http://www.who.int/countries/yem/en/" TargetMode="External"/><Relationship Id="rId102" Type="http://schemas.openxmlformats.org/officeDocument/2006/relationships/hyperlink" Target="http://www.who.int/countries/kgz/en/" TargetMode="External"/><Relationship Id="rId123" Type="http://schemas.openxmlformats.org/officeDocument/2006/relationships/hyperlink" Target="http://www.who.int/countries/uzb/en/" TargetMode="External"/><Relationship Id="rId144" Type="http://schemas.openxmlformats.org/officeDocument/2006/relationships/hyperlink" Target="http://www.who.int/countries/jpn/en/" TargetMode="External"/><Relationship Id="rId90" Type="http://schemas.openxmlformats.org/officeDocument/2006/relationships/hyperlink" Target="http://www.who.int/countries/dnk/en/" TargetMode="External"/><Relationship Id="rId165" Type="http://schemas.openxmlformats.org/officeDocument/2006/relationships/theme" Target="theme/theme1.xml"/><Relationship Id="rId27" Type="http://schemas.openxmlformats.org/officeDocument/2006/relationships/hyperlink" Target="http://www.who.int/countries/nam/en/" TargetMode="External"/><Relationship Id="rId48" Type="http://schemas.openxmlformats.org/officeDocument/2006/relationships/hyperlink" Target="http://www.who.int/countries/col/en/" TargetMode="External"/><Relationship Id="rId69" Type="http://schemas.openxmlformats.org/officeDocument/2006/relationships/hyperlink" Target="http://www.who.int/countries/lby/en/" TargetMode="External"/><Relationship Id="rId113" Type="http://schemas.openxmlformats.org/officeDocument/2006/relationships/hyperlink" Target="http://www.who.int/countries/svn/en/" TargetMode="External"/><Relationship Id="rId134" Type="http://schemas.openxmlformats.org/officeDocument/2006/relationships/hyperlink" Target="http://www.who.int/countries/mmr/en/" TargetMode="External"/><Relationship Id="rId80" Type="http://schemas.openxmlformats.org/officeDocument/2006/relationships/hyperlink" Target="http://www.who.int/countries/syr/en/" TargetMode="External"/><Relationship Id="rId155" Type="http://schemas.openxmlformats.org/officeDocument/2006/relationships/hyperlink" Target="http://www.who.int/countries/png/en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7DD532E3E3D4A4EB4AC27C5CB7F9CCE" ma:contentTypeVersion="13" ma:contentTypeDescription="Create a new document." ma:contentTypeScope="" ma:versionID="83735216995ddde8e9b12a7bf2f434ea">
  <xsd:schema xmlns:xsd="http://www.w3.org/2001/XMLSchema" xmlns:xs="http://www.w3.org/2001/XMLSchema" xmlns:p="http://schemas.microsoft.com/office/2006/metadata/properties" xmlns:ns3="e5fbf683-a635-490a-8302-1c31f7ceee01" xmlns:ns4="213c676d-fc4c-4f1e-8a35-ee29338fbda3" targetNamespace="http://schemas.microsoft.com/office/2006/metadata/properties" ma:root="true" ma:fieldsID="0b2756739b9465de9ea743eccc5b6597" ns3:_="" ns4:_="">
    <xsd:import namespace="e5fbf683-a635-490a-8302-1c31f7ceee01"/>
    <xsd:import namespace="213c676d-fc4c-4f1e-8a35-ee29338fbda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fbf683-a635-490a-8302-1c31f7ceee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3c676d-fc4c-4f1e-8a35-ee29338fbda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A9CFEF7-C43E-4BAC-8DFE-510817F463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fbf683-a635-490a-8302-1c31f7ceee01"/>
    <ds:schemaRef ds:uri="213c676d-fc4c-4f1e-8a35-ee29338fbda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58ECB4B-4550-45D0-9099-EBF2FA381A2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ED07707-A67C-4C1F-AB7A-9F4D2B23776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984BE0F-49B5-47B2-BF00-E74025DE2D9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AD5C42D0-E6CB-4F16-8CFC-7729932CA4A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12</Pages>
  <Words>13144</Words>
  <Characters>74925</Characters>
  <Application>Microsoft Office Word</Application>
  <DocSecurity>0</DocSecurity>
  <Lines>624</Lines>
  <Paragraphs>175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87894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Houssein Ayoub</dc:creator>
  <cp:lastModifiedBy>Houssein Ayoub</cp:lastModifiedBy>
  <cp:revision>10</cp:revision>
  <cp:lastPrinted>2021-01-09T17:44:00Z</cp:lastPrinted>
  <dcterms:created xsi:type="dcterms:W3CDTF">2021-10-02T15:41:00Z</dcterms:created>
  <dcterms:modified xsi:type="dcterms:W3CDTF">2021-10-06T06:58:00Z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EquationSection">
    <vt:lpwstr>1</vt:lpwstr>
  </property>
  <property fmtid="{D5CDD505-2E9C-101B-9397-08002B2CF9AE}" pid="4" name="MTWinEqns">
    <vt:bool>true</vt:bool>
  </property>
  <property fmtid="{D5CDD505-2E9C-101B-9397-08002B2CF9AE}" pid="5" name="ContentTypeId">
    <vt:lpwstr>0x01010037DD532E3E3D4A4EB4AC27C5CB7F9CCE</vt:lpwstr>
  </property>
</Properties>
</file>