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F1" w:rsidRDefault="00420917" w:rsidP="004209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Suppl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Fig. 1: R</w:t>
      </w:r>
      <w:bookmarkStart w:id="0" w:name="_GoBack"/>
      <w:bookmarkEnd w:id="0"/>
      <w:r w:rsidRPr="00420917">
        <w:rPr>
          <w:rFonts w:ascii="Times New Roman" w:hAnsi="Times New Roman" w:cs="Times New Roman"/>
          <w:sz w:val="24"/>
          <w:szCs w:val="24"/>
        </w:rPr>
        <w:t>eceiver operating characteristics (ROC) and areas under the curves (AUC).for optimum FASILA cutoff</w:t>
      </w:r>
      <w:r w:rsidR="00ED0E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12FCCE" wp14:editId="4D7927AD">
            <wp:extent cx="5943600" cy="47561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EF1" w:rsidRDefault="00ED0EF1" w:rsidP="00ED0E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EF1" w:rsidRDefault="00ED0EF1" w:rsidP="00ED0EF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B4ED1" w:rsidRDefault="004B4ED1"/>
    <w:sectPr w:rsidR="004B4ED1" w:rsidSect="00634D17">
      <w:pgSz w:w="12255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B1F"/>
    <w:rsid w:val="001943CB"/>
    <w:rsid w:val="00234299"/>
    <w:rsid w:val="002856DA"/>
    <w:rsid w:val="00420917"/>
    <w:rsid w:val="004666A5"/>
    <w:rsid w:val="004B4ED1"/>
    <w:rsid w:val="00552E46"/>
    <w:rsid w:val="005C7564"/>
    <w:rsid w:val="009565B9"/>
    <w:rsid w:val="00CA113F"/>
    <w:rsid w:val="00E15A2D"/>
    <w:rsid w:val="00ED0EF1"/>
    <w:rsid w:val="00F15B1F"/>
    <w:rsid w:val="00F46076"/>
    <w:rsid w:val="00F5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E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Ayman Ahmed  ElMenyar</dc:creator>
  <cp:lastModifiedBy>Dr. Ayman Ahmed  ElMenyar</cp:lastModifiedBy>
  <cp:revision>2</cp:revision>
  <dcterms:created xsi:type="dcterms:W3CDTF">2019-11-13T08:00:00Z</dcterms:created>
  <dcterms:modified xsi:type="dcterms:W3CDTF">2019-11-13T08:00:00Z</dcterms:modified>
</cp:coreProperties>
</file>